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3447F" w14:textId="77777777" w:rsidR="008779C8" w:rsidRDefault="008779C8" w:rsidP="00E26A2F">
      <w:pPr>
        <w:pStyle w:val="Heading1"/>
        <w:rPr>
          <w:b w:val="0"/>
        </w:rPr>
      </w:pPr>
    </w:p>
    <w:p w14:paraId="791F9A88" w14:textId="77777777" w:rsidR="008779C8" w:rsidRPr="000367BD" w:rsidRDefault="008779C8" w:rsidP="009378EA">
      <w:pPr>
        <w:rPr>
          <w:rFonts w:ascii="Arial" w:hAnsi="Arial" w:cs="Arial"/>
          <w:b/>
          <w:bCs/>
          <w:sz w:val="52"/>
          <w:szCs w:val="52"/>
        </w:rPr>
      </w:pPr>
      <w:r w:rsidRPr="000367BD">
        <w:rPr>
          <w:rFonts w:ascii="Arial" w:hAnsi="Arial" w:cs="Arial"/>
          <w:b/>
          <w:bCs/>
          <w:noProof/>
          <w:sz w:val="52"/>
          <w:szCs w:val="52"/>
        </w:rPr>
        <w:drawing>
          <wp:anchor distT="0" distB="0" distL="114300" distR="114300" simplePos="0" relativeHeight="251659264" behindDoc="0" locked="0" layoutInCell="1" allowOverlap="1" wp14:anchorId="211B4346" wp14:editId="6095C640">
            <wp:simplePos x="0" y="0"/>
            <wp:positionH relativeFrom="margin">
              <wp:align>left</wp:align>
            </wp:positionH>
            <wp:positionV relativeFrom="margin">
              <wp:align>top</wp:align>
            </wp:positionV>
            <wp:extent cx="5748020" cy="4324350"/>
            <wp:effectExtent l="0" t="0" r="5080" b="0"/>
            <wp:wrapTopAndBottom/>
            <wp:docPr id="2" name="Picture 2" descr="A close up view of the Environment Agency logo." title="Front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_Large_logo_Green.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48020" cy="4324350"/>
                    </a:xfrm>
                    <a:prstGeom prst="rect">
                      <a:avLst/>
                    </a:prstGeom>
                    <a:noFill/>
                    <a:ln w="9525">
                      <a:noFill/>
                      <a:miter lim="800000"/>
                      <a:headEnd/>
                      <a:tailEnd/>
                    </a:ln>
                  </pic:spPr>
                </pic:pic>
              </a:graphicData>
            </a:graphic>
          </wp:anchor>
        </w:drawing>
      </w:r>
      <w:r w:rsidRPr="000367BD">
        <w:rPr>
          <w:rFonts w:ascii="Arial" w:hAnsi="Arial" w:cs="Arial"/>
          <w:b/>
          <w:bCs/>
          <w:sz w:val="52"/>
          <w:szCs w:val="52"/>
        </w:rPr>
        <w:t xml:space="preserve">Frequently Asked Questions: </w:t>
      </w:r>
    </w:p>
    <w:p w14:paraId="771663F6" w14:textId="4A410383" w:rsidR="008779C8" w:rsidRPr="000367BD" w:rsidRDefault="008779C8" w:rsidP="009378EA">
      <w:pPr>
        <w:rPr>
          <w:rFonts w:ascii="Arial" w:hAnsi="Arial" w:cs="Arial"/>
          <w:sz w:val="36"/>
          <w:szCs w:val="36"/>
        </w:rPr>
      </w:pPr>
      <w:r w:rsidRPr="000367BD">
        <w:rPr>
          <w:rFonts w:ascii="Arial" w:hAnsi="Arial" w:cs="Arial"/>
          <w:sz w:val="36"/>
          <w:szCs w:val="36"/>
        </w:rPr>
        <w:t xml:space="preserve">Arundel Tidal </w:t>
      </w:r>
      <w:r w:rsidR="002741BD" w:rsidRPr="000367BD">
        <w:rPr>
          <w:rFonts w:ascii="Arial" w:hAnsi="Arial" w:cs="Arial"/>
          <w:sz w:val="36"/>
          <w:szCs w:val="36"/>
        </w:rPr>
        <w:t>Walls</w:t>
      </w:r>
      <w:r w:rsidRPr="000367BD">
        <w:rPr>
          <w:rFonts w:ascii="Arial" w:hAnsi="Arial" w:cs="Arial"/>
          <w:sz w:val="36"/>
          <w:szCs w:val="36"/>
        </w:rPr>
        <w:t xml:space="preserve"> Scheme</w:t>
      </w:r>
      <w:r w:rsidR="002741BD" w:rsidRPr="000367BD">
        <w:rPr>
          <w:rFonts w:ascii="Arial" w:hAnsi="Arial" w:cs="Arial"/>
          <w:sz w:val="36"/>
          <w:szCs w:val="36"/>
        </w:rPr>
        <w:t xml:space="preserve"> -</w:t>
      </w:r>
      <w:r w:rsidRPr="000367BD">
        <w:rPr>
          <w:rFonts w:ascii="Arial" w:hAnsi="Arial" w:cs="Arial"/>
          <w:sz w:val="36"/>
          <w:szCs w:val="36"/>
        </w:rPr>
        <w:t xml:space="preserve"> Phase 2</w:t>
      </w:r>
    </w:p>
    <w:p w14:paraId="7110E511" w14:textId="77777777" w:rsidR="008779C8" w:rsidRPr="000367BD" w:rsidRDefault="008779C8" w:rsidP="009378EA">
      <w:pPr>
        <w:rPr>
          <w:rFonts w:ascii="Arial" w:hAnsi="Arial" w:cs="Arial"/>
        </w:rPr>
      </w:pPr>
    </w:p>
    <w:p w14:paraId="1A4220E6" w14:textId="4A4F98B6" w:rsidR="00E26A2F" w:rsidRPr="000367BD" w:rsidRDefault="002176D4" w:rsidP="009378EA">
      <w:pPr>
        <w:rPr>
          <w:rFonts w:ascii="Arial" w:hAnsi="Arial" w:cs="Arial"/>
          <w:b/>
          <w:bCs/>
          <w:sz w:val="28"/>
          <w:szCs w:val="28"/>
        </w:rPr>
      </w:pPr>
      <w:r w:rsidRPr="000367BD">
        <w:rPr>
          <w:rFonts w:ascii="Arial" w:hAnsi="Arial" w:cs="Arial"/>
          <w:sz w:val="28"/>
          <w:szCs w:val="28"/>
        </w:rPr>
        <w:t>Last Updated</w:t>
      </w:r>
      <w:r w:rsidR="008779C8" w:rsidRPr="000367BD">
        <w:rPr>
          <w:rFonts w:ascii="Arial" w:hAnsi="Arial" w:cs="Arial"/>
          <w:sz w:val="28"/>
          <w:szCs w:val="28"/>
        </w:rPr>
        <w:t xml:space="preserve">: </w:t>
      </w:r>
      <w:r w:rsidR="0053641B">
        <w:rPr>
          <w:rFonts w:ascii="Arial" w:hAnsi="Arial" w:cs="Arial"/>
          <w:sz w:val="28"/>
          <w:szCs w:val="28"/>
        </w:rPr>
        <w:t>28</w:t>
      </w:r>
      <w:r w:rsidR="00A47F94" w:rsidRPr="000367BD">
        <w:rPr>
          <w:rFonts w:ascii="Arial" w:hAnsi="Arial" w:cs="Arial"/>
          <w:b/>
          <w:bCs/>
          <w:sz w:val="28"/>
          <w:szCs w:val="28"/>
        </w:rPr>
        <w:t>/0</w:t>
      </w:r>
      <w:r w:rsidR="0053641B">
        <w:rPr>
          <w:rFonts w:ascii="Arial" w:hAnsi="Arial" w:cs="Arial"/>
          <w:b/>
          <w:bCs/>
          <w:sz w:val="28"/>
          <w:szCs w:val="28"/>
        </w:rPr>
        <w:t>7</w:t>
      </w:r>
      <w:r w:rsidR="00A47F94" w:rsidRPr="000367BD">
        <w:rPr>
          <w:rFonts w:ascii="Arial" w:hAnsi="Arial" w:cs="Arial"/>
          <w:b/>
          <w:bCs/>
          <w:sz w:val="28"/>
          <w:szCs w:val="28"/>
        </w:rPr>
        <w:t>/202</w:t>
      </w:r>
      <w:r w:rsidR="0053641B">
        <w:rPr>
          <w:rFonts w:ascii="Arial" w:hAnsi="Arial" w:cs="Arial"/>
          <w:b/>
          <w:bCs/>
          <w:sz w:val="28"/>
          <w:szCs w:val="28"/>
        </w:rPr>
        <w:t>3</w:t>
      </w:r>
    </w:p>
    <w:p w14:paraId="4DEC633F" w14:textId="77777777" w:rsidR="00E26A2F" w:rsidRPr="000367BD" w:rsidRDefault="00E26A2F" w:rsidP="00E26A2F">
      <w:pPr>
        <w:pStyle w:val="Heading1"/>
        <w:rPr>
          <w:rFonts w:ascii="Arial" w:hAnsi="Arial" w:cs="Arial"/>
          <w:szCs w:val="28"/>
        </w:rPr>
      </w:pPr>
    </w:p>
    <w:p w14:paraId="52B1C572" w14:textId="77777777" w:rsidR="00E26A2F" w:rsidRPr="000367BD" w:rsidRDefault="00E26A2F">
      <w:pPr>
        <w:spacing w:after="160" w:line="259" w:lineRule="auto"/>
        <w:rPr>
          <w:rFonts w:ascii="Arial" w:eastAsiaTheme="majorEastAsia" w:hAnsi="Arial" w:cs="Arial"/>
          <w:color w:val="2F5496" w:themeColor="accent1" w:themeShade="BF"/>
          <w:sz w:val="32"/>
          <w:szCs w:val="32"/>
        </w:rPr>
      </w:pPr>
      <w:r w:rsidRPr="000367BD">
        <w:rPr>
          <w:rFonts w:ascii="Arial" w:hAnsi="Arial" w:cs="Arial"/>
        </w:rPr>
        <w:br w:type="page"/>
      </w:r>
    </w:p>
    <w:sdt>
      <w:sdtPr>
        <w:rPr>
          <w:rFonts w:ascii="Arial" w:eastAsiaTheme="minorHAnsi" w:hAnsi="Arial" w:cs="Arial"/>
          <w:b w:val="0"/>
          <w:color w:val="auto"/>
          <w:sz w:val="22"/>
          <w:szCs w:val="22"/>
          <w:lang w:val="en-GB"/>
        </w:rPr>
        <w:id w:val="1536461278"/>
        <w:docPartObj>
          <w:docPartGallery w:val="Table of Contents"/>
          <w:docPartUnique/>
        </w:docPartObj>
      </w:sdtPr>
      <w:sdtEndPr>
        <w:rPr>
          <w:bCs/>
          <w:noProof/>
        </w:rPr>
      </w:sdtEndPr>
      <w:sdtContent>
        <w:p w14:paraId="7A965786" w14:textId="6EB9F7DB" w:rsidR="00E26A2F" w:rsidRDefault="00E26A2F">
          <w:pPr>
            <w:pStyle w:val="TOCHeading"/>
            <w:rPr>
              <w:rFonts w:ascii="Arial" w:hAnsi="Arial" w:cs="Arial"/>
            </w:rPr>
          </w:pPr>
          <w:r w:rsidRPr="000367BD">
            <w:rPr>
              <w:rFonts w:ascii="Arial" w:hAnsi="Arial" w:cs="Arial"/>
            </w:rPr>
            <w:t>Contents</w:t>
          </w:r>
        </w:p>
        <w:p w14:paraId="6F6677DA" w14:textId="77777777" w:rsidR="000367BD" w:rsidRPr="000367BD" w:rsidRDefault="000367BD" w:rsidP="000367BD">
          <w:pPr>
            <w:rPr>
              <w:lang w:val="en-US"/>
            </w:rPr>
          </w:pPr>
        </w:p>
        <w:p w14:paraId="6FF0E6D0" w14:textId="09E90E25" w:rsidR="00E27ACE" w:rsidRPr="000367BD" w:rsidRDefault="00E26A2F" w:rsidP="00E27ACE">
          <w:pPr>
            <w:pStyle w:val="TOC1"/>
            <w:rPr>
              <w:rFonts w:ascii="Arial" w:eastAsiaTheme="minorEastAsia" w:hAnsi="Arial" w:cs="Arial"/>
              <w:noProof/>
              <w:lang w:eastAsia="en-GB"/>
            </w:rPr>
          </w:pPr>
          <w:r w:rsidRPr="000367BD">
            <w:rPr>
              <w:rFonts w:ascii="Arial" w:hAnsi="Arial" w:cs="Arial"/>
            </w:rPr>
            <w:fldChar w:fldCharType="begin"/>
          </w:r>
          <w:r w:rsidRPr="000367BD">
            <w:rPr>
              <w:rFonts w:ascii="Arial" w:hAnsi="Arial" w:cs="Arial"/>
            </w:rPr>
            <w:instrText xml:space="preserve"> TOC \o "1-3" \h \z \u </w:instrText>
          </w:r>
          <w:r w:rsidRPr="000367BD">
            <w:rPr>
              <w:rFonts w:ascii="Arial" w:hAnsi="Arial" w:cs="Arial"/>
            </w:rPr>
            <w:fldChar w:fldCharType="separate"/>
          </w:r>
          <w:hyperlink w:anchor="_Toc141181027" w:history="1">
            <w:r w:rsidR="00E27ACE" w:rsidRPr="000367BD">
              <w:rPr>
                <w:rStyle w:val="Hyperlink"/>
                <w:rFonts w:ascii="Arial" w:hAnsi="Arial" w:cs="Arial"/>
                <w:noProof/>
              </w:rPr>
              <w:t>Is the wall about to collapse?</w:t>
            </w:r>
            <w:r w:rsidR="00E27ACE" w:rsidRPr="000367BD">
              <w:rPr>
                <w:rFonts w:ascii="Arial" w:hAnsi="Arial" w:cs="Arial"/>
                <w:noProof/>
                <w:webHidden/>
              </w:rPr>
              <w:tab/>
            </w:r>
            <w:r w:rsidR="00E27ACE" w:rsidRPr="000367BD">
              <w:rPr>
                <w:rFonts w:ascii="Arial" w:hAnsi="Arial" w:cs="Arial"/>
                <w:noProof/>
                <w:webHidden/>
              </w:rPr>
              <w:fldChar w:fldCharType="begin"/>
            </w:r>
            <w:r w:rsidR="00E27ACE" w:rsidRPr="000367BD">
              <w:rPr>
                <w:rFonts w:ascii="Arial" w:hAnsi="Arial" w:cs="Arial"/>
                <w:noProof/>
                <w:webHidden/>
              </w:rPr>
              <w:instrText xml:space="preserve"> PAGEREF _Toc141181027 \h </w:instrText>
            </w:r>
            <w:r w:rsidR="00E27ACE" w:rsidRPr="000367BD">
              <w:rPr>
                <w:rFonts w:ascii="Arial" w:hAnsi="Arial" w:cs="Arial"/>
                <w:noProof/>
                <w:webHidden/>
              </w:rPr>
            </w:r>
            <w:r w:rsidR="00E27ACE" w:rsidRPr="000367BD">
              <w:rPr>
                <w:rFonts w:ascii="Arial" w:hAnsi="Arial" w:cs="Arial"/>
                <w:noProof/>
                <w:webHidden/>
              </w:rPr>
              <w:fldChar w:fldCharType="separate"/>
            </w:r>
            <w:r w:rsidR="0070103E">
              <w:rPr>
                <w:rFonts w:ascii="Arial" w:hAnsi="Arial" w:cs="Arial"/>
                <w:noProof/>
                <w:webHidden/>
              </w:rPr>
              <w:t>3</w:t>
            </w:r>
            <w:r w:rsidR="00E27ACE" w:rsidRPr="000367BD">
              <w:rPr>
                <w:rFonts w:ascii="Arial" w:hAnsi="Arial" w:cs="Arial"/>
                <w:noProof/>
                <w:webHidden/>
              </w:rPr>
              <w:fldChar w:fldCharType="end"/>
            </w:r>
          </w:hyperlink>
        </w:p>
        <w:p w14:paraId="07D3B8DF" w14:textId="23FA5C2C" w:rsidR="00E27ACE" w:rsidRPr="000367BD" w:rsidRDefault="0053641B" w:rsidP="00E27ACE">
          <w:pPr>
            <w:pStyle w:val="TOC1"/>
            <w:rPr>
              <w:rFonts w:ascii="Arial" w:eastAsiaTheme="minorEastAsia" w:hAnsi="Arial" w:cs="Arial"/>
              <w:noProof/>
              <w:lang w:eastAsia="en-GB"/>
            </w:rPr>
          </w:pPr>
          <w:hyperlink w:anchor="_Toc141181028" w:history="1">
            <w:r w:rsidR="00E27ACE" w:rsidRPr="000367BD">
              <w:rPr>
                <w:rStyle w:val="Hyperlink"/>
                <w:rFonts w:ascii="Arial" w:hAnsi="Arial" w:cs="Arial"/>
                <w:noProof/>
              </w:rPr>
              <w:t>Can the wall be supported?</w:t>
            </w:r>
            <w:r w:rsidR="00E27ACE" w:rsidRPr="000367BD">
              <w:rPr>
                <w:rFonts w:ascii="Arial" w:hAnsi="Arial" w:cs="Arial"/>
                <w:noProof/>
                <w:webHidden/>
              </w:rPr>
              <w:tab/>
            </w:r>
            <w:r w:rsidR="00E27ACE" w:rsidRPr="000367BD">
              <w:rPr>
                <w:rFonts w:ascii="Arial" w:hAnsi="Arial" w:cs="Arial"/>
                <w:noProof/>
                <w:webHidden/>
              </w:rPr>
              <w:fldChar w:fldCharType="begin"/>
            </w:r>
            <w:r w:rsidR="00E27ACE" w:rsidRPr="000367BD">
              <w:rPr>
                <w:rFonts w:ascii="Arial" w:hAnsi="Arial" w:cs="Arial"/>
                <w:noProof/>
                <w:webHidden/>
              </w:rPr>
              <w:instrText xml:space="preserve"> PAGEREF _Toc141181028 \h </w:instrText>
            </w:r>
            <w:r w:rsidR="00E27ACE" w:rsidRPr="000367BD">
              <w:rPr>
                <w:rFonts w:ascii="Arial" w:hAnsi="Arial" w:cs="Arial"/>
                <w:noProof/>
                <w:webHidden/>
              </w:rPr>
            </w:r>
            <w:r w:rsidR="00E27ACE" w:rsidRPr="000367BD">
              <w:rPr>
                <w:rFonts w:ascii="Arial" w:hAnsi="Arial" w:cs="Arial"/>
                <w:noProof/>
                <w:webHidden/>
              </w:rPr>
              <w:fldChar w:fldCharType="separate"/>
            </w:r>
            <w:r w:rsidR="0070103E">
              <w:rPr>
                <w:rFonts w:ascii="Arial" w:hAnsi="Arial" w:cs="Arial"/>
                <w:noProof/>
                <w:webHidden/>
              </w:rPr>
              <w:t>3</w:t>
            </w:r>
            <w:r w:rsidR="00E27ACE" w:rsidRPr="000367BD">
              <w:rPr>
                <w:rFonts w:ascii="Arial" w:hAnsi="Arial" w:cs="Arial"/>
                <w:noProof/>
                <w:webHidden/>
              </w:rPr>
              <w:fldChar w:fldCharType="end"/>
            </w:r>
          </w:hyperlink>
        </w:p>
        <w:p w14:paraId="6067E780" w14:textId="0C83C4B5" w:rsidR="00E27ACE" w:rsidRPr="000367BD" w:rsidRDefault="0053641B" w:rsidP="00E27ACE">
          <w:pPr>
            <w:pStyle w:val="TOC1"/>
            <w:rPr>
              <w:rFonts w:ascii="Arial" w:eastAsiaTheme="minorEastAsia" w:hAnsi="Arial" w:cs="Arial"/>
              <w:noProof/>
              <w:lang w:eastAsia="en-GB"/>
            </w:rPr>
          </w:pPr>
          <w:hyperlink w:anchor="_Toc141181029" w:history="1">
            <w:r w:rsidR="00E27ACE" w:rsidRPr="000367BD">
              <w:rPr>
                <w:rStyle w:val="Hyperlink"/>
                <w:rFonts w:ascii="Arial" w:hAnsi="Arial" w:cs="Arial"/>
                <w:noProof/>
              </w:rPr>
              <w:t>Are other parts of the River Wall also in bad condition?</w:t>
            </w:r>
            <w:r w:rsidR="00E27ACE" w:rsidRPr="000367BD">
              <w:rPr>
                <w:rFonts w:ascii="Arial" w:hAnsi="Arial" w:cs="Arial"/>
                <w:noProof/>
                <w:webHidden/>
              </w:rPr>
              <w:tab/>
            </w:r>
            <w:r w:rsidR="00E27ACE" w:rsidRPr="000367BD">
              <w:rPr>
                <w:rFonts w:ascii="Arial" w:hAnsi="Arial" w:cs="Arial"/>
                <w:noProof/>
                <w:webHidden/>
              </w:rPr>
              <w:fldChar w:fldCharType="begin"/>
            </w:r>
            <w:r w:rsidR="00E27ACE" w:rsidRPr="000367BD">
              <w:rPr>
                <w:rFonts w:ascii="Arial" w:hAnsi="Arial" w:cs="Arial"/>
                <w:noProof/>
                <w:webHidden/>
              </w:rPr>
              <w:instrText xml:space="preserve"> PAGEREF _Toc141181029 \h </w:instrText>
            </w:r>
            <w:r w:rsidR="00E27ACE" w:rsidRPr="000367BD">
              <w:rPr>
                <w:rFonts w:ascii="Arial" w:hAnsi="Arial" w:cs="Arial"/>
                <w:noProof/>
                <w:webHidden/>
              </w:rPr>
            </w:r>
            <w:r w:rsidR="00E27ACE" w:rsidRPr="000367BD">
              <w:rPr>
                <w:rFonts w:ascii="Arial" w:hAnsi="Arial" w:cs="Arial"/>
                <w:noProof/>
                <w:webHidden/>
              </w:rPr>
              <w:fldChar w:fldCharType="separate"/>
            </w:r>
            <w:r w:rsidR="0070103E">
              <w:rPr>
                <w:rFonts w:ascii="Arial" w:hAnsi="Arial" w:cs="Arial"/>
                <w:noProof/>
                <w:webHidden/>
              </w:rPr>
              <w:t>3</w:t>
            </w:r>
            <w:r w:rsidR="00E27ACE" w:rsidRPr="000367BD">
              <w:rPr>
                <w:rFonts w:ascii="Arial" w:hAnsi="Arial" w:cs="Arial"/>
                <w:noProof/>
                <w:webHidden/>
              </w:rPr>
              <w:fldChar w:fldCharType="end"/>
            </w:r>
          </w:hyperlink>
        </w:p>
        <w:p w14:paraId="0D2904F3" w14:textId="3B91D6E1" w:rsidR="00E27ACE" w:rsidRPr="000367BD" w:rsidRDefault="0053641B" w:rsidP="00E27ACE">
          <w:pPr>
            <w:pStyle w:val="TOC1"/>
            <w:rPr>
              <w:rFonts w:ascii="Arial" w:eastAsiaTheme="minorEastAsia" w:hAnsi="Arial" w:cs="Arial"/>
              <w:noProof/>
              <w:lang w:eastAsia="en-GB"/>
            </w:rPr>
          </w:pPr>
          <w:hyperlink w:anchor="_Toc141181030" w:history="1">
            <w:r w:rsidR="00E27ACE" w:rsidRPr="000367BD">
              <w:rPr>
                <w:rStyle w:val="Hyperlink"/>
                <w:rFonts w:ascii="Arial" w:hAnsi="Arial" w:cs="Arial"/>
                <w:noProof/>
              </w:rPr>
              <w:t>Why will sheet piles work this time if they did not last time?</w:t>
            </w:r>
            <w:r w:rsidR="00E27ACE" w:rsidRPr="000367BD">
              <w:rPr>
                <w:rFonts w:ascii="Arial" w:hAnsi="Arial" w:cs="Arial"/>
                <w:noProof/>
                <w:webHidden/>
              </w:rPr>
              <w:tab/>
            </w:r>
            <w:r w:rsidR="00E27ACE" w:rsidRPr="000367BD">
              <w:rPr>
                <w:rFonts w:ascii="Arial" w:hAnsi="Arial" w:cs="Arial"/>
                <w:noProof/>
                <w:webHidden/>
              </w:rPr>
              <w:fldChar w:fldCharType="begin"/>
            </w:r>
            <w:r w:rsidR="00E27ACE" w:rsidRPr="000367BD">
              <w:rPr>
                <w:rFonts w:ascii="Arial" w:hAnsi="Arial" w:cs="Arial"/>
                <w:noProof/>
                <w:webHidden/>
              </w:rPr>
              <w:instrText xml:space="preserve"> PAGEREF _Toc141181030 \h </w:instrText>
            </w:r>
            <w:r w:rsidR="00E27ACE" w:rsidRPr="000367BD">
              <w:rPr>
                <w:rFonts w:ascii="Arial" w:hAnsi="Arial" w:cs="Arial"/>
                <w:noProof/>
                <w:webHidden/>
              </w:rPr>
            </w:r>
            <w:r w:rsidR="00E27ACE" w:rsidRPr="000367BD">
              <w:rPr>
                <w:rFonts w:ascii="Arial" w:hAnsi="Arial" w:cs="Arial"/>
                <w:noProof/>
                <w:webHidden/>
              </w:rPr>
              <w:fldChar w:fldCharType="separate"/>
            </w:r>
            <w:r w:rsidR="0070103E">
              <w:rPr>
                <w:rFonts w:ascii="Arial" w:hAnsi="Arial" w:cs="Arial"/>
                <w:noProof/>
                <w:webHidden/>
              </w:rPr>
              <w:t>3</w:t>
            </w:r>
            <w:r w:rsidR="00E27ACE" w:rsidRPr="000367BD">
              <w:rPr>
                <w:rFonts w:ascii="Arial" w:hAnsi="Arial" w:cs="Arial"/>
                <w:noProof/>
                <w:webHidden/>
              </w:rPr>
              <w:fldChar w:fldCharType="end"/>
            </w:r>
          </w:hyperlink>
        </w:p>
        <w:p w14:paraId="79AFA3E2" w14:textId="7D694593" w:rsidR="00E27ACE" w:rsidRPr="000367BD" w:rsidRDefault="0053641B" w:rsidP="00E27ACE">
          <w:pPr>
            <w:pStyle w:val="TOC1"/>
            <w:rPr>
              <w:rFonts w:ascii="Arial" w:eastAsiaTheme="minorEastAsia" w:hAnsi="Arial" w:cs="Arial"/>
              <w:noProof/>
              <w:lang w:eastAsia="en-GB"/>
            </w:rPr>
          </w:pPr>
          <w:hyperlink w:anchor="_Toc141181031" w:history="1">
            <w:r w:rsidR="00E27ACE" w:rsidRPr="000367BD">
              <w:rPr>
                <w:rStyle w:val="Hyperlink"/>
                <w:rFonts w:ascii="Arial" w:hAnsi="Arial" w:cs="Arial"/>
                <w:noProof/>
              </w:rPr>
              <w:t>Are the houses going to fall into the river?</w:t>
            </w:r>
            <w:r w:rsidR="00E27ACE" w:rsidRPr="000367BD">
              <w:rPr>
                <w:rFonts w:ascii="Arial" w:hAnsi="Arial" w:cs="Arial"/>
                <w:noProof/>
                <w:webHidden/>
              </w:rPr>
              <w:tab/>
            </w:r>
            <w:r w:rsidR="00E27ACE" w:rsidRPr="000367BD">
              <w:rPr>
                <w:rFonts w:ascii="Arial" w:hAnsi="Arial" w:cs="Arial"/>
                <w:noProof/>
                <w:webHidden/>
              </w:rPr>
              <w:fldChar w:fldCharType="begin"/>
            </w:r>
            <w:r w:rsidR="00E27ACE" w:rsidRPr="000367BD">
              <w:rPr>
                <w:rFonts w:ascii="Arial" w:hAnsi="Arial" w:cs="Arial"/>
                <w:noProof/>
                <w:webHidden/>
              </w:rPr>
              <w:instrText xml:space="preserve"> PAGEREF _Toc141181031 \h </w:instrText>
            </w:r>
            <w:r w:rsidR="00E27ACE" w:rsidRPr="000367BD">
              <w:rPr>
                <w:rFonts w:ascii="Arial" w:hAnsi="Arial" w:cs="Arial"/>
                <w:noProof/>
                <w:webHidden/>
              </w:rPr>
            </w:r>
            <w:r w:rsidR="00E27ACE" w:rsidRPr="000367BD">
              <w:rPr>
                <w:rFonts w:ascii="Arial" w:hAnsi="Arial" w:cs="Arial"/>
                <w:noProof/>
                <w:webHidden/>
              </w:rPr>
              <w:fldChar w:fldCharType="separate"/>
            </w:r>
            <w:r w:rsidR="0070103E">
              <w:rPr>
                <w:rFonts w:ascii="Arial" w:hAnsi="Arial" w:cs="Arial"/>
                <w:noProof/>
                <w:webHidden/>
              </w:rPr>
              <w:t>3</w:t>
            </w:r>
            <w:r w:rsidR="00E27ACE" w:rsidRPr="000367BD">
              <w:rPr>
                <w:rFonts w:ascii="Arial" w:hAnsi="Arial" w:cs="Arial"/>
                <w:noProof/>
                <w:webHidden/>
              </w:rPr>
              <w:fldChar w:fldCharType="end"/>
            </w:r>
          </w:hyperlink>
        </w:p>
        <w:p w14:paraId="622F0B7D" w14:textId="53D90B8E" w:rsidR="00E27ACE" w:rsidRPr="000367BD" w:rsidRDefault="0053641B" w:rsidP="00E27ACE">
          <w:pPr>
            <w:pStyle w:val="TOC1"/>
            <w:rPr>
              <w:rFonts w:ascii="Arial" w:eastAsiaTheme="minorEastAsia" w:hAnsi="Arial" w:cs="Arial"/>
              <w:noProof/>
              <w:lang w:eastAsia="en-GB"/>
            </w:rPr>
          </w:pPr>
          <w:hyperlink w:anchor="_Toc141181032" w:history="1">
            <w:r w:rsidR="00E27ACE" w:rsidRPr="000367BD">
              <w:rPr>
                <w:rStyle w:val="Hyperlink"/>
                <w:rFonts w:ascii="Arial" w:hAnsi="Arial" w:cs="Arial"/>
                <w:noProof/>
              </w:rPr>
              <w:t>Are the EA going to ‘take over’ Arundel again?</w:t>
            </w:r>
            <w:r w:rsidR="00E27ACE" w:rsidRPr="000367BD">
              <w:rPr>
                <w:rFonts w:ascii="Arial" w:hAnsi="Arial" w:cs="Arial"/>
                <w:noProof/>
                <w:webHidden/>
              </w:rPr>
              <w:tab/>
            </w:r>
            <w:r w:rsidR="00E27ACE" w:rsidRPr="000367BD">
              <w:rPr>
                <w:rFonts w:ascii="Arial" w:hAnsi="Arial" w:cs="Arial"/>
                <w:noProof/>
                <w:webHidden/>
              </w:rPr>
              <w:fldChar w:fldCharType="begin"/>
            </w:r>
            <w:r w:rsidR="00E27ACE" w:rsidRPr="000367BD">
              <w:rPr>
                <w:rFonts w:ascii="Arial" w:hAnsi="Arial" w:cs="Arial"/>
                <w:noProof/>
                <w:webHidden/>
              </w:rPr>
              <w:instrText xml:space="preserve"> PAGEREF _Toc141181032 \h </w:instrText>
            </w:r>
            <w:r w:rsidR="00E27ACE" w:rsidRPr="000367BD">
              <w:rPr>
                <w:rFonts w:ascii="Arial" w:hAnsi="Arial" w:cs="Arial"/>
                <w:noProof/>
                <w:webHidden/>
              </w:rPr>
            </w:r>
            <w:r w:rsidR="00E27ACE" w:rsidRPr="000367BD">
              <w:rPr>
                <w:rFonts w:ascii="Arial" w:hAnsi="Arial" w:cs="Arial"/>
                <w:noProof/>
                <w:webHidden/>
              </w:rPr>
              <w:fldChar w:fldCharType="separate"/>
            </w:r>
            <w:r w:rsidR="0070103E">
              <w:rPr>
                <w:rFonts w:ascii="Arial" w:hAnsi="Arial" w:cs="Arial"/>
                <w:noProof/>
                <w:webHidden/>
              </w:rPr>
              <w:t>4</w:t>
            </w:r>
            <w:r w:rsidR="00E27ACE" w:rsidRPr="000367BD">
              <w:rPr>
                <w:rFonts w:ascii="Arial" w:hAnsi="Arial" w:cs="Arial"/>
                <w:noProof/>
                <w:webHidden/>
              </w:rPr>
              <w:fldChar w:fldCharType="end"/>
            </w:r>
          </w:hyperlink>
        </w:p>
        <w:p w14:paraId="41D893F3" w14:textId="513F0CC2" w:rsidR="00E27ACE" w:rsidRPr="000367BD" w:rsidRDefault="0053641B" w:rsidP="00E27ACE">
          <w:pPr>
            <w:pStyle w:val="TOC1"/>
            <w:rPr>
              <w:rFonts w:ascii="Arial" w:eastAsiaTheme="minorEastAsia" w:hAnsi="Arial" w:cs="Arial"/>
              <w:noProof/>
              <w:lang w:eastAsia="en-GB"/>
            </w:rPr>
          </w:pPr>
          <w:hyperlink w:anchor="_Toc141181033" w:history="1">
            <w:r w:rsidR="00E27ACE" w:rsidRPr="000367BD">
              <w:rPr>
                <w:rStyle w:val="Hyperlink"/>
                <w:rFonts w:ascii="Arial" w:hAnsi="Arial" w:cs="Arial"/>
                <w:noProof/>
              </w:rPr>
              <w:t>Are we at risk of flooding if the wall does collapse?</w:t>
            </w:r>
            <w:r w:rsidR="00E27ACE" w:rsidRPr="000367BD">
              <w:rPr>
                <w:rFonts w:ascii="Arial" w:hAnsi="Arial" w:cs="Arial"/>
                <w:noProof/>
                <w:webHidden/>
              </w:rPr>
              <w:tab/>
            </w:r>
            <w:r w:rsidR="00E27ACE" w:rsidRPr="000367BD">
              <w:rPr>
                <w:rFonts w:ascii="Arial" w:hAnsi="Arial" w:cs="Arial"/>
                <w:noProof/>
                <w:webHidden/>
              </w:rPr>
              <w:fldChar w:fldCharType="begin"/>
            </w:r>
            <w:r w:rsidR="00E27ACE" w:rsidRPr="000367BD">
              <w:rPr>
                <w:rFonts w:ascii="Arial" w:hAnsi="Arial" w:cs="Arial"/>
                <w:noProof/>
                <w:webHidden/>
              </w:rPr>
              <w:instrText xml:space="preserve"> PAGEREF _Toc141181033 \h </w:instrText>
            </w:r>
            <w:r w:rsidR="00E27ACE" w:rsidRPr="000367BD">
              <w:rPr>
                <w:rFonts w:ascii="Arial" w:hAnsi="Arial" w:cs="Arial"/>
                <w:noProof/>
                <w:webHidden/>
              </w:rPr>
            </w:r>
            <w:r w:rsidR="00E27ACE" w:rsidRPr="000367BD">
              <w:rPr>
                <w:rFonts w:ascii="Arial" w:hAnsi="Arial" w:cs="Arial"/>
                <w:noProof/>
                <w:webHidden/>
              </w:rPr>
              <w:fldChar w:fldCharType="separate"/>
            </w:r>
            <w:r w:rsidR="0070103E">
              <w:rPr>
                <w:rFonts w:ascii="Arial" w:hAnsi="Arial" w:cs="Arial"/>
                <w:noProof/>
                <w:webHidden/>
              </w:rPr>
              <w:t>4</w:t>
            </w:r>
            <w:r w:rsidR="00E27ACE" w:rsidRPr="000367BD">
              <w:rPr>
                <w:rFonts w:ascii="Arial" w:hAnsi="Arial" w:cs="Arial"/>
                <w:noProof/>
                <w:webHidden/>
              </w:rPr>
              <w:fldChar w:fldCharType="end"/>
            </w:r>
          </w:hyperlink>
        </w:p>
        <w:p w14:paraId="2CB0AD71" w14:textId="7C873F4B" w:rsidR="00E27ACE" w:rsidRPr="000367BD" w:rsidRDefault="0053641B" w:rsidP="00E27ACE">
          <w:pPr>
            <w:pStyle w:val="TOC1"/>
            <w:rPr>
              <w:rFonts w:ascii="Arial" w:eastAsiaTheme="minorEastAsia" w:hAnsi="Arial" w:cs="Arial"/>
              <w:noProof/>
              <w:lang w:eastAsia="en-GB"/>
            </w:rPr>
          </w:pPr>
          <w:hyperlink w:anchor="_Toc141181034" w:history="1">
            <w:r w:rsidR="00E27ACE" w:rsidRPr="000367BD">
              <w:rPr>
                <w:rStyle w:val="Hyperlink"/>
                <w:rFonts w:ascii="Arial" w:hAnsi="Arial" w:cs="Arial"/>
                <w:noProof/>
              </w:rPr>
              <w:t>Is there an emergency response plan? What does this involve.</w:t>
            </w:r>
            <w:r w:rsidR="00E27ACE" w:rsidRPr="000367BD">
              <w:rPr>
                <w:rFonts w:ascii="Arial" w:hAnsi="Arial" w:cs="Arial"/>
                <w:noProof/>
                <w:webHidden/>
              </w:rPr>
              <w:tab/>
            </w:r>
            <w:r w:rsidR="00E27ACE" w:rsidRPr="000367BD">
              <w:rPr>
                <w:rFonts w:ascii="Arial" w:hAnsi="Arial" w:cs="Arial"/>
                <w:noProof/>
                <w:webHidden/>
              </w:rPr>
              <w:fldChar w:fldCharType="begin"/>
            </w:r>
            <w:r w:rsidR="00E27ACE" w:rsidRPr="000367BD">
              <w:rPr>
                <w:rFonts w:ascii="Arial" w:hAnsi="Arial" w:cs="Arial"/>
                <w:noProof/>
                <w:webHidden/>
              </w:rPr>
              <w:instrText xml:space="preserve"> PAGEREF _Toc141181034 \h </w:instrText>
            </w:r>
            <w:r w:rsidR="00E27ACE" w:rsidRPr="000367BD">
              <w:rPr>
                <w:rFonts w:ascii="Arial" w:hAnsi="Arial" w:cs="Arial"/>
                <w:noProof/>
                <w:webHidden/>
              </w:rPr>
            </w:r>
            <w:r w:rsidR="00E27ACE" w:rsidRPr="000367BD">
              <w:rPr>
                <w:rFonts w:ascii="Arial" w:hAnsi="Arial" w:cs="Arial"/>
                <w:noProof/>
                <w:webHidden/>
              </w:rPr>
              <w:fldChar w:fldCharType="separate"/>
            </w:r>
            <w:r w:rsidR="0070103E">
              <w:rPr>
                <w:rFonts w:ascii="Arial" w:hAnsi="Arial" w:cs="Arial"/>
                <w:noProof/>
                <w:webHidden/>
              </w:rPr>
              <w:t>4</w:t>
            </w:r>
            <w:r w:rsidR="00E27ACE" w:rsidRPr="000367BD">
              <w:rPr>
                <w:rFonts w:ascii="Arial" w:hAnsi="Arial" w:cs="Arial"/>
                <w:noProof/>
                <w:webHidden/>
              </w:rPr>
              <w:fldChar w:fldCharType="end"/>
            </w:r>
          </w:hyperlink>
        </w:p>
        <w:p w14:paraId="10FA8B90" w14:textId="2E9F49F0" w:rsidR="00E27ACE" w:rsidRPr="000367BD" w:rsidRDefault="0053641B" w:rsidP="00E27ACE">
          <w:pPr>
            <w:pStyle w:val="TOC1"/>
            <w:rPr>
              <w:rFonts w:ascii="Arial" w:eastAsiaTheme="minorEastAsia" w:hAnsi="Arial" w:cs="Arial"/>
              <w:noProof/>
              <w:lang w:eastAsia="en-GB"/>
            </w:rPr>
          </w:pPr>
          <w:hyperlink w:anchor="_Toc141181035" w:history="1">
            <w:r w:rsidR="00E27ACE" w:rsidRPr="000367BD">
              <w:rPr>
                <w:rStyle w:val="Hyperlink"/>
                <w:rFonts w:ascii="Arial" w:hAnsi="Arial" w:cs="Arial"/>
                <w:noProof/>
              </w:rPr>
              <w:t>When will we do the project?</w:t>
            </w:r>
            <w:r w:rsidR="00E27ACE" w:rsidRPr="000367BD">
              <w:rPr>
                <w:rFonts w:ascii="Arial" w:hAnsi="Arial" w:cs="Arial"/>
                <w:noProof/>
                <w:webHidden/>
              </w:rPr>
              <w:tab/>
            </w:r>
          </w:hyperlink>
          <w:r w:rsidR="000367BD">
            <w:rPr>
              <w:rFonts w:ascii="Arial" w:hAnsi="Arial" w:cs="Arial"/>
              <w:noProof/>
            </w:rPr>
            <w:t>5</w:t>
          </w:r>
        </w:p>
        <w:p w14:paraId="76C8E009" w14:textId="2B9F79AF" w:rsidR="00E27ACE" w:rsidRPr="000367BD" w:rsidRDefault="0053641B" w:rsidP="00E27ACE">
          <w:pPr>
            <w:pStyle w:val="TOC1"/>
            <w:rPr>
              <w:rFonts w:ascii="Arial" w:eastAsiaTheme="minorEastAsia" w:hAnsi="Arial" w:cs="Arial"/>
              <w:noProof/>
              <w:lang w:eastAsia="en-GB"/>
            </w:rPr>
          </w:pPr>
          <w:hyperlink w:anchor="_Toc141181036" w:history="1">
            <w:r w:rsidR="00E27ACE" w:rsidRPr="000367BD">
              <w:rPr>
                <w:rStyle w:val="Hyperlink"/>
                <w:rFonts w:ascii="Arial" w:hAnsi="Arial" w:cs="Arial"/>
                <w:noProof/>
              </w:rPr>
              <w:t>What are the working hours?</w:t>
            </w:r>
            <w:r w:rsidR="00E27ACE" w:rsidRPr="000367BD">
              <w:rPr>
                <w:rFonts w:ascii="Arial" w:hAnsi="Arial" w:cs="Arial"/>
                <w:noProof/>
                <w:webHidden/>
              </w:rPr>
              <w:tab/>
            </w:r>
            <w:r w:rsidR="00E27ACE" w:rsidRPr="000367BD">
              <w:rPr>
                <w:rFonts w:ascii="Arial" w:hAnsi="Arial" w:cs="Arial"/>
                <w:noProof/>
                <w:webHidden/>
              </w:rPr>
              <w:fldChar w:fldCharType="begin"/>
            </w:r>
            <w:r w:rsidR="00E27ACE" w:rsidRPr="000367BD">
              <w:rPr>
                <w:rFonts w:ascii="Arial" w:hAnsi="Arial" w:cs="Arial"/>
                <w:noProof/>
                <w:webHidden/>
              </w:rPr>
              <w:instrText xml:space="preserve"> PAGEREF _Toc141181036 \h </w:instrText>
            </w:r>
            <w:r w:rsidR="00E27ACE" w:rsidRPr="000367BD">
              <w:rPr>
                <w:rFonts w:ascii="Arial" w:hAnsi="Arial" w:cs="Arial"/>
                <w:noProof/>
                <w:webHidden/>
              </w:rPr>
            </w:r>
            <w:r w:rsidR="00E27ACE" w:rsidRPr="000367BD">
              <w:rPr>
                <w:rFonts w:ascii="Arial" w:hAnsi="Arial" w:cs="Arial"/>
                <w:noProof/>
                <w:webHidden/>
              </w:rPr>
              <w:fldChar w:fldCharType="separate"/>
            </w:r>
            <w:r w:rsidR="0070103E">
              <w:rPr>
                <w:rFonts w:ascii="Arial" w:hAnsi="Arial" w:cs="Arial"/>
                <w:noProof/>
                <w:webHidden/>
              </w:rPr>
              <w:t>5</w:t>
            </w:r>
            <w:r w:rsidR="00E27ACE" w:rsidRPr="000367BD">
              <w:rPr>
                <w:rFonts w:ascii="Arial" w:hAnsi="Arial" w:cs="Arial"/>
                <w:noProof/>
                <w:webHidden/>
              </w:rPr>
              <w:fldChar w:fldCharType="end"/>
            </w:r>
          </w:hyperlink>
        </w:p>
        <w:p w14:paraId="1347B97A" w14:textId="04788C8D" w:rsidR="00E27ACE" w:rsidRPr="000367BD" w:rsidRDefault="0053641B" w:rsidP="00E27ACE">
          <w:pPr>
            <w:pStyle w:val="TOC1"/>
            <w:rPr>
              <w:rFonts w:ascii="Arial" w:eastAsiaTheme="minorEastAsia" w:hAnsi="Arial" w:cs="Arial"/>
              <w:noProof/>
              <w:lang w:eastAsia="en-GB"/>
            </w:rPr>
          </w:pPr>
          <w:hyperlink w:anchor="_Toc141181037" w:history="1">
            <w:r w:rsidR="00E27ACE" w:rsidRPr="000367BD">
              <w:rPr>
                <w:rStyle w:val="Hyperlink"/>
                <w:rFonts w:ascii="Arial" w:hAnsi="Arial" w:cs="Arial"/>
                <w:noProof/>
              </w:rPr>
              <w:t>What will the noise be?</w:t>
            </w:r>
            <w:r w:rsidR="00E27ACE" w:rsidRPr="000367BD">
              <w:rPr>
                <w:rFonts w:ascii="Arial" w:hAnsi="Arial" w:cs="Arial"/>
                <w:noProof/>
                <w:webHidden/>
              </w:rPr>
              <w:tab/>
            </w:r>
            <w:r w:rsidR="00E27ACE" w:rsidRPr="000367BD">
              <w:rPr>
                <w:rFonts w:ascii="Arial" w:hAnsi="Arial" w:cs="Arial"/>
                <w:noProof/>
                <w:webHidden/>
              </w:rPr>
              <w:fldChar w:fldCharType="begin"/>
            </w:r>
            <w:r w:rsidR="00E27ACE" w:rsidRPr="000367BD">
              <w:rPr>
                <w:rFonts w:ascii="Arial" w:hAnsi="Arial" w:cs="Arial"/>
                <w:noProof/>
                <w:webHidden/>
              </w:rPr>
              <w:instrText xml:space="preserve"> PAGEREF _Toc141181037 \h </w:instrText>
            </w:r>
            <w:r w:rsidR="00E27ACE" w:rsidRPr="000367BD">
              <w:rPr>
                <w:rFonts w:ascii="Arial" w:hAnsi="Arial" w:cs="Arial"/>
                <w:noProof/>
                <w:webHidden/>
              </w:rPr>
            </w:r>
            <w:r w:rsidR="00E27ACE" w:rsidRPr="000367BD">
              <w:rPr>
                <w:rFonts w:ascii="Arial" w:hAnsi="Arial" w:cs="Arial"/>
                <w:noProof/>
                <w:webHidden/>
              </w:rPr>
              <w:fldChar w:fldCharType="separate"/>
            </w:r>
            <w:r w:rsidR="0070103E">
              <w:rPr>
                <w:rFonts w:ascii="Arial" w:hAnsi="Arial" w:cs="Arial"/>
                <w:noProof/>
                <w:webHidden/>
              </w:rPr>
              <w:t>5</w:t>
            </w:r>
            <w:r w:rsidR="00E27ACE" w:rsidRPr="000367BD">
              <w:rPr>
                <w:rFonts w:ascii="Arial" w:hAnsi="Arial" w:cs="Arial"/>
                <w:noProof/>
                <w:webHidden/>
              </w:rPr>
              <w:fldChar w:fldCharType="end"/>
            </w:r>
          </w:hyperlink>
        </w:p>
        <w:p w14:paraId="41A328B4" w14:textId="72DD09D5" w:rsidR="00E27ACE" w:rsidRPr="000367BD" w:rsidRDefault="0053641B" w:rsidP="00E27ACE">
          <w:pPr>
            <w:pStyle w:val="TOC1"/>
            <w:rPr>
              <w:rFonts w:ascii="Arial" w:eastAsiaTheme="minorEastAsia" w:hAnsi="Arial" w:cs="Arial"/>
              <w:noProof/>
              <w:lang w:eastAsia="en-GB"/>
            </w:rPr>
          </w:pPr>
          <w:hyperlink w:anchor="_Toc141181038" w:history="1">
            <w:r w:rsidR="00E27ACE" w:rsidRPr="000367BD">
              <w:rPr>
                <w:rStyle w:val="Hyperlink"/>
                <w:rFonts w:ascii="Arial" w:hAnsi="Arial" w:cs="Arial"/>
                <w:noProof/>
              </w:rPr>
              <w:t>What access will change?</w:t>
            </w:r>
            <w:r w:rsidR="00E27ACE" w:rsidRPr="000367BD">
              <w:rPr>
                <w:rFonts w:ascii="Arial" w:hAnsi="Arial" w:cs="Arial"/>
                <w:noProof/>
                <w:webHidden/>
              </w:rPr>
              <w:tab/>
            </w:r>
            <w:r w:rsidR="00E27ACE" w:rsidRPr="000367BD">
              <w:rPr>
                <w:rFonts w:ascii="Arial" w:hAnsi="Arial" w:cs="Arial"/>
                <w:noProof/>
                <w:webHidden/>
              </w:rPr>
              <w:fldChar w:fldCharType="begin"/>
            </w:r>
            <w:r w:rsidR="00E27ACE" w:rsidRPr="000367BD">
              <w:rPr>
                <w:rFonts w:ascii="Arial" w:hAnsi="Arial" w:cs="Arial"/>
                <w:noProof/>
                <w:webHidden/>
              </w:rPr>
              <w:instrText xml:space="preserve"> PAGEREF _Toc141181038 \h </w:instrText>
            </w:r>
            <w:r w:rsidR="00E27ACE" w:rsidRPr="000367BD">
              <w:rPr>
                <w:rFonts w:ascii="Arial" w:hAnsi="Arial" w:cs="Arial"/>
                <w:noProof/>
                <w:webHidden/>
              </w:rPr>
            </w:r>
            <w:r w:rsidR="00E27ACE" w:rsidRPr="000367BD">
              <w:rPr>
                <w:rFonts w:ascii="Arial" w:hAnsi="Arial" w:cs="Arial"/>
                <w:noProof/>
                <w:webHidden/>
              </w:rPr>
              <w:fldChar w:fldCharType="separate"/>
            </w:r>
            <w:r w:rsidR="0070103E">
              <w:rPr>
                <w:rFonts w:ascii="Arial" w:hAnsi="Arial" w:cs="Arial"/>
                <w:noProof/>
                <w:webHidden/>
              </w:rPr>
              <w:t>5</w:t>
            </w:r>
            <w:r w:rsidR="00E27ACE" w:rsidRPr="000367BD">
              <w:rPr>
                <w:rFonts w:ascii="Arial" w:hAnsi="Arial" w:cs="Arial"/>
                <w:noProof/>
                <w:webHidden/>
              </w:rPr>
              <w:fldChar w:fldCharType="end"/>
            </w:r>
          </w:hyperlink>
        </w:p>
        <w:p w14:paraId="2B5D61C0" w14:textId="3B53D834" w:rsidR="00E27ACE" w:rsidRPr="000367BD" w:rsidRDefault="0053641B" w:rsidP="00E27ACE">
          <w:pPr>
            <w:pStyle w:val="TOC1"/>
            <w:rPr>
              <w:rFonts w:ascii="Arial" w:eastAsiaTheme="minorEastAsia" w:hAnsi="Arial" w:cs="Arial"/>
              <w:noProof/>
              <w:lang w:eastAsia="en-GB"/>
            </w:rPr>
          </w:pPr>
          <w:hyperlink w:anchor="_Toc141181039" w:history="1">
            <w:r w:rsidR="00E27ACE" w:rsidRPr="000367BD">
              <w:rPr>
                <w:rStyle w:val="Hyperlink"/>
                <w:rFonts w:ascii="Arial" w:hAnsi="Arial" w:cs="Arial"/>
                <w:noProof/>
              </w:rPr>
              <w:t>What are Impacts on the river usage?</w:t>
            </w:r>
            <w:r w:rsidR="00E27ACE" w:rsidRPr="000367BD">
              <w:rPr>
                <w:rFonts w:ascii="Arial" w:hAnsi="Arial" w:cs="Arial"/>
                <w:noProof/>
                <w:webHidden/>
              </w:rPr>
              <w:tab/>
            </w:r>
            <w:r w:rsidR="00E27ACE" w:rsidRPr="000367BD">
              <w:rPr>
                <w:rFonts w:ascii="Arial" w:hAnsi="Arial" w:cs="Arial"/>
                <w:noProof/>
                <w:webHidden/>
              </w:rPr>
              <w:fldChar w:fldCharType="begin"/>
            </w:r>
            <w:r w:rsidR="00E27ACE" w:rsidRPr="000367BD">
              <w:rPr>
                <w:rFonts w:ascii="Arial" w:hAnsi="Arial" w:cs="Arial"/>
                <w:noProof/>
                <w:webHidden/>
              </w:rPr>
              <w:instrText xml:space="preserve"> PAGEREF _Toc141181039 \h </w:instrText>
            </w:r>
            <w:r w:rsidR="00E27ACE" w:rsidRPr="000367BD">
              <w:rPr>
                <w:rFonts w:ascii="Arial" w:hAnsi="Arial" w:cs="Arial"/>
                <w:noProof/>
                <w:webHidden/>
              </w:rPr>
            </w:r>
            <w:r w:rsidR="00E27ACE" w:rsidRPr="000367BD">
              <w:rPr>
                <w:rFonts w:ascii="Arial" w:hAnsi="Arial" w:cs="Arial"/>
                <w:noProof/>
                <w:webHidden/>
              </w:rPr>
              <w:fldChar w:fldCharType="separate"/>
            </w:r>
            <w:r w:rsidR="0070103E">
              <w:rPr>
                <w:rFonts w:ascii="Arial" w:hAnsi="Arial" w:cs="Arial"/>
                <w:noProof/>
                <w:webHidden/>
              </w:rPr>
              <w:t>5</w:t>
            </w:r>
            <w:r w:rsidR="00E27ACE" w:rsidRPr="000367BD">
              <w:rPr>
                <w:rFonts w:ascii="Arial" w:hAnsi="Arial" w:cs="Arial"/>
                <w:noProof/>
                <w:webHidden/>
              </w:rPr>
              <w:fldChar w:fldCharType="end"/>
            </w:r>
          </w:hyperlink>
        </w:p>
        <w:p w14:paraId="387BCCDB" w14:textId="5E02B857" w:rsidR="00E27ACE" w:rsidRPr="000367BD" w:rsidRDefault="0053641B" w:rsidP="00E27ACE">
          <w:pPr>
            <w:pStyle w:val="TOC1"/>
            <w:rPr>
              <w:rFonts w:ascii="Arial" w:eastAsiaTheme="minorEastAsia" w:hAnsi="Arial" w:cs="Arial"/>
              <w:noProof/>
              <w:lang w:eastAsia="en-GB"/>
            </w:rPr>
          </w:pPr>
          <w:hyperlink w:anchor="_Toc141181040" w:history="1">
            <w:r w:rsidR="00E27ACE" w:rsidRPr="000367BD">
              <w:rPr>
                <w:rStyle w:val="Hyperlink"/>
                <w:rFonts w:ascii="Arial" w:hAnsi="Arial" w:cs="Arial"/>
                <w:noProof/>
              </w:rPr>
              <w:t>Who owns the new defence? Who will maintain it?</w:t>
            </w:r>
            <w:r w:rsidR="00E27ACE" w:rsidRPr="000367BD">
              <w:rPr>
                <w:rFonts w:ascii="Arial" w:hAnsi="Arial" w:cs="Arial"/>
                <w:noProof/>
                <w:webHidden/>
              </w:rPr>
              <w:tab/>
            </w:r>
          </w:hyperlink>
          <w:r w:rsidR="00EB1036">
            <w:rPr>
              <w:rFonts w:ascii="Arial" w:hAnsi="Arial" w:cs="Arial"/>
              <w:noProof/>
            </w:rPr>
            <w:t>6</w:t>
          </w:r>
        </w:p>
        <w:p w14:paraId="006EB9B1" w14:textId="25E55CC1" w:rsidR="00E27ACE" w:rsidRPr="000367BD" w:rsidRDefault="0053641B" w:rsidP="00E27ACE">
          <w:pPr>
            <w:pStyle w:val="TOC1"/>
            <w:rPr>
              <w:rFonts w:ascii="Arial" w:eastAsiaTheme="minorEastAsia" w:hAnsi="Arial" w:cs="Arial"/>
              <w:noProof/>
              <w:lang w:eastAsia="en-GB"/>
            </w:rPr>
          </w:pPr>
          <w:hyperlink w:anchor="_Toc141181041" w:history="1">
            <w:r w:rsidR="00E27ACE" w:rsidRPr="000367BD">
              <w:rPr>
                <w:rStyle w:val="Hyperlink"/>
                <w:rFonts w:ascii="Arial" w:hAnsi="Arial" w:cs="Arial"/>
                <w:noProof/>
              </w:rPr>
              <w:t>What will it look like? Will the frontage change?</w:t>
            </w:r>
            <w:r w:rsidR="00E27ACE" w:rsidRPr="000367BD">
              <w:rPr>
                <w:rFonts w:ascii="Arial" w:hAnsi="Arial" w:cs="Arial"/>
                <w:noProof/>
                <w:webHidden/>
              </w:rPr>
              <w:tab/>
            </w:r>
            <w:r w:rsidR="00E27ACE" w:rsidRPr="000367BD">
              <w:rPr>
                <w:rFonts w:ascii="Arial" w:hAnsi="Arial" w:cs="Arial"/>
                <w:noProof/>
                <w:webHidden/>
              </w:rPr>
              <w:fldChar w:fldCharType="begin"/>
            </w:r>
            <w:r w:rsidR="00E27ACE" w:rsidRPr="000367BD">
              <w:rPr>
                <w:rFonts w:ascii="Arial" w:hAnsi="Arial" w:cs="Arial"/>
                <w:noProof/>
                <w:webHidden/>
              </w:rPr>
              <w:instrText xml:space="preserve"> PAGEREF _Toc141181041 \h </w:instrText>
            </w:r>
            <w:r w:rsidR="00E27ACE" w:rsidRPr="000367BD">
              <w:rPr>
                <w:rFonts w:ascii="Arial" w:hAnsi="Arial" w:cs="Arial"/>
                <w:noProof/>
                <w:webHidden/>
              </w:rPr>
            </w:r>
            <w:r w:rsidR="00E27ACE" w:rsidRPr="000367BD">
              <w:rPr>
                <w:rFonts w:ascii="Arial" w:hAnsi="Arial" w:cs="Arial"/>
                <w:noProof/>
                <w:webHidden/>
              </w:rPr>
              <w:fldChar w:fldCharType="separate"/>
            </w:r>
            <w:r w:rsidR="0070103E">
              <w:rPr>
                <w:rFonts w:ascii="Arial" w:hAnsi="Arial" w:cs="Arial"/>
                <w:noProof/>
                <w:webHidden/>
              </w:rPr>
              <w:t>6</w:t>
            </w:r>
            <w:r w:rsidR="00E27ACE" w:rsidRPr="000367BD">
              <w:rPr>
                <w:rFonts w:ascii="Arial" w:hAnsi="Arial" w:cs="Arial"/>
                <w:noProof/>
                <w:webHidden/>
              </w:rPr>
              <w:fldChar w:fldCharType="end"/>
            </w:r>
          </w:hyperlink>
        </w:p>
        <w:p w14:paraId="32D65D65" w14:textId="628F7DFF" w:rsidR="00E27ACE" w:rsidRPr="000367BD" w:rsidRDefault="0053641B" w:rsidP="00E27ACE">
          <w:pPr>
            <w:pStyle w:val="TOC1"/>
            <w:rPr>
              <w:rFonts w:ascii="Arial" w:eastAsiaTheme="minorEastAsia" w:hAnsi="Arial" w:cs="Arial"/>
              <w:noProof/>
              <w:lang w:eastAsia="en-GB"/>
            </w:rPr>
          </w:pPr>
          <w:hyperlink w:anchor="_Toc141181042" w:history="1">
            <w:r w:rsidR="00E27ACE" w:rsidRPr="000367BD">
              <w:rPr>
                <w:rStyle w:val="Hyperlink"/>
                <w:rFonts w:ascii="Arial" w:hAnsi="Arial" w:cs="Arial"/>
                <w:noProof/>
              </w:rPr>
              <w:t>Is there risk of the EA damaging the wall further?</w:t>
            </w:r>
            <w:r w:rsidR="00E27ACE" w:rsidRPr="000367BD">
              <w:rPr>
                <w:rFonts w:ascii="Arial" w:hAnsi="Arial" w:cs="Arial"/>
                <w:noProof/>
                <w:webHidden/>
              </w:rPr>
              <w:tab/>
            </w:r>
            <w:r w:rsidR="00E27ACE" w:rsidRPr="000367BD">
              <w:rPr>
                <w:rFonts w:ascii="Arial" w:hAnsi="Arial" w:cs="Arial"/>
                <w:noProof/>
                <w:webHidden/>
              </w:rPr>
              <w:fldChar w:fldCharType="begin"/>
            </w:r>
            <w:r w:rsidR="00E27ACE" w:rsidRPr="000367BD">
              <w:rPr>
                <w:rFonts w:ascii="Arial" w:hAnsi="Arial" w:cs="Arial"/>
                <w:noProof/>
                <w:webHidden/>
              </w:rPr>
              <w:instrText xml:space="preserve"> PAGEREF _Toc141181042 \h </w:instrText>
            </w:r>
            <w:r w:rsidR="00E27ACE" w:rsidRPr="000367BD">
              <w:rPr>
                <w:rFonts w:ascii="Arial" w:hAnsi="Arial" w:cs="Arial"/>
                <w:noProof/>
                <w:webHidden/>
              </w:rPr>
            </w:r>
            <w:r w:rsidR="00E27ACE" w:rsidRPr="000367BD">
              <w:rPr>
                <w:rFonts w:ascii="Arial" w:hAnsi="Arial" w:cs="Arial"/>
                <w:noProof/>
                <w:webHidden/>
              </w:rPr>
              <w:fldChar w:fldCharType="separate"/>
            </w:r>
            <w:r w:rsidR="0070103E">
              <w:rPr>
                <w:rFonts w:ascii="Arial" w:hAnsi="Arial" w:cs="Arial"/>
                <w:noProof/>
                <w:webHidden/>
              </w:rPr>
              <w:t>6</w:t>
            </w:r>
            <w:r w:rsidR="00E27ACE" w:rsidRPr="000367BD">
              <w:rPr>
                <w:rFonts w:ascii="Arial" w:hAnsi="Arial" w:cs="Arial"/>
                <w:noProof/>
                <w:webHidden/>
              </w:rPr>
              <w:fldChar w:fldCharType="end"/>
            </w:r>
          </w:hyperlink>
        </w:p>
        <w:p w14:paraId="64C9B7F8" w14:textId="2A6A9C0A" w:rsidR="00E27ACE" w:rsidRPr="000367BD" w:rsidRDefault="0053641B" w:rsidP="00E27ACE">
          <w:pPr>
            <w:pStyle w:val="TOC1"/>
            <w:rPr>
              <w:rFonts w:ascii="Arial" w:eastAsiaTheme="minorEastAsia" w:hAnsi="Arial" w:cs="Arial"/>
              <w:noProof/>
              <w:lang w:eastAsia="en-GB"/>
            </w:rPr>
          </w:pPr>
          <w:hyperlink w:anchor="_Toc141181043" w:history="1">
            <w:r w:rsidR="00E27ACE" w:rsidRPr="000367BD">
              <w:rPr>
                <w:rStyle w:val="Hyperlink"/>
                <w:rFonts w:ascii="Arial" w:hAnsi="Arial" w:cs="Arial"/>
                <w:noProof/>
              </w:rPr>
              <w:t>How will you arrange access to undertake the works?</w:t>
            </w:r>
            <w:r w:rsidR="00E27ACE" w:rsidRPr="000367BD">
              <w:rPr>
                <w:rFonts w:ascii="Arial" w:hAnsi="Arial" w:cs="Arial"/>
                <w:noProof/>
                <w:webHidden/>
              </w:rPr>
              <w:tab/>
            </w:r>
            <w:r w:rsidR="00E27ACE" w:rsidRPr="000367BD">
              <w:rPr>
                <w:rFonts w:ascii="Arial" w:hAnsi="Arial" w:cs="Arial"/>
                <w:noProof/>
                <w:webHidden/>
              </w:rPr>
              <w:fldChar w:fldCharType="begin"/>
            </w:r>
            <w:r w:rsidR="00E27ACE" w:rsidRPr="000367BD">
              <w:rPr>
                <w:rFonts w:ascii="Arial" w:hAnsi="Arial" w:cs="Arial"/>
                <w:noProof/>
                <w:webHidden/>
              </w:rPr>
              <w:instrText xml:space="preserve"> PAGEREF _Toc141181043 \h </w:instrText>
            </w:r>
            <w:r w:rsidR="00E27ACE" w:rsidRPr="000367BD">
              <w:rPr>
                <w:rFonts w:ascii="Arial" w:hAnsi="Arial" w:cs="Arial"/>
                <w:noProof/>
                <w:webHidden/>
              </w:rPr>
            </w:r>
            <w:r w:rsidR="00E27ACE" w:rsidRPr="000367BD">
              <w:rPr>
                <w:rFonts w:ascii="Arial" w:hAnsi="Arial" w:cs="Arial"/>
                <w:noProof/>
                <w:webHidden/>
              </w:rPr>
              <w:fldChar w:fldCharType="separate"/>
            </w:r>
            <w:r w:rsidR="0070103E">
              <w:rPr>
                <w:rFonts w:ascii="Arial" w:hAnsi="Arial" w:cs="Arial"/>
                <w:noProof/>
                <w:webHidden/>
              </w:rPr>
              <w:t>6</w:t>
            </w:r>
            <w:r w:rsidR="00E27ACE" w:rsidRPr="000367BD">
              <w:rPr>
                <w:rFonts w:ascii="Arial" w:hAnsi="Arial" w:cs="Arial"/>
                <w:noProof/>
                <w:webHidden/>
              </w:rPr>
              <w:fldChar w:fldCharType="end"/>
            </w:r>
          </w:hyperlink>
        </w:p>
        <w:p w14:paraId="29A386FD" w14:textId="757D5ADF" w:rsidR="00E27ACE" w:rsidRPr="000367BD" w:rsidRDefault="0053641B" w:rsidP="00E27ACE">
          <w:pPr>
            <w:pStyle w:val="TOC1"/>
            <w:rPr>
              <w:rFonts w:ascii="Arial" w:eastAsiaTheme="minorEastAsia" w:hAnsi="Arial" w:cs="Arial"/>
              <w:noProof/>
              <w:lang w:eastAsia="en-GB"/>
            </w:rPr>
          </w:pPr>
          <w:hyperlink w:anchor="_Toc141181044" w:history="1">
            <w:r w:rsidR="00E27ACE" w:rsidRPr="000367BD">
              <w:rPr>
                <w:rStyle w:val="Hyperlink"/>
                <w:rFonts w:ascii="Arial" w:hAnsi="Arial" w:cs="Arial"/>
                <w:noProof/>
              </w:rPr>
              <w:t>What compensation will we be offered?</w:t>
            </w:r>
            <w:r w:rsidR="00E27ACE" w:rsidRPr="000367BD">
              <w:rPr>
                <w:rFonts w:ascii="Arial" w:hAnsi="Arial" w:cs="Arial"/>
                <w:noProof/>
                <w:webHidden/>
              </w:rPr>
              <w:tab/>
            </w:r>
            <w:r w:rsidR="00E27ACE" w:rsidRPr="000367BD">
              <w:rPr>
                <w:rFonts w:ascii="Arial" w:hAnsi="Arial" w:cs="Arial"/>
                <w:noProof/>
                <w:webHidden/>
              </w:rPr>
              <w:fldChar w:fldCharType="begin"/>
            </w:r>
            <w:r w:rsidR="00E27ACE" w:rsidRPr="000367BD">
              <w:rPr>
                <w:rFonts w:ascii="Arial" w:hAnsi="Arial" w:cs="Arial"/>
                <w:noProof/>
                <w:webHidden/>
              </w:rPr>
              <w:instrText xml:space="preserve"> PAGEREF _Toc141181044 \h </w:instrText>
            </w:r>
            <w:r w:rsidR="00E27ACE" w:rsidRPr="000367BD">
              <w:rPr>
                <w:rFonts w:ascii="Arial" w:hAnsi="Arial" w:cs="Arial"/>
                <w:noProof/>
                <w:webHidden/>
              </w:rPr>
            </w:r>
            <w:r w:rsidR="00E27ACE" w:rsidRPr="000367BD">
              <w:rPr>
                <w:rFonts w:ascii="Arial" w:hAnsi="Arial" w:cs="Arial"/>
                <w:noProof/>
                <w:webHidden/>
              </w:rPr>
              <w:fldChar w:fldCharType="separate"/>
            </w:r>
            <w:r w:rsidR="0070103E">
              <w:rPr>
                <w:rFonts w:ascii="Arial" w:hAnsi="Arial" w:cs="Arial"/>
                <w:noProof/>
                <w:webHidden/>
              </w:rPr>
              <w:t>6</w:t>
            </w:r>
            <w:r w:rsidR="00E27ACE" w:rsidRPr="000367BD">
              <w:rPr>
                <w:rFonts w:ascii="Arial" w:hAnsi="Arial" w:cs="Arial"/>
                <w:noProof/>
                <w:webHidden/>
              </w:rPr>
              <w:fldChar w:fldCharType="end"/>
            </w:r>
          </w:hyperlink>
        </w:p>
        <w:p w14:paraId="74A8B712" w14:textId="315CF447" w:rsidR="00E26A2F" w:rsidRPr="000367BD" w:rsidRDefault="00E26A2F">
          <w:pPr>
            <w:rPr>
              <w:rFonts w:ascii="Arial" w:hAnsi="Arial" w:cs="Arial"/>
            </w:rPr>
          </w:pPr>
          <w:r w:rsidRPr="000367BD">
            <w:rPr>
              <w:rFonts w:ascii="Arial" w:hAnsi="Arial" w:cs="Arial"/>
              <w:b/>
              <w:bCs/>
              <w:noProof/>
            </w:rPr>
            <w:fldChar w:fldCharType="end"/>
          </w:r>
        </w:p>
      </w:sdtContent>
    </w:sdt>
    <w:p w14:paraId="5E6574C8" w14:textId="00A846D3" w:rsidR="001954FA" w:rsidRPr="000367BD" w:rsidRDefault="001954FA" w:rsidP="00E26A2F">
      <w:pPr>
        <w:pStyle w:val="Heading1"/>
        <w:rPr>
          <w:rFonts w:ascii="Arial" w:hAnsi="Arial" w:cs="Arial"/>
        </w:rPr>
      </w:pPr>
      <w:r w:rsidRPr="000367BD">
        <w:rPr>
          <w:rFonts w:ascii="Arial" w:hAnsi="Arial" w:cs="Arial"/>
        </w:rPr>
        <w:br w:type="page"/>
      </w:r>
    </w:p>
    <w:p w14:paraId="65C7B368" w14:textId="20458414" w:rsidR="00017A19" w:rsidRPr="000367BD" w:rsidRDefault="00017A19" w:rsidP="00E26A2F">
      <w:pPr>
        <w:pStyle w:val="Heading1"/>
        <w:rPr>
          <w:rFonts w:ascii="Arial" w:hAnsi="Arial" w:cs="Arial"/>
          <w:b w:val="0"/>
        </w:rPr>
      </w:pPr>
      <w:bookmarkStart w:id="0" w:name="_Toc141181027"/>
      <w:r w:rsidRPr="000367BD">
        <w:rPr>
          <w:rFonts w:ascii="Arial" w:hAnsi="Arial" w:cs="Arial"/>
        </w:rPr>
        <w:lastRenderedPageBreak/>
        <w:t>Is the wall about to collapse?</w:t>
      </w:r>
      <w:bookmarkEnd w:id="0"/>
      <w:r w:rsidRPr="000367BD">
        <w:rPr>
          <w:rFonts w:ascii="Arial" w:hAnsi="Arial" w:cs="Arial"/>
        </w:rPr>
        <w:t xml:space="preserve"> </w:t>
      </w:r>
    </w:p>
    <w:p w14:paraId="29116BA7" w14:textId="77777777" w:rsidR="00C70AC0" w:rsidRPr="000367BD" w:rsidRDefault="00C70AC0" w:rsidP="00C70AC0">
      <w:pPr>
        <w:rPr>
          <w:rFonts w:ascii="Arial" w:hAnsi="Arial" w:cs="Arial"/>
        </w:rPr>
      </w:pPr>
    </w:p>
    <w:p w14:paraId="1C604F28" w14:textId="361351C0" w:rsidR="00767C65" w:rsidRPr="000367BD" w:rsidRDefault="00017A19" w:rsidP="00C70AC0">
      <w:pPr>
        <w:rPr>
          <w:rFonts w:ascii="Arial" w:hAnsi="Arial" w:cs="Arial"/>
        </w:rPr>
      </w:pPr>
      <w:r w:rsidRPr="000367BD">
        <w:rPr>
          <w:rFonts w:ascii="Arial" w:hAnsi="Arial" w:cs="Arial"/>
        </w:rPr>
        <w:t xml:space="preserve">The existing quay wall in front of Tarrant Warf is old and in a bad state of repair. Due to the masonry/rock nature of the construction it is not possible to predict when the wall would collapse if left untreated. </w:t>
      </w:r>
      <w:r w:rsidR="00C230D9" w:rsidRPr="000367BD">
        <w:rPr>
          <w:rFonts w:ascii="Arial" w:hAnsi="Arial" w:cs="Arial"/>
        </w:rPr>
        <w:t>For</w:t>
      </w:r>
      <w:r w:rsidRPr="000367BD">
        <w:rPr>
          <w:rFonts w:ascii="Arial" w:hAnsi="Arial" w:cs="Arial"/>
        </w:rPr>
        <w:t xml:space="preserve"> the team to understand the behaviour of the wall to the best of our ability</w:t>
      </w:r>
      <w:r w:rsidR="00C230D9" w:rsidRPr="000367BD">
        <w:rPr>
          <w:rFonts w:ascii="Arial" w:hAnsi="Arial" w:cs="Arial"/>
        </w:rPr>
        <w:t>,</w:t>
      </w:r>
      <w:r w:rsidRPr="000367BD">
        <w:rPr>
          <w:rFonts w:ascii="Arial" w:hAnsi="Arial" w:cs="Arial"/>
        </w:rPr>
        <w:t xml:space="preserve"> a robust monitoring regime has been in place since September 2020 with measurements of the deflection of the wall at 34 points recorded every week. This data is analysed as soon as it is received and there are procedures in place so that if the monitoring shows a marked increase, this will trigger an emergency response. </w:t>
      </w:r>
    </w:p>
    <w:p w14:paraId="2165A2DB" w14:textId="77777777" w:rsidR="00767C65" w:rsidRPr="000367BD" w:rsidRDefault="00767C65" w:rsidP="00C70AC0">
      <w:pPr>
        <w:rPr>
          <w:rFonts w:ascii="Arial" w:hAnsi="Arial" w:cs="Arial"/>
        </w:rPr>
      </w:pPr>
    </w:p>
    <w:p w14:paraId="1E18543F" w14:textId="1E34082C" w:rsidR="00767C65" w:rsidRPr="000367BD" w:rsidRDefault="00767C65" w:rsidP="00F527FC">
      <w:pPr>
        <w:pStyle w:val="Heading1"/>
        <w:rPr>
          <w:rFonts w:ascii="Arial" w:hAnsi="Arial" w:cs="Arial"/>
        </w:rPr>
      </w:pPr>
      <w:bookmarkStart w:id="1" w:name="_Toc141181028"/>
      <w:r w:rsidRPr="000367BD">
        <w:rPr>
          <w:rFonts w:ascii="Arial" w:hAnsi="Arial" w:cs="Arial"/>
        </w:rPr>
        <w:t>Can the wall be supported</w:t>
      </w:r>
      <w:r w:rsidR="00F527FC" w:rsidRPr="000367BD">
        <w:rPr>
          <w:rFonts w:ascii="Arial" w:hAnsi="Arial" w:cs="Arial"/>
        </w:rPr>
        <w:t>?</w:t>
      </w:r>
      <w:bookmarkEnd w:id="1"/>
    </w:p>
    <w:p w14:paraId="4D2A3628" w14:textId="77777777" w:rsidR="00C230D9" w:rsidRPr="000367BD" w:rsidRDefault="00C230D9" w:rsidP="00C230D9">
      <w:pPr>
        <w:rPr>
          <w:rFonts w:ascii="Arial" w:hAnsi="Arial" w:cs="Arial"/>
        </w:rPr>
      </w:pPr>
    </w:p>
    <w:p w14:paraId="21193476" w14:textId="637C2151" w:rsidR="00F527FC" w:rsidRPr="000367BD" w:rsidRDefault="00F527FC" w:rsidP="00F527FC">
      <w:pPr>
        <w:rPr>
          <w:rFonts w:ascii="Arial" w:hAnsi="Arial" w:cs="Arial"/>
        </w:rPr>
      </w:pPr>
      <w:r w:rsidRPr="000367BD">
        <w:rPr>
          <w:rFonts w:ascii="Arial" w:hAnsi="Arial" w:cs="Arial"/>
        </w:rPr>
        <w:t xml:space="preserve">Supporting the wall to prevent it collapsing has been investigated. </w:t>
      </w:r>
      <w:r w:rsidR="00AA0745" w:rsidRPr="000367BD">
        <w:rPr>
          <w:rFonts w:ascii="Arial" w:hAnsi="Arial" w:cs="Arial"/>
        </w:rPr>
        <w:t xml:space="preserve">It is the opinion of </w:t>
      </w:r>
      <w:r w:rsidR="00AB7B1F" w:rsidRPr="000367BD">
        <w:rPr>
          <w:rFonts w:ascii="Arial" w:hAnsi="Arial" w:cs="Arial"/>
        </w:rPr>
        <w:t xml:space="preserve">engineers from the project consultant engineers and the Environment Agency’s engineers that any work to support the </w:t>
      </w:r>
      <w:r w:rsidR="00AE2434" w:rsidRPr="000367BD">
        <w:rPr>
          <w:rFonts w:ascii="Arial" w:hAnsi="Arial" w:cs="Arial"/>
        </w:rPr>
        <w:t>wall risks precipitating collapse</w:t>
      </w:r>
      <w:r w:rsidR="00676CFF" w:rsidRPr="000367BD">
        <w:rPr>
          <w:rFonts w:ascii="Arial" w:hAnsi="Arial" w:cs="Arial"/>
        </w:rPr>
        <w:t>. I</w:t>
      </w:r>
      <w:r w:rsidR="00100EE2" w:rsidRPr="000367BD">
        <w:rPr>
          <w:rFonts w:ascii="Arial" w:hAnsi="Arial" w:cs="Arial"/>
        </w:rPr>
        <w:t>f</w:t>
      </w:r>
      <w:r w:rsidR="00676CFF" w:rsidRPr="000367BD">
        <w:rPr>
          <w:rFonts w:ascii="Arial" w:hAnsi="Arial" w:cs="Arial"/>
        </w:rPr>
        <w:t xml:space="preserve"> </w:t>
      </w:r>
      <w:r w:rsidR="00091D1F" w:rsidRPr="000367BD">
        <w:rPr>
          <w:rFonts w:ascii="Arial" w:hAnsi="Arial" w:cs="Arial"/>
        </w:rPr>
        <w:t>the wall</w:t>
      </w:r>
      <w:r w:rsidR="00676CFF" w:rsidRPr="000367BD">
        <w:rPr>
          <w:rFonts w:ascii="Arial" w:hAnsi="Arial" w:cs="Arial"/>
        </w:rPr>
        <w:t xml:space="preserve"> collapsed onto </w:t>
      </w:r>
      <w:r w:rsidR="00100EE2" w:rsidRPr="000367BD">
        <w:rPr>
          <w:rFonts w:ascii="Arial" w:hAnsi="Arial" w:cs="Arial"/>
        </w:rPr>
        <w:t xml:space="preserve">plant and </w:t>
      </w:r>
      <w:r w:rsidR="003142DA" w:rsidRPr="000367BD">
        <w:rPr>
          <w:rFonts w:ascii="Arial" w:hAnsi="Arial" w:cs="Arial"/>
        </w:rPr>
        <w:t>equipment,</w:t>
      </w:r>
      <w:r w:rsidR="00091D1F" w:rsidRPr="000367BD">
        <w:rPr>
          <w:rFonts w:ascii="Arial" w:hAnsi="Arial" w:cs="Arial"/>
        </w:rPr>
        <w:t xml:space="preserve"> then that may result in more disruption to river users and </w:t>
      </w:r>
      <w:r w:rsidR="00100EE2" w:rsidRPr="000367BD">
        <w:rPr>
          <w:rFonts w:ascii="Arial" w:hAnsi="Arial" w:cs="Arial"/>
        </w:rPr>
        <w:t>potentially damage to residents’ properties.</w:t>
      </w:r>
      <w:r w:rsidR="002C23FA" w:rsidRPr="000367BD">
        <w:rPr>
          <w:rFonts w:ascii="Arial" w:hAnsi="Arial" w:cs="Arial"/>
        </w:rPr>
        <w:t xml:space="preserve"> Even i</w:t>
      </w:r>
      <w:r w:rsidR="0051525D" w:rsidRPr="000367BD">
        <w:rPr>
          <w:rFonts w:ascii="Arial" w:hAnsi="Arial" w:cs="Arial"/>
        </w:rPr>
        <w:t xml:space="preserve">f the supporting structure was successfully installed then </w:t>
      </w:r>
      <w:r w:rsidR="002C23FA" w:rsidRPr="000367BD">
        <w:rPr>
          <w:rFonts w:ascii="Arial" w:hAnsi="Arial" w:cs="Arial"/>
        </w:rPr>
        <w:t>it would probably result in increased flood risk upstream, downstream and on the opposite bank due to river constriction</w:t>
      </w:r>
      <w:r w:rsidR="00C04298" w:rsidRPr="000367BD">
        <w:rPr>
          <w:rFonts w:ascii="Arial" w:hAnsi="Arial" w:cs="Arial"/>
        </w:rPr>
        <w:t xml:space="preserve">, elevated water levels and scour due to higher water velocity. </w:t>
      </w:r>
    </w:p>
    <w:p w14:paraId="0CAEAF4C" w14:textId="77777777" w:rsidR="00017A19" w:rsidRPr="000367BD" w:rsidRDefault="00017A19" w:rsidP="00C70AC0">
      <w:pPr>
        <w:rPr>
          <w:rFonts w:ascii="Arial" w:hAnsi="Arial" w:cs="Arial"/>
        </w:rPr>
      </w:pPr>
    </w:p>
    <w:p w14:paraId="6D093559" w14:textId="77C7CFDA" w:rsidR="00017A19" w:rsidRPr="000367BD" w:rsidRDefault="00017A19" w:rsidP="00E26A2F">
      <w:pPr>
        <w:pStyle w:val="Heading1"/>
        <w:rPr>
          <w:rFonts w:ascii="Arial" w:hAnsi="Arial" w:cs="Arial"/>
          <w:b w:val="0"/>
          <w:color w:val="FF0000"/>
        </w:rPr>
      </w:pPr>
      <w:bookmarkStart w:id="2" w:name="_Toc141181029"/>
      <w:r w:rsidRPr="000367BD">
        <w:rPr>
          <w:rFonts w:ascii="Arial" w:hAnsi="Arial" w:cs="Arial"/>
        </w:rPr>
        <w:t xml:space="preserve">Are other parts of the </w:t>
      </w:r>
      <w:r w:rsidR="003142DA" w:rsidRPr="000367BD">
        <w:rPr>
          <w:rFonts w:ascii="Arial" w:hAnsi="Arial" w:cs="Arial"/>
        </w:rPr>
        <w:t>river</w:t>
      </w:r>
      <w:r w:rsidRPr="000367BD">
        <w:rPr>
          <w:rFonts w:ascii="Arial" w:hAnsi="Arial" w:cs="Arial"/>
        </w:rPr>
        <w:t xml:space="preserve"> </w:t>
      </w:r>
      <w:r w:rsidR="003142DA" w:rsidRPr="000367BD">
        <w:rPr>
          <w:rFonts w:ascii="Arial" w:hAnsi="Arial" w:cs="Arial"/>
        </w:rPr>
        <w:t>w</w:t>
      </w:r>
      <w:r w:rsidRPr="000367BD">
        <w:rPr>
          <w:rFonts w:ascii="Arial" w:hAnsi="Arial" w:cs="Arial"/>
        </w:rPr>
        <w:t>all also in bad condition?</w:t>
      </w:r>
      <w:bookmarkEnd w:id="2"/>
      <w:r w:rsidRPr="000367BD">
        <w:rPr>
          <w:rFonts w:ascii="Arial" w:hAnsi="Arial" w:cs="Arial"/>
        </w:rPr>
        <w:t xml:space="preserve"> </w:t>
      </w:r>
    </w:p>
    <w:p w14:paraId="58857621" w14:textId="77777777" w:rsidR="00C70AC0" w:rsidRPr="000367BD" w:rsidRDefault="00C70AC0" w:rsidP="00C70AC0">
      <w:pPr>
        <w:rPr>
          <w:rFonts w:ascii="Arial" w:hAnsi="Arial" w:cs="Arial"/>
        </w:rPr>
      </w:pPr>
    </w:p>
    <w:p w14:paraId="7F91A6A3" w14:textId="4F8FBE54" w:rsidR="00017A19" w:rsidRPr="000367BD" w:rsidRDefault="00017A19" w:rsidP="00C70AC0">
      <w:pPr>
        <w:rPr>
          <w:rFonts w:ascii="Arial" w:hAnsi="Arial" w:cs="Arial"/>
        </w:rPr>
      </w:pPr>
      <w:r w:rsidRPr="000367BD">
        <w:rPr>
          <w:rFonts w:ascii="Arial" w:hAnsi="Arial" w:cs="Arial"/>
        </w:rPr>
        <w:t xml:space="preserve">The quay wall through Arundel is maintained by a variety of differing owners. As such, various remedial/repair programmes have been undertaken over the years for different sections of wall. This means that the condition of the wall is not constant along the route, some sections have been repaired recently and the condition is </w:t>
      </w:r>
      <w:proofErr w:type="gramStart"/>
      <w:r w:rsidRPr="000367BD">
        <w:rPr>
          <w:rFonts w:ascii="Arial" w:hAnsi="Arial" w:cs="Arial"/>
        </w:rPr>
        <w:t>good</w:t>
      </w:r>
      <w:proofErr w:type="gramEnd"/>
      <w:r w:rsidRPr="000367BD">
        <w:rPr>
          <w:rFonts w:ascii="Arial" w:hAnsi="Arial" w:cs="Arial"/>
        </w:rPr>
        <w:t xml:space="preserve"> and some have not and are less good. </w:t>
      </w:r>
    </w:p>
    <w:p w14:paraId="0910344E" w14:textId="77777777" w:rsidR="00C70AC0" w:rsidRPr="000367BD" w:rsidRDefault="00C70AC0" w:rsidP="00C70AC0">
      <w:pPr>
        <w:rPr>
          <w:rFonts w:ascii="Arial" w:hAnsi="Arial" w:cs="Arial"/>
          <w:b/>
          <w:bCs/>
        </w:rPr>
      </w:pPr>
    </w:p>
    <w:p w14:paraId="11B2BA12" w14:textId="6A123007" w:rsidR="00017A19" w:rsidRPr="000367BD" w:rsidRDefault="00017A19" w:rsidP="00E26A2F">
      <w:pPr>
        <w:pStyle w:val="Heading1"/>
        <w:rPr>
          <w:rFonts w:ascii="Arial" w:hAnsi="Arial" w:cs="Arial"/>
          <w:b w:val="0"/>
        </w:rPr>
      </w:pPr>
      <w:bookmarkStart w:id="3" w:name="_Toc141181030"/>
      <w:r w:rsidRPr="000367BD">
        <w:rPr>
          <w:rFonts w:ascii="Arial" w:hAnsi="Arial" w:cs="Arial"/>
        </w:rPr>
        <w:t>Why will sheet piles work this time if they did not last time?</w:t>
      </w:r>
      <w:bookmarkEnd w:id="3"/>
      <w:r w:rsidRPr="000367BD">
        <w:rPr>
          <w:rFonts w:ascii="Arial" w:hAnsi="Arial" w:cs="Arial"/>
        </w:rPr>
        <w:t xml:space="preserve"> </w:t>
      </w:r>
    </w:p>
    <w:p w14:paraId="28BF5795" w14:textId="77777777" w:rsidR="00C70AC0" w:rsidRPr="000367BD" w:rsidRDefault="00C70AC0" w:rsidP="00C70AC0">
      <w:pPr>
        <w:rPr>
          <w:rFonts w:ascii="Arial" w:hAnsi="Arial" w:cs="Arial"/>
        </w:rPr>
      </w:pPr>
    </w:p>
    <w:p w14:paraId="013042EF" w14:textId="0FA185EB" w:rsidR="00017A19" w:rsidRPr="000367BD" w:rsidRDefault="00017A19" w:rsidP="00C70AC0">
      <w:pPr>
        <w:rPr>
          <w:rFonts w:ascii="Arial" w:hAnsi="Arial" w:cs="Arial"/>
        </w:rPr>
      </w:pPr>
      <w:r w:rsidRPr="000367BD">
        <w:rPr>
          <w:rFonts w:ascii="Arial" w:hAnsi="Arial" w:cs="Arial"/>
        </w:rPr>
        <w:t xml:space="preserve">Considerable time and effort </w:t>
      </w:r>
      <w:proofErr w:type="gramStart"/>
      <w:r w:rsidR="003142DA" w:rsidRPr="000367BD">
        <w:rPr>
          <w:rFonts w:ascii="Arial" w:hAnsi="Arial" w:cs="Arial"/>
        </w:rPr>
        <w:t>has</w:t>
      </w:r>
      <w:proofErr w:type="gramEnd"/>
      <w:r w:rsidRPr="000367BD">
        <w:rPr>
          <w:rFonts w:ascii="Arial" w:hAnsi="Arial" w:cs="Arial"/>
        </w:rPr>
        <w:t xml:space="preserve"> gone into understanding the challenges experienced during the last stage of works. We have learned that the geology beneath the </w:t>
      </w:r>
      <w:proofErr w:type="gramStart"/>
      <w:r w:rsidRPr="000367BD">
        <w:rPr>
          <w:rFonts w:ascii="Arial" w:hAnsi="Arial" w:cs="Arial"/>
        </w:rPr>
        <w:t>River</w:t>
      </w:r>
      <w:proofErr w:type="gramEnd"/>
      <w:r w:rsidRPr="000367BD">
        <w:rPr>
          <w:rFonts w:ascii="Arial" w:hAnsi="Arial" w:cs="Arial"/>
        </w:rPr>
        <w:t xml:space="preserve"> Arun is highly complex and so additional Ground Investigation works comprising boreholes in the river and the road of Tarrant W</w:t>
      </w:r>
      <w:r w:rsidR="003142DA" w:rsidRPr="000367BD">
        <w:rPr>
          <w:rFonts w:ascii="Arial" w:hAnsi="Arial" w:cs="Arial"/>
        </w:rPr>
        <w:t>h</w:t>
      </w:r>
      <w:r w:rsidRPr="000367BD">
        <w:rPr>
          <w:rFonts w:ascii="Arial" w:hAnsi="Arial" w:cs="Arial"/>
        </w:rPr>
        <w:t xml:space="preserve">arf have been undertaken. This has enabled us to tailor the design to the ground conditions that we are expecting to encounter and given us increased confidence going into the construction phase of the project. We have worked with the previous teams and applied their lessons learned </w:t>
      </w:r>
      <w:r w:rsidR="00962FF7" w:rsidRPr="000367BD">
        <w:rPr>
          <w:rFonts w:ascii="Arial" w:hAnsi="Arial" w:cs="Arial"/>
        </w:rPr>
        <w:t>to</w:t>
      </w:r>
      <w:r w:rsidRPr="000367BD">
        <w:rPr>
          <w:rFonts w:ascii="Arial" w:hAnsi="Arial" w:cs="Arial"/>
        </w:rPr>
        <w:t xml:space="preserve"> be prepared for this phase of the project.</w:t>
      </w:r>
    </w:p>
    <w:p w14:paraId="7120C42C" w14:textId="77777777" w:rsidR="00017A19" w:rsidRPr="000367BD" w:rsidRDefault="00017A19" w:rsidP="00C70AC0">
      <w:pPr>
        <w:rPr>
          <w:rFonts w:ascii="Arial" w:hAnsi="Arial" w:cs="Arial"/>
        </w:rPr>
      </w:pPr>
    </w:p>
    <w:p w14:paraId="62161152" w14:textId="56C974BA" w:rsidR="00017A19" w:rsidRPr="000367BD" w:rsidRDefault="00017A19" w:rsidP="00E26A2F">
      <w:pPr>
        <w:pStyle w:val="Heading1"/>
        <w:rPr>
          <w:rFonts w:ascii="Arial" w:hAnsi="Arial" w:cs="Arial"/>
          <w:b w:val="0"/>
          <w:color w:val="FF0000"/>
        </w:rPr>
      </w:pPr>
      <w:bookmarkStart w:id="4" w:name="_Toc141181031"/>
      <w:r w:rsidRPr="000367BD">
        <w:rPr>
          <w:rFonts w:ascii="Arial" w:hAnsi="Arial" w:cs="Arial"/>
        </w:rPr>
        <w:t>Are the houses going to fall into the river?</w:t>
      </w:r>
      <w:bookmarkEnd w:id="4"/>
      <w:r w:rsidRPr="000367BD">
        <w:rPr>
          <w:rFonts w:ascii="Arial" w:hAnsi="Arial" w:cs="Arial"/>
        </w:rPr>
        <w:t xml:space="preserve">  </w:t>
      </w:r>
    </w:p>
    <w:p w14:paraId="1191CA42" w14:textId="77777777" w:rsidR="00F1372E" w:rsidRPr="000367BD" w:rsidRDefault="00F1372E" w:rsidP="00C70AC0">
      <w:pPr>
        <w:rPr>
          <w:rFonts w:ascii="Arial" w:hAnsi="Arial" w:cs="Arial"/>
          <w:i/>
          <w:iCs/>
        </w:rPr>
      </w:pPr>
    </w:p>
    <w:p w14:paraId="032C741E" w14:textId="288CEF51" w:rsidR="00D40B3D" w:rsidRPr="000367BD" w:rsidRDefault="00017A19" w:rsidP="00D40B3D">
      <w:pPr>
        <w:rPr>
          <w:rFonts w:ascii="Arial" w:hAnsi="Arial" w:cs="Arial"/>
        </w:rPr>
      </w:pPr>
      <w:r w:rsidRPr="000367BD">
        <w:rPr>
          <w:rFonts w:ascii="Arial" w:hAnsi="Arial" w:cs="Arial"/>
        </w:rPr>
        <w:t>We know from drawings produced at the time of construction that the Tarrant W</w:t>
      </w:r>
      <w:r w:rsidR="00A87EF7" w:rsidRPr="000367BD">
        <w:rPr>
          <w:rFonts w:ascii="Arial" w:hAnsi="Arial" w:cs="Arial"/>
        </w:rPr>
        <w:t>h</w:t>
      </w:r>
      <w:r w:rsidRPr="000367BD">
        <w:rPr>
          <w:rFonts w:ascii="Arial" w:hAnsi="Arial" w:cs="Arial"/>
        </w:rPr>
        <w:t xml:space="preserve">arf properties are on piled foundations which go into the bedrock. This means that the stability of the properties is independent from the stability of the wall. </w:t>
      </w:r>
      <w:r w:rsidR="00D40B3D" w:rsidRPr="000367BD">
        <w:rPr>
          <w:rFonts w:ascii="Arial" w:hAnsi="Arial" w:cs="Arial"/>
        </w:rPr>
        <w:t>We will be monitoring all neighbouring properties during the construction phase.  </w:t>
      </w:r>
    </w:p>
    <w:p w14:paraId="697C76DD" w14:textId="77777777" w:rsidR="00E0184C" w:rsidRPr="000367BD" w:rsidRDefault="00E0184C" w:rsidP="00D40B3D">
      <w:pPr>
        <w:rPr>
          <w:rFonts w:ascii="Arial" w:hAnsi="Arial" w:cs="Arial"/>
        </w:rPr>
      </w:pPr>
    </w:p>
    <w:p w14:paraId="72CBADAE" w14:textId="77777777" w:rsidR="00017A19" w:rsidRPr="000367BD" w:rsidRDefault="00017A19" w:rsidP="00C70AC0">
      <w:pPr>
        <w:rPr>
          <w:rFonts w:ascii="Arial" w:hAnsi="Arial" w:cs="Arial"/>
        </w:rPr>
      </w:pPr>
    </w:p>
    <w:p w14:paraId="6318FAFE" w14:textId="77777777" w:rsidR="000367BD" w:rsidRDefault="000367BD" w:rsidP="00E26A2F">
      <w:pPr>
        <w:pStyle w:val="Heading1"/>
        <w:rPr>
          <w:rFonts w:ascii="Arial" w:hAnsi="Arial" w:cs="Arial"/>
        </w:rPr>
      </w:pPr>
      <w:bookmarkStart w:id="5" w:name="_Toc141181032"/>
    </w:p>
    <w:p w14:paraId="2CCAE68E" w14:textId="2FE44432" w:rsidR="00017A19" w:rsidRPr="000367BD" w:rsidRDefault="00017A19" w:rsidP="00E26A2F">
      <w:pPr>
        <w:pStyle w:val="Heading1"/>
        <w:rPr>
          <w:rFonts w:ascii="Arial" w:hAnsi="Arial" w:cs="Arial"/>
          <w:b w:val="0"/>
        </w:rPr>
      </w:pPr>
      <w:proofErr w:type="gramStart"/>
      <w:r w:rsidRPr="000367BD">
        <w:rPr>
          <w:rFonts w:ascii="Arial" w:hAnsi="Arial" w:cs="Arial"/>
        </w:rPr>
        <w:t>Are</w:t>
      </w:r>
      <w:proofErr w:type="gramEnd"/>
      <w:r w:rsidRPr="000367BD">
        <w:rPr>
          <w:rFonts w:ascii="Arial" w:hAnsi="Arial" w:cs="Arial"/>
        </w:rPr>
        <w:t xml:space="preserve"> the EA going to ‘take over’ Arundel again?</w:t>
      </w:r>
      <w:bookmarkEnd w:id="5"/>
      <w:r w:rsidRPr="000367BD">
        <w:rPr>
          <w:rFonts w:ascii="Arial" w:hAnsi="Arial" w:cs="Arial"/>
        </w:rPr>
        <w:t xml:space="preserve"> </w:t>
      </w:r>
    </w:p>
    <w:p w14:paraId="6D66D3E2" w14:textId="77777777" w:rsidR="00C70AC0" w:rsidRPr="000367BD" w:rsidRDefault="00C70AC0" w:rsidP="00C70AC0">
      <w:pPr>
        <w:rPr>
          <w:rFonts w:ascii="Arial" w:hAnsi="Arial" w:cs="Arial"/>
        </w:rPr>
      </w:pPr>
    </w:p>
    <w:p w14:paraId="57EA5DD8" w14:textId="57D18C0E" w:rsidR="00E27ACE" w:rsidRPr="000367BD" w:rsidRDefault="00E27ACE" w:rsidP="00E27ACE">
      <w:pPr>
        <w:spacing w:after="160" w:line="259" w:lineRule="auto"/>
        <w:rPr>
          <w:rFonts w:ascii="Arial" w:hAnsi="Arial" w:cs="Arial"/>
        </w:rPr>
      </w:pPr>
      <w:r w:rsidRPr="000367BD">
        <w:rPr>
          <w:rFonts w:ascii="Arial" w:hAnsi="Arial" w:cs="Arial"/>
        </w:rPr>
        <w:t xml:space="preserve">There is a small section of wall which has become unstable and poses a flood risk to Arundel. We are going to sheet pile in the river, in front of a few properties at Tarrant Wharf, from a jack up barge. Initially, </w:t>
      </w:r>
      <w:r w:rsidR="00A87EF7" w:rsidRPr="000367BD">
        <w:rPr>
          <w:rFonts w:ascii="Arial" w:hAnsi="Arial" w:cs="Arial"/>
        </w:rPr>
        <w:t>all</w:t>
      </w:r>
      <w:r w:rsidRPr="000367BD">
        <w:rPr>
          <w:rFonts w:ascii="Arial" w:hAnsi="Arial" w:cs="Arial"/>
        </w:rPr>
        <w:t xml:space="preserve"> our deliveries will be received at our main site compound </w:t>
      </w:r>
      <w:r w:rsidR="00601B98" w:rsidRPr="000367BD">
        <w:rPr>
          <w:rFonts w:ascii="Arial" w:hAnsi="Arial" w:cs="Arial"/>
        </w:rPr>
        <w:t>at</w:t>
      </w:r>
      <w:r w:rsidRPr="000367BD">
        <w:rPr>
          <w:rFonts w:ascii="Arial" w:hAnsi="Arial" w:cs="Arial"/>
        </w:rPr>
        <w:t xml:space="preserve"> the rear of Mill Road car park. From there, we will transport </w:t>
      </w:r>
      <w:r w:rsidR="00601B98" w:rsidRPr="000367BD">
        <w:rPr>
          <w:rFonts w:ascii="Arial" w:hAnsi="Arial" w:cs="Arial"/>
        </w:rPr>
        <w:t>materials as and</w:t>
      </w:r>
      <w:r w:rsidRPr="000367BD">
        <w:rPr>
          <w:rFonts w:ascii="Arial" w:hAnsi="Arial" w:cs="Arial"/>
        </w:rPr>
        <w:t xml:space="preserve"> when they’re needed to our other compound in River Road. We will be using River Road car park to load our construction materials and equipment onto the jack up barge, in the river. We are planning for all deliveries and the movement of materials between our site-compounds to take place outside of peak hours, to limit traffic disruption in the town. Any full road closures will be communicated to the affected residents as far in advance as possible. For a full list of parking restrictions and traffic movements please visit ADC traffic portal at </w:t>
      </w:r>
      <w:hyperlink r:id="rId9" w:history="1">
        <w:r w:rsidRPr="000367BD">
          <w:rPr>
            <w:rFonts w:ascii="Arial" w:hAnsi="Arial" w:cs="Arial"/>
            <w:color w:val="0563C1" w:themeColor="hyperlink"/>
            <w:u w:val="single"/>
          </w:rPr>
          <w:t>https://one.network/uk</w:t>
        </w:r>
      </w:hyperlink>
      <w:r w:rsidRPr="000367BD">
        <w:rPr>
          <w:rFonts w:ascii="Arial" w:hAnsi="Arial" w:cs="Arial"/>
        </w:rPr>
        <w:t>.</w:t>
      </w:r>
    </w:p>
    <w:p w14:paraId="4A80A2D4" w14:textId="77777777" w:rsidR="00E27ACE" w:rsidRPr="000367BD" w:rsidRDefault="00E27ACE" w:rsidP="00E27ACE">
      <w:pPr>
        <w:spacing w:after="160" w:line="259" w:lineRule="auto"/>
        <w:rPr>
          <w:rFonts w:ascii="Arial" w:hAnsi="Arial" w:cs="Arial"/>
        </w:rPr>
      </w:pPr>
    </w:p>
    <w:p w14:paraId="57302858" w14:textId="19934BC9" w:rsidR="00017A19" w:rsidRPr="000367BD" w:rsidRDefault="00017A19" w:rsidP="00E26A2F">
      <w:pPr>
        <w:pStyle w:val="Heading1"/>
        <w:rPr>
          <w:rFonts w:ascii="Arial" w:hAnsi="Arial" w:cs="Arial"/>
          <w:b w:val="0"/>
          <w:color w:val="FF0000"/>
        </w:rPr>
      </w:pPr>
      <w:bookmarkStart w:id="6" w:name="_Toc141181033"/>
      <w:r w:rsidRPr="000367BD">
        <w:rPr>
          <w:rFonts w:ascii="Arial" w:hAnsi="Arial" w:cs="Arial"/>
        </w:rPr>
        <w:t>Are we at risk of flooding if the wall does collapse?</w:t>
      </w:r>
      <w:bookmarkEnd w:id="6"/>
      <w:r w:rsidRPr="000367BD">
        <w:rPr>
          <w:rFonts w:ascii="Arial" w:hAnsi="Arial" w:cs="Arial"/>
        </w:rPr>
        <w:t xml:space="preserve"> </w:t>
      </w:r>
    </w:p>
    <w:p w14:paraId="6D8893E7" w14:textId="77777777" w:rsidR="00017A19" w:rsidRPr="000367BD" w:rsidRDefault="00017A19" w:rsidP="00C70AC0">
      <w:pPr>
        <w:rPr>
          <w:rFonts w:ascii="Arial" w:hAnsi="Arial" w:cs="Arial"/>
        </w:rPr>
      </w:pPr>
    </w:p>
    <w:p w14:paraId="02C4D95F" w14:textId="64F7C55B" w:rsidR="00E27ACE" w:rsidRPr="000367BD" w:rsidRDefault="00E27ACE" w:rsidP="00E27ACE">
      <w:pPr>
        <w:rPr>
          <w:rFonts w:ascii="Arial" w:hAnsi="Arial" w:cs="Arial"/>
        </w:rPr>
      </w:pPr>
      <w:r w:rsidRPr="000367BD">
        <w:rPr>
          <w:rFonts w:ascii="Arial" w:hAnsi="Arial" w:cs="Arial"/>
        </w:rPr>
        <w:t>If the wall were to collapse before the start of the project, we would enact our emergency plan to avoid any further damage and exposure of the wall to erosion from the river. To provide stabilisation to the frontage of Tarrant Wharf, rock filled mesh bags w</w:t>
      </w:r>
      <w:r w:rsidR="00A87EF7" w:rsidRPr="000367BD">
        <w:rPr>
          <w:rFonts w:ascii="Arial" w:hAnsi="Arial" w:cs="Arial"/>
        </w:rPr>
        <w:t>ould</w:t>
      </w:r>
      <w:r w:rsidRPr="000367BD">
        <w:rPr>
          <w:rFonts w:ascii="Arial" w:hAnsi="Arial" w:cs="Arial"/>
        </w:rPr>
        <w:t xml:space="preserve"> be lifted and placed to the exposed area of the collapsed section by a crane</w:t>
      </w:r>
      <w:r w:rsidR="00E0184C" w:rsidRPr="000367BD">
        <w:rPr>
          <w:rFonts w:ascii="Arial" w:hAnsi="Arial" w:cs="Arial"/>
        </w:rPr>
        <w:t xml:space="preserve"> based on a barge in the river</w:t>
      </w:r>
      <w:r w:rsidRPr="000367BD">
        <w:rPr>
          <w:rFonts w:ascii="Arial" w:hAnsi="Arial" w:cs="Arial"/>
        </w:rPr>
        <w:t>. The wall collapsing would not result in flooding to the properties</w:t>
      </w:r>
      <w:r w:rsidR="00E0184C" w:rsidRPr="000367BD">
        <w:rPr>
          <w:rFonts w:ascii="Arial" w:hAnsi="Arial" w:cs="Arial"/>
        </w:rPr>
        <w:t xml:space="preserve"> in the short term.</w:t>
      </w:r>
    </w:p>
    <w:p w14:paraId="0CB32887" w14:textId="77777777" w:rsidR="00017A19" w:rsidRPr="000367BD" w:rsidRDefault="00017A19" w:rsidP="00C70AC0">
      <w:pPr>
        <w:rPr>
          <w:rFonts w:ascii="Arial" w:hAnsi="Arial" w:cs="Arial"/>
        </w:rPr>
      </w:pPr>
    </w:p>
    <w:p w14:paraId="734E43C1" w14:textId="2629FB3A" w:rsidR="00C70AC0" w:rsidRPr="000367BD" w:rsidRDefault="00017A19" w:rsidP="00E26A2F">
      <w:pPr>
        <w:pStyle w:val="Heading1"/>
        <w:rPr>
          <w:rFonts w:ascii="Arial" w:hAnsi="Arial" w:cs="Arial"/>
          <w:b w:val="0"/>
          <w:color w:val="FF0000"/>
        </w:rPr>
      </w:pPr>
      <w:bookmarkStart w:id="7" w:name="_Toc141181034"/>
      <w:r w:rsidRPr="000367BD">
        <w:rPr>
          <w:rFonts w:ascii="Arial" w:hAnsi="Arial" w:cs="Arial"/>
        </w:rPr>
        <w:t>Is there an emergency response plan? What does this involve.</w:t>
      </w:r>
      <w:bookmarkEnd w:id="7"/>
    </w:p>
    <w:p w14:paraId="146131FE" w14:textId="77777777" w:rsidR="00A87EF7" w:rsidRPr="000367BD" w:rsidRDefault="00A87EF7" w:rsidP="00E27ACE">
      <w:pPr>
        <w:spacing w:after="160" w:line="259" w:lineRule="auto"/>
        <w:rPr>
          <w:rFonts w:ascii="Arial" w:hAnsi="Arial" w:cs="Arial"/>
        </w:rPr>
      </w:pPr>
    </w:p>
    <w:p w14:paraId="2F8B31CD" w14:textId="13A8A07E" w:rsidR="00E27ACE" w:rsidRPr="000367BD" w:rsidRDefault="00A87EF7" w:rsidP="00E27ACE">
      <w:pPr>
        <w:spacing w:after="160" w:line="259" w:lineRule="auto"/>
        <w:rPr>
          <w:rFonts w:ascii="Arial" w:hAnsi="Arial" w:cs="Arial"/>
        </w:rPr>
      </w:pPr>
      <w:r w:rsidRPr="000367BD">
        <w:rPr>
          <w:rFonts w:ascii="Arial" w:hAnsi="Arial" w:cs="Arial"/>
        </w:rPr>
        <w:t xml:space="preserve">Please see information in question above and further detail below- </w:t>
      </w:r>
      <w:r w:rsidR="00E27ACE" w:rsidRPr="000367BD">
        <w:rPr>
          <w:rFonts w:ascii="Arial" w:hAnsi="Arial" w:cs="Arial"/>
        </w:rPr>
        <w:t xml:space="preserve"> </w:t>
      </w:r>
    </w:p>
    <w:p w14:paraId="6948644C" w14:textId="3D3C38FA" w:rsidR="00E0184C" w:rsidRPr="000367BD" w:rsidRDefault="00E0184C" w:rsidP="00E27ACE">
      <w:pPr>
        <w:spacing w:after="160" w:line="259" w:lineRule="auto"/>
        <w:rPr>
          <w:rFonts w:ascii="Arial" w:hAnsi="Arial" w:cs="Arial"/>
        </w:rPr>
      </w:pPr>
      <w:r w:rsidRPr="000367BD">
        <w:rPr>
          <w:rFonts w:ascii="Arial" w:hAnsi="Arial" w:cs="Arial"/>
        </w:rPr>
        <w:t>A work barge with a crane w</w:t>
      </w:r>
      <w:r w:rsidR="00A87EF7" w:rsidRPr="000367BD">
        <w:rPr>
          <w:rFonts w:ascii="Arial" w:hAnsi="Arial" w:cs="Arial"/>
        </w:rPr>
        <w:t>ould</w:t>
      </w:r>
      <w:r w:rsidRPr="000367BD">
        <w:rPr>
          <w:rFonts w:ascii="Arial" w:hAnsi="Arial" w:cs="Arial"/>
        </w:rPr>
        <w:t xml:space="preserve"> be floated up from Littlehampton. Rock bags w</w:t>
      </w:r>
      <w:r w:rsidR="00A87EF7" w:rsidRPr="000367BD">
        <w:rPr>
          <w:rFonts w:ascii="Arial" w:hAnsi="Arial" w:cs="Arial"/>
        </w:rPr>
        <w:t>ould</w:t>
      </w:r>
      <w:r w:rsidRPr="000367BD">
        <w:rPr>
          <w:rFonts w:ascii="Arial" w:hAnsi="Arial" w:cs="Arial"/>
        </w:rPr>
        <w:t xml:space="preserve"> be driven to the </w:t>
      </w:r>
      <w:proofErr w:type="gramStart"/>
      <w:r w:rsidRPr="000367BD">
        <w:rPr>
          <w:rFonts w:ascii="Arial" w:hAnsi="Arial" w:cs="Arial"/>
        </w:rPr>
        <w:t>River</w:t>
      </w:r>
      <w:proofErr w:type="gramEnd"/>
      <w:r w:rsidRPr="000367BD">
        <w:rPr>
          <w:rFonts w:ascii="Arial" w:hAnsi="Arial" w:cs="Arial"/>
        </w:rPr>
        <w:t xml:space="preserve"> Road car park and lifted on to the barge. The barge w</w:t>
      </w:r>
      <w:r w:rsidR="00A87EF7" w:rsidRPr="000367BD">
        <w:rPr>
          <w:rFonts w:ascii="Arial" w:hAnsi="Arial" w:cs="Arial"/>
        </w:rPr>
        <w:t>ould</w:t>
      </w:r>
      <w:r w:rsidRPr="000367BD">
        <w:rPr>
          <w:rFonts w:ascii="Arial" w:hAnsi="Arial" w:cs="Arial"/>
        </w:rPr>
        <w:t xml:space="preserve"> then be moved </w:t>
      </w:r>
      <w:r w:rsidR="00A87EF7" w:rsidRPr="000367BD">
        <w:rPr>
          <w:rFonts w:ascii="Arial" w:hAnsi="Arial" w:cs="Arial"/>
        </w:rPr>
        <w:t>downriver,</w:t>
      </w:r>
      <w:r w:rsidRPr="000367BD">
        <w:rPr>
          <w:rFonts w:ascii="Arial" w:hAnsi="Arial" w:cs="Arial"/>
        </w:rPr>
        <w:t xml:space="preserve"> and the bags lifted </w:t>
      </w:r>
      <w:r w:rsidR="00516C4B" w:rsidRPr="000367BD">
        <w:rPr>
          <w:rFonts w:ascii="Arial" w:hAnsi="Arial" w:cs="Arial"/>
        </w:rPr>
        <w:t>into</w:t>
      </w:r>
      <w:r w:rsidRPr="000367BD">
        <w:rPr>
          <w:rFonts w:ascii="Arial" w:hAnsi="Arial" w:cs="Arial"/>
        </w:rPr>
        <w:t xml:space="preserve"> place. </w:t>
      </w:r>
    </w:p>
    <w:p w14:paraId="0A026216" w14:textId="151F5D6F" w:rsidR="00E27ACE" w:rsidRPr="000367BD" w:rsidRDefault="00E27ACE" w:rsidP="00E27ACE">
      <w:pPr>
        <w:spacing w:after="160" w:line="259" w:lineRule="auto"/>
        <w:rPr>
          <w:rFonts w:ascii="Arial" w:hAnsi="Arial" w:cs="Arial"/>
        </w:rPr>
      </w:pPr>
      <w:r w:rsidRPr="000367BD">
        <w:rPr>
          <w:rFonts w:ascii="Arial" w:hAnsi="Arial" w:cs="Arial"/>
        </w:rPr>
        <w:t xml:space="preserve">The bags are rubble/stone-filled Kyowa Filter Unit mesh bags of approximately 2T </w:t>
      </w:r>
      <w:r w:rsidR="00A87EF7" w:rsidRPr="000367BD">
        <w:rPr>
          <w:rFonts w:ascii="Arial" w:hAnsi="Arial" w:cs="Arial"/>
        </w:rPr>
        <w:t>each and</w:t>
      </w:r>
      <w:r w:rsidRPr="000367BD">
        <w:rPr>
          <w:rFonts w:ascii="Arial" w:hAnsi="Arial" w:cs="Arial"/>
        </w:rPr>
        <w:t xml:space="preserve"> are available locally in the EA depot at Ford. The bags w</w:t>
      </w:r>
      <w:r w:rsidR="00501297" w:rsidRPr="000367BD">
        <w:rPr>
          <w:rFonts w:ascii="Arial" w:hAnsi="Arial" w:cs="Arial"/>
        </w:rPr>
        <w:t>ould</w:t>
      </w:r>
      <w:r w:rsidRPr="000367BD">
        <w:rPr>
          <w:rFonts w:ascii="Arial" w:hAnsi="Arial" w:cs="Arial"/>
        </w:rPr>
        <w:t xml:space="preserve"> be lowered into position slowly and carefully so as not to disturb the current location of the collapsed wall. Once we are satisfied with the final position of each bag, the quick release shackle w</w:t>
      </w:r>
      <w:r w:rsidR="00501297" w:rsidRPr="000367BD">
        <w:rPr>
          <w:rFonts w:ascii="Arial" w:hAnsi="Arial" w:cs="Arial"/>
        </w:rPr>
        <w:t>ould</w:t>
      </w:r>
      <w:r w:rsidRPr="000367BD">
        <w:rPr>
          <w:rFonts w:ascii="Arial" w:hAnsi="Arial" w:cs="Arial"/>
        </w:rPr>
        <w:t xml:space="preserve"> be released via a rope attachment and the lifting equipment lifted clear. The remaining bags w</w:t>
      </w:r>
      <w:r w:rsidR="00501297" w:rsidRPr="000367BD">
        <w:rPr>
          <w:rFonts w:ascii="Arial" w:hAnsi="Arial" w:cs="Arial"/>
        </w:rPr>
        <w:t>ould</w:t>
      </w:r>
      <w:r w:rsidRPr="000367BD">
        <w:rPr>
          <w:rFonts w:ascii="Arial" w:hAnsi="Arial" w:cs="Arial"/>
        </w:rPr>
        <w:t xml:space="preserve"> be positioned in the same manner. The boat w</w:t>
      </w:r>
      <w:r w:rsidR="00501297" w:rsidRPr="000367BD">
        <w:rPr>
          <w:rFonts w:ascii="Arial" w:hAnsi="Arial" w:cs="Arial"/>
        </w:rPr>
        <w:t>ould</w:t>
      </w:r>
      <w:r w:rsidRPr="000367BD">
        <w:rPr>
          <w:rFonts w:ascii="Arial" w:hAnsi="Arial" w:cs="Arial"/>
        </w:rPr>
        <w:t xml:space="preserve"> not be located beneath the load at any time.</w:t>
      </w:r>
    </w:p>
    <w:p w14:paraId="1879ACF4" w14:textId="2228714B" w:rsidR="00E27ACE" w:rsidRPr="000367BD" w:rsidRDefault="00E27ACE" w:rsidP="00E27ACE">
      <w:pPr>
        <w:spacing w:after="160" w:line="259" w:lineRule="auto"/>
        <w:rPr>
          <w:rFonts w:ascii="Arial" w:hAnsi="Arial" w:cs="Arial"/>
        </w:rPr>
      </w:pPr>
      <w:r w:rsidRPr="000367BD">
        <w:rPr>
          <w:rFonts w:ascii="Arial" w:hAnsi="Arial" w:cs="Arial"/>
        </w:rPr>
        <w:t xml:space="preserve">The </w:t>
      </w:r>
      <w:r w:rsidR="00601B98" w:rsidRPr="000367BD">
        <w:rPr>
          <w:rFonts w:ascii="Arial" w:hAnsi="Arial" w:cs="Arial"/>
        </w:rPr>
        <w:t xml:space="preserve">rock </w:t>
      </w:r>
      <w:r w:rsidRPr="000367BD">
        <w:rPr>
          <w:rFonts w:ascii="Arial" w:hAnsi="Arial" w:cs="Arial"/>
        </w:rPr>
        <w:t xml:space="preserve">bags we have selected are durable, can be placed around unusual shapes (i.e. debris and scour holes), have sufficient mass to be stable in river flows up to 3.4 m/s individually (5.2 m/s when placed in groups) and can be lifted out </w:t>
      </w:r>
      <w:proofErr w:type="gramStart"/>
      <w:r w:rsidRPr="000367BD">
        <w:rPr>
          <w:rFonts w:ascii="Arial" w:hAnsi="Arial" w:cs="Arial"/>
        </w:rPr>
        <w:t>at a later date</w:t>
      </w:r>
      <w:proofErr w:type="gramEnd"/>
      <w:r w:rsidRPr="000367BD">
        <w:rPr>
          <w:rFonts w:ascii="Arial" w:hAnsi="Arial" w:cs="Arial"/>
        </w:rPr>
        <w:t xml:space="preserve"> for the permanent repair solution.</w:t>
      </w:r>
    </w:p>
    <w:p w14:paraId="5AC8FEAB" w14:textId="526D1A28" w:rsidR="00AA1977" w:rsidRPr="000367BD" w:rsidRDefault="00AA1977" w:rsidP="00C70AC0">
      <w:pPr>
        <w:rPr>
          <w:rFonts w:ascii="Arial" w:hAnsi="Arial" w:cs="Arial"/>
        </w:rPr>
      </w:pPr>
    </w:p>
    <w:p w14:paraId="3E91401B" w14:textId="0D93FBAE" w:rsidR="00E27ACE" w:rsidRPr="000367BD" w:rsidRDefault="00E27ACE" w:rsidP="00C70AC0">
      <w:pPr>
        <w:rPr>
          <w:rFonts w:ascii="Arial" w:hAnsi="Arial" w:cs="Arial"/>
        </w:rPr>
      </w:pPr>
    </w:p>
    <w:p w14:paraId="012AFDB5" w14:textId="463E839E" w:rsidR="00E0184C" w:rsidRPr="000367BD" w:rsidRDefault="00E0184C">
      <w:pPr>
        <w:spacing w:after="160" w:line="259" w:lineRule="auto"/>
        <w:rPr>
          <w:rFonts w:ascii="Arial" w:hAnsi="Arial" w:cs="Arial"/>
        </w:rPr>
      </w:pPr>
      <w:r w:rsidRPr="000367BD">
        <w:rPr>
          <w:rFonts w:ascii="Arial" w:hAnsi="Arial" w:cs="Arial"/>
        </w:rPr>
        <w:br w:type="page"/>
      </w:r>
    </w:p>
    <w:p w14:paraId="5E17B3C6" w14:textId="5AB08043" w:rsidR="00AA1977" w:rsidRPr="000367BD" w:rsidRDefault="00AA1977" w:rsidP="00E26A2F">
      <w:pPr>
        <w:pStyle w:val="Heading1"/>
        <w:rPr>
          <w:rFonts w:ascii="Arial" w:hAnsi="Arial" w:cs="Arial"/>
          <w:b w:val="0"/>
        </w:rPr>
      </w:pPr>
      <w:bookmarkStart w:id="8" w:name="_Toc141181035"/>
      <w:r w:rsidRPr="000367BD">
        <w:rPr>
          <w:rFonts w:ascii="Arial" w:hAnsi="Arial" w:cs="Arial"/>
        </w:rPr>
        <w:lastRenderedPageBreak/>
        <w:t>When will we do the project?</w:t>
      </w:r>
      <w:bookmarkEnd w:id="8"/>
      <w:r w:rsidRPr="000367BD">
        <w:rPr>
          <w:rFonts w:ascii="Arial" w:hAnsi="Arial" w:cs="Arial"/>
        </w:rPr>
        <w:t xml:space="preserve"> </w:t>
      </w:r>
    </w:p>
    <w:p w14:paraId="2DD57E7C" w14:textId="72622FA3" w:rsidR="00FC724A" w:rsidRPr="000367BD" w:rsidRDefault="00FC724A" w:rsidP="00C70AC0">
      <w:pPr>
        <w:rPr>
          <w:rFonts w:ascii="Arial" w:hAnsi="Arial" w:cs="Arial"/>
          <w:b/>
          <w:bCs/>
          <w:color w:val="FF0000"/>
        </w:rPr>
      </w:pPr>
    </w:p>
    <w:p w14:paraId="24AF6FFC" w14:textId="77777777" w:rsidR="00E27ACE" w:rsidRPr="000367BD" w:rsidRDefault="00E27ACE" w:rsidP="00E27ACE">
      <w:pPr>
        <w:spacing w:after="160" w:line="259" w:lineRule="auto"/>
        <w:rPr>
          <w:rFonts w:ascii="Arial" w:hAnsi="Arial" w:cs="Arial"/>
          <w:b/>
          <w:bCs/>
          <w:color w:val="FF0000"/>
        </w:rPr>
      </w:pPr>
      <w:r w:rsidRPr="000367BD">
        <w:rPr>
          <w:rFonts w:ascii="Arial" w:hAnsi="Arial" w:cs="Arial"/>
        </w:rPr>
        <w:t>We have a planned start date of 31 July 2023. The complex nature of the construction means that the programme may change as the work progresses. Any changes to the programme will be communicated with as much notice as possible through the project website and direct contact with any affected residents. The main piling works will not start until September 2023.</w:t>
      </w:r>
    </w:p>
    <w:p w14:paraId="7967EBAA" w14:textId="1DC21547" w:rsidR="00E27ACE" w:rsidRPr="000367BD" w:rsidRDefault="00E27ACE" w:rsidP="00E27ACE">
      <w:pPr>
        <w:spacing w:after="160" w:line="259" w:lineRule="auto"/>
        <w:rPr>
          <w:rFonts w:ascii="Arial" w:hAnsi="Arial" w:cs="Arial"/>
        </w:rPr>
      </w:pPr>
      <w:r w:rsidRPr="000367BD">
        <w:rPr>
          <w:rFonts w:ascii="Arial" w:hAnsi="Arial" w:cs="Arial"/>
        </w:rPr>
        <w:t xml:space="preserve">We </w:t>
      </w:r>
      <w:r w:rsidR="002E4685" w:rsidRPr="000367BD">
        <w:rPr>
          <w:rFonts w:ascii="Arial" w:hAnsi="Arial" w:cs="Arial"/>
        </w:rPr>
        <w:t>are aiming to complete</w:t>
      </w:r>
      <w:r w:rsidRPr="000367BD">
        <w:rPr>
          <w:rFonts w:ascii="Arial" w:hAnsi="Arial" w:cs="Arial"/>
        </w:rPr>
        <w:t xml:space="preserve"> the works by the end of Spring 2024.</w:t>
      </w:r>
    </w:p>
    <w:p w14:paraId="2EE6DC23" w14:textId="6997F5A4" w:rsidR="00AA1977" w:rsidRPr="000367BD" w:rsidRDefault="00AA1977" w:rsidP="00C70AC0">
      <w:pPr>
        <w:rPr>
          <w:rFonts w:ascii="Arial" w:hAnsi="Arial" w:cs="Arial"/>
          <w:b/>
          <w:bCs/>
        </w:rPr>
      </w:pPr>
    </w:p>
    <w:p w14:paraId="134E68CC" w14:textId="40356381" w:rsidR="00E26A2F" w:rsidRPr="000367BD" w:rsidRDefault="000C0848" w:rsidP="00EB48CB">
      <w:pPr>
        <w:pStyle w:val="Heading1"/>
        <w:rPr>
          <w:rFonts w:ascii="Arial" w:hAnsi="Arial" w:cs="Arial"/>
        </w:rPr>
      </w:pPr>
      <w:bookmarkStart w:id="9" w:name="_Toc141181036"/>
      <w:r w:rsidRPr="000367BD">
        <w:rPr>
          <w:rFonts w:ascii="Arial" w:hAnsi="Arial" w:cs="Arial"/>
        </w:rPr>
        <w:t>What are the working hours?</w:t>
      </w:r>
      <w:bookmarkEnd w:id="9"/>
      <w:r w:rsidRPr="000367BD">
        <w:rPr>
          <w:rFonts w:ascii="Arial" w:hAnsi="Arial" w:cs="Arial"/>
        </w:rPr>
        <w:t xml:space="preserve"> </w:t>
      </w:r>
    </w:p>
    <w:p w14:paraId="53F39E9C" w14:textId="77777777" w:rsidR="00E33903" w:rsidRPr="000367BD" w:rsidRDefault="00E33903" w:rsidP="00E27ACE">
      <w:pPr>
        <w:spacing w:after="160" w:line="259" w:lineRule="auto"/>
        <w:rPr>
          <w:rFonts w:ascii="Arial" w:hAnsi="Arial" w:cs="Arial"/>
        </w:rPr>
      </w:pPr>
    </w:p>
    <w:p w14:paraId="677A90C0" w14:textId="67B633F1" w:rsidR="00E27ACE" w:rsidRPr="000367BD" w:rsidRDefault="00E27ACE" w:rsidP="00E27ACE">
      <w:pPr>
        <w:spacing w:after="160" w:line="259" w:lineRule="auto"/>
        <w:rPr>
          <w:rFonts w:ascii="Arial" w:hAnsi="Arial" w:cs="Arial"/>
          <w:b/>
          <w:bCs/>
          <w:color w:val="FF0000"/>
        </w:rPr>
      </w:pPr>
      <w:r w:rsidRPr="000367BD">
        <w:rPr>
          <w:rFonts w:ascii="Arial" w:hAnsi="Arial" w:cs="Arial"/>
        </w:rPr>
        <w:t>Working hours have been agreed with the local authority and stakeholders prior to the works starting on site. These will generally be 0</w:t>
      </w:r>
      <w:r w:rsidR="00E0184C" w:rsidRPr="000367BD">
        <w:rPr>
          <w:rFonts w:ascii="Arial" w:hAnsi="Arial" w:cs="Arial"/>
        </w:rPr>
        <w:t>8</w:t>
      </w:r>
      <w:r w:rsidRPr="000367BD">
        <w:rPr>
          <w:rFonts w:ascii="Arial" w:hAnsi="Arial" w:cs="Arial"/>
        </w:rPr>
        <w:t>:00-18:00 on weekdays</w:t>
      </w:r>
      <w:r w:rsidR="00E0184C" w:rsidRPr="000367BD">
        <w:rPr>
          <w:rFonts w:ascii="Arial" w:hAnsi="Arial" w:cs="Arial"/>
        </w:rPr>
        <w:t xml:space="preserve"> with workings attending site from 07:30</w:t>
      </w:r>
      <w:r w:rsidRPr="000367BD">
        <w:rPr>
          <w:rFonts w:ascii="Arial" w:hAnsi="Arial" w:cs="Arial"/>
        </w:rPr>
        <w:t>. The project team will also plan works around daylight hours. Where possible and where safe to do so, temporary lighting will be utilised both in compound areas and river working platforms.</w:t>
      </w:r>
    </w:p>
    <w:p w14:paraId="52202E96" w14:textId="77777777" w:rsidR="000C0848" w:rsidRPr="000367BD" w:rsidRDefault="000C0848" w:rsidP="000C0848">
      <w:pPr>
        <w:rPr>
          <w:rFonts w:ascii="Arial" w:hAnsi="Arial" w:cs="Arial"/>
          <w:b/>
          <w:bCs/>
        </w:rPr>
      </w:pPr>
    </w:p>
    <w:p w14:paraId="0CBB3F46" w14:textId="3ED34CA2" w:rsidR="00E26A2F" w:rsidRPr="000367BD" w:rsidRDefault="000C0848" w:rsidP="00EB48CB">
      <w:pPr>
        <w:pStyle w:val="Heading1"/>
        <w:rPr>
          <w:rFonts w:ascii="Arial" w:hAnsi="Arial" w:cs="Arial"/>
        </w:rPr>
      </w:pPr>
      <w:bookmarkStart w:id="10" w:name="_Toc141181037"/>
      <w:r w:rsidRPr="000367BD">
        <w:rPr>
          <w:rFonts w:ascii="Arial" w:hAnsi="Arial" w:cs="Arial"/>
        </w:rPr>
        <w:t>What will the noise be?</w:t>
      </w:r>
      <w:bookmarkEnd w:id="10"/>
      <w:r w:rsidRPr="000367BD">
        <w:rPr>
          <w:rFonts w:ascii="Arial" w:hAnsi="Arial" w:cs="Arial"/>
        </w:rPr>
        <w:t xml:space="preserve"> </w:t>
      </w:r>
    </w:p>
    <w:p w14:paraId="4B2FB486" w14:textId="77777777" w:rsidR="009B436F" w:rsidRPr="000367BD" w:rsidRDefault="009B436F" w:rsidP="009B436F">
      <w:pPr>
        <w:rPr>
          <w:rFonts w:ascii="Arial" w:hAnsi="Arial" w:cs="Arial"/>
        </w:rPr>
      </w:pPr>
    </w:p>
    <w:p w14:paraId="2C2FA641" w14:textId="6AC77C88" w:rsidR="00E27ACE" w:rsidRPr="000367BD" w:rsidRDefault="00E27ACE" w:rsidP="00E27ACE">
      <w:pPr>
        <w:spacing w:after="160" w:line="259" w:lineRule="auto"/>
        <w:rPr>
          <w:rFonts w:ascii="Arial" w:hAnsi="Arial" w:cs="Arial"/>
          <w:b/>
          <w:bCs/>
          <w:color w:val="FF0000"/>
        </w:rPr>
      </w:pPr>
      <w:r w:rsidRPr="000367BD">
        <w:rPr>
          <w:rFonts w:ascii="Arial" w:hAnsi="Arial" w:cs="Arial"/>
        </w:rPr>
        <w:t xml:space="preserve">Noise levels will be </w:t>
      </w:r>
      <w:proofErr w:type="gramStart"/>
      <w:r w:rsidRPr="000367BD">
        <w:rPr>
          <w:rFonts w:ascii="Arial" w:hAnsi="Arial" w:cs="Arial"/>
        </w:rPr>
        <w:t>similar to</w:t>
      </w:r>
      <w:proofErr w:type="gramEnd"/>
      <w:r w:rsidRPr="000367BD">
        <w:rPr>
          <w:rFonts w:ascii="Arial" w:hAnsi="Arial" w:cs="Arial"/>
        </w:rPr>
        <w:t xml:space="preserve"> those encountered during the previous </w:t>
      </w:r>
      <w:r w:rsidR="009B436F" w:rsidRPr="000367BD">
        <w:rPr>
          <w:rFonts w:ascii="Arial" w:hAnsi="Arial" w:cs="Arial"/>
        </w:rPr>
        <w:t>project</w:t>
      </w:r>
      <w:r w:rsidRPr="000367BD">
        <w:rPr>
          <w:rFonts w:ascii="Arial" w:hAnsi="Arial" w:cs="Arial"/>
        </w:rPr>
        <w:t xml:space="preserve">. The project team will seek to mitigate noise levels </w:t>
      </w:r>
      <w:r w:rsidR="009B436F" w:rsidRPr="000367BD">
        <w:rPr>
          <w:rFonts w:ascii="Arial" w:hAnsi="Arial" w:cs="Arial"/>
        </w:rPr>
        <w:t>using</w:t>
      </w:r>
      <w:r w:rsidRPr="000367BD">
        <w:rPr>
          <w:rFonts w:ascii="Arial" w:hAnsi="Arial" w:cs="Arial"/>
        </w:rPr>
        <w:t xml:space="preserve"> acoustic screening, arranging deliveries during appropriate hours of the day and by using low noise emitting plant, where possible. The noisiest phase of works, the main piling, will take place between September and October 2023.</w:t>
      </w:r>
    </w:p>
    <w:p w14:paraId="5AEBA572" w14:textId="77777777" w:rsidR="00E27ACE" w:rsidRPr="000367BD" w:rsidRDefault="00E27ACE" w:rsidP="00E27ACE">
      <w:pPr>
        <w:rPr>
          <w:rFonts w:ascii="Arial" w:hAnsi="Arial" w:cs="Arial"/>
        </w:rPr>
      </w:pPr>
    </w:p>
    <w:p w14:paraId="24377AF1" w14:textId="002D5213" w:rsidR="00E26A2F" w:rsidRPr="000367BD" w:rsidRDefault="000C0848" w:rsidP="00EB48CB">
      <w:pPr>
        <w:pStyle w:val="Heading1"/>
        <w:rPr>
          <w:rFonts w:ascii="Arial" w:hAnsi="Arial" w:cs="Arial"/>
        </w:rPr>
      </w:pPr>
      <w:bookmarkStart w:id="11" w:name="_Toc141181038"/>
      <w:r w:rsidRPr="000367BD">
        <w:rPr>
          <w:rFonts w:ascii="Arial" w:hAnsi="Arial" w:cs="Arial"/>
        </w:rPr>
        <w:t>What access will change?</w:t>
      </w:r>
      <w:bookmarkEnd w:id="11"/>
      <w:r w:rsidRPr="000367BD">
        <w:rPr>
          <w:rFonts w:ascii="Arial" w:hAnsi="Arial" w:cs="Arial"/>
        </w:rPr>
        <w:t xml:space="preserve"> </w:t>
      </w:r>
    </w:p>
    <w:p w14:paraId="65B24AC3" w14:textId="77777777" w:rsidR="009B436F" w:rsidRPr="000367BD" w:rsidRDefault="009B436F" w:rsidP="009B436F">
      <w:pPr>
        <w:rPr>
          <w:rFonts w:ascii="Arial" w:hAnsi="Arial" w:cs="Arial"/>
        </w:rPr>
      </w:pPr>
    </w:p>
    <w:p w14:paraId="50D2767C" w14:textId="073697A2" w:rsidR="00E27ACE" w:rsidRPr="000367BD" w:rsidRDefault="00E27ACE" w:rsidP="00E27ACE">
      <w:pPr>
        <w:spacing w:after="160" w:line="259" w:lineRule="auto"/>
        <w:rPr>
          <w:rFonts w:ascii="Arial" w:hAnsi="Arial" w:cs="Arial"/>
        </w:rPr>
      </w:pPr>
      <w:r w:rsidRPr="000367BD">
        <w:rPr>
          <w:rFonts w:ascii="Arial" w:hAnsi="Arial" w:cs="Arial"/>
        </w:rPr>
        <w:t xml:space="preserve">Access routes will be </w:t>
      </w:r>
      <w:proofErr w:type="gramStart"/>
      <w:r w:rsidRPr="000367BD">
        <w:rPr>
          <w:rFonts w:ascii="Arial" w:hAnsi="Arial" w:cs="Arial"/>
        </w:rPr>
        <w:t>similar to</w:t>
      </w:r>
      <w:proofErr w:type="gramEnd"/>
      <w:r w:rsidRPr="000367BD">
        <w:rPr>
          <w:rFonts w:ascii="Arial" w:hAnsi="Arial" w:cs="Arial"/>
        </w:rPr>
        <w:t xml:space="preserve"> those utilised from the middle to the end of the previous project. The project team completed a ‘lessons learned’ session with members of the previous works team, </w:t>
      </w:r>
      <w:r w:rsidR="009B436F" w:rsidRPr="000367BD">
        <w:rPr>
          <w:rFonts w:ascii="Arial" w:hAnsi="Arial" w:cs="Arial"/>
        </w:rPr>
        <w:t>to</w:t>
      </w:r>
      <w:r w:rsidRPr="000367BD">
        <w:rPr>
          <w:rFonts w:ascii="Arial" w:hAnsi="Arial" w:cs="Arial"/>
        </w:rPr>
        <w:t xml:space="preserve"> take those lessons forward into this next Phase. We have planned all traffic movements and restrictions with the aim to minimise disruption to the town. </w:t>
      </w:r>
      <w:r w:rsidR="00E0184C" w:rsidRPr="000367BD">
        <w:rPr>
          <w:rFonts w:ascii="Arial" w:hAnsi="Arial" w:cs="Arial"/>
        </w:rPr>
        <w:t>The traffic routes can be seen in the newsletters hosted on the scheme website.</w:t>
      </w:r>
    </w:p>
    <w:p w14:paraId="4AB5D7F5" w14:textId="77777777" w:rsidR="00E27ACE" w:rsidRPr="000367BD" w:rsidRDefault="00E27ACE" w:rsidP="00EB48CB">
      <w:pPr>
        <w:pStyle w:val="Heading1"/>
        <w:rPr>
          <w:rFonts w:ascii="Arial" w:hAnsi="Arial" w:cs="Arial"/>
        </w:rPr>
      </w:pPr>
    </w:p>
    <w:p w14:paraId="29AC4476" w14:textId="5463D5B4" w:rsidR="00E26A2F" w:rsidRPr="000367BD" w:rsidRDefault="000C0848" w:rsidP="00EB48CB">
      <w:pPr>
        <w:pStyle w:val="Heading1"/>
        <w:rPr>
          <w:rFonts w:ascii="Arial" w:hAnsi="Arial" w:cs="Arial"/>
        </w:rPr>
      </w:pPr>
      <w:bookmarkStart w:id="12" w:name="_Toc141181039"/>
      <w:r w:rsidRPr="000367BD">
        <w:rPr>
          <w:rFonts w:ascii="Arial" w:hAnsi="Arial" w:cs="Arial"/>
        </w:rPr>
        <w:t>What are Impacts on the river usage?</w:t>
      </w:r>
      <w:bookmarkEnd w:id="12"/>
      <w:r w:rsidRPr="000367BD">
        <w:rPr>
          <w:rFonts w:ascii="Arial" w:hAnsi="Arial" w:cs="Arial"/>
        </w:rPr>
        <w:t xml:space="preserve"> </w:t>
      </w:r>
    </w:p>
    <w:p w14:paraId="150A3F8A" w14:textId="77777777" w:rsidR="009B436F" w:rsidRPr="000367BD" w:rsidRDefault="009B436F" w:rsidP="009B436F">
      <w:pPr>
        <w:rPr>
          <w:rFonts w:ascii="Arial" w:hAnsi="Arial" w:cs="Arial"/>
        </w:rPr>
      </w:pPr>
    </w:p>
    <w:p w14:paraId="2E458254" w14:textId="2F24C32F" w:rsidR="00E27ACE" w:rsidRPr="000367BD" w:rsidRDefault="00E27ACE" w:rsidP="00E27ACE">
      <w:pPr>
        <w:rPr>
          <w:rFonts w:ascii="Arial" w:hAnsi="Arial" w:cs="Arial"/>
        </w:rPr>
      </w:pPr>
      <w:r w:rsidRPr="000367BD">
        <w:rPr>
          <w:rFonts w:ascii="Arial" w:hAnsi="Arial" w:cs="Arial"/>
        </w:rPr>
        <w:t xml:space="preserve">There will be disruption to river navigation during site mobilisation in the second half of August 2023. The river’s East Bank side (south at Arundel) will remain open to careful navigation during this period except during brief critical operations such as barge movements which will only occur on weekdays and </w:t>
      </w:r>
      <w:r w:rsidR="000E2C5A" w:rsidRPr="000367BD">
        <w:rPr>
          <w:rFonts w:ascii="Arial" w:hAnsi="Arial" w:cs="Arial"/>
        </w:rPr>
        <w:t xml:space="preserve">will </w:t>
      </w:r>
      <w:r w:rsidRPr="000367BD">
        <w:rPr>
          <w:rFonts w:ascii="Arial" w:hAnsi="Arial" w:cs="Arial"/>
        </w:rPr>
        <w:t xml:space="preserve">be kept as short as possible. Subsequently, the works will cause a </w:t>
      </w:r>
      <w:r w:rsidRPr="000367BD">
        <w:rPr>
          <w:rFonts w:ascii="Arial" w:hAnsi="Arial" w:cs="Arial"/>
          <w:b/>
          <w:bCs/>
        </w:rPr>
        <w:t>full closure</w:t>
      </w:r>
      <w:r w:rsidRPr="000367BD">
        <w:rPr>
          <w:rFonts w:ascii="Arial" w:hAnsi="Arial" w:cs="Arial"/>
        </w:rPr>
        <w:t xml:space="preserve"> to all craft of the channel at Arundel between the A27 Bridge and Queens St Bridge from 8</w:t>
      </w:r>
      <w:r w:rsidR="000E2C5A" w:rsidRPr="000367BD">
        <w:rPr>
          <w:rFonts w:ascii="Arial" w:hAnsi="Arial" w:cs="Arial"/>
        </w:rPr>
        <w:t xml:space="preserve"> </w:t>
      </w:r>
      <w:r w:rsidRPr="000367BD">
        <w:rPr>
          <w:rFonts w:ascii="Arial" w:hAnsi="Arial" w:cs="Arial"/>
        </w:rPr>
        <w:t>Sept</w:t>
      </w:r>
      <w:r w:rsidR="00601B98" w:rsidRPr="000367BD">
        <w:rPr>
          <w:rFonts w:ascii="Arial" w:hAnsi="Arial" w:cs="Arial"/>
        </w:rPr>
        <w:t>ember</w:t>
      </w:r>
      <w:r w:rsidRPr="000367BD">
        <w:rPr>
          <w:rFonts w:ascii="Arial" w:hAnsi="Arial" w:cs="Arial"/>
        </w:rPr>
        <w:t xml:space="preserve"> 2023 until Spring 2024 (for safety reasons this also includes </w:t>
      </w:r>
      <w:proofErr w:type="spellStart"/>
      <w:r w:rsidRPr="000367BD">
        <w:rPr>
          <w:rFonts w:ascii="Arial" w:hAnsi="Arial" w:cs="Arial"/>
        </w:rPr>
        <w:t>paddlecraft</w:t>
      </w:r>
      <w:proofErr w:type="spellEnd"/>
      <w:r w:rsidRPr="000367BD">
        <w:rPr>
          <w:rFonts w:ascii="Arial" w:hAnsi="Arial" w:cs="Arial"/>
        </w:rPr>
        <w:t xml:space="preserve">). </w:t>
      </w:r>
      <w:r w:rsidR="00601B98" w:rsidRPr="000367BD">
        <w:rPr>
          <w:rFonts w:ascii="Arial" w:hAnsi="Arial" w:cs="Arial"/>
        </w:rPr>
        <w:t xml:space="preserve">We </w:t>
      </w:r>
      <w:r w:rsidRPr="000367BD">
        <w:rPr>
          <w:rFonts w:ascii="Arial" w:hAnsi="Arial" w:cs="Arial"/>
        </w:rPr>
        <w:t xml:space="preserve">understand this will </w:t>
      </w:r>
      <w:r w:rsidR="00601B98" w:rsidRPr="000367BD">
        <w:rPr>
          <w:rFonts w:ascii="Arial" w:hAnsi="Arial" w:cs="Arial"/>
        </w:rPr>
        <w:t xml:space="preserve">also </w:t>
      </w:r>
      <w:r w:rsidRPr="000367BD">
        <w:rPr>
          <w:rFonts w:ascii="Arial" w:hAnsi="Arial" w:cs="Arial"/>
        </w:rPr>
        <w:t xml:space="preserve">prevent </w:t>
      </w:r>
      <w:r w:rsidRPr="000367BD">
        <w:rPr>
          <w:rFonts w:ascii="Arial" w:hAnsi="Arial" w:cs="Arial"/>
        </w:rPr>
        <w:lastRenderedPageBreak/>
        <w:t xml:space="preserve">access to Littlehampton Harbour Limits from areas up-river of Arundel’s Queens St Bridge and vice versa.  </w:t>
      </w:r>
    </w:p>
    <w:p w14:paraId="17423391" w14:textId="77777777" w:rsidR="00E0184C" w:rsidRPr="000367BD" w:rsidRDefault="00E0184C" w:rsidP="00E27ACE">
      <w:pPr>
        <w:rPr>
          <w:rFonts w:ascii="Arial" w:hAnsi="Arial" w:cs="Arial"/>
        </w:rPr>
      </w:pPr>
    </w:p>
    <w:p w14:paraId="164DE51D" w14:textId="455B4ACC" w:rsidR="00E27ACE" w:rsidRPr="000367BD" w:rsidRDefault="00E27ACE" w:rsidP="00E27ACE">
      <w:pPr>
        <w:rPr>
          <w:rFonts w:ascii="Arial" w:hAnsi="Arial" w:cs="Arial"/>
        </w:rPr>
      </w:pPr>
    </w:p>
    <w:p w14:paraId="11F57B38" w14:textId="6E8E71F9" w:rsidR="00AA1977" w:rsidRPr="000367BD" w:rsidRDefault="00AA1977" w:rsidP="00E26A2F">
      <w:pPr>
        <w:pStyle w:val="Heading1"/>
        <w:rPr>
          <w:rFonts w:ascii="Arial" w:hAnsi="Arial" w:cs="Arial"/>
          <w:b w:val="0"/>
          <w:color w:val="FF0000"/>
        </w:rPr>
      </w:pPr>
      <w:bookmarkStart w:id="13" w:name="_Toc141181041"/>
      <w:r w:rsidRPr="000367BD">
        <w:rPr>
          <w:rFonts w:ascii="Arial" w:hAnsi="Arial" w:cs="Arial"/>
        </w:rPr>
        <w:t>What will it look like? Will the frontage change?</w:t>
      </w:r>
      <w:bookmarkEnd w:id="13"/>
      <w:r w:rsidRPr="000367BD">
        <w:rPr>
          <w:rFonts w:ascii="Arial" w:hAnsi="Arial" w:cs="Arial"/>
        </w:rPr>
        <w:t xml:space="preserve"> </w:t>
      </w:r>
    </w:p>
    <w:p w14:paraId="2AC4DB72" w14:textId="5D236D3E" w:rsidR="00FC724A" w:rsidRPr="000367BD" w:rsidRDefault="00FC724A" w:rsidP="00C70AC0">
      <w:pPr>
        <w:rPr>
          <w:rFonts w:ascii="Arial" w:hAnsi="Arial" w:cs="Arial"/>
          <w:b/>
          <w:bCs/>
          <w:color w:val="FF0000"/>
        </w:rPr>
      </w:pPr>
    </w:p>
    <w:p w14:paraId="6C19DA1A" w14:textId="77777777" w:rsidR="00FC724A" w:rsidRPr="000367BD" w:rsidRDefault="00FC724A" w:rsidP="00FC724A">
      <w:pPr>
        <w:rPr>
          <w:rFonts w:ascii="Arial" w:hAnsi="Arial" w:cs="Arial"/>
        </w:rPr>
      </w:pPr>
      <w:r w:rsidRPr="000367BD">
        <w:rPr>
          <w:rFonts w:ascii="Arial" w:hAnsi="Arial" w:cs="Arial"/>
        </w:rPr>
        <w:t xml:space="preserve">The proposed design is a steel sheet pile wall with a small steel capping beam and handrail to neaten the top of the sheet piles. This will be consistent with the frontage upstream of the new section. Initially the sheet piles may be a brighter grey colour, however they are designed to corrode in the environment and so it is expected that they will weather to a brown/orange with time. </w:t>
      </w:r>
    </w:p>
    <w:p w14:paraId="36D0FABA" w14:textId="77777777" w:rsidR="00FC724A" w:rsidRPr="000367BD" w:rsidRDefault="00FC724A" w:rsidP="00FC724A">
      <w:pPr>
        <w:rPr>
          <w:rFonts w:ascii="Arial" w:hAnsi="Arial" w:cs="Arial"/>
        </w:rPr>
      </w:pPr>
    </w:p>
    <w:p w14:paraId="3322D2A5" w14:textId="75A92332" w:rsidR="00FC724A" w:rsidRPr="000367BD" w:rsidRDefault="00FC724A" w:rsidP="00C70AC0">
      <w:pPr>
        <w:rPr>
          <w:rFonts w:ascii="Arial" w:hAnsi="Arial" w:cs="Arial"/>
        </w:rPr>
      </w:pPr>
      <w:r w:rsidRPr="000367BD">
        <w:rPr>
          <w:rFonts w:ascii="Arial" w:hAnsi="Arial" w:cs="Arial"/>
        </w:rPr>
        <w:t>The frontage will be offset approximately 1 m into the river to be in line with the upstream works. The gap between the old wall and the new will be filled with clean gravel to provide an appropriate engineering fill material.</w:t>
      </w:r>
    </w:p>
    <w:p w14:paraId="74B82029" w14:textId="77777777" w:rsidR="00E27ACE" w:rsidRPr="000367BD" w:rsidRDefault="00E27ACE" w:rsidP="00C70AC0">
      <w:pPr>
        <w:rPr>
          <w:rFonts w:ascii="Arial" w:hAnsi="Arial" w:cs="Arial"/>
        </w:rPr>
      </w:pPr>
    </w:p>
    <w:p w14:paraId="2A57D22D" w14:textId="0626D4B4" w:rsidR="00AA1977" w:rsidRPr="000367BD" w:rsidRDefault="00AA1977" w:rsidP="00C70AC0">
      <w:pPr>
        <w:rPr>
          <w:rFonts w:ascii="Arial" w:hAnsi="Arial" w:cs="Arial"/>
          <w:b/>
          <w:bCs/>
        </w:rPr>
      </w:pPr>
    </w:p>
    <w:p w14:paraId="1ABAB464" w14:textId="69B74EAC" w:rsidR="00AA1977" w:rsidRPr="000367BD" w:rsidRDefault="00AA1977" w:rsidP="00C70AC0">
      <w:pPr>
        <w:rPr>
          <w:rFonts w:ascii="Arial" w:hAnsi="Arial" w:cs="Arial"/>
          <w:b/>
          <w:bCs/>
          <w:color w:val="FF0000"/>
        </w:rPr>
      </w:pPr>
      <w:bookmarkStart w:id="14" w:name="_Toc141181042"/>
      <w:r w:rsidRPr="000367BD">
        <w:rPr>
          <w:rStyle w:val="Heading1Char"/>
          <w:rFonts w:ascii="Arial" w:hAnsi="Arial" w:cs="Arial"/>
        </w:rPr>
        <w:t>Is there risk of the EA damaging the wall further?</w:t>
      </w:r>
      <w:bookmarkEnd w:id="14"/>
      <w:r w:rsidRPr="000367BD">
        <w:rPr>
          <w:rStyle w:val="Heading1Char"/>
          <w:rFonts w:ascii="Arial" w:hAnsi="Arial" w:cs="Arial"/>
        </w:rPr>
        <w:t xml:space="preserve"> </w:t>
      </w:r>
    </w:p>
    <w:p w14:paraId="2A0C7D07" w14:textId="3C254A10" w:rsidR="00FC724A" w:rsidRPr="000367BD" w:rsidRDefault="00FC724A" w:rsidP="00C70AC0">
      <w:pPr>
        <w:rPr>
          <w:rFonts w:ascii="Arial" w:hAnsi="Arial" w:cs="Arial"/>
          <w:b/>
          <w:bCs/>
          <w:color w:val="FF0000"/>
        </w:rPr>
      </w:pPr>
    </w:p>
    <w:p w14:paraId="4C39C132" w14:textId="1DB6D61D" w:rsidR="00C97101" w:rsidRPr="000367BD" w:rsidRDefault="00FC724A" w:rsidP="00A47F94">
      <w:pPr>
        <w:rPr>
          <w:rFonts w:ascii="Arial" w:hAnsi="Arial" w:cs="Arial"/>
          <w:b/>
          <w:bCs/>
          <w:i/>
          <w:iCs/>
        </w:rPr>
      </w:pPr>
      <w:r w:rsidRPr="000367BD">
        <w:rPr>
          <w:rFonts w:ascii="Arial" w:hAnsi="Arial" w:cs="Arial"/>
          <w:i/>
          <w:iCs/>
        </w:rPr>
        <w:t xml:space="preserve">See response for </w:t>
      </w:r>
      <w:r w:rsidRPr="000367BD">
        <w:rPr>
          <w:rFonts w:ascii="Arial" w:hAnsi="Arial" w:cs="Arial"/>
          <w:b/>
          <w:bCs/>
          <w:i/>
          <w:iCs/>
        </w:rPr>
        <w:t>Why will sheet piles work this time if they did not last time?</w:t>
      </w:r>
    </w:p>
    <w:p w14:paraId="0A40DE9F" w14:textId="77777777" w:rsidR="00E27ACE" w:rsidRPr="000367BD" w:rsidRDefault="00E27ACE" w:rsidP="00A47F94">
      <w:pPr>
        <w:rPr>
          <w:rFonts w:ascii="Arial" w:hAnsi="Arial" w:cs="Arial"/>
          <w:b/>
          <w:bCs/>
        </w:rPr>
      </w:pPr>
    </w:p>
    <w:p w14:paraId="701582DC" w14:textId="22D81F0B" w:rsidR="000C0848" w:rsidRPr="000367BD" w:rsidRDefault="000C0848" w:rsidP="00E26A2F">
      <w:pPr>
        <w:pStyle w:val="Heading1"/>
        <w:rPr>
          <w:rFonts w:ascii="Arial" w:hAnsi="Arial" w:cs="Arial"/>
          <w:b w:val="0"/>
        </w:rPr>
      </w:pPr>
      <w:bookmarkStart w:id="15" w:name="_Toc141181043"/>
      <w:r w:rsidRPr="000367BD">
        <w:rPr>
          <w:rFonts w:ascii="Arial" w:hAnsi="Arial" w:cs="Arial"/>
        </w:rPr>
        <w:t>How will you arrange access to undertake the works?</w:t>
      </w:r>
      <w:bookmarkEnd w:id="15"/>
      <w:r w:rsidRPr="000367BD">
        <w:rPr>
          <w:rFonts w:ascii="Arial" w:hAnsi="Arial" w:cs="Arial"/>
        </w:rPr>
        <w:t xml:space="preserve"> </w:t>
      </w:r>
    </w:p>
    <w:p w14:paraId="64C5465D" w14:textId="77777777" w:rsidR="000367BD" w:rsidRPr="000367BD" w:rsidRDefault="000367BD" w:rsidP="000C0848">
      <w:pPr>
        <w:rPr>
          <w:rFonts w:ascii="Arial" w:hAnsi="Arial" w:cs="Arial"/>
        </w:rPr>
      </w:pPr>
    </w:p>
    <w:p w14:paraId="044A29F6" w14:textId="17F31DA7" w:rsidR="000C0848" w:rsidRPr="000367BD" w:rsidRDefault="000C0848" w:rsidP="000C0848">
      <w:pPr>
        <w:rPr>
          <w:rFonts w:ascii="Arial" w:hAnsi="Arial" w:cs="Arial"/>
        </w:rPr>
      </w:pPr>
      <w:r w:rsidRPr="000367BD">
        <w:rPr>
          <w:rFonts w:ascii="Arial" w:hAnsi="Arial" w:cs="Arial"/>
        </w:rPr>
        <w:t>We will discuss with you what access is required to your property to undertake these works before they start. However, as is our standard procedure when undertaking such works, we have statutory powers under sections 165 – 172 of the Water Resources Act 1991 that allows us to access land and property after serving a Notice of Intended Entry on any owners or occupiers where access and works are required.</w:t>
      </w:r>
    </w:p>
    <w:p w14:paraId="2C38758B" w14:textId="77777777" w:rsidR="000C0848" w:rsidRPr="000367BD" w:rsidRDefault="000C0848" w:rsidP="000C0848">
      <w:pPr>
        <w:rPr>
          <w:rFonts w:ascii="Arial" w:hAnsi="Arial" w:cs="Arial"/>
          <w:b/>
          <w:bCs/>
          <w:sz w:val="24"/>
          <w:szCs w:val="24"/>
        </w:rPr>
      </w:pPr>
    </w:p>
    <w:p w14:paraId="0D0231A9" w14:textId="1C41EBFB" w:rsidR="000C0848" w:rsidRPr="000367BD" w:rsidRDefault="000C0848" w:rsidP="00E26A2F">
      <w:pPr>
        <w:pStyle w:val="Heading1"/>
        <w:rPr>
          <w:rFonts w:ascii="Arial" w:hAnsi="Arial" w:cs="Arial"/>
          <w:b w:val="0"/>
          <w:color w:val="FF0000"/>
        </w:rPr>
      </w:pPr>
      <w:bookmarkStart w:id="16" w:name="_Toc141181044"/>
      <w:r w:rsidRPr="000367BD">
        <w:rPr>
          <w:rFonts w:ascii="Arial" w:hAnsi="Arial" w:cs="Arial"/>
        </w:rPr>
        <w:t>What compensation will we be offered?</w:t>
      </w:r>
      <w:bookmarkEnd w:id="16"/>
      <w:r w:rsidRPr="000367BD">
        <w:rPr>
          <w:rFonts w:ascii="Arial" w:hAnsi="Arial" w:cs="Arial"/>
        </w:rPr>
        <w:t xml:space="preserve"> </w:t>
      </w:r>
    </w:p>
    <w:p w14:paraId="6EB75F38" w14:textId="77777777" w:rsidR="000367BD" w:rsidRPr="000367BD" w:rsidRDefault="000367BD" w:rsidP="000C0848">
      <w:pPr>
        <w:autoSpaceDE w:val="0"/>
        <w:autoSpaceDN w:val="0"/>
        <w:adjustRightInd w:val="0"/>
        <w:rPr>
          <w:rFonts w:ascii="Arial" w:hAnsi="Arial" w:cs="Arial"/>
        </w:rPr>
      </w:pPr>
    </w:p>
    <w:p w14:paraId="2837E3E8" w14:textId="7F294E8C" w:rsidR="000C0848" w:rsidRPr="000367BD" w:rsidRDefault="000C0848" w:rsidP="000C0848">
      <w:pPr>
        <w:autoSpaceDE w:val="0"/>
        <w:autoSpaceDN w:val="0"/>
        <w:adjustRightInd w:val="0"/>
        <w:rPr>
          <w:rFonts w:ascii="Arial" w:hAnsi="Arial" w:cs="Arial"/>
        </w:rPr>
      </w:pPr>
      <w:r w:rsidRPr="000367BD">
        <w:rPr>
          <w:rFonts w:ascii="Arial" w:hAnsi="Arial" w:cs="Arial"/>
        </w:rPr>
        <w:t xml:space="preserve">We have a duty under the Water Resources Act 1991 to compensate anyone who suffers loss when the Agency carries out this work.  </w:t>
      </w:r>
    </w:p>
    <w:p w14:paraId="032F0803" w14:textId="77777777" w:rsidR="000C0848" w:rsidRPr="000367BD" w:rsidRDefault="000C0848" w:rsidP="000C0848">
      <w:pPr>
        <w:autoSpaceDE w:val="0"/>
        <w:autoSpaceDN w:val="0"/>
        <w:adjustRightInd w:val="0"/>
        <w:rPr>
          <w:rFonts w:ascii="Arial" w:hAnsi="Arial" w:cs="Arial"/>
        </w:rPr>
      </w:pPr>
    </w:p>
    <w:p w14:paraId="3E530E91" w14:textId="6609C4A2" w:rsidR="000C0848" w:rsidRPr="000367BD" w:rsidRDefault="000C0848" w:rsidP="000C0848">
      <w:pPr>
        <w:autoSpaceDE w:val="0"/>
        <w:autoSpaceDN w:val="0"/>
        <w:adjustRightInd w:val="0"/>
        <w:rPr>
          <w:rFonts w:ascii="Arial" w:hAnsi="Arial" w:cs="Arial"/>
        </w:rPr>
      </w:pPr>
      <w:r w:rsidRPr="000367BD">
        <w:rPr>
          <w:rFonts w:ascii="Arial" w:hAnsi="Arial" w:cs="Arial"/>
        </w:rPr>
        <w:t>Often, this compensation is in the form of reinstatement of the property to the same condition before our access is taken. Condition surveys will be undertaken beforehand to record the condition of the property, access and working areas. Please note that we will try to mitigate the risk of any damage due to our works</w:t>
      </w:r>
      <w:r w:rsidR="00C832EB" w:rsidRPr="000367BD">
        <w:rPr>
          <w:rFonts w:ascii="Arial" w:hAnsi="Arial" w:cs="Arial"/>
        </w:rPr>
        <w:t>.</w:t>
      </w:r>
    </w:p>
    <w:p w14:paraId="1362A25A" w14:textId="77777777" w:rsidR="000C0848" w:rsidRPr="000367BD" w:rsidRDefault="000C0848" w:rsidP="000C0848">
      <w:pPr>
        <w:autoSpaceDE w:val="0"/>
        <w:autoSpaceDN w:val="0"/>
        <w:adjustRightInd w:val="0"/>
        <w:rPr>
          <w:rFonts w:ascii="Arial" w:hAnsi="Arial" w:cs="Arial"/>
        </w:rPr>
      </w:pPr>
    </w:p>
    <w:p w14:paraId="49FB20B9" w14:textId="77777777" w:rsidR="000C0848" w:rsidRPr="000367BD" w:rsidRDefault="000C0848" w:rsidP="000C0848">
      <w:pPr>
        <w:autoSpaceDE w:val="0"/>
        <w:autoSpaceDN w:val="0"/>
        <w:adjustRightInd w:val="0"/>
        <w:rPr>
          <w:rFonts w:ascii="Arial" w:hAnsi="Arial" w:cs="Arial"/>
        </w:rPr>
      </w:pPr>
      <w:r w:rsidRPr="000367BD">
        <w:rPr>
          <w:rFonts w:ascii="Arial" w:hAnsi="Arial" w:cs="Arial"/>
        </w:rPr>
        <w:t>Should we not reinstate to the same condition, a claim for financial compensation can be made for the fair and reasonable cost of reinstating the damage to a ‘no worse, no better’ condition.</w:t>
      </w:r>
    </w:p>
    <w:p w14:paraId="422344BB" w14:textId="77777777" w:rsidR="000C0848" w:rsidRPr="000367BD" w:rsidRDefault="000C0848" w:rsidP="000C0848">
      <w:pPr>
        <w:autoSpaceDE w:val="0"/>
        <w:autoSpaceDN w:val="0"/>
        <w:adjustRightInd w:val="0"/>
        <w:rPr>
          <w:rFonts w:ascii="Arial" w:hAnsi="Arial" w:cs="Arial"/>
        </w:rPr>
      </w:pPr>
    </w:p>
    <w:p w14:paraId="5E108682" w14:textId="77777777" w:rsidR="000C0848" w:rsidRPr="000367BD" w:rsidRDefault="000C0848" w:rsidP="000C0848">
      <w:pPr>
        <w:autoSpaceDE w:val="0"/>
        <w:autoSpaceDN w:val="0"/>
        <w:adjustRightInd w:val="0"/>
        <w:rPr>
          <w:rFonts w:ascii="Arial" w:hAnsi="Arial" w:cs="Arial"/>
        </w:rPr>
      </w:pPr>
      <w:r w:rsidRPr="000367BD">
        <w:rPr>
          <w:rFonts w:ascii="Arial" w:hAnsi="Arial" w:cs="Arial"/>
        </w:rPr>
        <w:t>On this basis, it is our preference for the claimant to do the reinstatement work themselves to whatever standard they wish and make a claim for compensation for the cost of doing so, but we would only pay compensation for the reasonable cost for reinstating to the original condition.</w:t>
      </w:r>
    </w:p>
    <w:p w14:paraId="3B051B7E" w14:textId="77777777" w:rsidR="000C0848" w:rsidRPr="00C47451" w:rsidRDefault="000C0848" w:rsidP="000C0848">
      <w:pPr>
        <w:jc w:val="both"/>
        <w:rPr>
          <w:rFonts w:asciiTheme="minorHAnsi" w:hAnsiTheme="minorHAnsi" w:cstheme="minorHAnsi"/>
          <w:sz w:val="24"/>
          <w:szCs w:val="24"/>
        </w:rPr>
      </w:pPr>
    </w:p>
    <w:p w14:paraId="07C3CC6E" w14:textId="77777777" w:rsidR="00AA1977" w:rsidRPr="00C70AC0" w:rsidRDefault="00AA1977" w:rsidP="00C70AC0">
      <w:pPr>
        <w:rPr>
          <w:rFonts w:asciiTheme="minorHAnsi" w:hAnsiTheme="minorHAnsi" w:cstheme="minorHAnsi"/>
        </w:rPr>
      </w:pPr>
    </w:p>
    <w:sectPr w:rsidR="00AA1977" w:rsidRPr="00C70AC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FCD1C" w14:textId="77777777" w:rsidR="006E28E4" w:rsidRDefault="006E28E4" w:rsidP="000C4529">
      <w:r>
        <w:separator/>
      </w:r>
    </w:p>
  </w:endnote>
  <w:endnote w:type="continuationSeparator" w:id="0">
    <w:p w14:paraId="15DEDB32" w14:textId="77777777" w:rsidR="006E28E4" w:rsidRDefault="006E28E4" w:rsidP="000C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179274"/>
      <w:docPartObj>
        <w:docPartGallery w:val="Page Numbers (Bottom of Page)"/>
        <w:docPartUnique/>
      </w:docPartObj>
    </w:sdtPr>
    <w:sdtEndPr>
      <w:rPr>
        <w:noProof/>
      </w:rPr>
    </w:sdtEndPr>
    <w:sdtContent>
      <w:p w14:paraId="7F7146E1" w14:textId="7B714F25" w:rsidR="00C80546" w:rsidRDefault="00C805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8026BD" w14:textId="77777777" w:rsidR="008779C8" w:rsidRDefault="00877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EBD59" w14:textId="77777777" w:rsidR="006E28E4" w:rsidRDefault="006E28E4" w:rsidP="000C4529">
      <w:r>
        <w:separator/>
      </w:r>
    </w:p>
  </w:footnote>
  <w:footnote w:type="continuationSeparator" w:id="0">
    <w:p w14:paraId="62D21D8C" w14:textId="77777777" w:rsidR="006E28E4" w:rsidRDefault="006E28E4" w:rsidP="000C4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A205" w14:textId="55AA54DB" w:rsidR="008779C8" w:rsidRDefault="008779C8">
    <w:pPr>
      <w:pStyle w:val="Header"/>
    </w:pPr>
    <w:r w:rsidRPr="00F6274F">
      <w:rPr>
        <w:noProof/>
        <w:lang w:eastAsia="en-GB"/>
      </w:rPr>
      <w:drawing>
        <wp:anchor distT="0" distB="0" distL="114300" distR="114300" simplePos="0" relativeHeight="251659264" behindDoc="1" locked="0" layoutInCell="1" allowOverlap="1" wp14:anchorId="028638C5" wp14:editId="257077FB">
          <wp:simplePos x="0" y="0"/>
          <wp:positionH relativeFrom="page">
            <wp:posOffset>5372100</wp:posOffset>
          </wp:positionH>
          <wp:positionV relativeFrom="page">
            <wp:align>top</wp:align>
          </wp:positionV>
          <wp:extent cx="2057152" cy="897147"/>
          <wp:effectExtent l="0" t="0" r="635" b="0"/>
          <wp:wrapSquare wrapText="bothSides"/>
          <wp:docPr id="8" name="Picture 8" descr="Environment Agency Logo" title="Environment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_logo_Gre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741"/>
                  <a:stretch/>
                </pic:blipFill>
                <pic:spPr bwMode="auto">
                  <a:xfrm>
                    <a:off x="0" y="0"/>
                    <a:ext cx="2057152" cy="897147"/>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80AD1"/>
    <w:multiLevelType w:val="multilevel"/>
    <w:tmpl w:val="38241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505C01"/>
    <w:multiLevelType w:val="hybridMultilevel"/>
    <w:tmpl w:val="47DC57E0"/>
    <w:lvl w:ilvl="0" w:tplc="09D8EC4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33552923">
    <w:abstractNumId w:val="1"/>
  </w:num>
  <w:num w:numId="2" w16cid:durableId="700206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19"/>
    <w:rsid w:val="00017A19"/>
    <w:rsid w:val="000367BD"/>
    <w:rsid w:val="00091D1F"/>
    <w:rsid w:val="000C0848"/>
    <w:rsid w:val="000C4529"/>
    <w:rsid w:val="000E2C5A"/>
    <w:rsid w:val="00100EE2"/>
    <w:rsid w:val="0012312F"/>
    <w:rsid w:val="001954FA"/>
    <w:rsid w:val="001B2872"/>
    <w:rsid w:val="002176D4"/>
    <w:rsid w:val="002741BD"/>
    <w:rsid w:val="002C23FA"/>
    <w:rsid w:val="002E4685"/>
    <w:rsid w:val="003142DA"/>
    <w:rsid w:val="003707B5"/>
    <w:rsid w:val="00501297"/>
    <w:rsid w:val="0051525D"/>
    <w:rsid w:val="00516C4B"/>
    <w:rsid w:val="0053641B"/>
    <w:rsid w:val="00601B98"/>
    <w:rsid w:val="00615AD1"/>
    <w:rsid w:val="00676CFF"/>
    <w:rsid w:val="006A088F"/>
    <w:rsid w:val="006E28E4"/>
    <w:rsid w:val="0070103E"/>
    <w:rsid w:val="00767C65"/>
    <w:rsid w:val="007C5579"/>
    <w:rsid w:val="008779C8"/>
    <w:rsid w:val="009378EA"/>
    <w:rsid w:val="00962FF7"/>
    <w:rsid w:val="009725B4"/>
    <w:rsid w:val="009B436F"/>
    <w:rsid w:val="00A47F94"/>
    <w:rsid w:val="00A87EF7"/>
    <w:rsid w:val="00A90F59"/>
    <w:rsid w:val="00AA0745"/>
    <w:rsid w:val="00AA1977"/>
    <w:rsid w:val="00AB7B1F"/>
    <w:rsid w:val="00AC18C7"/>
    <w:rsid w:val="00AE2434"/>
    <w:rsid w:val="00BB4F97"/>
    <w:rsid w:val="00C04298"/>
    <w:rsid w:val="00C230D9"/>
    <w:rsid w:val="00C70AC0"/>
    <w:rsid w:val="00C80546"/>
    <w:rsid w:val="00C832EB"/>
    <w:rsid w:val="00C97101"/>
    <w:rsid w:val="00D40B3D"/>
    <w:rsid w:val="00E0184C"/>
    <w:rsid w:val="00E26A2F"/>
    <w:rsid w:val="00E27ACE"/>
    <w:rsid w:val="00E33903"/>
    <w:rsid w:val="00EA2A99"/>
    <w:rsid w:val="00EB1036"/>
    <w:rsid w:val="00EB48CB"/>
    <w:rsid w:val="00F12FA4"/>
    <w:rsid w:val="00F1372E"/>
    <w:rsid w:val="00F527FC"/>
    <w:rsid w:val="00FA78D8"/>
    <w:rsid w:val="00FC7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28657"/>
  <w15:chartTrackingRefBased/>
  <w15:docId w15:val="{8B1CFBB3-5300-45D3-AF0A-113F365C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A19"/>
    <w:pPr>
      <w:spacing w:after="0" w:line="240" w:lineRule="auto"/>
    </w:pPr>
    <w:rPr>
      <w:rFonts w:ascii="Calibri" w:hAnsi="Calibri" w:cs="Calibri"/>
    </w:rPr>
  </w:style>
  <w:style w:type="paragraph" w:styleId="Heading1">
    <w:name w:val="heading 1"/>
    <w:basedOn w:val="Normal"/>
    <w:next w:val="Normal"/>
    <w:link w:val="Heading1Char"/>
    <w:uiPriority w:val="9"/>
    <w:qFormat/>
    <w:rsid w:val="00AC18C7"/>
    <w:pPr>
      <w:keepNext/>
      <w:keepLines/>
      <w:spacing w:before="240"/>
      <w:outlineLvl w:val="0"/>
    </w:pPr>
    <w:rPr>
      <w:rFonts w:asciiTheme="majorHAnsi" w:eastAsiaTheme="majorEastAsia" w:hAnsiTheme="majorHAnsi"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A19"/>
    <w:pPr>
      <w:ind w:left="720"/>
    </w:pPr>
  </w:style>
  <w:style w:type="paragraph" w:customStyle="1" w:styleId="xmsolistparagraph">
    <w:name w:val="x_msolistparagraph"/>
    <w:basedOn w:val="Normal"/>
    <w:rsid w:val="00017A19"/>
    <w:pPr>
      <w:ind w:left="720"/>
    </w:pPr>
    <w:rPr>
      <w:lang w:eastAsia="en-GB"/>
    </w:rPr>
  </w:style>
  <w:style w:type="paragraph" w:styleId="NoSpacing">
    <w:name w:val="No Spacing"/>
    <w:uiPriority w:val="1"/>
    <w:qFormat/>
    <w:rsid w:val="00C70AC0"/>
    <w:pPr>
      <w:spacing w:after="0" w:line="240" w:lineRule="auto"/>
    </w:pPr>
    <w:rPr>
      <w:rFonts w:ascii="Calibri" w:hAnsi="Calibri" w:cs="Calibri"/>
    </w:rPr>
  </w:style>
  <w:style w:type="paragraph" w:styleId="Header">
    <w:name w:val="header"/>
    <w:basedOn w:val="Normal"/>
    <w:link w:val="HeaderChar"/>
    <w:uiPriority w:val="99"/>
    <w:unhideWhenUsed/>
    <w:rsid w:val="008779C8"/>
    <w:pPr>
      <w:tabs>
        <w:tab w:val="center" w:pos="4513"/>
        <w:tab w:val="right" w:pos="9026"/>
      </w:tabs>
    </w:pPr>
  </w:style>
  <w:style w:type="character" w:customStyle="1" w:styleId="HeaderChar">
    <w:name w:val="Header Char"/>
    <w:basedOn w:val="DefaultParagraphFont"/>
    <w:link w:val="Header"/>
    <w:uiPriority w:val="99"/>
    <w:rsid w:val="008779C8"/>
    <w:rPr>
      <w:rFonts w:ascii="Calibri" w:hAnsi="Calibri" w:cs="Calibri"/>
    </w:rPr>
  </w:style>
  <w:style w:type="paragraph" w:styleId="Footer">
    <w:name w:val="footer"/>
    <w:basedOn w:val="Normal"/>
    <w:link w:val="FooterChar"/>
    <w:uiPriority w:val="99"/>
    <w:unhideWhenUsed/>
    <w:rsid w:val="008779C8"/>
    <w:pPr>
      <w:tabs>
        <w:tab w:val="center" w:pos="4513"/>
        <w:tab w:val="right" w:pos="9026"/>
      </w:tabs>
    </w:pPr>
  </w:style>
  <w:style w:type="character" w:customStyle="1" w:styleId="FooterChar">
    <w:name w:val="Footer Char"/>
    <w:basedOn w:val="DefaultParagraphFont"/>
    <w:link w:val="Footer"/>
    <w:uiPriority w:val="99"/>
    <w:rsid w:val="008779C8"/>
    <w:rPr>
      <w:rFonts w:ascii="Calibri" w:hAnsi="Calibri" w:cs="Calibri"/>
    </w:rPr>
  </w:style>
  <w:style w:type="character" w:customStyle="1" w:styleId="Heading1Char">
    <w:name w:val="Heading 1 Char"/>
    <w:basedOn w:val="DefaultParagraphFont"/>
    <w:link w:val="Heading1"/>
    <w:uiPriority w:val="9"/>
    <w:rsid w:val="00AC18C7"/>
    <w:rPr>
      <w:rFonts w:asciiTheme="majorHAnsi" w:eastAsiaTheme="majorEastAsia" w:hAnsiTheme="majorHAnsi" w:cstheme="majorBidi"/>
      <w:b/>
      <w:color w:val="000000" w:themeColor="text1"/>
      <w:sz w:val="28"/>
      <w:szCs w:val="32"/>
    </w:rPr>
  </w:style>
  <w:style w:type="paragraph" w:styleId="TOCHeading">
    <w:name w:val="TOC Heading"/>
    <w:basedOn w:val="Heading1"/>
    <w:next w:val="Normal"/>
    <w:uiPriority w:val="39"/>
    <w:unhideWhenUsed/>
    <w:qFormat/>
    <w:rsid w:val="00E26A2F"/>
    <w:pPr>
      <w:spacing w:line="259" w:lineRule="auto"/>
      <w:outlineLvl w:val="9"/>
    </w:pPr>
    <w:rPr>
      <w:lang w:val="en-US"/>
    </w:rPr>
  </w:style>
  <w:style w:type="paragraph" w:styleId="TOC1">
    <w:name w:val="toc 1"/>
    <w:basedOn w:val="Normal"/>
    <w:next w:val="Normal"/>
    <w:autoRedefine/>
    <w:uiPriority w:val="39"/>
    <w:unhideWhenUsed/>
    <w:rsid w:val="00E27ACE"/>
    <w:pPr>
      <w:tabs>
        <w:tab w:val="right" w:leader="dot" w:pos="9016"/>
      </w:tabs>
      <w:spacing w:after="100"/>
    </w:pPr>
  </w:style>
  <w:style w:type="character" w:styleId="Hyperlink">
    <w:name w:val="Hyperlink"/>
    <w:basedOn w:val="DefaultParagraphFont"/>
    <w:uiPriority w:val="99"/>
    <w:unhideWhenUsed/>
    <w:rsid w:val="00E26A2F"/>
    <w:rPr>
      <w:color w:val="0563C1" w:themeColor="hyperlink"/>
      <w:u w:val="single"/>
    </w:rPr>
  </w:style>
  <w:style w:type="paragraph" w:styleId="Revision">
    <w:name w:val="Revision"/>
    <w:hidden/>
    <w:uiPriority w:val="99"/>
    <w:semiHidden/>
    <w:rsid w:val="00E27AC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06415">
      <w:bodyDiv w:val="1"/>
      <w:marLeft w:val="0"/>
      <w:marRight w:val="0"/>
      <w:marTop w:val="0"/>
      <w:marBottom w:val="0"/>
      <w:divBdr>
        <w:top w:val="none" w:sz="0" w:space="0" w:color="auto"/>
        <w:left w:val="none" w:sz="0" w:space="0" w:color="auto"/>
        <w:bottom w:val="none" w:sz="0" w:space="0" w:color="auto"/>
        <w:right w:val="none" w:sz="0" w:space="0" w:color="auto"/>
      </w:divBdr>
    </w:div>
    <w:div w:id="303777392">
      <w:bodyDiv w:val="1"/>
      <w:marLeft w:val="0"/>
      <w:marRight w:val="0"/>
      <w:marTop w:val="0"/>
      <w:marBottom w:val="0"/>
      <w:divBdr>
        <w:top w:val="none" w:sz="0" w:space="0" w:color="auto"/>
        <w:left w:val="none" w:sz="0" w:space="0" w:color="auto"/>
        <w:bottom w:val="none" w:sz="0" w:space="0" w:color="auto"/>
        <w:right w:val="none" w:sz="0" w:space="0" w:color="auto"/>
      </w:divBdr>
    </w:div>
    <w:div w:id="1065877909">
      <w:bodyDiv w:val="1"/>
      <w:marLeft w:val="0"/>
      <w:marRight w:val="0"/>
      <w:marTop w:val="0"/>
      <w:marBottom w:val="0"/>
      <w:divBdr>
        <w:top w:val="none" w:sz="0" w:space="0" w:color="auto"/>
        <w:left w:val="none" w:sz="0" w:space="0" w:color="auto"/>
        <w:bottom w:val="none" w:sz="0" w:space="0" w:color="auto"/>
        <w:right w:val="none" w:sz="0" w:space="0" w:color="auto"/>
      </w:divBdr>
    </w:div>
    <w:div w:id="1777285769">
      <w:bodyDiv w:val="1"/>
      <w:marLeft w:val="0"/>
      <w:marRight w:val="0"/>
      <w:marTop w:val="0"/>
      <w:marBottom w:val="0"/>
      <w:divBdr>
        <w:top w:val="none" w:sz="0" w:space="0" w:color="auto"/>
        <w:left w:val="none" w:sz="0" w:space="0" w:color="auto"/>
        <w:bottom w:val="none" w:sz="0" w:space="0" w:color="auto"/>
        <w:right w:val="none" w:sz="0" w:space="0" w:color="auto"/>
      </w:divBdr>
    </w:div>
    <w:div w:id="18908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ne.network/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B665A-D1F1-4ADA-9593-AD2FE4BB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Tom</dc:creator>
  <cp:keywords/>
  <dc:description/>
  <cp:lastModifiedBy>Green, Fiona</cp:lastModifiedBy>
  <cp:revision>5</cp:revision>
  <cp:lastPrinted>2023-07-28T12:23:00Z</cp:lastPrinted>
  <dcterms:created xsi:type="dcterms:W3CDTF">2023-07-28T12:22:00Z</dcterms:created>
  <dcterms:modified xsi:type="dcterms:W3CDTF">2023-08-01T09:21:00Z</dcterms:modified>
</cp:coreProperties>
</file>