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D87F" w14:textId="1685F41A" w:rsidR="000D18C2" w:rsidRPr="00044CD8" w:rsidRDefault="00F944EC">
      <w:pPr>
        <w:rPr>
          <w:sz w:val="52"/>
          <w:szCs w:val="52"/>
        </w:rPr>
      </w:pPr>
      <w:r w:rsidRPr="00044CD8">
        <w:rPr>
          <w:sz w:val="52"/>
          <w:szCs w:val="52"/>
        </w:rPr>
        <w:t>Environmental Risk Assessment (ERA) – Manor Farm Eggs</w:t>
      </w:r>
    </w:p>
    <w:p w14:paraId="074E98F4" w14:textId="10FBE032" w:rsidR="00F944EC" w:rsidRDefault="00F944EC">
      <w:r>
        <w:t>Doc Ref Doc6 ERA – Revised</w:t>
      </w:r>
    </w:p>
    <w:p w14:paraId="2AF9C899" w14:textId="4B915100" w:rsidR="00F944EC" w:rsidRPr="00F944EC" w:rsidRDefault="00F944EC">
      <w:pPr>
        <w:rPr>
          <w:b/>
          <w:bCs/>
          <w:sz w:val="32"/>
          <w:szCs w:val="32"/>
        </w:rPr>
      </w:pPr>
      <w:r w:rsidRPr="00F944EC">
        <w:rPr>
          <w:b/>
          <w:bCs/>
          <w:sz w:val="32"/>
          <w:szCs w:val="32"/>
        </w:rPr>
        <w:t>Discharge</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F944EC" w14:paraId="6E21DCDC" w14:textId="77777777" w:rsidTr="00810926">
        <w:tc>
          <w:tcPr>
            <w:tcW w:w="1992" w:type="dxa"/>
          </w:tcPr>
          <w:p w14:paraId="31392F2C" w14:textId="77777777" w:rsidR="00F944EC" w:rsidRDefault="00F944EC" w:rsidP="00810926">
            <w:r>
              <w:t>Hazard</w:t>
            </w:r>
          </w:p>
        </w:tc>
        <w:tc>
          <w:tcPr>
            <w:tcW w:w="1992" w:type="dxa"/>
          </w:tcPr>
          <w:p w14:paraId="79D37409" w14:textId="77777777" w:rsidR="00F944EC" w:rsidRDefault="00F944EC" w:rsidP="00810926">
            <w:r>
              <w:t>Receptor</w:t>
            </w:r>
          </w:p>
        </w:tc>
        <w:tc>
          <w:tcPr>
            <w:tcW w:w="1992" w:type="dxa"/>
          </w:tcPr>
          <w:p w14:paraId="4017814B" w14:textId="77777777" w:rsidR="00F944EC" w:rsidRDefault="00F944EC" w:rsidP="00810926">
            <w:r>
              <w:t>Pathway</w:t>
            </w:r>
          </w:p>
        </w:tc>
        <w:tc>
          <w:tcPr>
            <w:tcW w:w="1993" w:type="dxa"/>
          </w:tcPr>
          <w:p w14:paraId="60C7F62E" w14:textId="77777777" w:rsidR="00F944EC" w:rsidRDefault="00F944EC" w:rsidP="00810926">
            <w:r>
              <w:t>Risk Management</w:t>
            </w:r>
          </w:p>
        </w:tc>
        <w:tc>
          <w:tcPr>
            <w:tcW w:w="1993" w:type="dxa"/>
          </w:tcPr>
          <w:p w14:paraId="723C3E0A" w14:textId="77777777" w:rsidR="00F944EC" w:rsidRDefault="00F944EC" w:rsidP="00810926">
            <w:r>
              <w:t>Exposure</w:t>
            </w:r>
          </w:p>
        </w:tc>
        <w:tc>
          <w:tcPr>
            <w:tcW w:w="1993" w:type="dxa"/>
          </w:tcPr>
          <w:p w14:paraId="0C250517" w14:textId="77777777" w:rsidR="00F944EC" w:rsidRDefault="00F944EC" w:rsidP="00810926">
            <w:r>
              <w:t>Consequence</w:t>
            </w:r>
          </w:p>
        </w:tc>
        <w:tc>
          <w:tcPr>
            <w:tcW w:w="1993" w:type="dxa"/>
          </w:tcPr>
          <w:p w14:paraId="0340F5C9" w14:textId="77777777" w:rsidR="00F944EC" w:rsidRDefault="00F944EC" w:rsidP="00810926">
            <w:r>
              <w:t>Overall Risk</w:t>
            </w:r>
          </w:p>
        </w:tc>
      </w:tr>
      <w:tr w:rsidR="001273B5" w14:paraId="232C7351" w14:textId="77777777" w:rsidTr="00810926">
        <w:tc>
          <w:tcPr>
            <w:tcW w:w="1992" w:type="dxa"/>
          </w:tcPr>
          <w:p w14:paraId="2422D0A6" w14:textId="605C5F0C" w:rsidR="001273B5" w:rsidRDefault="001273B5" w:rsidP="001273B5">
            <w:r w:rsidRPr="009225BE">
              <w:t>Heavy rainfall causing excessive surface water run-off</w:t>
            </w:r>
          </w:p>
        </w:tc>
        <w:tc>
          <w:tcPr>
            <w:tcW w:w="1992" w:type="dxa"/>
          </w:tcPr>
          <w:p w14:paraId="66AB29EC" w14:textId="2AD823CA" w:rsidR="001273B5" w:rsidRDefault="001273B5" w:rsidP="001273B5">
            <w:r w:rsidRPr="001273B5">
              <w:t>Groundwater / watercourse</w:t>
            </w:r>
          </w:p>
        </w:tc>
        <w:tc>
          <w:tcPr>
            <w:tcW w:w="1992" w:type="dxa"/>
          </w:tcPr>
          <w:p w14:paraId="4F7436B9" w14:textId="5C602566" w:rsidR="001273B5" w:rsidRDefault="001273B5" w:rsidP="001273B5">
            <w:r w:rsidRPr="005B463E">
              <w:t>Surface drainage</w:t>
            </w:r>
          </w:p>
        </w:tc>
        <w:tc>
          <w:tcPr>
            <w:tcW w:w="1993" w:type="dxa"/>
          </w:tcPr>
          <w:p w14:paraId="386437F1" w14:textId="2E342C1E" w:rsidR="001273B5" w:rsidRDefault="00B62910" w:rsidP="001273B5">
            <w:r w:rsidRPr="00B62910">
              <w:t>Clean roof water and surface water run-off are managed via soakaways, ground infiltration areas and the site surface water drainage system. Yard and hardstanding areas are kept clean as part of routine site management to reduce the risk of contamination of run-off.</w:t>
            </w:r>
          </w:p>
        </w:tc>
        <w:tc>
          <w:tcPr>
            <w:tcW w:w="1993" w:type="dxa"/>
          </w:tcPr>
          <w:p w14:paraId="77C2DF21" w14:textId="26AE6FD7" w:rsidR="001273B5" w:rsidRDefault="001273B5" w:rsidP="001273B5">
            <w:r>
              <w:t>Very Unlikely</w:t>
            </w:r>
          </w:p>
        </w:tc>
        <w:tc>
          <w:tcPr>
            <w:tcW w:w="1993" w:type="dxa"/>
          </w:tcPr>
          <w:p w14:paraId="09F6F93E" w14:textId="0D05464D" w:rsidR="001273B5" w:rsidRDefault="001273B5" w:rsidP="001273B5">
            <w:r w:rsidRPr="009225BE">
              <w:t>Localised run-off during extreme conditions</w:t>
            </w:r>
          </w:p>
        </w:tc>
        <w:tc>
          <w:tcPr>
            <w:tcW w:w="1993" w:type="dxa"/>
          </w:tcPr>
          <w:p w14:paraId="62C46390" w14:textId="1E66BE7C" w:rsidR="001273B5" w:rsidRDefault="001273B5" w:rsidP="001273B5">
            <w:r>
              <w:t>Not significant</w:t>
            </w:r>
          </w:p>
        </w:tc>
      </w:tr>
      <w:tr w:rsidR="001273B5" w14:paraId="121028E9" w14:textId="77777777" w:rsidTr="00810926">
        <w:tc>
          <w:tcPr>
            <w:tcW w:w="1992" w:type="dxa"/>
          </w:tcPr>
          <w:p w14:paraId="616F8044" w14:textId="7744C9BD" w:rsidR="001273B5" w:rsidRPr="009225BE" w:rsidRDefault="00B62910" w:rsidP="001273B5">
            <w:r w:rsidRPr="00B62910">
              <w:t>Clean roof water infiltration to ground</w:t>
            </w:r>
          </w:p>
        </w:tc>
        <w:tc>
          <w:tcPr>
            <w:tcW w:w="1992" w:type="dxa"/>
          </w:tcPr>
          <w:p w14:paraId="0D989E7A" w14:textId="4EBCFE41" w:rsidR="001273B5" w:rsidRPr="00B14FA5" w:rsidRDefault="001273B5" w:rsidP="001273B5">
            <w:r w:rsidRPr="001273B5">
              <w:t>Groundwater / watercourse</w:t>
            </w:r>
          </w:p>
        </w:tc>
        <w:tc>
          <w:tcPr>
            <w:tcW w:w="1992" w:type="dxa"/>
          </w:tcPr>
          <w:p w14:paraId="330465C5" w14:textId="2A5AE419" w:rsidR="001273B5" w:rsidRPr="005B463E" w:rsidRDefault="00B62910" w:rsidP="001273B5">
            <w:r w:rsidRPr="00B62910">
              <w:t>Infiltration to ground via soakaways and permeable ground infiltration areas</w:t>
            </w:r>
          </w:p>
        </w:tc>
        <w:tc>
          <w:tcPr>
            <w:tcW w:w="1993" w:type="dxa"/>
          </w:tcPr>
          <w:p w14:paraId="4AC0F9ED" w14:textId="1CBD5344" w:rsidR="001273B5" w:rsidRPr="009225BE" w:rsidRDefault="00B62910" w:rsidP="001273B5">
            <w:r w:rsidRPr="00B62910">
              <w:t xml:space="preserve">Only clean, uncontaminated roof water is directed to soakaways or ground infiltration areas. Clean surface water </w:t>
            </w:r>
            <w:r w:rsidRPr="00B62910">
              <w:lastRenderedPageBreak/>
              <w:t>drainage is kept separate from areas with the potential for contamination.</w:t>
            </w:r>
          </w:p>
        </w:tc>
        <w:tc>
          <w:tcPr>
            <w:tcW w:w="1993" w:type="dxa"/>
          </w:tcPr>
          <w:p w14:paraId="6840DE40" w14:textId="489205AC" w:rsidR="001273B5" w:rsidRDefault="00414193" w:rsidP="001273B5">
            <w:r>
              <w:lastRenderedPageBreak/>
              <w:t>Very Unlikely</w:t>
            </w:r>
          </w:p>
        </w:tc>
        <w:tc>
          <w:tcPr>
            <w:tcW w:w="1993" w:type="dxa"/>
          </w:tcPr>
          <w:p w14:paraId="1B9B1F55" w14:textId="1FE79048" w:rsidR="001273B5" w:rsidRPr="009225BE" w:rsidRDefault="00B62910" w:rsidP="001273B5">
            <w:r w:rsidRPr="00B62910">
              <w:t>Localised contamination of groundwater or watercourse under abnormal conditions</w:t>
            </w:r>
          </w:p>
        </w:tc>
        <w:tc>
          <w:tcPr>
            <w:tcW w:w="1993" w:type="dxa"/>
          </w:tcPr>
          <w:p w14:paraId="290DD0CE" w14:textId="0519E6A2" w:rsidR="001273B5" w:rsidRDefault="00414193" w:rsidP="001273B5">
            <w:r>
              <w:t>Not significant</w:t>
            </w:r>
          </w:p>
        </w:tc>
      </w:tr>
      <w:tr w:rsidR="001273B5" w14:paraId="3FB17102" w14:textId="77777777" w:rsidTr="00810926">
        <w:tc>
          <w:tcPr>
            <w:tcW w:w="1992" w:type="dxa"/>
          </w:tcPr>
          <w:p w14:paraId="37778DE6" w14:textId="4AF0AC74" w:rsidR="001273B5" w:rsidRPr="001273B5" w:rsidRDefault="001273B5" w:rsidP="001273B5">
            <w:r w:rsidRPr="001273B5">
              <w:t>Surface water run-off from yard areas</w:t>
            </w:r>
          </w:p>
        </w:tc>
        <w:tc>
          <w:tcPr>
            <w:tcW w:w="1992" w:type="dxa"/>
          </w:tcPr>
          <w:p w14:paraId="008B8B26" w14:textId="78EF5C27" w:rsidR="001273B5" w:rsidRPr="001273B5" w:rsidRDefault="001273B5" w:rsidP="001273B5">
            <w:r w:rsidRPr="001273B5">
              <w:t>Watercourse / groundwater</w:t>
            </w:r>
          </w:p>
        </w:tc>
        <w:tc>
          <w:tcPr>
            <w:tcW w:w="1992" w:type="dxa"/>
          </w:tcPr>
          <w:p w14:paraId="0465D513" w14:textId="41F6D0AB" w:rsidR="001273B5" w:rsidRPr="001273B5" w:rsidRDefault="001273B5" w:rsidP="001273B5">
            <w:r w:rsidRPr="001273B5">
              <w:t>Surface drainage during periods of rainfall</w:t>
            </w:r>
          </w:p>
        </w:tc>
        <w:tc>
          <w:tcPr>
            <w:tcW w:w="1993" w:type="dxa"/>
          </w:tcPr>
          <w:p w14:paraId="51ABEA15" w14:textId="368E1315" w:rsidR="001273B5" w:rsidRPr="001273B5" w:rsidRDefault="001273B5" w:rsidP="001273B5">
            <w:r w:rsidRPr="001273B5">
              <w:t>Yard areas are kept clean to minimise contamination of run-off.</w:t>
            </w:r>
            <w:r w:rsidRPr="001273B5">
              <w:br/>
              <w:t>Drainage channels are kept clear as part of normal site management.</w:t>
            </w:r>
          </w:p>
        </w:tc>
        <w:tc>
          <w:tcPr>
            <w:tcW w:w="1993" w:type="dxa"/>
          </w:tcPr>
          <w:p w14:paraId="4B400519" w14:textId="24F081BC" w:rsidR="001273B5" w:rsidRDefault="00414193" w:rsidP="001273B5">
            <w:r>
              <w:t>Very Unlikely</w:t>
            </w:r>
          </w:p>
        </w:tc>
        <w:tc>
          <w:tcPr>
            <w:tcW w:w="1993" w:type="dxa"/>
          </w:tcPr>
          <w:p w14:paraId="72106606" w14:textId="2518998D" w:rsidR="001273B5" w:rsidRPr="001273B5" w:rsidRDefault="00B62910" w:rsidP="001273B5">
            <w:r w:rsidRPr="00B62910">
              <w:t>Localised contamination of watercourse or groundwater under abnormal conditions</w:t>
            </w:r>
          </w:p>
        </w:tc>
        <w:tc>
          <w:tcPr>
            <w:tcW w:w="1993" w:type="dxa"/>
          </w:tcPr>
          <w:p w14:paraId="7A26DB21" w14:textId="4DB17645" w:rsidR="001273B5" w:rsidRDefault="00414193" w:rsidP="001273B5">
            <w:r>
              <w:t>Not significant</w:t>
            </w:r>
          </w:p>
        </w:tc>
      </w:tr>
      <w:tr w:rsidR="001273B5" w14:paraId="4AA8AD8A" w14:textId="77777777" w:rsidTr="00810926">
        <w:tc>
          <w:tcPr>
            <w:tcW w:w="1992" w:type="dxa"/>
          </w:tcPr>
          <w:p w14:paraId="31024641" w14:textId="2752AA01" w:rsidR="001273B5" w:rsidRPr="001273B5" w:rsidRDefault="001273B5" w:rsidP="001273B5">
            <w:r w:rsidRPr="001273B5">
              <w:t>Wash water removed from site by slurry tanker</w:t>
            </w:r>
          </w:p>
        </w:tc>
        <w:tc>
          <w:tcPr>
            <w:tcW w:w="1992" w:type="dxa"/>
          </w:tcPr>
          <w:p w14:paraId="3F4DF230" w14:textId="73D9E1E6" w:rsidR="001273B5" w:rsidRPr="001273B5" w:rsidRDefault="001273B5" w:rsidP="001273B5">
            <w:r w:rsidRPr="001273B5">
              <w:t>Watercourse / groundwater</w:t>
            </w:r>
          </w:p>
        </w:tc>
        <w:tc>
          <w:tcPr>
            <w:tcW w:w="1992" w:type="dxa"/>
          </w:tcPr>
          <w:p w14:paraId="2C50EA14" w14:textId="51A89F7C" w:rsidR="001273B5" w:rsidRPr="001273B5" w:rsidRDefault="001273B5" w:rsidP="001273B5">
            <w:r w:rsidRPr="001273B5">
              <w:t>Leakage or spillage during storage or removal</w:t>
            </w:r>
          </w:p>
        </w:tc>
        <w:tc>
          <w:tcPr>
            <w:tcW w:w="1993" w:type="dxa"/>
          </w:tcPr>
          <w:p w14:paraId="3730B9C3" w14:textId="0F395F7D" w:rsidR="001273B5" w:rsidRPr="001273B5" w:rsidRDefault="001273B5" w:rsidP="001273B5">
            <w:r w:rsidRPr="001273B5">
              <w:t>Wash water is collected and stored in dedicated tanks prior to removal.</w:t>
            </w:r>
            <w:r w:rsidRPr="001273B5">
              <w:br/>
              <w:t>Removal from site is carried out using appropriate tankers.</w:t>
            </w:r>
          </w:p>
        </w:tc>
        <w:tc>
          <w:tcPr>
            <w:tcW w:w="1993" w:type="dxa"/>
          </w:tcPr>
          <w:p w14:paraId="63534607" w14:textId="5333A76C" w:rsidR="001273B5" w:rsidRDefault="00414193" w:rsidP="001273B5">
            <w:r>
              <w:t>Very Unlikely</w:t>
            </w:r>
          </w:p>
        </w:tc>
        <w:tc>
          <w:tcPr>
            <w:tcW w:w="1993" w:type="dxa"/>
          </w:tcPr>
          <w:p w14:paraId="0CB272BB" w14:textId="5BB315CA" w:rsidR="001273B5" w:rsidRPr="001273B5" w:rsidRDefault="001273B5" w:rsidP="001273B5">
            <w:r w:rsidRPr="001273B5">
              <w:t>Potential contamination of watercourse or groundwater</w:t>
            </w:r>
          </w:p>
        </w:tc>
        <w:tc>
          <w:tcPr>
            <w:tcW w:w="1993" w:type="dxa"/>
          </w:tcPr>
          <w:p w14:paraId="34E830E6" w14:textId="2C130F5B" w:rsidR="001273B5" w:rsidRDefault="00414193" w:rsidP="001273B5">
            <w:r>
              <w:t>Not significant</w:t>
            </w:r>
          </w:p>
        </w:tc>
      </w:tr>
    </w:tbl>
    <w:p w14:paraId="7AA1EE20" w14:textId="77777777" w:rsidR="00F944EC" w:rsidRPr="00F944EC" w:rsidRDefault="00F944EC"/>
    <w:p w14:paraId="2FBFA5D9" w14:textId="642FD50F" w:rsidR="00F944EC" w:rsidRPr="00F944EC" w:rsidRDefault="00F944EC">
      <w:pPr>
        <w:rPr>
          <w:b/>
          <w:bCs/>
          <w:sz w:val="32"/>
          <w:szCs w:val="32"/>
        </w:rPr>
      </w:pPr>
      <w:r w:rsidRPr="00F944EC">
        <w:rPr>
          <w:b/>
          <w:bCs/>
          <w:sz w:val="32"/>
          <w:szCs w:val="32"/>
        </w:rPr>
        <w:t>Accidents</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F944EC" w14:paraId="44F5A3CC" w14:textId="77777777" w:rsidTr="00810926">
        <w:tc>
          <w:tcPr>
            <w:tcW w:w="1992" w:type="dxa"/>
          </w:tcPr>
          <w:p w14:paraId="15C0F87D" w14:textId="77777777" w:rsidR="00F944EC" w:rsidRDefault="00F944EC" w:rsidP="00810926">
            <w:r>
              <w:t>Hazard</w:t>
            </w:r>
          </w:p>
        </w:tc>
        <w:tc>
          <w:tcPr>
            <w:tcW w:w="1992" w:type="dxa"/>
          </w:tcPr>
          <w:p w14:paraId="27098697" w14:textId="77777777" w:rsidR="00F944EC" w:rsidRDefault="00F944EC" w:rsidP="00810926">
            <w:r>
              <w:t>Receptor</w:t>
            </w:r>
          </w:p>
        </w:tc>
        <w:tc>
          <w:tcPr>
            <w:tcW w:w="1992" w:type="dxa"/>
          </w:tcPr>
          <w:p w14:paraId="337D04A8" w14:textId="77777777" w:rsidR="00F944EC" w:rsidRDefault="00F944EC" w:rsidP="00810926">
            <w:r>
              <w:t>Pathway</w:t>
            </w:r>
          </w:p>
        </w:tc>
        <w:tc>
          <w:tcPr>
            <w:tcW w:w="1993" w:type="dxa"/>
          </w:tcPr>
          <w:p w14:paraId="5E28648A" w14:textId="77777777" w:rsidR="00F944EC" w:rsidRDefault="00F944EC" w:rsidP="00810926">
            <w:r>
              <w:t>Risk Management</w:t>
            </w:r>
          </w:p>
        </w:tc>
        <w:tc>
          <w:tcPr>
            <w:tcW w:w="1993" w:type="dxa"/>
          </w:tcPr>
          <w:p w14:paraId="4EA5F539" w14:textId="77777777" w:rsidR="00F944EC" w:rsidRDefault="00F944EC" w:rsidP="00810926">
            <w:r>
              <w:t>Exposure</w:t>
            </w:r>
          </w:p>
        </w:tc>
        <w:tc>
          <w:tcPr>
            <w:tcW w:w="1993" w:type="dxa"/>
          </w:tcPr>
          <w:p w14:paraId="4FBD658C" w14:textId="77777777" w:rsidR="00F944EC" w:rsidRDefault="00F944EC" w:rsidP="00810926">
            <w:r>
              <w:t>Consequence</w:t>
            </w:r>
          </w:p>
        </w:tc>
        <w:tc>
          <w:tcPr>
            <w:tcW w:w="1993" w:type="dxa"/>
          </w:tcPr>
          <w:p w14:paraId="2FED7D88" w14:textId="77777777" w:rsidR="00F944EC" w:rsidRDefault="00F944EC" w:rsidP="00810926">
            <w:r>
              <w:t>Overall Risk</w:t>
            </w:r>
          </w:p>
        </w:tc>
      </w:tr>
      <w:tr w:rsidR="00F944EC" w14:paraId="37D5D542" w14:textId="77777777" w:rsidTr="00810926">
        <w:tc>
          <w:tcPr>
            <w:tcW w:w="1992" w:type="dxa"/>
          </w:tcPr>
          <w:p w14:paraId="1E999756" w14:textId="257528C8" w:rsidR="00F944EC" w:rsidRDefault="00F944EC" w:rsidP="00810926">
            <w:r>
              <w:t>Fuel Oil Spillage &amp; Leakage</w:t>
            </w:r>
          </w:p>
        </w:tc>
        <w:tc>
          <w:tcPr>
            <w:tcW w:w="1992" w:type="dxa"/>
          </w:tcPr>
          <w:p w14:paraId="054F8A00" w14:textId="444D79E0" w:rsidR="00F944EC" w:rsidRDefault="00B14FA5" w:rsidP="00810926">
            <w:r w:rsidRPr="00B14FA5">
              <w:t>Watercourse (via land or drainage)</w:t>
            </w:r>
          </w:p>
        </w:tc>
        <w:tc>
          <w:tcPr>
            <w:tcW w:w="1992" w:type="dxa"/>
          </w:tcPr>
          <w:p w14:paraId="576DC79D" w14:textId="36298A10" w:rsidR="00F944EC" w:rsidRDefault="00B14FA5" w:rsidP="00810926">
            <w:r w:rsidRPr="00B14FA5">
              <w:t>Surface drainage and ground infiltration</w:t>
            </w:r>
          </w:p>
        </w:tc>
        <w:tc>
          <w:tcPr>
            <w:tcW w:w="1993" w:type="dxa"/>
          </w:tcPr>
          <w:p w14:paraId="298FB2EB" w14:textId="49B8CD53" w:rsidR="00F944EC" w:rsidRDefault="00B14FA5" w:rsidP="00810926">
            <w:r w:rsidRPr="00B14FA5">
              <w:t>Fuel oil is stored in bunded tanks designed to contain any leaks or spillages.</w:t>
            </w:r>
            <w:r w:rsidRPr="00B14FA5">
              <w:br/>
              <w:t xml:space="preserve">Tanks and </w:t>
            </w:r>
            <w:r w:rsidRPr="00B14FA5">
              <w:lastRenderedPageBreak/>
              <w:t>associated fittings are visually checked as part of normal site management.</w:t>
            </w:r>
            <w:r w:rsidRPr="00B14FA5">
              <w:br/>
              <w:t>Any spillages would be dealt with promptly to prevent spread.</w:t>
            </w:r>
          </w:p>
        </w:tc>
        <w:tc>
          <w:tcPr>
            <w:tcW w:w="1993" w:type="dxa"/>
          </w:tcPr>
          <w:p w14:paraId="08CFB5E5" w14:textId="5205628C" w:rsidR="00F944EC" w:rsidRDefault="00B14FA5" w:rsidP="00810926">
            <w:r>
              <w:lastRenderedPageBreak/>
              <w:t xml:space="preserve">Very </w:t>
            </w:r>
            <w:r w:rsidR="00F944EC">
              <w:t>Unlikely</w:t>
            </w:r>
          </w:p>
        </w:tc>
        <w:tc>
          <w:tcPr>
            <w:tcW w:w="1993" w:type="dxa"/>
          </w:tcPr>
          <w:p w14:paraId="2381C179" w14:textId="5E22B9E3" w:rsidR="00F944EC" w:rsidRDefault="00232CE4" w:rsidP="00810926">
            <w:r w:rsidRPr="00232CE4">
              <w:t>Potential contamination of land, watercourse or groundwater</w:t>
            </w:r>
          </w:p>
        </w:tc>
        <w:tc>
          <w:tcPr>
            <w:tcW w:w="1993" w:type="dxa"/>
          </w:tcPr>
          <w:p w14:paraId="43E80A09" w14:textId="7D264FE7" w:rsidR="00F944EC" w:rsidRDefault="00B14FA5" w:rsidP="00810926">
            <w:r>
              <w:t>Not significant</w:t>
            </w:r>
          </w:p>
        </w:tc>
      </w:tr>
      <w:tr w:rsidR="005B463E" w14:paraId="3EC465EF" w14:textId="77777777" w:rsidTr="00810926">
        <w:tc>
          <w:tcPr>
            <w:tcW w:w="1992" w:type="dxa"/>
          </w:tcPr>
          <w:p w14:paraId="2FC28CFD" w14:textId="78C6A1AF" w:rsidR="005B463E" w:rsidRDefault="001273B5" w:rsidP="005B463E">
            <w:r>
              <w:t>Wash Water/Slurry tank overflow or failure</w:t>
            </w:r>
            <w:r w:rsidR="005B463E">
              <w:t xml:space="preserve"> </w:t>
            </w:r>
          </w:p>
        </w:tc>
        <w:tc>
          <w:tcPr>
            <w:tcW w:w="1992" w:type="dxa"/>
          </w:tcPr>
          <w:p w14:paraId="55A7A19F" w14:textId="0AF820E6" w:rsidR="005B463E" w:rsidRPr="00B14FA5" w:rsidRDefault="005B463E" w:rsidP="005B463E">
            <w:r w:rsidRPr="00B14FA5">
              <w:t>Watercourse (via land or drainage)</w:t>
            </w:r>
          </w:p>
        </w:tc>
        <w:tc>
          <w:tcPr>
            <w:tcW w:w="1992" w:type="dxa"/>
          </w:tcPr>
          <w:p w14:paraId="1AF03731" w14:textId="28E698DF" w:rsidR="005B463E" w:rsidRPr="00B14FA5" w:rsidRDefault="005B463E" w:rsidP="005B463E">
            <w:r w:rsidRPr="00B14FA5">
              <w:t>Surface drainage and ground infiltration</w:t>
            </w:r>
          </w:p>
        </w:tc>
        <w:tc>
          <w:tcPr>
            <w:tcW w:w="1993" w:type="dxa"/>
          </w:tcPr>
          <w:p w14:paraId="0C8211E5" w14:textId="4F317AA4" w:rsidR="005B463E" w:rsidRPr="00B14FA5" w:rsidRDefault="005B463E" w:rsidP="005B463E">
            <w:r w:rsidRPr="00B14FA5">
              <w:t>Wash water is collected and stored in dedicated tanks.</w:t>
            </w:r>
            <w:r w:rsidRPr="00B14FA5">
              <w:br/>
              <w:t>Tanks are managed to prevent overfilling and are emptied regularly.</w:t>
            </w:r>
            <w:r w:rsidRPr="00B14FA5">
              <w:br/>
              <w:t>Any issues would be addressed promptly to prevent release.</w:t>
            </w:r>
          </w:p>
        </w:tc>
        <w:tc>
          <w:tcPr>
            <w:tcW w:w="1993" w:type="dxa"/>
          </w:tcPr>
          <w:p w14:paraId="74F52F6B" w14:textId="5BCB3D90" w:rsidR="005B463E" w:rsidRDefault="005B463E" w:rsidP="005B463E">
            <w:r>
              <w:t xml:space="preserve">Very </w:t>
            </w:r>
            <w:r w:rsidRPr="00B14FA5">
              <w:t>Unlikely</w:t>
            </w:r>
          </w:p>
        </w:tc>
        <w:tc>
          <w:tcPr>
            <w:tcW w:w="1993" w:type="dxa"/>
          </w:tcPr>
          <w:p w14:paraId="7D2902AB" w14:textId="4B969782" w:rsidR="005B463E" w:rsidRPr="00B14FA5" w:rsidRDefault="005B463E" w:rsidP="005B463E">
            <w:r w:rsidRPr="00232CE4">
              <w:t>Potential contamination of land, watercourse or groundwater</w:t>
            </w:r>
          </w:p>
        </w:tc>
        <w:tc>
          <w:tcPr>
            <w:tcW w:w="1993" w:type="dxa"/>
          </w:tcPr>
          <w:p w14:paraId="2958626B" w14:textId="09052657" w:rsidR="005B463E" w:rsidRDefault="005B463E" w:rsidP="005B463E">
            <w:r>
              <w:t>Not significant</w:t>
            </w:r>
          </w:p>
        </w:tc>
      </w:tr>
      <w:tr w:rsidR="005B463E" w14:paraId="0AF9BAAD" w14:textId="77777777" w:rsidTr="00810926">
        <w:tc>
          <w:tcPr>
            <w:tcW w:w="1992" w:type="dxa"/>
          </w:tcPr>
          <w:p w14:paraId="24F60C4E" w14:textId="634C3112" w:rsidR="005B463E" w:rsidRDefault="005B463E" w:rsidP="005B463E">
            <w:r w:rsidRPr="00B14FA5">
              <w:t>Spillage of manure during belt removal or loading into trailer</w:t>
            </w:r>
          </w:p>
        </w:tc>
        <w:tc>
          <w:tcPr>
            <w:tcW w:w="1992" w:type="dxa"/>
          </w:tcPr>
          <w:p w14:paraId="0E42E534" w14:textId="166DC138" w:rsidR="005B463E" w:rsidRPr="00B14FA5" w:rsidRDefault="005B463E" w:rsidP="005B463E">
            <w:r w:rsidRPr="00B14FA5">
              <w:t>Watercourse (via land or drainage)</w:t>
            </w:r>
          </w:p>
        </w:tc>
        <w:tc>
          <w:tcPr>
            <w:tcW w:w="1992" w:type="dxa"/>
          </w:tcPr>
          <w:p w14:paraId="375FBFB4" w14:textId="3AECAD56" w:rsidR="005B463E" w:rsidRPr="00B14FA5" w:rsidRDefault="005B463E" w:rsidP="005B463E">
            <w:r w:rsidRPr="00B14FA5">
              <w:t>Surface drainage and ground infiltration</w:t>
            </w:r>
          </w:p>
        </w:tc>
        <w:tc>
          <w:tcPr>
            <w:tcW w:w="1993" w:type="dxa"/>
          </w:tcPr>
          <w:p w14:paraId="6F4A1EA0" w14:textId="4CA15E64" w:rsidR="005B463E" w:rsidRPr="00B14FA5" w:rsidRDefault="005B463E" w:rsidP="005B463E">
            <w:r w:rsidRPr="00B14FA5">
              <w:t>Manure is removed using belt systems and transferred directly into covered trailers.</w:t>
            </w:r>
            <w:r w:rsidRPr="00B14FA5">
              <w:br/>
              <w:t>Loading areas are kept clean and any spillages are cleared promptly.</w:t>
            </w:r>
          </w:p>
        </w:tc>
        <w:tc>
          <w:tcPr>
            <w:tcW w:w="1993" w:type="dxa"/>
          </w:tcPr>
          <w:p w14:paraId="0985CFD9" w14:textId="242A997E" w:rsidR="005B463E" w:rsidRDefault="009225BE" w:rsidP="005B463E">
            <w:r>
              <w:t>Very Unlikely</w:t>
            </w:r>
          </w:p>
        </w:tc>
        <w:tc>
          <w:tcPr>
            <w:tcW w:w="1993" w:type="dxa"/>
          </w:tcPr>
          <w:p w14:paraId="6D8364B6" w14:textId="064045A6" w:rsidR="005B463E" w:rsidRPr="00B14FA5" w:rsidRDefault="005B463E" w:rsidP="005B463E">
            <w:r w:rsidRPr="00232CE4">
              <w:t>Potential contamination of land, watercourse or groundwater</w:t>
            </w:r>
          </w:p>
        </w:tc>
        <w:tc>
          <w:tcPr>
            <w:tcW w:w="1993" w:type="dxa"/>
          </w:tcPr>
          <w:p w14:paraId="64BB92C0" w14:textId="503E635E" w:rsidR="005B463E" w:rsidRDefault="009225BE" w:rsidP="005B463E">
            <w:r>
              <w:t>Not significant</w:t>
            </w:r>
          </w:p>
        </w:tc>
      </w:tr>
      <w:tr w:rsidR="005B463E" w14:paraId="37B42424" w14:textId="77777777" w:rsidTr="00810926">
        <w:tc>
          <w:tcPr>
            <w:tcW w:w="1992" w:type="dxa"/>
          </w:tcPr>
          <w:p w14:paraId="3CC01C33" w14:textId="465F5698" w:rsidR="005B463E" w:rsidRPr="00B14FA5" w:rsidRDefault="005B463E" w:rsidP="005B463E">
            <w:r w:rsidRPr="00232CE4">
              <w:lastRenderedPageBreak/>
              <w:t>Spillage of feed during delivery, milling or transfer</w:t>
            </w:r>
          </w:p>
        </w:tc>
        <w:tc>
          <w:tcPr>
            <w:tcW w:w="1992" w:type="dxa"/>
          </w:tcPr>
          <w:p w14:paraId="3106B65B" w14:textId="0B9A2E4E" w:rsidR="005B463E" w:rsidRDefault="005B463E" w:rsidP="005B463E">
            <w:r w:rsidRPr="00B14FA5">
              <w:t>Watercourse (via land or drainage)</w:t>
            </w:r>
          </w:p>
        </w:tc>
        <w:tc>
          <w:tcPr>
            <w:tcW w:w="1992" w:type="dxa"/>
          </w:tcPr>
          <w:p w14:paraId="698E9520" w14:textId="71B82791" w:rsidR="005B463E" w:rsidRDefault="005B463E" w:rsidP="005B463E">
            <w:r w:rsidRPr="00B14FA5">
              <w:t>Surface drainage and ground infiltration</w:t>
            </w:r>
          </w:p>
        </w:tc>
        <w:tc>
          <w:tcPr>
            <w:tcW w:w="1993" w:type="dxa"/>
          </w:tcPr>
          <w:p w14:paraId="1DFBE530" w14:textId="6633D4F1" w:rsidR="005B463E" w:rsidRPr="00B14FA5" w:rsidRDefault="005B463E" w:rsidP="005B463E">
            <w:r w:rsidRPr="005B463E">
              <w:t>Feed is delivered directly into silos and handled in a controlled manner.</w:t>
            </w:r>
            <w:r w:rsidRPr="005B463E">
              <w:br/>
              <w:t>Any spillages are cleaned up promptly as part of normal site management.</w:t>
            </w:r>
          </w:p>
        </w:tc>
        <w:tc>
          <w:tcPr>
            <w:tcW w:w="1993" w:type="dxa"/>
          </w:tcPr>
          <w:p w14:paraId="63941FE0" w14:textId="114F35F1" w:rsidR="005B463E" w:rsidRDefault="009225BE" w:rsidP="005B463E">
            <w:r>
              <w:t>Very Unlikely</w:t>
            </w:r>
          </w:p>
        </w:tc>
        <w:tc>
          <w:tcPr>
            <w:tcW w:w="1993" w:type="dxa"/>
          </w:tcPr>
          <w:p w14:paraId="4497D27B" w14:textId="05AF1F4D" w:rsidR="005B463E" w:rsidRPr="00232CE4" w:rsidRDefault="005B463E" w:rsidP="005B463E">
            <w:r w:rsidRPr="005B463E">
              <w:t>Minor localised contamination or attraction of pests</w:t>
            </w:r>
          </w:p>
        </w:tc>
        <w:tc>
          <w:tcPr>
            <w:tcW w:w="1993" w:type="dxa"/>
          </w:tcPr>
          <w:p w14:paraId="0F728710" w14:textId="0476DAEE" w:rsidR="005B463E" w:rsidRDefault="009225BE" w:rsidP="005B463E">
            <w:r>
              <w:t>Not significant</w:t>
            </w:r>
          </w:p>
        </w:tc>
      </w:tr>
      <w:tr w:rsidR="005B463E" w14:paraId="3C96FE68" w14:textId="77777777" w:rsidTr="00810926">
        <w:tc>
          <w:tcPr>
            <w:tcW w:w="1992" w:type="dxa"/>
          </w:tcPr>
          <w:p w14:paraId="629CAAB9" w14:textId="6816E5C4" w:rsidR="005B463E" w:rsidRPr="00232CE4" w:rsidRDefault="005B463E" w:rsidP="005B463E">
            <w:r w:rsidRPr="005B463E">
              <w:t>Blocked or damaged drainage causing uncontrolled run-off</w:t>
            </w:r>
          </w:p>
        </w:tc>
        <w:tc>
          <w:tcPr>
            <w:tcW w:w="1992" w:type="dxa"/>
          </w:tcPr>
          <w:p w14:paraId="2F4E6096" w14:textId="63641DA3" w:rsidR="005B463E" w:rsidRPr="00B14FA5" w:rsidRDefault="005B463E" w:rsidP="005B463E">
            <w:r w:rsidRPr="00B14FA5">
              <w:t>Watercourse (via land or drainage)</w:t>
            </w:r>
          </w:p>
        </w:tc>
        <w:tc>
          <w:tcPr>
            <w:tcW w:w="1992" w:type="dxa"/>
          </w:tcPr>
          <w:p w14:paraId="6CDC2B1D" w14:textId="7D4C2B3F" w:rsidR="005B463E" w:rsidRPr="00B14FA5" w:rsidRDefault="005B463E" w:rsidP="005B463E">
            <w:r w:rsidRPr="00B14FA5">
              <w:t>Surface drainage</w:t>
            </w:r>
          </w:p>
        </w:tc>
        <w:tc>
          <w:tcPr>
            <w:tcW w:w="1993" w:type="dxa"/>
          </w:tcPr>
          <w:p w14:paraId="556EE275" w14:textId="420BCA1F" w:rsidR="005B463E" w:rsidRPr="005B463E" w:rsidRDefault="005B463E" w:rsidP="005B463E">
            <w:r w:rsidRPr="005B463E">
              <w:t>Drainage channels are kept clear as part of routine site management.</w:t>
            </w:r>
            <w:r w:rsidRPr="005B463E">
              <w:br/>
              <w:t>Yard areas are kept clean to minimise contamination of run-off.</w:t>
            </w:r>
          </w:p>
        </w:tc>
        <w:tc>
          <w:tcPr>
            <w:tcW w:w="1993" w:type="dxa"/>
          </w:tcPr>
          <w:p w14:paraId="19F28423" w14:textId="26D516C0" w:rsidR="005B463E" w:rsidRDefault="009225BE" w:rsidP="005B463E">
            <w:r>
              <w:t>Very Unlikely</w:t>
            </w:r>
          </w:p>
        </w:tc>
        <w:tc>
          <w:tcPr>
            <w:tcW w:w="1993" w:type="dxa"/>
          </w:tcPr>
          <w:p w14:paraId="07C40032" w14:textId="03D76DF9" w:rsidR="005B463E" w:rsidRPr="005B463E" w:rsidRDefault="005B463E" w:rsidP="005B463E">
            <w:r w:rsidRPr="00232CE4">
              <w:t>Potential contamination of land, watercourse or groundwater</w:t>
            </w:r>
          </w:p>
        </w:tc>
        <w:tc>
          <w:tcPr>
            <w:tcW w:w="1993" w:type="dxa"/>
          </w:tcPr>
          <w:p w14:paraId="05482A9A" w14:textId="5EB97E67" w:rsidR="005B463E" w:rsidRDefault="009225BE" w:rsidP="005B463E">
            <w:r>
              <w:t>Not significant</w:t>
            </w:r>
          </w:p>
        </w:tc>
      </w:tr>
      <w:tr w:rsidR="005B463E" w14:paraId="1A3469A6" w14:textId="77777777" w:rsidTr="00810926">
        <w:tc>
          <w:tcPr>
            <w:tcW w:w="1992" w:type="dxa"/>
          </w:tcPr>
          <w:p w14:paraId="75CC5E02" w14:textId="4C19FECC" w:rsidR="005B463E" w:rsidRPr="005B463E" w:rsidRDefault="005B463E" w:rsidP="005B463E">
            <w:r w:rsidRPr="005B463E">
              <w:t>Overflow or spillage from disinfectant footbaths</w:t>
            </w:r>
          </w:p>
        </w:tc>
        <w:tc>
          <w:tcPr>
            <w:tcW w:w="1992" w:type="dxa"/>
          </w:tcPr>
          <w:p w14:paraId="3C3F757A" w14:textId="62F03C50" w:rsidR="005B463E" w:rsidRPr="00B14FA5" w:rsidRDefault="005B463E" w:rsidP="005B463E">
            <w:r w:rsidRPr="00B14FA5">
              <w:t>Watercourse (via land or drainage)</w:t>
            </w:r>
          </w:p>
        </w:tc>
        <w:tc>
          <w:tcPr>
            <w:tcW w:w="1992" w:type="dxa"/>
          </w:tcPr>
          <w:p w14:paraId="698AA1CF" w14:textId="15B9D8CE" w:rsidR="005B463E" w:rsidRPr="00B14FA5" w:rsidRDefault="005B463E" w:rsidP="005B463E">
            <w:r w:rsidRPr="005B463E">
              <w:t>Surface drainage or ground infiltration</w:t>
            </w:r>
          </w:p>
        </w:tc>
        <w:tc>
          <w:tcPr>
            <w:tcW w:w="1993" w:type="dxa"/>
          </w:tcPr>
          <w:p w14:paraId="066E6FE6" w14:textId="1EC65F3D" w:rsidR="005B463E" w:rsidRPr="005B463E" w:rsidRDefault="005B463E" w:rsidP="005B463E">
            <w:r w:rsidRPr="005B463E">
              <w:t>Footbaths are managed to prevent overflow.</w:t>
            </w:r>
            <w:r w:rsidRPr="005B463E">
              <w:br/>
              <w:t>Spent disinfectant is disposed of appropriately and not allowed to enter drainage systems.</w:t>
            </w:r>
          </w:p>
        </w:tc>
        <w:tc>
          <w:tcPr>
            <w:tcW w:w="1993" w:type="dxa"/>
          </w:tcPr>
          <w:p w14:paraId="55C77B08" w14:textId="57D68011" w:rsidR="005B463E" w:rsidRDefault="009225BE" w:rsidP="005B463E">
            <w:r>
              <w:t>Very Unlikely</w:t>
            </w:r>
          </w:p>
        </w:tc>
        <w:tc>
          <w:tcPr>
            <w:tcW w:w="1993" w:type="dxa"/>
          </w:tcPr>
          <w:p w14:paraId="60C7CFC0" w14:textId="234E1117" w:rsidR="005B463E" w:rsidRPr="00232CE4" w:rsidRDefault="005B463E" w:rsidP="005B463E">
            <w:r w:rsidRPr="00232CE4">
              <w:t>Potential contamination of land, watercourse or groundwater</w:t>
            </w:r>
          </w:p>
        </w:tc>
        <w:tc>
          <w:tcPr>
            <w:tcW w:w="1993" w:type="dxa"/>
          </w:tcPr>
          <w:p w14:paraId="6C79DD87" w14:textId="0D331A20" w:rsidR="005B463E" w:rsidRDefault="009225BE" w:rsidP="005B463E">
            <w:r>
              <w:t>Not significant</w:t>
            </w:r>
          </w:p>
        </w:tc>
      </w:tr>
      <w:tr w:rsidR="005B463E" w14:paraId="02EBABD1" w14:textId="77777777" w:rsidTr="00810926">
        <w:tc>
          <w:tcPr>
            <w:tcW w:w="1992" w:type="dxa"/>
          </w:tcPr>
          <w:p w14:paraId="5561C8B8" w14:textId="77BF876D" w:rsidR="005B463E" w:rsidRPr="005B463E" w:rsidRDefault="005B463E" w:rsidP="005B463E">
            <w:r w:rsidRPr="005B463E">
              <w:t>Fire/</w:t>
            </w:r>
            <w:r>
              <w:t>F</w:t>
            </w:r>
            <w:r w:rsidRPr="005B463E">
              <w:t>ire-waters</w:t>
            </w:r>
          </w:p>
        </w:tc>
        <w:tc>
          <w:tcPr>
            <w:tcW w:w="1992" w:type="dxa"/>
          </w:tcPr>
          <w:p w14:paraId="235E235F" w14:textId="66659C22" w:rsidR="005B463E" w:rsidRPr="00B14FA5" w:rsidRDefault="005B463E" w:rsidP="005B463E">
            <w:r>
              <w:t xml:space="preserve">Air, </w:t>
            </w:r>
            <w:r w:rsidRPr="00B14FA5">
              <w:t>Watercourse (via land or drainage)</w:t>
            </w:r>
          </w:p>
        </w:tc>
        <w:tc>
          <w:tcPr>
            <w:tcW w:w="1992" w:type="dxa"/>
          </w:tcPr>
          <w:p w14:paraId="6D7FB5E5" w14:textId="06B7702D" w:rsidR="005B463E" w:rsidRPr="005B463E" w:rsidRDefault="005B463E" w:rsidP="005B463E">
            <w:r w:rsidRPr="005B463E">
              <w:t>Firefighting water run-off and airborne emissions</w:t>
            </w:r>
          </w:p>
        </w:tc>
        <w:tc>
          <w:tcPr>
            <w:tcW w:w="1993" w:type="dxa"/>
          </w:tcPr>
          <w:p w14:paraId="57720FD8" w14:textId="2D13FD0C" w:rsidR="005B463E" w:rsidRPr="005B463E" w:rsidRDefault="005B463E" w:rsidP="005B463E">
            <w:r w:rsidRPr="005B463E">
              <w:t>Fuel storage is bunded and sited away from buildings where practicable.</w:t>
            </w:r>
            <w:r w:rsidRPr="005B463E">
              <w:br/>
              <w:t xml:space="preserve">Fire prevention and emergency </w:t>
            </w:r>
            <w:r w:rsidRPr="005B463E">
              <w:lastRenderedPageBreak/>
              <w:t>procedures form part of normal farm management.</w:t>
            </w:r>
          </w:p>
        </w:tc>
        <w:tc>
          <w:tcPr>
            <w:tcW w:w="1993" w:type="dxa"/>
          </w:tcPr>
          <w:p w14:paraId="4DD6C2D6" w14:textId="5AFBEE7B" w:rsidR="005B463E" w:rsidRDefault="009225BE" w:rsidP="005B463E">
            <w:r>
              <w:lastRenderedPageBreak/>
              <w:t>Very Unlikely</w:t>
            </w:r>
          </w:p>
        </w:tc>
        <w:tc>
          <w:tcPr>
            <w:tcW w:w="1993" w:type="dxa"/>
          </w:tcPr>
          <w:p w14:paraId="42FD5EC3" w14:textId="06B5EEFE" w:rsidR="005B463E" w:rsidRPr="00232CE4" w:rsidRDefault="005B463E" w:rsidP="005B463E">
            <w:r w:rsidRPr="00232CE4">
              <w:t>Potential contamination of land, watercourse or groundwater</w:t>
            </w:r>
          </w:p>
        </w:tc>
        <w:tc>
          <w:tcPr>
            <w:tcW w:w="1993" w:type="dxa"/>
          </w:tcPr>
          <w:p w14:paraId="0D294293" w14:textId="7C7DF5E5" w:rsidR="005B463E" w:rsidRDefault="009225BE" w:rsidP="005B463E">
            <w:r>
              <w:t>Not significant</w:t>
            </w:r>
          </w:p>
        </w:tc>
      </w:tr>
      <w:tr w:rsidR="005B463E" w14:paraId="5120CD23" w14:textId="77777777" w:rsidTr="00810926">
        <w:tc>
          <w:tcPr>
            <w:tcW w:w="1992" w:type="dxa"/>
          </w:tcPr>
          <w:p w14:paraId="12BC3AE0" w14:textId="1E1E2B93" w:rsidR="005B463E" w:rsidRPr="005B463E" w:rsidRDefault="005B463E" w:rsidP="005B463E">
            <w:r w:rsidRPr="005B463E">
              <w:t>Loss of ventilation due to power failure or equipment fault</w:t>
            </w:r>
          </w:p>
        </w:tc>
        <w:tc>
          <w:tcPr>
            <w:tcW w:w="1992" w:type="dxa"/>
          </w:tcPr>
          <w:p w14:paraId="5A2B4BFC" w14:textId="6255F061" w:rsidR="005B463E" w:rsidRDefault="005B463E" w:rsidP="005B463E">
            <w:r>
              <w:t>Air/Animal Welfare</w:t>
            </w:r>
          </w:p>
        </w:tc>
        <w:tc>
          <w:tcPr>
            <w:tcW w:w="1992" w:type="dxa"/>
          </w:tcPr>
          <w:p w14:paraId="4A0EED9E" w14:textId="2F85B131" w:rsidR="005B463E" w:rsidRPr="005B463E" w:rsidRDefault="005B463E" w:rsidP="005B463E">
            <w:r w:rsidRPr="005B463E">
              <w:t>Reduced air movement within housing</w:t>
            </w:r>
          </w:p>
        </w:tc>
        <w:tc>
          <w:tcPr>
            <w:tcW w:w="1993" w:type="dxa"/>
          </w:tcPr>
          <w:p w14:paraId="39BEB5E4" w14:textId="469D4CDF" w:rsidR="005B463E" w:rsidRPr="005B463E" w:rsidRDefault="005B463E" w:rsidP="005B463E">
            <w:r w:rsidRPr="005B463E">
              <w:t>Ventilation systems are monitored as part of routine husbandry.</w:t>
            </w:r>
            <w:r w:rsidRPr="005B463E">
              <w:br/>
              <w:t>Backup arrangements and prompt response minimise the risk of prolonged failure.</w:t>
            </w:r>
          </w:p>
        </w:tc>
        <w:tc>
          <w:tcPr>
            <w:tcW w:w="1993" w:type="dxa"/>
          </w:tcPr>
          <w:p w14:paraId="6454D074" w14:textId="0DF8CA84" w:rsidR="005B463E" w:rsidRDefault="009225BE" w:rsidP="005B463E">
            <w:r>
              <w:t>Very Unlikely</w:t>
            </w:r>
          </w:p>
        </w:tc>
        <w:tc>
          <w:tcPr>
            <w:tcW w:w="1993" w:type="dxa"/>
          </w:tcPr>
          <w:p w14:paraId="24CDF02C" w14:textId="1458EA5E" w:rsidR="005B463E" w:rsidRPr="005B463E" w:rsidRDefault="005B463E" w:rsidP="005B463E">
            <w:r w:rsidRPr="005B463E">
              <w:t>Temporary deterioration in air quality</w:t>
            </w:r>
          </w:p>
        </w:tc>
        <w:tc>
          <w:tcPr>
            <w:tcW w:w="1993" w:type="dxa"/>
          </w:tcPr>
          <w:p w14:paraId="0B838F65" w14:textId="074F3BD8" w:rsidR="005B463E" w:rsidRDefault="009225BE" w:rsidP="005B463E">
            <w:r>
              <w:t>Not significant</w:t>
            </w:r>
          </w:p>
        </w:tc>
      </w:tr>
      <w:tr w:rsidR="009225BE" w14:paraId="3903B62D" w14:textId="77777777" w:rsidTr="00810926">
        <w:tc>
          <w:tcPr>
            <w:tcW w:w="1992" w:type="dxa"/>
          </w:tcPr>
          <w:p w14:paraId="415F646D" w14:textId="089D43C2" w:rsidR="009225BE" w:rsidRPr="009225BE" w:rsidRDefault="009225BE" w:rsidP="005B463E">
            <w:r w:rsidRPr="009225BE">
              <w:t>Vandalism or theft resulting in damage to tanks, pipework or equipment</w:t>
            </w:r>
          </w:p>
        </w:tc>
        <w:tc>
          <w:tcPr>
            <w:tcW w:w="1992" w:type="dxa"/>
          </w:tcPr>
          <w:p w14:paraId="039C6FF6" w14:textId="335366B0" w:rsidR="009225BE" w:rsidRPr="00B14FA5" w:rsidRDefault="009225BE" w:rsidP="005B463E">
            <w:r w:rsidRPr="00B14FA5">
              <w:t>Watercourse (via land or drainage)</w:t>
            </w:r>
          </w:p>
        </w:tc>
        <w:tc>
          <w:tcPr>
            <w:tcW w:w="1992" w:type="dxa"/>
          </w:tcPr>
          <w:p w14:paraId="237FD2FC" w14:textId="259C171B" w:rsidR="009225BE" w:rsidRPr="005B463E" w:rsidRDefault="009225BE" w:rsidP="005B463E">
            <w:r w:rsidRPr="009225BE">
              <w:t>Release of fuel oil or wash water to land and surface drainage</w:t>
            </w:r>
          </w:p>
        </w:tc>
        <w:tc>
          <w:tcPr>
            <w:tcW w:w="1993" w:type="dxa"/>
          </w:tcPr>
          <w:p w14:paraId="79CDE43C" w14:textId="0BFF8CE0" w:rsidR="009225BE" w:rsidRPr="009225BE" w:rsidRDefault="009225BE" w:rsidP="005B463E">
            <w:r w:rsidRPr="009225BE">
              <w:t>Fuel and wash water storage is appropriately sited and bunded.</w:t>
            </w:r>
            <w:r w:rsidRPr="009225BE">
              <w:br/>
              <w:t>The site is occupied daily and any issues would be identified promptly.</w:t>
            </w:r>
          </w:p>
        </w:tc>
        <w:tc>
          <w:tcPr>
            <w:tcW w:w="1993" w:type="dxa"/>
          </w:tcPr>
          <w:p w14:paraId="6AB9D811" w14:textId="1AACD25F" w:rsidR="009225BE" w:rsidRDefault="009225BE" w:rsidP="005B463E">
            <w:r>
              <w:t>Very Unlikely</w:t>
            </w:r>
          </w:p>
        </w:tc>
        <w:tc>
          <w:tcPr>
            <w:tcW w:w="1993" w:type="dxa"/>
          </w:tcPr>
          <w:p w14:paraId="76A2F132" w14:textId="4038990B" w:rsidR="009225BE" w:rsidRPr="009225BE" w:rsidRDefault="009225BE" w:rsidP="005B463E">
            <w:r w:rsidRPr="009225BE">
              <w:t>Potential contamination of watercourse or groundwater</w:t>
            </w:r>
          </w:p>
        </w:tc>
        <w:tc>
          <w:tcPr>
            <w:tcW w:w="1993" w:type="dxa"/>
          </w:tcPr>
          <w:p w14:paraId="640BF004" w14:textId="6C870DD3" w:rsidR="009225BE" w:rsidRDefault="009225BE" w:rsidP="005B463E">
            <w:r>
              <w:t>Not significant</w:t>
            </w:r>
          </w:p>
        </w:tc>
      </w:tr>
    </w:tbl>
    <w:p w14:paraId="470E96EE" w14:textId="54809C0B" w:rsidR="00F944EC" w:rsidRDefault="009225BE">
      <w:r>
        <w:tab/>
      </w:r>
      <w:r>
        <w:tab/>
      </w:r>
    </w:p>
    <w:p w14:paraId="164F2A0F" w14:textId="636EE2B8" w:rsidR="00F944EC" w:rsidRPr="00F944EC" w:rsidRDefault="00F944EC">
      <w:pPr>
        <w:rPr>
          <w:b/>
          <w:bCs/>
          <w:sz w:val="32"/>
          <w:szCs w:val="32"/>
        </w:rPr>
      </w:pPr>
      <w:r w:rsidRPr="00F944EC">
        <w:rPr>
          <w:b/>
          <w:bCs/>
          <w:sz w:val="32"/>
          <w:szCs w:val="32"/>
        </w:rPr>
        <w:t>Odour</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F944EC" w14:paraId="5637CAEF" w14:textId="77777777" w:rsidTr="00810926">
        <w:tc>
          <w:tcPr>
            <w:tcW w:w="1992" w:type="dxa"/>
          </w:tcPr>
          <w:p w14:paraId="7884E58D" w14:textId="77777777" w:rsidR="00F944EC" w:rsidRDefault="00F944EC" w:rsidP="00810926">
            <w:r>
              <w:t>Hazard</w:t>
            </w:r>
          </w:p>
        </w:tc>
        <w:tc>
          <w:tcPr>
            <w:tcW w:w="1992" w:type="dxa"/>
          </w:tcPr>
          <w:p w14:paraId="1D673D73" w14:textId="77777777" w:rsidR="00F944EC" w:rsidRDefault="00F944EC" w:rsidP="00810926">
            <w:r>
              <w:t>Receptor</w:t>
            </w:r>
          </w:p>
        </w:tc>
        <w:tc>
          <w:tcPr>
            <w:tcW w:w="1992" w:type="dxa"/>
          </w:tcPr>
          <w:p w14:paraId="1CAD158F" w14:textId="77777777" w:rsidR="00F944EC" w:rsidRDefault="00F944EC" w:rsidP="00810926">
            <w:r>
              <w:t>Pathway</w:t>
            </w:r>
          </w:p>
        </w:tc>
        <w:tc>
          <w:tcPr>
            <w:tcW w:w="1993" w:type="dxa"/>
          </w:tcPr>
          <w:p w14:paraId="3720CBF1" w14:textId="77777777" w:rsidR="00F944EC" w:rsidRDefault="00F944EC" w:rsidP="00810926">
            <w:r>
              <w:t>Risk Management</w:t>
            </w:r>
          </w:p>
        </w:tc>
        <w:tc>
          <w:tcPr>
            <w:tcW w:w="1993" w:type="dxa"/>
          </w:tcPr>
          <w:p w14:paraId="003CB0D9" w14:textId="77777777" w:rsidR="00F944EC" w:rsidRDefault="00F944EC" w:rsidP="00810926">
            <w:r>
              <w:t>Exposure</w:t>
            </w:r>
          </w:p>
        </w:tc>
        <w:tc>
          <w:tcPr>
            <w:tcW w:w="1993" w:type="dxa"/>
          </w:tcPr>
          <w:p w14:paraId="33593592" w14:textId="77777777" w:rsidR="00F944EC" w:rsidRDefault="00F944EC" w:rsidP="00810926">
            <w:r>
              <w:t>Consequence</w:t>
            </w:r>
          </w:p>
        </w:tc>
        <w:tc>
          <w:tcPr>
            <w:tcW w:w="1993" w:type="dxa"/>
          </w:tcPr>
          <w:p w14:paraId="0068F97C" w14:textId="77777777" w:rsidR="00F944EC" w:rsidRDefault="00F944EC" w:rsidP="00810926">
            <w:r>
              <w:t>Overall Risk</w:t>
            </w:r>
          </w:p>
        </w:tc>
      </w:tr>
      <w:tr w:rsidR="004625BE" w14:paraId="18E260DD" w14:textId="77777777" w:rsidTr="00810926">
        <w:tc>
          <w:tcPr>
            <w:tcW w:w="1992" w:type="dxa"/>
          </w:tcPr>
          <w:p w14:paraId="7CCC24EA" w14:textId="27DC8C05" w:rsidR="004625BE" w:rsidRPr="00963367" w:rsidRDefault="004625BE" w:rsidP="00810926">
            <w:r w:rsidRPr="004625BE">
              <w:t>Odour from poultry housing during normal operation</w:t>
            </w:r>
          </w:p>
        </w:tc>
        <w:tc>
          <w:tcPr>
            <w:tcW w:w="1992" w:type="dxa"/>
          </w:tcPr>
          <w:p w14:paraId="3EB12D3A" w14:textId="677B061C" w:rsidR="004625BE" w:rsidRPr="00765D3B" w:rsidRDefault="004625BE" w:rsidP="00810926">
            <w:r w:rsidRPr="004625BE">
              <w:t>Nearby residential properties within 400 m</w:t>
            </w:r>
          </w:p>
        </w:tc>
        <w:tc>
          <w:tcPr>
            <w:tcW w:w="1992" w:type="dxa"/>
          </w:tcPr>
          <w:p w14:paraId="2E20EC9A" w14:textId="66173BBA" w:rsidR="004625BE" w:rsidRPr="00651C48" w:rsidRDefault="004625BE" w:rsidP="00810926">
            <w:pPr>
              <w:rPr>
                <w:sz w:val="24"/>
                <w:szCs w:val="24"/>
              </w:rPr>
            </w:pPr>
            <w:r w:rsidRPr="004625BE">
              <w:rPr>
                <w:sz w:val="24"/>
                <w:szCs w:val="24"/>
              </w:rPr>
              <w:t>Airborne via mechanical ventilation</w:t>
            </w:r>
          </w:p>
        </w:tc>
        <w:tc>
          <w:tcPr>
            <w:tcW w:w="1993" w:type="dxa"/>
          </w:tcPr>
          <w:p w14:paraId="4021A451" w14:textId="370E52D9" w:rsidR="004625BE" w:rsidRPr="00414193" w:rsidRDefault="004625BE" w:rsidP="00414193">
            <w:r w:rsidRPr="004625BE">
              <w:t xml:space="preserve">Birds are housed in enriched colony systems with frequent manure removal via belt systems. Housing </w:t>
            </w:r>
            <w:r w:rsidRPr="004625BE">
              <w:lastRenderedPageBreak/>
              <w:t>is mechanically ventilated and managed to maintain suitable internal conditions. Odour is managed in accordance with the site Odour Management Plan.</w:t>
            </w:r>
          </w:p>
        </w:tc>
        <w:tc>
          <w:tcPr>
            <w:tcW w:w="1993" w:type="dxa"/>
          </w:tcPr>
          <w:p w14:paraId="65A97F21" w14:textId="7AB92BC1" w:rsidR="004625BE" w:rsidRPr="00414193" w:rsidRDefault="004625BE" w:rsidP="00810926">
            <w:r w:rsidRPr="004625BE">
              <w:lastRenderedPageBreak/>
              <w:t>Continuous low-level odour potential during normal operation</w:t>
            </w:r>
          </w:p>
        </w:tc>
        <w:tc>
          <w:tcPr>
            <w:tcW w:w="1993" w:type="dxa"/>
          </w:tcPr>
          <w:p w14:paraId="327F0EAC" w14:textId="144A4A5B" w:rsidR="004625BE" w:rsidRPr="00414193" w:rsidRDefault="004625BE" w:rsidP="00810926">
            <w:r w:rsidRPr="004625BE">
              <w:t>Temporary nuisance odour if unmanaged</w:t>
            </w:r>
          </w:p>
        </w:tc>
        <w:tc>
          <w:tcPr>
            <w:tcW w:w="1993" w:type="dxa"/>
          </w:tcPr>
          <w:p w14:paraId="4F62B5B9" w14:textId="0B72E0AB" w:rsidR="004625BE" w:rsidRPr="00414193" w:rsidRDefault="004625BE" w:rsidP="00810926">
            <w:r w:rsidRPr="004625BE">
              <w:t>Low – managed through Odour Management Plan</w:t>
            </w:r>
          </w:p>
        </w:tc>
      </w:tr>
      <w:tr w:rsidR="004625BE" w14:paraId="445065E9" w14:textId="77777777" w:rsidTr="00810926">
        <w:tc>
          <w:tcPr>
            <w:tcW w:w="1992" w:type="dxa"/>
          </w:tcPr>
          <w:p w14:paraId="0C6BD403" w14:textId="62A1052C" w:rsidR="004625BE" w:rsidRPr="004625BE" w:rsidRDefault="004625BE" w:rsidP="00810926">
            <w:r w:rsidRPr="004625BE">
              <w:t>Odour during manure belt running and loading</w:t>
            </w:r>
          </w:p>
        </w:tc>
        <w:tc>
          <w:tcPr>
            <w:tcW w:w="1992" w:type="dxa"/>
          </w:tcPr>
          <w:p w14:paraId="1FB12D0A" w14:textId="6D03E7F3" w:rsidR="004625BE" w:rsidRPr="004625BE" w:rsidRDefault="004625BE" w:rsidP="00810926">
            <w:r w:rsidRPr="004625BE">
              <w:t>Nearby residential properties within 400 m</w:t>
            </w:r>
          </w:p>
        </w:tc>
        <w:tc>
          <w:tcPr>
            <w:tcW w:w="1992" w:type="dxa"/>
          </w:tcPr>
          <w:p w14:paraId="6B19AA14" w14:textId="0027BC10" w:rsidR="004625BE" w:rsidRPr="004625BE" w:rsidRDefault="004625BE" w:rsidP="00810926">
            <w:pPr>
              <w:rPr>
                <w:sz w:val="24"/>
                <w:szCs w:val="24"/>
              </w:rPr>
            </w:pPr>
            <w:r w:rsidRPr="004625BE">
              <w:rPr>
                <w:sz w:val="24"/>
                <w:szCs w:val="24"/>
              </w:rPr>
              <w:t>Airborne during manure removal and loading</w:t>
            </w:r>
          </w:p>
        </w:tc>
        <w:tc>
          <w:tcPr>
            <w:tcW w:w="1993" w:type="dxa"/>
          </w:tcPr>
          <w:p w14:paraId="529EAC1D" w14:textId="63EEB8FD" w:rsidR="004625BE" w:rsidRPr="004625BE" w:rsidRDefault="004625BE" w:rsidP="00414193">
            <w:r w:rsidRPr="004625BE">
              <w:t>Manure is removed frequently via belt systems and transferred directly to covered transport. No long-term on-site storage occurs. Activities are of short duration and controlled.</w:t>
            </w:r>
          </w:p>
        </w:tc>
        <w:tc>
          <w:tcPr>
            <w:tcW w:w="1993" w:type="dxa"/>
          </w:tcPr>
          <w:p w14:paraId="2C3DAF46" w14:textId="4577F683" w:rsidR="004625BE" w:rsidRPr="004625BE" w:rsidRDefault="004625BE" w:rsidP="00810926">
            <w:r w:rsidRPr="004625BE">
              <w:t>Intermittent and short duration</w:t>
            </w:r>
          </w:p>
        </w:tc>
        <w:tc>
          <w:tcPr>
            <w:tcW w:w="1993" w:type="dxa"/>
          </w:tcPr>
          <w:p w14:paraId="5579E8FE" w14:textId="305F0B96" w:rsidR="004625BE" w:rsidRPr="004625BE" w:rsidRDefault="006A25B5" w:rsidP="00810926">
            <w:r>
              <w:t>Intermittent and short duration</w:t>
            </w:r>
          </w:p>
        </w:tc>
        <w:tc>
          <w:tcPr>
            <w:tcW w:w="1993" w:type="dxa"/>
          </w:tcPr>
          <w:p w14:paraId="40EC4CF0" w14:textId="45F82A2C" w:rsidR="004625BE" w:rsidRPr="004625BE" w:rsidRDefault="004625BE" w:rsidP="00810926">
            <w:r w:rsidRPr="004625BE">
              <w:t>Low – not significant</w:t>
            </w:r>
          </w:p>
        </w:tc>
      </w:tr>
      <w:tr w:rsidR="004625BE" w14:paraId="763DD1D4" w14:textId="77777777" w:rsidTr="00810926">
        <w:tc>
          <w:tcPr>
            <w:tcW w:w="1992" w:type="dxa"/>
          </w:tcPr>
          <w:p w14:paraId="6A9EC4F8" w14:textId="1ADDA367" w:rsidR="004625BE" w:rsidRPr="004625BE" w:rsidRDefault="004625BE" w:rsidP="00810926">
            <w:r w:rsidRPr="004625BE">
              <w:t>Odour during shed clean-out and terminal cleaning</w:t>
            </w:r>
          </w:p>
        </w:tc>
        <w:tc>
          <w:tcPr>
            <w:tcW w:w="1992" w:type="dxa"/>
          </w:tcPr>
          <w:p w14:paraId="67F7444B" w14:textId="77FE4346" w:rsidR="004625BE" w:rsidRPr="004625BE" w:rsidRDefault="004625BE" w:rsidP="00810926">
            <w:r w:rsidRPr="004625BE">
              <w:t>Nearby residential properties within 400 m</w:t>
            </w:r>
          </w:p>
        </w:tc>
        <w:tc>
          <w:tcPr>
            <w:tcW w:w="1992" w:type="dxa"/>
          </w:tcPr>
          <w:p w14:paraId="1403E829" w14:textId="52A8E5BE" w:rsidR="004625BE" w:rsidRPr="004625BE" w:rsidRDefault="004625BE" w:rsidP="00810926">
            <w:pPr>
              <w:rPr>
                <w:sz w:val="24"/>
                <w:szCs w:val="24"/>
              </w:rPr>
            </w:pPr>
            <w:r w:rsidRPr="004625BE">
              <w:rPr>
                <w:sz w:val="24"/>
                <w:szCs w:val="24"/>
              </w:rPr>
              <w:t>Airborne during clean-out activities</w:t>
            </w:r>
          </w:p>
        </w:tc>
        <w:tc>
          <w:tcPr>
            <w:tcW w:w="1993" w:type="dxa"/>
          </w:tcPr>
          <w:p w14:paraId="74EE2A7C" w14:textId="14725369" w:rsidR="004625BE" w:rsidRPr="004625BE" w:rsidRDefault="004625BE" w:rsidP="00414193">
            <w:r w:rsidRPr="004625BE">
              <w:t>Clean-out activities are infrequent and planned. Manure and wash water are removed promptly from site. Activities are managed in accordance with the Odour Management Plan.</w:t>
            </w:r>
          </w:p>
        </w:tc>
        <w:tc>
          <w:tcPr>
            <w:tcW w:w="1993" w:type="dxa"/>
          </w:tcPr>
          <w:p w14:paraId="6FE0BCB9" w14:textId="23A1EF4A" w:rsidR="004625BE" w:rsidRPr="004625BE" w:rsidRDefault="004625BE" w:rsidP="00810926">
            <w:r w:rsidRPr="004625BE">
              <w:t>Short-term and infrequent</w:t>
            </w:r>
          </w:p>
        </w:tc>
        <w:tc>
          <w:tcPr>
            <w:tcW w:w="1993" w:type="dxa"/>
          </w:tcPr>
          <w:p w14:paraId="1BB4F1C8" w14:textId="4DFDAE2A" w:rsidR="004625BE" w:rsidRPr="004625BE" w:rsidRDefault="004625BE" w:rsidP="004625BE">
            <w:r w:rsidRPr="004625BE">
              <w:t>Temporary nuisance odour</w:t>
            </w:r>
          </w:p>
        </w:tc>
        <w:tc>
          <w:tcPr>
            <w:tcW w:w="1993" w:type="dxa"/>
          </w:tcPr>
          <w:p w14:paraId="07AC40C7" w14:textId="0F29577D" w:rsidR="004625BE" w:rsidRPr="004625BE" w:rsidRDefault="004625BE" w:rsidP="00810926">
            <w:r w:rsidRPr="004625BE">
              <w:t>Low – not significant</w:t>
            </w:r>
          </w:p>
        </w:tc>
      </w:tr>
      <w:tr w:rsidR="004625BE" w14:paraId="0CDDCB21" w14:textId="77777777" w:rsidTr="00810926">
        <w:tc>
          <w:tcPr>
            <w:tcW w:w="1992" w:type="dxa"/>
          </w:tcPr>
          <w:p w14:paraId="406E883B" w14:textId="085123A0" w:rsidR="004625BE" w:rsidRPr="004625BE" w:rsidRDefault="004625BE" w:rsidP="00810926">
            <w:r w:rsidRPr="004625BE">
              <w:lastRenderedPageBreak/>
              <w:t>Odour from mortalities storage and handling</w:t>
            </w:r>
          </w:p>
        </w:tc>
        <w:tc>
          <w:tcPr>
            <w:tcW w:w="1992" w:type="dxa"/>
          </w:tcPr>
          <w:p w14:paraId="6B6D0DE2" w14:textId="2EC6D27D" w:rsidR="004625BE" w:rsidRPr="004625BE" w:rsidRDefault="004625BE" w:rsidP="00810926">
            <w:r w:rsidRPr="004625BE">
              <w:t>Odour from mortalities storage and handling</w:t>
            </w:r>
          </w:p>
        </w:tc>
        <w:tc>
          <w:tcPr>
            <w:tcW w:w="1992" w:type="dxa"/>
          </w:tcPr>
          <w:p w14:paraId="51BA77C2" w14:textId="133541DE" w:rsidR="004625BE" w:rsidRPr="004625BE" w:rsidRDefault="004625BE" w:rsidP="00810926">
            <w:pPr>
              <w:rPr>
                <w:sz w:val="24"/>
                <w:szCs w:val="24"/>
              </w:rPr>
            </w:pPr>
            <w:r w:rsidRPr="004625BE">
              <w:rPr>
                <w:sz w:val="24"/>
                <w:szCs w:val="24"/>
              </w:rPr>
              <w:t>Airborne</w:t>
            </w:r>
          </w:p>
        </w:tc>
        <w:tc>
          <w:tcPr>
            <w:tcW w:w="1993" w:type="dxa"/>
          </w:tcPr>
          <w:p w14:paraId="7991339A" w14:textId="2D8AF138" w:rsidR="004625BE" w:rsidRPr="004625BE" w:rsidRDefault="004625BE" w:rsidP="00414193">
            <w:r w:rsidRPr="004625BE">
              <w:t>Mortalities are removed from houses daily and stored in sealed containers pending collection. Storage areas are managed to prevent odour release.</w:t>
            </w:r>
          </w:p>
        </w:tc>
        <w:tc>
          <w:tcPr>
            <w:tcW w:w="1993" w:type="dxa"/>
          </w:tcPr>
          <w:p w14:paraId="52758AE3" w14:textId="7C6FA8AF" w:rsidR="004625BE" w:rsidRPr="004625BE" w:rsidRDefault="004625BE" w:rsidP="00810926">
            <w:r w:rsidRPr="004625BE">
              <w:t>Very limited due to containment and frequency of collection</w:t>
            </w:r>
          </w:p>
        </w:tc>
        <w:tc>
          <w:tcPr>
            <w:tcW w:w="1993" w:type="dxa"/>
          </w:tcPr>
          <w:p w14:paraId="025E0EB2" w14:textId="76CFB64B" w:rsidR="004625BE" w:rsidRPr="004625BE" w:rsidRDefault="004625BE" w:rsidP="004625BE">
            <w:r w:rsidRPr="004625BE">
              <w:t>Minor localised nuisance if unmanaged</w:t>
            </w:r>
          </w:p>
        </w:tc>
        <w:tc>
          <w:tcPr>
            <w:tcW w:w="1993" w:type="dxa"/>
          </w:tcPr>
          <w:p w14:paraId="6D66692D" w14:textId="4E67B57E" w:rsidR="004625BE" w:rsidRPr="004625BE" w:rsidRDefault="004625BE" w:rsidP="00810926">
            <w:r w:rsidRPr="004625BE">
              <w:t>Low – not significant</w:t>
            </w:r>
          </w:p>
        </w:tc>
      </w:tr>
    </w:tbl>
    <w:p w14:paraId="737F5FA3" w14:textId="77777777" w:rsidR="00F944EC" w:rsidRDefault="00F944EC"/>
    <w:p w14:paraId="08E1158E" w14:textId="4C999A05" w:rsidR="00F944EC" w:rsidRPr="00F944EC" w:rsidRDefault="00F944EC">
      <w:pPr>
        <w:rPr>
          <w:b/>
          <w:bCs/>
          <w:sz w:val="32"/>
          <w:szCs w:val="32"/>
        </w:rPr>
      </w:pPr>
      <w:r w:rsidRPr="00F944EC">
        <w:rPr>
          <w:b/>
          <w:bCs/>
          <w:sz w:val="32"/>
          <w:szCs w:val="32"/>
        </w:rPr>
        <w:t>Noise &amp; Vibration</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F944EC" w14:paraId="25AA497A" w14:textId="77777777" w:rsidTr="00810926">
        <w:tc>
          <w:tcPr>
            <w:tcW w:w="1992" w:type="dxa"/>
          </w:tcPr>
          <w:p w14:paraId="1BB3C0CA" w14:textId="77777777" w:rsidR="00F944EC" w:rsidRDefault="00F944EC" w:rsidP="00810926">
            <w:r>
              <w:t>Hazard</w:t>
            </w:r>
          </w:p>
        </w:tc>
        <w:tc>
          <w:tcPr>
            <w:tcW w:w="1992" w:type="dxa"/>
          </w:tcPr>
          <w:p w14:paraId="59F7D1F5" w14:textId="77777777" w:rsidR="00F944EC" w:rsidRDefault="00F944EC" w:rsidP="00810926">
            <w:r>
              <w:t>Receptor</w:t>
            </w:r>
          </w:p>
        </w:tc>
        <w:tc>
          <w:tcPr>
            <w:tcW w:w="1992" w:type="dxa"/>
          </w:tcPr>
          <w:p w14:paraId="133E9646" w14:textId="77777777" w:rsidR="00F944EC" w:rsidRDefault="00F944EC" w:rsidP="00810926">
            <w:r>
              <w:t>Pathway</w:t>
            </w:r>
          </w:p>
        </w:tc>
        <w:tc>
          <w:tcPr>
            <w:tcW w:w="1993" w:type="dxa"/>
          </w:tcPr>
          <w:p w14:paraId="6317AEFB" w14:textId="77777777" w:rsidR="00F944EC" w:rsidRDefault="00F944EC" w:rsidP="00810926">
            <w:r>
              <w:t>Risk Management</w:t>
            </w:r>
          </w:p>
        </w:tc>
        <w:tc>
          <w:tcPr>
            <w:tcW w:w="1993" w:type="dxa"/>
          </w:tcPr>
          <w:p w14:paraId="1EA0ABD3" w14:textId="77777777" w:rsidR="00F944EC" w:rsidRDefault="00F944EC" w:rsidP="00810926">
            <w:r>
              <w:t>Exposure</w:t>
            </w:r>
          </w:p>
        </w:tc>
        <w:tc>
          <w:tcPr>
            <w:tcW w:w="1993" w:type="dxa"/>
          </w:tcPr>
          <w:p w14:paraId="14EC92EC" w14:textId="77777777" w:rsidR="00F944EC" w:rsidRDefault="00F944EC" w:rsidP="00810926">
            <w:r>
              <w:t>Consequence</w:t>
            </w:r>
          </w:p>
        </w:tc>
        <w:tc>
          <w:tcPr>
            <w:tcW w:w="1993" w:type="dxa"/>
          </w:tcPr>
          <w:p w14:paraId="52CD3655" w14:textId="77777777" w:rsidR="00F944EC" w:rsidRDefault="00F944EC" w:rsidP="00810926">
            <w:r>
              <w:t>Overall Risk</w:t>
            </w:r>
          </w:p>
        </w:tc>
      </w:tr>
      <w:tr w:rsidR="00F944EC" w14:paraId="330DD225" w14:textId="77777777" w:rsidTr="00810926">
        <w:tc>
          <w:tcPr>
            <w:tcW w:w="1992" w:type="dxa"/>
          </w:tcPr>
          <w:p w14:paraId="10D184B2" w14:textId="7853DD90" w:rsidR="00F944EC" w:rsidRDefault="00765D3B" w:rsidP="00810926">
            <w:r w:rsidRPr="00765D3B">
              <w:t>Operational noise from poultry housing ventilation and equipment</w:t>
            </w:r>
          </w:p>
        </w:tc>
        <w:tc>
          <w:tcPr>
            <w:tcW w:w="1992" w:type="dxa"/>
          </w:tcPr>
          <w:p w14:paraId="50DC5D0E" w14:textId="52A2BD58" w:rsidR="00F944EC" w:rsidRDefault="00765D3B" w:rsidP="00810926">
            <w:r w:rsidRPr="00765D3B">
              <w:t>Neighbouring residential properties within 400 m of the installation.</w:t>
            </w:r>
          </w:p>
        </w:tc>
        <w:tc>
          <w:tcPr>
            <w:tcW w:w="1992" w:type="dxa"/>
          </w:tcPr>
          <w:p w14:paraId="30EACB5D" w14:textId="66EB4DE5" w:rsidR="00F944EC" w:rsidRDefault="00765D3B" w:rsidP="00810926">
            <w:r w:rsidRPr="00765D3B">
              <w:t>Air</w:t>
            </w:r>
          </w:p>
        </w:tc>
        <w:tc>
          <w:tcPr>
            <w:tcW w:w="1993" w:type="dxa"/>
          </w:tcPr>
          <w:p w14:paraId="3A886A21" w14:textId="3EF725A4" w:rsidR="00F944EC" w:rsidRDefault="00765D3B" w:rsidP="00810926">
            <w:r w:rsidRPr="00765D3B">
              <w:t>Housing is mechanically ventilated using fixed fans maintained in good working order. Fans operate continuously but at variable speeds depending on conditions. Equipment is installed in purpose-built housing and maintained to minimise abnormal noise.</w:t>
            </w:r>
          </w:p>
        </w:tc>
        <w:tc>
          <w:tcPr>
            <w:tcW w:w="1993" w:type="dxa"/>
          </w:tcPr>
          <w:p w14:paraId="1E5C486F" w14:textId="2A9B51BD" w:rsidR="00F944EC" w:rsidRDefault="00765D3B" w:rsidP="00810926">
            <w:r w:rsidRPr="00765D3B">
              <w:t>low-level noise during normal operation.</w:t>
            </w:r>
          </w:p>
        </w:tc>
        <w:tc>
          <w:tcPr>
            <w:tcW w:w="1993" w:type="dxa"/>
          </w:tcPr>
          <w:p w14:paraId="555398FF" w14:textId="646B2D43" w:rsidR="00F944EC" w:rsidRDefault="00765D3B" w:rsidP="00810926">
            <w:r w:rsidRPr="00765D3B">
              <w:t>Potential nuisance noise if unmanaged.</w:t>
            </w:r>
          </w:p>
        </w:tc>
        <w:tc>
          <w:tcPr>
            <w:tcW w:w="1993" w:type="dxa"/>
          </w:tcPr>
          <w:p w14:paraId="03216434" w14:textId="2275773D" w:rsidR="00F944EC" w:rsidRDefault="00765D3B" w:rsidP="00810926">
            <w:r w:rsidRPr="00765D3B">
              <w:t>Low – not significant.</w:t>
            </w:r>
          </w:p>
        </w:tc>
      </w:tr>
      <w:tr w:rsidR="00765D3B" w14:paraId="216BD5DC" w14:textId="77777777" w:rsidTr="00810926">
        <w:tc>
          <w:tcPr>
            <w:tcW w:w="1992" w:type="dxa"/>
          </w:tcPr>
          <w:p w14:paraId="35FC0359" w14:textId="0D76DB2E" w:rsidR="00765D3B" w:rsidRPr="00765D3B" w:rsidRDefault="00765D3B" w:rsidP="00810926">
            <w:r w:rsidRPr="00765D3B">
              <w:lastRenderedPageBreak/>
              <w:t>Vehicle movements and on-site plant (forklifts, telehandler, deliveries)</w:t>
            </w:r>
          </w:p>
        </w:tc>
        <w:tc>
          <w:tcPr>
            <w:tcW w:w="1992" w:type="dxa"/>
          </w:tcPr>
          <w:p w14:paraId="20193065" w14:textId="4818EBA2" w:rsidR="00765D3B" w:rsidRPr="00765D3B" w:rsidRDefault="00765D3B" w:rsidP="00810926">
            <w:r w:rsidRPr="00765D3B">
              <w:t>Neighbouring residential properties within 400 m.</w:t>
            </w:r>
          </w:p>
        </w:tc>
        <w:tc>
          <w:tcPr>
            <w:tcW w:w="1992" w:type="dxa"/>
          </w:tcPr>
          <w:p w14:paraId="01625BFA" w14:textId="31E0AAD3" w:rsidR="00765D3B" w:rsidRPr="00765D3B" w:rsidRDefault="00765D3B" w:rsidP="00810926">
            <w:r w:rsidRPr="00765D3B">
              <w:t>Air</w:t>
            </w:r>
          </w:p>
        </w:tc>
        <w:tc>
          <w:tcPr>
            <w:tcW w:w="1993" w:type="dxa"/>
          </w:tcPr>
          <w:p w14:paraId="356F2BA9" w14:textId="5C678923" w:rsidR="00765D3B" w:rsidRPr="00765D3B" w:rsidRDefault="00765D3B" w:rsidP="00810926">
            <w:r w:rsidRPr="00765D3B">
              <w:t>Vehicle movements are limited to normal farm operations. Deliveries and collections are scheduled during daytime hours where practicable. Mobile plant is well maintained and operated on hardstanding surfaces.</w:t>
            </w:r>
          </w:p>
        </w:tc>
        <w:tc>
          <w:tcPr>
            <w:tcW w:w="1993" w:type="dxa"/>
          </w:tcPr>
          <w:p w14:paraId="04EAC1D3" w14:textId="0CD26074" w:rsidR="00765D3B" w:rsidRPr="00765D3B" w:rsidRDefault="00765D3B" w:rsidP="00810926">
            <w:r w:rsidRPr="00765D3B">
              <w:t>Intermittent and short duration.</w:t>
            </w:r>
          </w:p>
        </w:tc>
        <w:tc>
          <w:tcPr>
            <w:tcW w:w="1993" w:type="dxa"/>
          </w:tcPr>
          <w:p w14:paraId="3D1A68E9" w14:textId="772221A9" w:rsidR="00765D3B" w:rsidRPr="00765D3B" w:rsidRDefault="00765D3B" w:rsidP="00810926">
            <w:r w:rsidRPr="00765D3B">
              <w:t>Temporary noise disturbance.</w:t>
            </w:r>
          </w:p>
        </w:tc>
        <w:tc>
          <w:tcPr>
            <w:tcW w:w="1993" w:type="dxa"/>
          </w:tcPr>
          <w:p w14:paraId="39378165" w14:textId="178DD6DC" w:rsidR="00765D3B" w:rsidRPr="00765D3B" w:rsidRDefault="00765D3B" w:rsidP="00810926">
            <w:r w:rsidRPr="00765D3B">
              <w:t>Low – not significant.</w:t>
            </w:r>
          </w:p>
        </w:tc>
      </w:tr>
      <w:tr w:rsidR="00765D3B" w14:paraId="7779732E" w14:textId="77777777" w:rsidTr="00810926">
        <w:tc>
          <w:tcPr>
            <w:tcW w:w="1992" w:type="dxa"/>
          </w:tcPr>
          <w:p w14:paraId="7398BE45" w14:textId="6F67AE33" w:rsidR="00765D3B" w:rsidRPr="00765D3B" w:rsidRDefault="00765D3B" w:rsidP="00810926">
            <w:r w:rsidRPr="00765D3B">
              <w:t>Shed clean-out and maintenance activities</w:t>
            </w:r>
          </w:p>
        </w:tc>
        <w:tc>
          <w:tcPr>
            <w:tcW w:w="1992" w:type="dxa"/>
          </w:tcPr>
          <w:p w14:paraId="45C85B78" w14:textId="0471E113" w:rsidR="00765D3B" w:rsidRPr="00765D3B" w:rsidRDefault="00765D3B" w:rsidP="00810926">
            <w:r w:rsidRPr="00765D3B">
              <w:t>Neighbouring residential properties within 400 m.</w:t>
            </w:r>
          </w:p>
        </w:tc>
        <w:tc>
          <w:tcPr>
            <w:tcW w:w="1992" w:type="dxa"/>
          </w:tcPr>
          <w:p w14:paraId="3269F4EB" w14:textId="2876D64A" w:rsidR="00765D3B" w:rsidRPr="00765D3B" w:rsidRDefault="00765D3B" w:rsidP="00810926">
            <w:r w:rsidRPr="00765D3B">
              <w:t>Air</w:t>
            </w:r>
          </w:p>
        </w:tc>
        <w:tc>
          <w:tcPr>
            <w:tcW w:w="1993" w:type="dxa"/>
          </w:tcPr>
          <w:p w14:paraId="25E5AB8C" w14:textId="4218D350" w:rsidR="00765D3B" w:rsidRPr="00765D3B" w:rsidRDefault="00765D3B" w:rsidP="00810926">
            <w:r w:rsidRPr="00765D3B">
              <w:t>Clean-out and maintenance activities occur infrequently and are planned where practicable to minimise disturbance. Equipment used is standard agricultural machinery and maintained appropriately.</w:t>
            </w:r>
          </w:p>
        </w:tc>
        <w:tc>
          <w:tcPr>
            <w:tcW w:w="1993" w:type="dxa"/>
          </w:tcPr>
          <w:p w14:paraId="76F2DAF8" w14:textId="48CCB4B9" w:rsidR="00765D3B" w:rsidRPr="00765D3B" w:rsidRDefault="00765D3B" w:rsidP="00810926">
            <w:r w:rsidRPr="00765D3B">
              <w:t>Short-term and infrequent.</w:t>
            </w:r>
          </w:p>
        </w:tc>
        <w:tc>
          <w:tcPr>
            <w:tcW w:w="1993" w:type="dxa"/>
          </w:tcPr>
          <w:p w14:paraId="5DC75660" w14:textId="54E861ED" w:rsidR="00765D3B" w:rsidRPr="00765D3B" w:rsidRDefault="00765D3B" w:rsidP="00810926">
            <w:r w:rsidRPr="00765D3B">
              <w:t>Temporary nuisance noise.</w:t>
            </w:r>
          </w:p>
        </w:tc>
        <w:tc>
          <w:tcPr>
            <w:tcW w:w="1993" w:type="dxa"/>
          </w:tcPr>
          <w:p w14:paraId="43498B80" w14:textId="0984DF26" w:rsidR="00765D3B" w:rsidRPr="00765D3B" w:rsidRDefault="00765D3B" w:rsidP="00810926">
            <w:r w:rsidRPr="00765D3B">
              <w:t>Low – not significant.</w:t>
            </w:r>
          </w:p>
        </w:tc>
      </w:tr>
      <w:tr w:rsidR="00765D3B" w14:paraId="5F18408A" w14:textId="77777777" w:rsidTr="00810926">
        <w:tc>
          <w:tcPr>
            <w:tcW w:w="1992" w:type="dxa"/>
          </w:tcPr>
          <w:p w14:paraId="35910C13" w14:textId="631DAB17" w:rsidR="00765D3B" w:rsidRPr="00765D3B" w:rsidRDefault="00765D3B" w:rsidP="00810926">
            <w:r w:rsidRPr="00765D3B">
              <w:t>Vibration from mobile plant and machinery</w:t>
            </w:r>
          </w:p>
        </w:tc>
        <w:tc>
          <w:tcPr>
            <w:tcW w:w="1992" w:type="dxa"/>
          </w:tcPr>
          <w:p w14:paraId="1888F7D1" w14:textId="6938A022" w:rsidR="00765D3B" w:rsidRPr="00765D3B" w:rsidRDefault="00765D3B" w:rsidP="00810926">
            <w:r w:rsidRPr="00765D3B">
              <w:t>Nearby receptors including neighbouring properties.</w:t>
            </w:r>
          </w:p>
        </w:tc>
        <w:tc>
          <w:tcPr>
            <w:tcW w:w="1992" w:type="dxa"/>
          </w:tcPr>
          <w:p w14:paraId="5997C845" w14:textId="17CD8554" w:rsidR="00765D3B" w:rsidRPr="00765D3B" w:rsidRDefault="00765D3B" w:rsidP="00810926">
            <w:r w:rsidRPr="00765D3B">
              <w:t>Ground</w:t>
            </w:r>
          </w:p>
        </w:tc>
        <w:tc>
          <w:tcPr>
            <w:tcW w:w="1993" w:type="dxa"/>
          </w:tcPr>
          <w:p w14:paraId="2EEAD383" w14:textId="1F1318BE" w:rsidR="00765D3B" w:rsidRPr="00765D3B" w:rsidRDefault="00765D3B" w:rsidP="00810926">
            <w:r w:rsidRPr="00765D3B">
              <w:t>Vibration is limited to normal use of mobile plant on concrete hardstanding. There are no high-</w:t>
            </w:r>
            <w:r w:rsidRPr="00765D3B">
              <w:lastRenderedPageBreak/>
              <w:t>vibration processes on site.</w:t>
            </w:r>
          </w:p>
        </w:tc>
        <w:tc>
          <w:tcPr>
            <w:tcW w:w="1993" w:type="dxa"/>
          </w:tcPr>
          <w:p w14:paraId="01C11745" w14:textId="4D4C0548" w:rsidR="00765D3B" w:rsidRPr="00765D3B" w:rsidRDefault="00765D3B" w:rsidP="00810926">
            <w:r w:rsidRPr="00765D3B">
              <w:lastRenderedPageBreak/>
              <w:t>Intermittent and very low magnitude.</w:t>
            </w:r>
          </w:p>
        </w:tc>
        <w:tc>
          <w:tcPr>
            <w:tcW w:w="1993" w:type="dxa"/>
          </w:tcPr>
          <w:p w14:paraId="67A65AE6" w14:textId="1D2D6CF5" w:rsidR="00765D3B" w:rsidRPr="00765D3B" w:rsidRDefault="00765D3B" w:rsidP="00810926">
            <w:r w:rsidRPr="00765D3B">
              <w:t>No discernible impact beyond the site boundary.</w:t>
            </w:r>
          </w:p>
        </w:tc>
        <w:tc>
          <w:tcPr>
            <w:tcW w:w="1993" w:type="dxa"/>
          </w:tcPr>
          <w:p w14:paraId="73FA2988" w14:textId="295E55BC" w:rsidR="00765D3B" w:rsidRPr="00765D3B" w:rsidRDefault="00765D3B" w:rsidP="00810926">
            <w:r w:rsidRPr="00765D3B">
              <w:t>Negligible.</w:t>
            </w:r>
          </w:p>
        </w:tc>
      </w:tr>
      <w:tr w:rsidR="00765D3B" w14:paraId="590FFA64" w14:textId="77777777" w:rsidTr="00810926">
        <w:tc>
          <w:tcPr>
            <w:tcW w:w="1992" w:type="dxa"/>
          </w:tcPr>
          <w:p w14:paraId="0C4F934E" w14:textId="1FFD15DE" w:rsidR="00765D3B" w:rsidRPr="00765D3B" w:rsidRDefault="00765D3B" w:rsidP="00765D3B">
            <w:r>
              <w:t>Noise from standby Generator</w:t>
            </w:r>
          </w:p>
        </w:tc>
        <w:tc>
          <w:tcPr>
            <w:tcW w:w="1992" w:type="dxa"/>
          </w:tcPr>
          <w:p w14:paraId="63D2DC31" w14:textId="138C8783" w:rsidR="00765D3B" w:rsidRPr="00765D3B" w:rsidRDefault="00765D3B" w:rsidP="00765D3B">
            <w:r w:rsidRPr="00765D3B">
              <w:t>Neighbouring residential properties within 400 m.</w:t>
            </w:r>
          </w:p>
        </w:tc>
        <w:tc>
          <w:tcPr>
            <w:tcW w:w="1992" w:type="dxa"/>
          </w:tcPr>
          <w:p w14:paraId="2B56413B" w14:textId="17104071" w:rsidR="00765D3B" w:rsidRPr="00765D3B" w:rsidRDefault="00765D3B" w:rsidP="00765D3B">
            <w:r>
              <w:t>Air</w:t>
            </w:r>
          </w:p>
        </w:tc>
        <w:tc>
          <w:tcPr>
            <w:tcW w:w="1993" w:type="dxa"/>
          </w:tcPr>
          <w:p w14:paraId="271150D2" w14:textId="3E34E7FD" w:rsidR="00765D3B" w:rsidRPr="00765D3B" w:rsidRDefault="00765D3B" w:rsidP="00765D3B">
            <w:r w:rsidRPr="00765D3B">
              <w:t xml:space="preserve">A standby generator is installed for emergency power supply only and is operated infrequently, such as during power outages or testing. Generator use is of short </w:t>
            </w:r>
            <w:proofErr w:type="gramStart"/>
            <w:r w:rsidRPr="00765D3B">
              <w:t>duration</w:t>
            </w:r>
            <w:proofErr w:type="gramEnd"/>
            <w:r w:rsidRPr="00765D3B">
              <w:t xml:space="preserve"> and the equipment is maintained in accordance with manufacturer recommendations to minimise noise.</w:t>
            </w:r>
          </w:p>
        </w:tc>
        <w:tc>
          <w:tcPr>
            <w:tcW w:w="1993" w:type="dxa"/>
          </w:tcPr>
          <w:p w14:paraId="5E5660B4" w14:textId="39D4C4F4" w:rsidR="00765D3B" w:rsidRPr="00765D3B" w:rsidRDefault="00765D3B" w:rsidP="00765D3B">
            <w:r>
              <w:t>I</w:t>
            </w:r>
            <w:r w:rsidRPr="00765D3B">
              <w:t>nfrequent short-term noise associated with generator operation when required.”</w:t>
            </w:r>
          </w:p>
        </w:tc>
        <w:tc>
          <w:tcPr>
            <w:tcW w:w="1993" w:type="dxa"/>
          </w:tcPr>
          <w:p w14:paraId="32C8C01E" w14:textId="19B81259" w:rsidR="00765D3B" w:rsidRPr="00765D3B" w:rsidRDefault="00765D3B" w:rsidP="00765D3B">
            <w:r w:rsidRPr="00765D3B">
              <w:t>Temporary nuisance noise.</w:t>
            </w:r>
          </w:p>
        </w:tc>
        <w:tc>
          <w:tcPr>
            <w:tcW w:w="1993" w:type="dxa"/>
          </w:tcPr>
          <w:p w14:paraId="2C66A7C0" w14:textId="3D753FBE" w:rsidR="00765D3B" w:rsidRDefault="00765D3B" w:rsidP="00765D3B">
            <w:r w:rsidRPr="00765D3B">
              <w:t>Low – not significant</w:t>
            </w:r>
          </w:p>
          <w:p w14:paraId="60E68C65" w14:textId="77777777" w:rsidR="00765D3B" w:rsidRDefault="00765D3B" w:rsidP="00765D3B"/>
          <w:p w14:paraId="5A7F19DC" w14:textId="77777777" w:rsidR="00765D3B" w:rsidRPr="00765D3B" w:rsidRDefault="00765D3B" w:rsidP="00765D3B">
            <w:pPr>
              <w:ind w:firstLine="720"/>
            </w:pPr>
          </w:p>
        </w:tc>
      </w:tr>
    </w:tbl>
    <w:p w14:paraId="2289CE15" w14:textId="77777777" w:rsidR="00F944EC" w:rsidRDefault="00F944EC"/>
    <w:p w14:paraId="62F09688" w14:textId="406712EB" w:rsidR="00F944EC" w:rsidRPr="00F944EC" w:rsidRDefault="00F944EC">
      <w:pPr>
        <w:rPr>
          <w:b/>
          <w:bCs/>
          <w:sz w:val="32"/>
          <w:szCs w:val="32"/>
        </w:rPr>
      </w:pPr>
      <w:r w:rsidRPr="00F944EC">
        <w:rPr>
          <w:b/>
          <w:bCs/>
          <w:sz w:val="32"/>
          <w:szCs w:val="32"/>
        </w:rPr>
        <w:t>Fugitive Emissions</w:t>
      </w:r>
      <w:r w:rsidR="007A7107">
        <w:rPr>
          <w:b/>
          <w:bCs/>
          <w:sz w:val="32"/>
          <w:szCs w:val="32"/>
        </w:rPr>
        <w:t xml:space="preserve"> - Air</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F944EC" w14:paraId="479E362D" w14:textId="77777777" w:rsidTr="00810926">
        <w:tc>
          <w:tcPr>
            <w:tcW w:w="1992" w:type="dxa"/>
          </w:tcPr>
          <w:p w14:paraId="66D34F1F" w14:textId="77777777" w:rsidR="00F944EC" w:rsidRDefault="00F944EC" w:rsidP="00810926">
            <w:r>
              <w:t>Hazard</w:t>
            </w:r>
          </w:p>
        </w:tc>
        <w:tc>
          <w:tcPr>
            <w:tcW w:w="1992" w:type="dxa"/>
          </w:tcPr>
          <w:p w14:paraId="538F55C4" w14:textId="77777777" w:rsidR="00F944EC" w:rsidRDefault="00F944EC" w:rsidP="00810926">
            <w:r>
              <w:t>Receptor</w:t>
            </w:r>
          </w:p>
        </w:tc>
        <w:tc>
          <w:tcPr>
            <w:tcW w:w="1992" w:type="dxa"/>
          </w:tcPr>
          <w:p w14:paraId="3CDA238F" w14:textId="77777777" w:rsidR="00F944EC" w:rsidRDefault="00F944EC" w:rsidP="00810926">
            <w:r>
              <w:t>Pathway</w:t>
            </w:r>
          </w:p>
        </w:tc>
        <w:tc>
          <w:tcPr>
            <w:tcW w:w="1993" w:type="dxa"/>
          </w:tcPr>
          <w:p w14:paraId="1792F93F" w14:textId="77777777" w:rsidR="00F944EC" w:rsidRDefault="00F944EC" w:rsidP="00810926">
            <w:r>
              <w:t>Risk Management</w:t>
            </w:r>
          </w:p>
        </w:tc>
        <w:tc>
          <w:tcPr>
            <w:tcW w:w="1993" w:type="dxa"/>
          </w:tcPr>
          <w:p w14:paraId="7C70A69F" w14:textId="77777777" w:rsidR="00F944EC" w:rsidRDefault="00F944EC" w:rsidP="00810926">
            <w:r>
              <w:t>Exposure</w:t>
            </w:r>
          </w:p>
        </w:tc>
        <w:tc>
          <w:tcPr>
            <w:tcW w:w="1993" w:type="dxa"/>
          </w:tcPr>
          <w:p w14:paraId="08B51F92" w14:textId="77777777" w:rsidR="00F944EC" w:rsidRDefault="00F944EC" w:rsidP="00810926">
            <w:r>
              <w:t>Consequence</w:t>
            </w:r>
          </w:p>
        </w:tc>
        <w:tc>
          <w:tcPr>
            <w:tcW w:w="1993" w:type="dxa"/>
          </w:tcPr>
          <w:p w14:paraId="2788D69E" w14:textId="77777777" w:rsidR="00F944EC" w:rsidRDefault="00F944EC" w:rsidP="00810926">
            <w:r>
              <w:t>Overall Risk</w:t>
            </w:r>
          </w:p>
        </w:tc>
      </w:tr>
      <w:tr w:rsidR="00F944EC" w14:paraId="57445A6C" w14:textId="77777777" w:rsidTr="00810926">
        <w:tc>
          <w:tcPr>
            <w:tcW w:w="1992" w:type="dxa"/>
          </w:tcPr>
          <w:p w14:paraId="1B9140D4" w14:textId="0C5BC2A3" w:rsidR="00F944EC" w:rsidRDefault="007A7107" w:rsidP="00810926">
            <w:r w:rsidRPr="007A7107">
              <w:t>Dust (feed handling, bird activity, manure removal, shed clean-out)</w:t>
            </w:r>
          </w:p>
        </w:tc>
        <w:tc>
          <w:tcPr>
            <w:tcW w:w="1992" w:type="dxa"/>
          </w:tcPr>
          <w:p w14:paraId="2E70CEBF" w14:textId="73945B7F" w:rsidR="00F944EC" w:rsidRDefault="007A7107" w:rsidP="00810926">
            <w:r w:rsidRPr="007A7107">
              <w:t>Neighbouring residential properties within 400 m of the installation. Adjacent agricultural land and vegetation.</w:t>
            </w:r>
          </w:p>
        </w:tc>
        <w:tc>
          <w:tcPr>
            <w:tcW w:w="1992" w:type="dxa"/>
          </w:tcPr>
          <w:p w14:paraId="38B84509" w14:textId="08ABF913" w:rsidR="00F944EC" w:rsidRDefault="007A7107" w:rsidP="00810926">
            <w:r>
              <w:t>Air</w:t>
            </w:r>
            <w:r w:rsidR="002B7E76">
              <w:t xml:space="preserve"> - Windblown</w:t>
            </w:r>
          </w:p>
        </w:tc>
        <w:tc>
          <w:tcPr>
            <w:tcW w:w="1993" w:type="dxa"/>
          </w:tcPr>
          <w:p w14:paraId="103D4755" w14:textId="3DA9E65E" w:rsidR="00F944EC" w:rsidRDefault="007A7107" w:rsidP="00810926">
            <w:r w:rsidRPr="007A7107">
              <w:t xml:space="preserve">Birds are housed in enriched colony systems with no bedding materials used. Feed is delivered and transferred via enclosed augers and silos to reduce dust generation. </w:t>
            </w:r>
            <w:r w:rsidRPr="007A7107">
              <w:lastRenderedPageBreak/>
              <w:t>On-site feed milling is managed to minimise dust escape. Manure is removed from cages using belt systems at regular intervals, reducing drying and dust formation. During clean-out and depletion, activities are planned and carried out carefully to minimise dust release. Exported manure and waste materials are covered during transport.</w:t>
            </w:r>
          </w:p>
        </w:tc>
        <w:tc>
          <w:tcPr>
            <w:tcW w:w="1993" w:type="dxa"/>
          </w:tcPr>
          <w:p w14:paraId="19E65249" w14:textId="3F3733AB" w:rsidR="00F944EC" w:rsidRDefault="00AE3BE7" w:rsidP="00810926">
            <w:r w:rsidRPr="00AE3BE7">
              <w:lastRenderedPageBreak/>
              <w:t xml:space="preserve">Short-term increases in dust may occur during manure removal or shed clean-out, particularly under dry or windy conditions. These activities are limited in duration </w:t>
            </w:r>
            <w:r w:rsidRPr="00AE3BE7">
              <w:lastRenderedPageBreak/>
              <w:t>and frequency and are not continuous. Routine laying operations present minimal dust release.</w:t>
            </w:r>
          </w:p>
        </w:tc>
        <w:tc>
          <w:tcPr>
            <w:tcW w:w="1993" w:type="dxa"/>
          </w:tcPr>
          <w:p w14:paraId="33EF7C28" w14:textId="3E4FF877" w:rsidR="00F944EC" w:rsidRDefault="00AE3BE7" w:rsidP="00810926">
            <w:r w:rsidRPr="00AE3BE7">
              <w:lastRenderedPageBreak/>
              <w:t>Temporary localised nuisance dust and minor deposition on nearby surfaces or vegetation.</w:t>
            </w:r>
          </w:p>
        </w:tc>
        <w:tc>
          <w:tcPr>
            <w:tcW w:w="1993" w:type="dxa"/>
          </w:tcPr>
          <w:p w14:paraId="057AE8DF" w14:textId="10653DB3" w:rsidR="00F944EC" w:rsidRDefault="00AE3BE7" w:rsidP="00810926">
            <w:r w:rsidRPr="00AE3BE7">
              <w:t>Low – not significant with management measures in place.</w:t>
            </w:r>
          </w:p>
        </w:tc>
      </w:tr>
      <w:tr w:rsidR="007A7107" w14:paraId="69EBA8A2" w14:textId="77777777" w:rsidTr="00810926">
        <w:tc>
          <w:tcPr>
            <w:tcW w:w="1992" w:type="dxa"/>
          </w:tcPr>
          <w:p w14:paraId="04F870F1" w14:textId="4E316548" w:rsidR="007A7107" w:rsidRDefault="00AE3BE7" w:rsidP="00810926">
            <w:r w:rsidRPr="00AE3BE7">
              <w:t>Ammonia (emissions from poultry housing and manure)</w:t>
            </w:r>
          </w:p>
        </w:tc>
        <w:tc>
          <w:tcPr>
            <w:tcW w:w="1992" w:type="dxa"/>
          </w:tcPr>
          <w:p w14:paraId="4A118C0A" w14:textId="31673785" w:rsidR="007A7107" w:rsidRDefault="00AE3BE7" w:rsidP="00810926">
            <w:r w:rsidRPr="00AE3BE7">
              <w:t>Nearby residential properties within 400 m. Surrounding land and vegetation</w:t>
            </w:r>
            <w:r>
              <w:t xml:space="preserve">. </w:t>
            </w:r>
          </w:p>
        </w:tc>
        <w:tc>
          <w:tcPr>
            <w:tcW w:w="1992" w:type="dxa"/>
          </w:tcPr>
          <w:p w14:paraId="1E364835" w14:textId="0D4C108D" w:rsidR="007A7107" w:rsidRDefault="00AE3BE7" w:rsidP="00810926">
            <w:r>
              <w:t>Air</w:t>
            </w:r>
          </w:p>
        </w:tc>
        <w:tc>
          <w:tcPr>
            <w:tcW w:w="1993" w:type="dxa"/>
          </w:tcPr>
          <w:p w14:paraId="237CD44D" w14:textId="0A47814E" w:rsidR="007A7107" w:rsidRDefault="00AE3BE7" w:rsidP="00810926">
            <w:r w:rsidRPr="00AE3BE7">
              <w:t xml:space="preserve">Enriched colony housing with frequent manure removal via belts reduces ammonia formation within sheds. Manure is exported off-site to a biomass facility, with no long-term on-site storage. Feed is </w:t>
            </w:r>
            <w:r w:rsidRPr="00AE3BE7">
              <w:lastRenderedPageBreak/>
              <w:t>formulated to match bird requirements, reducing nitrogen excretion. Housing is mechanically ventilated and managed to maintain suitable internal conditions.</w:t>
            </w:r>
            <w:r w:rsidR="002B7E76">
              <w:t xml:space="preserve"> All in accordance with </w:t>
            </w:r>
            <w:r w:rsidR="002B7E76" w:rsidRPr="002B7E76">
              <w:t>SGN EPR6.09 How to Comply</w:t>
            </w:r>
          </w:p>
        </w:tc>
        <w:tc>
          <w:tcPr>
            <w:tcW w:w="1993" w:type="dxa"/>
          </w:tcPr>
          <w:p w14:paraId="06E9468C" w14:textId="6682409C" w:rsidR="007A7107" w:rsidRDefault="00AE3BE7" w:rsidP="00810926">
            <w:r w:rsidRPr="00AE3BE7">
              <w:lastRenderedPageBreak/>
              <w:t xml:space="preserve">Ammonia emissions have been assessed using the H1 risk assessment methodology and a site-specific ammonia assessment, taking account of housing type, bird numbers, and </w:t>
            </w:r>
            <w:r w:rsidRPr="00AE3BE7">
              <w:lastRenderedPageBreak/>
              <w:t>ventilation characteristics.</w:t>
            </w:r>
          </w:p>
        </w:tc>
        <w:tc>
          <w:tcPr>
            <w:tcW w:w="1993" w:type="dxa"/>
          </w:tcPr>
          <w:p w14:paraId="3E4421A8" w14:textId="6D713BF7" w:rsidR="007A7107" w:rsidRDefault="00AE3BE7" w:rsidP="00810926">
            <w:r w:rsidRPr="00AE3BE7">
              <w:lastRenderedPageBreak/>
              <w:t>Potential for aerial deposition and nutrient enrichment effects on vegetation if unmanaged</w:t>
            </w:r>
          </w:p>
        </w:tc>
        <w:tc>
          <w:tcPr>
            <w:tcW w:w="1993" w:type="dxa"/>
          </w:tcPr>
          <w:p w14:paraId="56CBF7BB" w14:textId="557C975F" w:rsidR="007A7107" w:rsidRDefault="00AE3BE7" w:rsidP="00810926">
            <w:r w:rsidRPr="00AE3BE7">
              <w:t xml:space="preserve">Risk </w:t>
            </w:r>
            <w:r>
              <w:t>is an</w:t>
            </w:r>
            <w:r w:rsidRPr="00AE3BE7">
              <w:t xml:space="preserve"> acceptable level as demonstrated by assessment.</w:t>
            </w:r>
          </w:p>
        </w:tc>
      </w:tr>
      <w:tr w:rsidR="00AE3BE7" w14:paraId="7CB90975" w14:textId="77777777" w:rsidTr="00810926">
        <w:tc>
          <w:tcPr>
            <w:tcW w:w="1992" w:type="dxa"/>
          </w:tcPr>
          <w:p w14:paraId="429D4AFB" w14:textId="64983E8B" w:rsidR="00AE3BE7" w:rsidRPr="00AE3BE7" w:rsidRDefault="00AE3BE7" w:rsidP="00810926">
            <w:r w:rsidRPr="00AE3BE7">
              <w:t>Bioaerosols, zoonotic agents and notifiable diseases</w:t>
            </w:r>
          </w:p>
        </w:tc>
        <w:tc>
          <w:tcPr>
            <w:tcW w:w="1992" w:type="dxa"/>
          </w:tcPr>
          <w:p w14:paraId="27525115" w14:textId="78843E38" w:rsidR="00AE3BE7" w:rsidRPr="00AE3BE7" w:rsidRDefault="00AE3BE7" w:rsidP="00810926">
            <w:r w:rsidRPr="00AE3BE7">
              <w:t>Site workers, visitors, and livestock health.</w:t>
            </w:r>
          </w:p>
        </w:tc>
        <w:tc>
          <w:tcPr>
            <w:tcW w:w="1992" w:type="dxa"/>
          </w:tcPr>
          <w:p w14:paraId="0E3CC5FD" w14:textId="24EF6A08" w:rsidR="00AE3BE7" w:rsidRDefault="00AE3BE7" w:rsidP="00810926">
            <w:r w:rsidRPr="00AE3BE7">
              <w:t>Air and direct contact</w:t>
            </w:r>
          </w:p>
          <w:p w14:paraId="080B0596" w14:textId="77777777" w:rsidR="00AE3BE7" w:rsidRPr="00AE3BE7" w:rsidRDefault="00AE3BE7" w:rsidP="00AE3BE7"/>
          <w:p w14:paraId="5E0AC13F" w14:textId="77777777" w:rsidR="00AE3BE7" w:rsidRDefault="00AE3BE7" w:rsidP="00AE3BE7"/>
          <w:p w14:paraId="0A623742" w14:textId="77777777" w:rsidR="00AE3BE7" w:rsidRDefault="00AE3BE7" w:rsidP="00AE3BE7"/>
          <w:p w14:paraId="1BFD5A90" w14:textId="77777777" w:rsidR="00AE3BE7" w:rsidRPr="00AE3BE7" w:rsidRDefault="00AE3BE7" w:rsidP="00AE3BE7"/>
        </w:tc>
        <w:tc>
          <w:tcPr>
            <w:tcW w:w="1993" w:type="dxa"/>
          </w:tcPr>
          <w:p w14:paraId="6188082C" w14:textId="0DD15F2B" w:rsidR="00AE3BE7" w:rsidRPr="00AE3BE7" w:rsidRDefault="00AE3BE7" w:rsidP="00810926">
            <w:r w:rsidRPr="00AE3BE7">
              <w:t xml:space="preserve">The site operates strict biosecurity controls, including controlled access, visitor protocols, and designated hygiene measures. Staff use appropriate PPE. Houses undergo full terminal cleaning and disinfection following depletion. </w:t>
            </w:r>
          </w:p>
        </w:tc>
        <w:tc>
          <w:tcPr>
            <w:tcW w:w="1993" w:type="dxa"/>
          </w:tcPr>
          <w:p w14:paraId="3AAE733A" w14:textId="181B2803" w:rsidR="00AE3BE7" w:rsidRPr="00AE3BE7" w:rsidRDefault="00AE3BE7" w:rsidP="00810926">
            <w:r w:rsidRPr="00AE3BE7">
              <w:t>Low likelihood due to housing type, controlled access, and management measures.</w:t>
            </w:r>
          </w:p>
        </w:tc>
        <w:tc>
          <w:tcPr>
            <w:tcW w:w="1993" w:type="dxa"/>
          </w:tcPr>
          <w:p w14:paraId="5187397B" w14:textId="2EEBA672" w:rsidR="00AE3BE7" w:rsidRPr="00AE3BE7" w:rsidRDefault="00AE3BE7" w:rsidP="00810926">
            <w:r w:rsidRPr="00AE3BE7">
              <w:t>Potential impacts on human or livestock health in the absence of controls.</w:t>
            </w:r>
          </w:p>
        </w:tc>
        <w:tc>
          <w:tcPr>
            <w:tcW w:w="1993" w:type="dxa"/>
          </w:tcPr>
          <w:p w14:paraId="4BB5137A" w14:textId="4328A80E" w:rsidR="00AE3BE7" w:rsidRPr="00AE3BE7" w:rsidRDefault="00AE3BE7" w:rsidP="00810926">
            <w:r w:rsidRPr="00AE3BE7">
              <w:t>Low – not significant with controls in place.</w:t>
            </w:r>
          </w:p>
        </w:tc>
      </w:tr>
    </w:tbl>
    <w:p w14:paraId="1F4CF803" w14:textId="77777777" w:rsidR="00F944EC" w:rsidRDefault="00F944EC"/>
    <w:p w14:paraId="2F70B16C" w14:textId="77777777" w:rsidR="002B7E76" w:rsidRDefault="002B7E76"/>
    <w:p w14:paraId="0E3C472D" w14:textId="49DA7509" w:rsidR="002B7E76" w:rsidRPr="00F944EC" w:rsidRDefault="002B7E76" w:rsidP="002B7E76">
      <w:pPr>
        <w:rPr>
          <w:b/>
          <w:bCs/>
          <w:sz w:val="32"/>
          <w:szCs w:val="32"/>
        </w:rPr>
      </w:pPr>
      <w:r w:rsidRPr="00F944EC">
        <w:rPr>
          <w:b/>
          <w:bCs/>
          <w:sz w:val="32"/>
          <w:szCs w:val="32"/>
        </w:rPr>
        <w:t>Fugitive Emissions</w:t>
      </w:r>
      <w:r>
        <w:rPr>
          <w:b/>
          <w:bCs/>
          <w:sz w:val="32"/>
          <w:szCs w:val="32"/>
        </w:rPr>
        <w:t xml:space="preserve"> </w:t>
      </w:r>
      <w:r w:rsidR="001039E5">
        <w:rPr>
          <w:b/>
          <w:bCs/>
          <w:sz w:val="32"/>
          <w:szCs w:val="32"/>
        </w:rPr>
        <w:t>–</w:t>
      </w:r>
      <w:r>
        <w:rPr>
          <w:b/>
          <w:bCs/>
          <w:sz w:val="32"/>
          <w:szCs w:val="32"/>
        </w:rPr>
        <w:t xml:space="preserve"> </w:t>
      </w:r>
      <w:r w:rsidR="00044CD8">
        <w:rPr>
          <w:b/>
          <w:bCs/>
          <w:sz w:val="32"/>
          <w:szCs w:val="32"/>
        </w:rPr>
        <w:t>Water</w:t>
      </w:r>
      <w:r w:rsidR="001039E5">
        <w:rPr>
          <w:b/>
          <w:bCs/>
          <w:sz w:val="32"/>
          <w:szCs w:val="32"/>
        </w:rPr>
        <w:t xml:space="preserve"> </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B7E76" w14:paraId="1AA498C1" w14:textId="77777777" w:rsidTr="00810926">
        <w:tc>
          <w:tcPr>
            <w:tcW w:w="1992" w:type="dxa"/>
          </w:tcPr>
          <w:p w14:paraId="42262B0F" w14:textId="77777777" w:rsidR="002B7E76" w:rsidRDefault="002B7E76" w:rsidP="00810926">
            <w:r>
              <w:lastRenderedPageBreak/>
              <w:t>Hazard</w:t>
            </w:r>
          </w:p>
        </w:tc>
        <w:tc>
          <w:tcPr>
            <w:tcW w:w="1992" w:type="dxa"/>
          </w:tcPr>
          <w:p w14:paraId="4D4EC686" w14:textId="77777777" w:rsidR="002B7E76" w:rsidRDefault="002B7E76" w:rsidP="00810926">
            <w:r>
              <w:t>Receptor</w:t>
            </w:r>
          </w:p>
        </w:tc>
        <w:tc>
          <w:tcPr>
            <w:tcW w:w="1992" w:type="dxa"/>
          </w:tcPr>
          <w:p w14:paraId="6222E7FB" w14:textId="77777777" w:rsidR="002B7E76" w:rsidRDefault="002B7E76" w:rsidP="00810926">
            <w:r>
              <w:t>Pathway</w:t>
            </w:r>
          </w:p>
        </w:tc>
        <w:tc>
          <w:tcPr>
            <w:tcW w:w="1993" w:type="dxa"/>
          </w:tcPr>
          <w:p w14:paraId="702A7833" w14:textId="77777777" w:rsidR="002B7E76" w:rsidRDefault="002B7E76" w:rsidP="00810926">
            <w:r>
              <w:t>Risk Management</w:t>
            </w:r>
          </w:p>
        </w:tc>
        <w:tc>
          <w:tcPr>
            <w:tcW w:w="1993" w:type="dxa"/>
          </w:tcPr>
          <w:p w14:paraId="28522B93" w14:textId="77777777" w:rsidR="002B7E76" w:rsidRDefault="002B7E76" w:rsidP="00810926">
            <w:r>
              <w:t>Exposure</w:t>
            </w:r>
          </w:p>
        </w:tc>
        <w:tc>
          <w:tcPr>
            <w:tcW w:w="1993" w:type="dxa"/>
          </w:tcPr>
          <w:p w14:paraId="735E615E" w14:textId="77777777" w:rsidR="002B7E76" w:rsidRDefault="002B7E76" w:rsidP="00810926">
            <w:r>
              <w:t>Consequence</w:t>
            </w:r>
          </w:p>
        </w:tc>
        <w:tc>
          <w:tcPr>
            <w:tcW w:w="1993" w:type="dxa"/>
          </w:tcPr>
          <w:p w14:paraId="06CA517B" w14:textId="77777777" w:rsidR="002B7E76" w:rsidRDefault="002B7E76" w:rsidP="00810926">
            <w:r>
              <w:t>Overall Risk</w:t>
            </w:r>
          </w:p>
        </w:tc>
      </w:tr>
      <w:tr w:rsidR="002B7E76" w14:paraId="76539B88" w14:textId="77777777" w:rsidTr="00810926">
        <w:tc>
          <w:tcPr>
            <w:tcW w:w="1992" w:type="dxa"/>
          </w:tcPr>
          <w:p w14:paraId="3784D903" w14:textId="519731BA" w:rsidR="002B7E76" w:rsidRDefault="002B7E76" w:rsidP="00810926">
            <w:r w:rsidRPr="002B7E76">
              <w:t>Contaminated wash-down water (shed cleaning and terminal hygiene</w:t>
            </w:r>
          </w:p>
        </w:tc>
        <w:tc>
          <w:tcPr>
            <w:tcW w:w="1992" w:type="dxa"/>
          </w:tcPr>
          <w:p w14:paraId="7E862B11" w14:textId="5A2F28A3" w:rsidR="002B7E76" w:rsidRDefault="002B7E76" w:rsidP="00810926">
            <w:r w:rsidRPr="002B7E76">
              <w:t>Groundwater and surface water.</w:t>
            </w:r>
          </w:p>
        </w:tc>
        <w:tc>
          <w:tcPr>
            <w:tcW w:w="1992" w:type="dxa"/>
          </w:tcPr>
          <w:p w14:paraId="7C2F295A" w14:textId="4F6EBEC4" w:rsidR="002B7E76" w:rsidRDefault="00F9010A" w:rsidP="00810926">
            <w:r w:rsidRPr="00F9010A">
              <w:t>Potential runoff or infiltration to land if containment fails</w:t>
            </w:r>
            <w:r w:rsidR="002B7E76" w:rsidRPr="002B7E76">
              <w:t>.</w:t>
            </w:r>
          </w:p>
        </w:tc>
        <w:tc>
          <w:tcPr>
            <w:tcW w:w="1993" w:type="dxa"/>
          </w:tcPr>
          <w:p w14:paraId="38525D67" w14:textId="7EC430E9" w:rsidR="002B7E76" w:rsidRDefault="002B7E76" w:rsidP="00810926">
            <w:r w:rsidRPr="002B7E76">
              <w:t>The site operates segregation of clean and dirty water. Wash-down water from shed cleaning and terminal hygiene is directed to dedicated storage tanks. No discharge to land or surface water occurs. Stored wash-down water is removed off-site by a licensed contractor for appropriate disposal.</w:t>
            </w:r>
          </w:p>
        </w:tc>
        <w:tc>
          <w:tcPr>
            <w:tcW w:w="1993" w:type="dxa"/>
          </w:tcPr>
          <w:p w14:paraId="4AD60E10" w14:textId="5B903E20" w:rsidR="002B7E76" w:rsidRDefault="002B7E76" w:rsidP="00810926">
            <w:r w:rsidRPr="002B7E76">
              <w:t>Only generated during periodic clean-out and depletion activities. With containment in place, exposure of receptors is prevented.</w:t>
            </w:r>
          </w:p>
        </w:tc>
        <w:tc>
          <w:tcPr>
            <w:tcW w:w="1993" w:type="dxa"/>
          </w:tcPr>
          <w:p w14:paraId="10E646E5" w14:textId="4DE8C3E5" w:rsidR="002B7E76" w:rsidRDefault="001039E5" w:rsidP="00810926">
            <w:r w:rsidRPr="001039E5">
              <w:t>Potential pollution of watercourses or groundwater if uncontrolled.</w:t>
            </w:r>
          </w:p>
        </w:tc>
        <w:tc>
          <w:tcPr>
            <w:tcW w:w="1993" w:type="dxa"/>
          </w:tcPr>
          <w:p w14:paraId="6D3A72D1" w14:textId="5A746C51" w:rsidR="002B7E76" w:rsidRDefault="001039E5" w:rsidP="00810926">
            <w:r w:rsidRPr="001039E5">
              <w:t>Low – not significant with management measures in place</w:t>
            </w:r>
          </w:p>
        </w:tc>
      </w:tr>
      <w:tr w:rsidR="001039E5" w14:paraId="7EE057E3" w14:textId="77777777" w:rsidTr="00810926">
        <w:tc>
          <w:tcPr>
            <w:tcW w:w="1992" w:type="dxa"/>
          </w:tcPr>
          <w:p w14:paraId="2637F8FF" w14:textId="7B1D0D9F" w:rsidR="001039E5" w:rsidRPr="002B7E76" w:rsidRDefault="001039E5" w:rsidP="00810926">
            <w:r w:rsidRPr="001039E5">
              <w:t>Manure and organic residues (belt systems, loading and export)</w:t>
            </w:r>
          </w:p>
        </w:tc>
        <w:tc>
          <w:tcPr>
            <w:tcW w:w="1992" w:type="dxa"/>
          </w:tcPr>
          <w:p w14:paraId="4C58075B" w14:textId="0233AB50" w:rsidR="001039E5" w:rsidRPr="002B7E76" w:rsidRDefault="001039E5" w:rsidP="00810926">
            <w:r w:rsidRPr="001039E5">
              <w:t>Groundwater and nearby surface water receptors.</w:t>
            </w:r>
          </w:p>
        </w:tc>
        <w:tc>
          <w:tcPr>
            <w:tcW w:w="1992" w:type="dxa"/>
          </w:tcPr>
          <w:p w14:paraId="681F1B27" w14:textId="0398F99A" w:rsidR="001039E5" w:rsidRPr="002B7E76" w:rsidRDefault="001039E5" w:rsidP="00810926">
            <w:r w:rsidRPr="001039E5">
              <w:t>Runoff from handling areas or accidental spillage.</w:t>
            </w:r>
          </w:p>
        </w:tc>
        <w:tc>
          <w:tcPr>
            <w:tcW w:w="1993" w:type="dxa"/>
          </w:tcPr>
          <w:p w14:paraId="0C6192FE" w14:textId="17742947" w:rsidR="001039E5" w:rsidRPr="002B7E76" w:rsidRDefault="001039E5" w:rsidP="00810926">
            <w:r w:rsidRPr="001039E5">
              <w:t xml:space="preserve">Manure is removed from cages via belt systems and transferred directly to covered transport for export to an off-site biomass facility. No long-term on-site manure storage occurs. Hardstanding </w:t>
            </w:r>
            <w:r w:rsidRPr="001039E5">
              <w:lastRenderedPageBreak/>
              <w:t>areas are maintained and kept clean, with prompt clean-up of any spillages.</w:t>
            </w:r>
          </w:p>
        </w:tc>
        <w:tc>
          <w:tcPr>
            <w:tcW w:w="1993" w:type="dxa"/>
          </w:tcPr>
          <w:p w14:paraId="1650DC5D" w14:textId="4D3DB5CE" w:rsidR="001039E5" w:rsidRPr="002B7E76" w:rsidRDefault="001039E5" w:rsidP="00810926">
            <w:r w:rsidRPr="001039E5">
              <w:lastRenderedPageBreak/>
              <w:t>Short-duration exposure risk during manure handling activities only.</w:t>
            </w:r>
          </w:p>
        </w:tc>
        <w:tc>
          <w:tcPr>
            <w:tcW w:w="1993" w:type="dxa"/>
          </w:tcPr>
          <w:p w14:paraId="37229734" w14:textId="3EDEF883" w:rsidR="001039E5" w:rsidRPr="001039E5" w:rsidRDefault="001039E5" w:rsidP="00810926">
            <w:r w:rsidRPr="001039E5">
              <w:t>Nutrient enrichment or organic pollution if unmanaged.</w:t>
            </w:r>
          </w:p>
        </w:tc>
        <w:tc>
          <w:tcPr>
            <w:tcW w:w="1993" w:type="dxa"/>
          </w:tcPr>
          <w:p w14:paraId="450F814E" w14:textId="6DE0C6CB" w:rsidR="001039E5" w:rsidRPr="001039E5" w:rsidRDefault="001039E5" w:rsidP="00810926">
            <w:r w:rsidRPr="001039E5">
              <w:t>Low – not significant.</w:t>
            </w:r>
          </w:p>
        </w:tc>
      </w:tr>
      <w:tr w:rsidR="001039E5" w14:paraId="6A9614B3" w14:textId="77777777" w:rsidTr="00810926">
        <w:tc>
          <w:tcPr>
            <w:tcW w:w="1992" w:type="dxa"/>
          </w:tcPr>
          <w:p w14:paraId="6156CA5D" w14:textId="5705BB7D" w:rsidR="001039E5" w:rsidRPr="001039E5" w:rsidRDefault="001039E5" w:rsidP="00810926">
            <w:r w:rsidRPr="001039E5">
              <w:t>Fuel, oils and chemicals (storage and handling)</w:t>
            </w:r>
          </w:p>
        </w:tc>
        <w:tc>
          <w:tcPr>
            <w:tcW w:w="1992" w:type="dxa"/>
          </w:tcPr>
          <w:p w14:paraId="02470AB2" w14:textId="2AF7FD86" w:rsidR="001039E5" w:rsidRDefault="001039E5" w:rsidP="00810926">
            <w:r w:rsidRPr="001039E5">
              <w:t>Groundwater and surface water.</w:t>
            </w:r>
          </w:p>
          <w:p w14:paraId="599E4F70" w14:textId="77777777" w:rsidR="001039E5" w:rsidRPr="001039E5" w:rsidRDefault="001039E5" w:rsidP="001039E5"/>
        </w:tc>
        <w:tc>
          <w:tcPr>
            <w:tcW w:w="1992" w:type="dxa"/>
          </w:tcPr>
          <w:p w14:paraId="295A6CFB" w14:textId="19985421" w:rsidR="001039E5" w:rsidRPr="001039E5" w:rsidRDefault="001039E5" w:rsidP="00810926">
            <w:r w:rsidRPr="001039E5">
              <w:t>Leakage or spillage to ground or drainage.</w:t>
            </w:r>
          </w:p>
        </w:tc>
        <w:tc>
          <w:tcPr>
            <w:tcW w:w="1993" w:type="dxa"/>
          </w:tcPr>
          <w:p w14:paraId="0D13A53D" w14:textId="4E6CE139" w:rsidR="001039E5" w:rsidRPr="001039E5" w:rsidRDefault="001039E5" w:rsidP="00810926">
            <w:r w:rsidRPr="001039E5">
              <w:t>Diesel and oils are stored in bunded tanks in accordance with SSAFO requirements. Chemicals and disinfectants are stored in secure, contained areas. Spill kits are available on site and staff are trained in spill response procedures.</w:t>
            </w:r>
          </w:p>
        </w:tc>
        <w:tc>
          <w:tcPr>
            <w:tcW w:w="1993" w:type="dxa"/>
          </w:tcPr>
          <w:p w14:paraId="29B5163B" w14:textId="0AC78D6A" w:rsidR="001039E5" w:rsidRDefault="001039E5" w:rsidP="00810926">
            <w:r w:rsidRPr="001039E5">
              <w:t>Infrequent, accidental only.</w:t>
            </w:r>
          </w:p>
          <w:p w14:paraId="00BCCF5F" w14:textId="77777777" w:rsidR="001039E5" w:rsidRDefault="001039E5" w:rsidP="001039E5"/>
          <w:p w14:paraId="45B6D6A6" w14:textId="77777777" w:rsidR="001039E5" w:rsidRPr="001039E5" w:rsidRDefault="001039E5" w:rsidP="001039E5">
            <w:pPr>
              <w:ind w:firstLine="720"/>
            </w:pPr>
          </w:p>
        </w:tc>
        <w:tc>
          <w:tcPr>
            <w:tcW w:w="1993" w:type="dxa"/>
          </w:tcPr>
          <w:p w14:paraId="12556EB5" w14:textId="7DEC9361" w:rsidR="001039E5" w:rsidRPr="001039E5" w:rsidRDefault="001039E5" w:rsidP="00810926">
            <w:r w:rsidRPr="001039E5">
              <w:t>Localised contamination of soil or water if uncontrolled.</w:t>
            </w:r>
          </w:p>
        </w:tc>
        <w:tc>
          <w:tcPr>
            <w:tcW w:w="1993" w:type="dxa"/>
          </w:tcPr>
          <w:p w14:paraId="7284C568" w14:textId="174B1D0A" w:rsidR="001039E5" w:rsidRPr="001039E5" w:rsidRDefault="001039E5" w:rsidP="00810926">
            <w:r w:rsidRPr="001039E5">
              <w:t>Low – not significant with controls in place.</w:t>
            </w:r>
          </w:p>
        </w:tc>
      </w:tr>
      <w:tr w:rsidR="001039E5" w14:paraId="4802D11F" w14:textId="77777777" w:rsidTr="00810926">
        <w:tc>
          <w:tcPr>
            <w:tcW w:w="1992" w:type="dxa"/>
          </w:tcPr>
          <w:p w14:paraId="19236CA7" w14:textId="25F6E1AD" w:rsidR="001039E5" w:rsidRPr="001039E5" w:rsidRDefault="001039E5" w:rsidP="00810926">
            <w:r w:rsidRPr="001039E5">
              <w:t>Roof and yard runoff (clean water)</w:t>
            </w:r>
          </w:p>
        </w:tc>
        <w:tc>
          <w:tcPr>
            <w:tcW w:w="1992" w:type="dxa"/>
          </w:tcPr>
          <w:p w14:paraId="7F0C0D11" w14:textId="549E3854" w:rsidR="001039E5" w:rsidRPr="001039E5" w:rsidRDefault="001039E5" w:rsidP="00810926">
            <w:r w:rsidRPr="001039E5">
              <w:t>Local drainage systems and receiving waters.</w:t>
            </w:r>
          </w:p>
        </w:tc>
        <w:tc>
          <w:tcPr>
            <w:tcW w:w="1992" w:type="dxa"/>
          </w:tcPr>
          <w:p w14:paraId="0C5E538B" w14:textId="1B0703C4" w:rsidR="001039E5" w:rsidRPr="001039E5" w:rsidRDefault="00F9010A" w:rsidP="00810926">
            <w:r w:rsidRPr="00F9010A">
              <w:t>Managed surface water drainage</w:t>
            </w:r>
          </w:p>
        </w:tc>
        <w:tc>
          <w:tcPr>
            <w:tcW w:w="1993" w:type="dxa"/>
          </w:tcPr>
          <w:p w14:paraId="19B7B378" w14:textId="67B3C4A2" w:rsidR="001039E5" w:rsidRPr="001039E5" w:rsidRDefault="00F9010A" w:rsidP="00810926">
            <w:r w:rsidRPr="00F9010A">
              <w:t xml:space="preserve">Clean roof water is segregated from dirty areas and directed to soakaways, ground infiltration areas or appropriate clean surface water drainage. Yard areas are managed to prevent contamination of </w:t>
            </w:r>
            <w:r w:rsidRPr="00F9010A">
              <w:lastRenderedPageBreak/>
              <w:t>clean water systems.</w:t>
            </w:r>
          </w:p>
        </w:tc>
        <w:tc>
          <w:tcPr>
            <w:tcW w:w="1993" w:type="dxa"/>
          </w:tcPr>
          <w:p w14:paraId="376CD05F" w14:textId="263AF612" w:rsidR="001039E5" w:rsidRPr="001039E5" w:rsidRDefault="001039E5" w:rsidP="00810926">
            <w:r w:rsidRPr="001039E5">
              <w:lastRenderedPageBreak/>
              <w:t>Continuous</w:t>
            </w:r>
          </w:p>
        </w:tc>
        <w:tc>
          <w:tcPr>
            <w:tcW w:w="1993" w:type="dxa"/>
          </w:tcPr>
          <w:p w14:paraId="648294D1" w14:textId="6FAF41B4" w:rsidR="001039E5" w:rsidRPr="001039E5" w:rsidRDefault="001039E5" w:rsidP="00810926">
            <w:r w:rsidRPr="001039E5">
              <w:t>No adverse environmental impact.</w:t>
            </w:r>
          </w:p>
        </w:tc>
        <w:tc>
          <w:tcPr>
            <w:tcW w:w="1993" w:type="dxa"/>
          </w:tcPr>
          <w:p w14:paraId="0093FAA2" w14:textId="7249EE45" w:rsidR="001039E5" w:rsidRPr="001039E5" w:rsidRDefault="001039E5" w:rsidP="00810926">
            <w:r w:rsidRPr="001039E5">
              <w:t>Negligible</w:t>
            </w:r>
          </w:p>
        </w:tc>
      </w:tr>
    </w:tbl>
    <w:p w14:paraId="4B9E2D4A" w14:textId="77777777" w:rsidR="002B7E76" w:rsidRDefault="002B7E76"/>
    <w:p w14:paraId="413C137C" w14:textId="4B21B234" w:rsidR="00044CD8" w:rsidRDefault="00044CD8" w:rsidP="00044CD8">
      <w:pPr>
        <w:rPr>
          <w:b/>
          <w:bCs/>
          <w:sz w:val="32"/>
          <w:szCs w:val="32"/>
        </w:rPr>
      </w:pPr>
      <w:r w:rsidRPr="00F944EC">
        <w:rPr>
          <w:b/>
          <w:bCs/>
          <w:sz w:val="32"/>
          <w:szCs w:val="32"/>
        </w:rPr>
        <w:t>Fugitive Emissions</w:t>
      </w:r>
      <w:r>
        <w:rPr>
          <w:b/>
          <w:bCs/>
          <w:sz w:val="32"/>
          <w:szCs w:val="32"/>
        </w:rPr>
        <w:t xml:space="preserve"> – Land</w:t>
      </w:r>
      <w:r>
        <w:rPr>
          <w:b/>
          <w:bCs/>
          <w:sz w:val="32"/>
          <w:szCs w:val="32"/>
        </w:rPr>
        <w:tab/>
        <w:t xml:space="preserve"> </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044CD8" w14:paraId="60A70DD0" w14:textId="77777777" w:rsidTr="00810926">
        <w:tc>
          <w:tcPr>
            <w:tcW w:w="1992" w:type="dxa"/>
          </w:tcPr>
          <w:p w14:paraId="6925DCD0" w14:textId="77777777" w:rsidR="00044CD8" w:rsidRDefault="00044CD8" w:rsidP="00810926">
            <w:r>
              <w:t>Hazard</w:t>
            </w:r>
          </w:p>
        </w:tc>
        <w:tc>
          <w:tcPr>
            <w:tcW w:w="1992" w:type="dxa"/>
          </w:tcPr>
          <w:p w14:paraId="6C94FAFD" w14:textId="77777777" w:rsidR="00044CD8" w:rsidRDefault="00044CD8" w:rsidP="00810926">
            <w:r>
              <w:t>Receptor</w:t>
            </w:r>
          </w:p>
        </w:tc>
        <w:tc>
          <w:tcPr>
            <w:tcW w:w="1992" w:type="dxa"/>
          </w:tcPr>
          <w:p w14:paraId="2A6DBD8A" w14:textId="77777777" w:rsidR="00044CD8" w:rsidRDefault="00044CD8" w:rsidP="00810926">
            <w:r>
              <w:t>Pathway</w:t>
            </w:r>
          </w:p>
        </w:tc>
        <w:tc>
          <w:tcPr>
            <w:tcW w:w="1993" w:type="dxa"/>
          </w:tcPr>
          <w:p w14:paraId="4F0D13E6" w14:textId="77777777" w:rsidR="00044CD8" w:rsidRDefault="00044CD8" w:rsidP="00810926">
            <w:r>
              <w:t>Risk Management</w:t>
            </w:r>
          </w:p>
        </w:tc>
        <w:tc>
          <w:tcPr>
            <w:tcW w:w="1993" w:type="dxa"/>
          </w:tcPr>
          <w:p w14:paraId="43C1444F" w14:textId="77777777" w:rsidR="00044CD8" w:rsidRDefault="00044CD8" w:rsidP="00810926">
            <w:r>
              <w:t>Exposure</w:t>
            </w:r>
          </w:p>
        </w:tc>
        <w:tc>
          <w:tcPr>
            <w:tcW w:w="1993" w:type="dxa"/>
          </w:tcPr>
          <w:p w14:paraId="686657CC" w14:textId="77777777" w:rsidR="00044CD8" w:rsidRDefault="00044CD8" w:rsidP="00810926">
            <w:r>
              <w:t>Consequence</w:t>
            </w:r>
          </w:p>
        </w:tc>
        <w:tc>
          <w:tcPr>
            <w:tcW w:w="1993" w:type="dxa"/>
          </w:tcPr>
          <w:p w14:paraId="394329CA" w14:textId="77777777" w:rsidR="00044CD8" w:rsidRDefault="00044CD8" w:rsidP="00810926">
            <w:r>
              <w:t>Overall Risk</w:t>
            </w:r>
          </w:p>
        </w:tc>
      </w:tr>
      <w:tr w:rsidR="00044CD8" w14:paraId="60909999" w14:textId="77777777" w:rsidTr="00810926">
        <w:tc>
          <w:tcPr>
            <w:tcW w:w="1992" w:type="dxa"/>
          </w:tcPr>
          <w:p w14:paraId="03C9BFD4" w14:textId="0DC96C4F" w:rsidR="00044CD8" w:rsidRDefault="00044CD8" w:rsidP="00044CD8">
            <w:r w:rsidRPr="00044CD8">
              <w:t>Accidental spillage of organic material, fuels or chemicals, including failure of hardstanding integrity</w:t>
            </w:r>
          </w:p>
        </w:tc>
        <w:tc>
          <w:tcPr>
            <w:tcW w:w="1992" w:type="dxa"/>
          </w:tcPr>
          <w:p w14:paraId="6DD0E4A1" w14:textId="08E95C83" w:rsidR="00044CD8" w:rsidRDefault="00044CD8" w:rsidP="00044CD8">
            <w:r w:rsidRPr="00044CD8">
              <w:t>Underlying ground beneath concrete hardstanding within the installation boundary.</w:t>
            </w:r>
          </w:p>
        </w:tc>
        <w:tc>
          <w:tcPr>
            <w:tcW w:w="1992" w:type="dxa"/>
          </w:tcPr>
          <w:p w14:paraId="7F1C0F3F" w14:textId="56E27C55" w:rsidR="00044CD8" w:rsidRDefault="00044CD8" w:rsidP="00044CD8">
            <w:r w:rsidRPr="00044CD8">
              <w:t>Infiltration to ground in the event of deterioration or damage to concrete surfaces combined with a spillage.</w:t>
            </w:r>
          </w:p>
          <w:p w14:paraId="01DFF2AC" w14:textId="77777777" w:rsidR="00044CD8" w:rsidRPr="00044CD8" w:rsidRDefault="00044CD8" w:rsidP="00044CD8"/>
        </w:tc>
        <w:tc>
          <w:tcPr>
            <w:tcW w:w="1993" w:type="dxa"/>
          </w:tcPr>
          <w:p w14:paraId="3E531390" w14:textId="1E4FDB6E" w:rsidR="00044CD8" w:rsidRDefault="00044CD8" w:rsidP="00044CD8">
            <w:r w:rsidRPr="00044CD8">
              <w:t>The operational areas of the installation are fully concrete hardstanding, with no exposed soil. Hardstanding is inspected routinely and maintained in good condition. Fuels and chemicals are stored in bunded, contained areas. Yard areas are kept clean, and any spillages are promptly removed.</w:t>
            </w:r>
          </w:p>
          <w:p w14:paraId="076D5F78" w14:textId="77777777" w:rsidR="00044CD8" w:rsidRPr="00044CD8" w:rsidRDefault="00044CD8" w:rsidP="00044CD8"/>
        </w:tc>
        <w:tc>
          <w:tcPr>
            <w:tcW w:w="1993" w:type="dxa"/>
          </w:tcPr>
          <w:p w14:paraId="09F42DCE" w14:textId="0C79E910" w:rsidR="00044CD8" w:rsidRDefault="00044CD8" w:rsidP="00044CD8">
            <w:r w:rsidRPr="00044CD8">
              <w:t>Highly unlikely.</w:t>
            </w:r>
          </w:p>
        </w:tc>
        <w:tc>
          <w:tcPr>
            <w:tcW w:w="1993" w:type="dxa"/>
          </w:tcPr>
          <w:p w14:paraId="778DEC93" w14:textId="0FAB8833" w:rsidR="00044CD8" w:rsidRDefault="00044CD8" w:rsidP="00044CD8">
            <w:r w:rsidRPr="00044CD8">
              <w:t>Localised soil contamination in the event of combined infrastructure failure and spillage.</w:t>
            </w:r>
          </w:p>
        </w:tc>
        <w:tc>
          <w:tcPr>
            <w:tcW w:w="1993" w:type="dxa"/>
          </w:tcPr>
          <w:p w14:paraId="53460E0F" w14:textId="4E6BA805" w:rsidR="00044CD8" w:rsidRDefault="00044CD8" w:rsidP="00044CD8">
            <w:r w:rsidRPr="00044CD8">
              <w:t>Negligible</w:t>
            </w:r>
          </w:p>
          <w:p w14:paraId="1AB9AF8E" w14:textId="77777777" w:rsidR="00044CD8" w:rsidRPr="00044CD8" w:rsidRDefault="00044CD8" w:rsidP="00044CD8"/>
        </w:tc>
      </w:tr>
    </w:tbl>
    <w:p w14:paraId="74D9F8AC" w14:textId="77777777" w:rsidR="00044CD8" w:rsidRDefault="00044CD8" w:rsidP="00044CD8">
      <w:pPr>
        <w:rPr>
          <w:b/>
          <w:bCs/>
          <w:sz w:val="32"/>
          <w:szCs w:val="32"/>
        </w:rPr>
      </w:pPr>
    </w:p>
    <w:p w14:paraId="7E84C7F3" w14:textId="30755E00" w:rsidR="00044CD8" w:rsidRDefault="00044CD8" w:rsidP="00044CD8">
      <w:pPr>
        <w:rPr>
          <w:b/>
          <w:bCs/>
          <w:sz w:val="32"/>
          <w:szCs w:val="32"/>
        </w:rPr>
      </w:pPr>
      <w:r w:rsidRPr="00F944EC">
        <w:rPr>
          <w:b/>
          <w:bCs/>
          <w:sz w:val="32"/>
          <w:szCs w:val="32"/>
        </w:rPr>
        <w:t>Fugitive Emissions</w:t>
      </w:r>
      <w:r>
        <w:rPr>
          <w:b/>
          <w:bCs/>
          <w:sz w:val="32"/>
          <w:szCs w:val="32"/>
        </w:rPr>
        <w:t xml:space="preserve"> – Pests</w:t>
      </w:r>
      <w:r>
        <w:rPr>
          <w:b/>
          <w:bCs/>
          <w:sz w:val="32"/>
          <w:szCs w:val="32"/>
        </w:rPr>
        <w:tab/>
        <w:t xml:space="preserve"> </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044CD8" w14:paraId="42400A1E" w14:textId="77777777" w:rsidTr="00810926">
        <w:tc>
          <w:tcPr>
            <w:tcW w:w="1992" w:type="dxa"/>
          </w:tcPr>
          <w:p w14:paraId="173AE852" w14:textId="77777777" w:rsidR="00044CD8" w:rsidRDefault="00044CD8" w:rsidP="00044CD8">
            <w:r>
              <w:t>Hazard</w:t>
            </w:r>
          </w:p>
        </w:tc>
        <w:tc>
          <w:tcPr>
            <w:tcW w:w="1992" w:type="dxa"/>
          </w:tcPr>
          <w:p w14:paraId="49EF5B98" w14:textId="77777777" w:rsidR="00044CD8" w:rsidRDefault="00044CD8" w:rsidP="00044CD8">
            <w:r>
              <w:t>Receptor</w:t>
            </w:r>
          </w:p>
        </w:tc>
        <w:tc>
          <w:tcPr>
            <w:tcW w:w="1992" w:type="dxa"/>
          </w:tcPr>
          <w:p w14:paraId="7E99ACD5" w14:textId="77777777" w:rsidR="00044CD8" w:rsidRDefault="00044CD8" w:rsidP="00044CD8">
            <w:r>
              <w:t>Pathway</w:t>
            </w:r>
          </w:p>
        </w:tc>
        <w:tc>
          <w:tcPr>
            <w:tcW w:w="1993" w:type="dxa"/>
          </w:tcPr>
          <w:p w14:paraId="688866AE" w14:textId="77777777" w:rsidR="00044CD8" w:rsidRDefault="00044CD8" w:rsidP="00044CD8">
            <w:r>
              <w:t>Risk Management</w:t>
            </w:r>
          </w:p>
        </w:tc>
        <w:tc>
          <w:tcPr>
            <w:tcW w:w="1993" w:type="dxa"/>
          </w:tcPr>
          <w:p w14:paraId="53D8126D" w14:textId="77777777" w:rsidR="00044CD8" w:rsidRDefault="00044CD8" w:rsidP="00044CD8">
            <w:r>
              <w:t>Exposure</w:t>
            </w:r>
          </w:p>
        </w:tc>
        <w:tc>
          <w:tcPr>
            <w:tcW w:w="1993" w:type="dxa"/>
          </w:tcPr>
          <w:p w14:paraId="2347CB0C" w14:textId="77777777" w:rsidR="00044CD8" w:rsidRDefault="00044CD8" w:rsidP="00044CD8">
            <w:r>
              <w:t>Consequence</w:t>
            </w:r>
          </w:p>
        </w:tc>
        <w:tc>
          <w:tcPr>
            <w:tcW w:w="1993" w:type="dxa"/>
          </w:tcPr>
          <w:p w14:paraId="144550F9" w14:textId="77777777" w:rsidR="00044CD8" w:rsidRDefault="00044CD8" w:rsidP="00044CD8">
            <w:r>
              <w:t>Overall Risk</w:t>
            </w:r>
          </w:p>
        </w:tc>
      </w:tr>
      <w:tr w:rsidR="00044CD8" w14:paraId="32D01F7B" w14:textId="77777777" w:rsidTr="00810926">
        <w:tc>
          <w:tcPr>
            <w:tcW w:w="1992" w:type="dxa"/>
          </w:tcPr>
          <w:p w14:paraId="2DD0FA70" w14:textId="507B0559" w:rsidR="00044CD8" w:rsidRDefault="00044CD8" w:rsidP="00044CD8">
            <w:r w:rsidRPr="00044CD8">
              <w:lastRenderedPageBreak/>
              <w:t>Flies and other insects</w:t>
            </w:r>
          </w:p>
        </w:tc>
        <w:tc>
          <w:tcPr>
            <w:tcW w:w="1992" w:type="dxa"/>
          </w:tcPr>
          <w:p w14:paraId="452476D9" w14:textId="5A4E84DF" w:rsidR="00044CD8" w:rsidRDefault="00044CD8" w:rsidP="00044CD8">
            <w:r w:rsidRPr="00044CD8">
              <w:t>Neighbouring residential properties within 400 m of the installation.</w:t>
            </w:r>
          </w:p>
        </w:tc>
        <w:tc>
          <w:tcPr>
            <w:tcW w:w="1992" w:type="dxa"/>
          </w:tcPr>
          <w:p w14:paraId="77BB887A" w14:textId="28CA4FBC" w:rsidR="00044CD8" w:rsidRPr="00044CD8" w:rsidRDefault="00044CD8" w:rsidP="00044CD8">
            <w:r w:rsidRPr="00044CD8">
              <w:t>Air</w:t>
            </w:r>
          </w:p>
        </w:tc>
        <w:tc>
          <w:tcPr>
            <w:tcW w:w="1993" w:type="dxa"/>
          </w:tcPr>
          <w:p w14:paraId="07D3D66E" w14:textId="7E84849D" w:rsidR="00044CD8" w:rsidRPr="00044CD8" w:rsidRDefault="00044CD8" w:rsidP="00044CD8">
            <w:r w:rsidRPr="00044CD8">
              <w:t>The site operates enriched colony housing with manure removed frequently via belt systems and exported off-site, with no long-term on-site storage. Good housekeeping is maintained across the site. Regular inspections are undertaken to identify fly activity. Where required, appropriate fly control measures are implemented in accordance with a pest control programme.</w:t>
            </w:r>
          </w:p>
        </w:tc>
        <w:tc>
          <w:tcPr>
            <w:tcW w:w="1993" w:type="dxa"/>
          </w:tcPr>
          <w:p w14:paraId="64D5F407" w14:textId="067D9476" w:rsidR="00044CD8" w:rsidRDefault="00044CD8" w:rsidP="00044CD8">
            <w:r w:rsidRPr="00044CD8">
              <w:t>Unlikely</w:t>
            </w:r>
          </w:p>
        </w:tc>
        <w:tc>
          <w:tcPr>
            <w:tcW w:w="1993" w:type="dxa"/>
          </w:tcPr>
          <w:p w14:paraId="7EFFA7FA" w14:textId="1C9430ED" w:rsidR="00044CD8" w:rsidRDefault="00044CD8" w:rsidP="00044CD8">
            <w:r w:rsidRPr="00044CD8">
              <w:t>Flies may cause nuisance and have the potential to act as vectors of disease if unmanaged.</w:t>
            </w:r>
          </w:p>
        </w:tc>
        <w:tc>
          <w:tcPr>
            <w:tcW w:w="1993" w:type="dxa"/>
          </w:tcPr>
          <w:p w14:paraId="0565F0B6" w14:textId="22889D70" w:rsidR="00044CD8" w:rsidRPr="00044CD8" w:rsidRDefault="00044CD8" w:rsidP="00044CD8">
            <w:r w:rsidRPr="00044CD8">
              <w:t>Low – not significant if carefully managed.</w:t>
            </w:r>
          </w:p>
        </w:tc>
      </w:tr>
      <w:tr w:rsidR="00044CD8" w14:paraId="1B9819C0" w14:textId="77777777" w:rsidTr="00810926">
        <w:tc>
          <w:tcPr>
            <w:tcW w:w="1992" w:type="dxa"/>
          </w:tcPr>
          <w:p w14:paraId="48F71A1B" w14:textId="22FB6B82" w:rsidR="00044CD8" w:rsidRPr="00044CD8" w:rsidRDefault="00044CD8" w:rsidP="00044CD8">
            <w:r w:rsidRPr="00044CD8">
              <w:t>Rodents and vermin</w:t>
            </w:r>
          </w:p>
        </w:tc>
        <w:tc>
          <w:tcPr>
            <w:tcW w:w="1992" w:type="dxa"/>
          </w:tcPr>
          <w:p w14:paraId="4AB16848" w14:textId="2B76CA0C" w:rsidR="00044CD8" w:rsidRPr="00044CD8" w:rsidRDefault="00044CD8" w:rsidP="00044CD8">
            <w:r w:rsidRPr="00044CD8">
              <w:t>Neighbouring residential properties within 400 m of the installation.</w:t>
            </w:r>
          </w:p>
        </w:tc>
        <w:tc>
          <w:tcPr>
            <w:tcW w:w="1992" w:type="dxa"/>
          </w:tcPr>
          <w:p w14:paraId="12FA7045" w14:textId="7328B7B4" w:rsidR="00044CD8" w:rsidRPr="00044CD8" w:rsidRDefault="00044CD8" w:rsidP="00044CD8">
            <w:r w:rsidRPr="00044CD8">
              <w:t>Land</w:t>
            </w:r>
          </w:p>
        </w:tc>
        <w:tc>
          <w:tcPr>
            <w:tcW w:w="1993" w:type="dxa"/>
          </w:tcPr>
          <w:p w14:paraId="2CB1BFF0" w14:textId="095CE6CE" w:rsidR="00044CD8" w:rsidRPr="00044CD8" w:rsidRDefault="00044CD8" w:rsidP="00044CD8">
            <w:r w:rsidRPr="00044CD8">
              <w:t>Feed spillages are minimised and cleared promptly. Buildings and yards are maintained to prevent harbourage. A specialist pest control contractor is employed</w:t>
            </w:r>
            <w:r>
              <w:t xml:space="preserve"> if </w:t>
            </w:r>
            <w:r>
              <w:lastRenderedPageBreak/>
              <w:t>required</w:t>
            </w:r>
            <w:r w:rsidRPr="00044CD8">
              <w:t xml:space="preserve"> to monitor and control rodent activity</w:t>
            </w:r>
            <w:r>
              <w:t>.</w:t>
            </w:r>
          </w:p>
        </w:tc>
        <w:tc>
          <w:tcPr>
            <w:tcW w:w="1993" w:type="dxa"/>
          </w:tcPr>
          <w:p w14:paraId="3A1D2EDB" w14:textId="33417DF5" w:rsidR="00044CD8" w:rsidRPr="00044CD8" w:rsidRDefault="00044CD8" w:rsidP="00044CD8">
            <w:r w:rsidRPr="00044CD8">
              <w:lastRenderedPageBreak/>
              <w:t>Unlikely.</w:t>
            </w:r>
          </w:p>
        </w:tc>
        <w:tc>
          <w:tcPr>
            <w:tcW w:w="1993" w:type="dxa"/>
          </w:tcPr>
          <w:p w14:paraId="0C9B6B24" w14:textId="5EE74B1C" w:rsidR="00044CD8" w:rsidRPr="00044CD8" w:rsidRDefault="00044CD8" w:rsidP="00044CD8">
            <w:r w:rsidRPr="00044CD8">
              <w:t>Rodents may cause nuisance and have the potential to act as vectors of disease if unmanaged.</w:t>
            </w:r>
          </w:p>
        </w:tc>
        <w:tc>
          <w:tcPr>
            <w:tcW w:w="1993" w:type="dxa"/>
          </w:tcPr>
          <w:p w14:paraId="416A06EA" w14:textId="114A41A2" w:rsidR="00044CD8" w:rsidRPr="00044CD8" w:rsidRDefault="00044CD8" w:rsidP="00044CD8">
            <w:r w:rsidRPr="00044CD8">
              <w:t>Low – not significant if carefully managed.</w:t>
            </w:r>
          </w:p>
        </w:tc>
      </w:tr>
    </w:tbl>
    <w:p w14:paraId="6FDFF9F3" w14:textId="77777777" w:rsidR="00044CD8" w:rsidRDefault="00044CD8" w:rsidP="00044CD8">
      <w:pPr>
        <w:rPr>
          <w:b/>
          <w:bCs/>
          <w:sz w:val="32"/>
          <w:szCs w:val="32"/>
        </w:rPr>
      </w:pPr>
    </w:p>
    <w:p w14:paraId="68897505" w14:textId="77777777" w:rsidR="00044CD8" w:rsidRPr="00F944EC" w:rsidRDefault="00044CD8" w:rsidP="00044CD8">
      <w:pPr>
        <w:rPr>
          <w:b/>
          <w:bCs/>
          <w:sz w:val="32"/>
          <w:szCs w:val="32"/>
        </w:rPr>
      </w:pPr>
    </w:p>
    <w:p w14:paraId="6F7E7B47" w14:textId="3BFEAEBD" w:rsidR="00F944EC" w:rsidRPr="00F944EC" w:rsidRDefault="00F944EC">
      <w:pPr>
        <w:rPr>
          <w:b/>
          <w:bCs/>
          <w:sz w:val="32"/>
          <w:szCs w:val="32"/>
        </w:rPr>
      </w:pPr>
      <w:r w:rsidRPr="00F944EC">
        <w:rPr>
          <w:b/>
          <w:bCs/>
          <w:sz w:val="32"/>
          <w:szCs w:val="32"/>
        </w:rPr>
        <w:t>Bioaerosols</w:t>
      </w: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F944EC" w14:paraId="1B3047AF" w14:textId="77777777" w:rsidTr="00F944EC">
        <w:tc>
          <w:tcPr>
            <w:tcW w:w="1992" w:type="dxa"/>
          </w:tcPr>
          <w:p w14:paraId="0506C63D" w14:textId="6F33C8E1" w:rsidR="00F944EC" w:rsidRDefault="00F944EC">
            <w:r>
              <w:t>Hazard</w:t>
            </w:r>
          </w:p>
        </w:tc>
        <w:tc>
          <w:tcPr>
            <w:tcW w:w="1992" w:type="dxa"/>
          </w:tcPr>
          <w:p w14:paraId="6FEFBB85" w14:textId="47A853FE" w:rsidR="00F944EC" w:rsidRDefault="00F944EC">
            <w:r>
              <w:t>Receptor</w:t>
            </w:r>
          </w:p>
        </w:tc>
        <w:tc>
          <w:tcPr>
            <w:tcW w:w="1992" w:type="dxa"/>
          </w:tcPr>
          <w:p w14:paraId="5AF9C158" w14:textId="082FB504" w:rsidR="00F944EC" w:rsidRDefault="00F944EC">
            <w:r>
              <w:t>Pathway</w:t>
            </w:r>
          </w:p>
        </w:tc>
        <w:tc>
          <w:tcPr>
            <w:tcW w:w="1993" w:type="dxa"/>
          </w:tcPr>
          <w:p w14:paraId="3A7B39B1" w14:textId="2E3B0FB1" w:rsidR="00F944EC" w:rsidRDefault="00F944EC">
            <w:r>
              <w:t>Risk Management</w:t>
            </w:r>
          </w:p>
        </w:tc>
        <w:tc>
          <w:tcPr>
            <w:tcW w:w="1993" w:type="dxa"/>
          </w:tcPr>
          <w:p w14:paraId="24610448" w14:textId="51D47740" w:rsidR="00F944EC" w:rsidRDefault="00F944EC">
            <w:r>
              <w:t>Exposure</w:t>
            </w:r>
          </w:p>
        </w:tc>
        <w:tc>
          <w:tcPr>
            <w:tcW w:w="1993" w:type="dxa"/>
          </w:tcPr>
          <w:p w14:paraId="38EE14D9" w14:textId="615D81EB" w:rsidR="00F944EC" w:rsidRDefault="00F944EC">
            <w:r>
              <w:t>Consequence</w:t>
            </w:r>
          </w:p>
        </w:tc>
        <w:tc>
          <w:tcPr>
            <w:tcW w:w="1993" w:type="dxa"/>
          </w:tcPr>
          <w:p w14:paraId="20A2A8BE" w14:textId="4CFC37BA" w:rsidR="00F944EC" w:rsidRDefault="00F944EC">
            <w:r>
              <w:t>Overall Risk</w:t>
            </w:r>
          </w:p>
        </w:tc>
      </w:tr>
      <w:tr w:rsidR="00F944EC" w14:paraId="723FCBBC" w14:textId="77777777" w:rsidTr="00F944EC">
        <w:tc>
          <w:tcPr>
            <w:tcW w:w="1992" w:type="dxa"/>
          </w:tcPr>
          <w:p w14:paraId="5AF79FEB" w14:textId="5F6ABACA" w:rsidR="00F944EC" w:rsidRDefault="00765D3B">
            <w:r w:rsidRPr="00765D3B">
              <w:t>Bioaerosols (micro-organisms associated with poultry housing and manure handling)</w:t>
            </w:r>
          </w:p>
        </w:tc>
        <w:tc>
          <w:tcPr>
            <w:tcW w:w="1992" w:type="dxa"/>
          </w:tcPr>
          <w:p w14:paraId="68BEE8D0" w14:textId="648C4AC7" w:rsidR="00F944EC" w:rsidRDefault="00765D3B">
            <w:r w:rsidRPr="00765D3B">
              <w:t>Neighbouring residential properties and site workers.</w:t>
            </w:r>
          </w:p>
        </w:tc>
        <w:tc>
          <w:tcPr>
            <w:tcW w:w="1992" w:type="dxa"/>
          </w:tcPr>
          <w:p w14:paraId="7EF669B9" w14:textId="276B200D" w:rsidR="00765D3B" w:rsidRPr="00765D3B" w:rsidRDefault="00963367" w:rsidP="00765D3B">
            <w:r w:rsidRPr="00651C48">
              <w:rPr>
                <w:sz w:val="24"/>
                <w:szCs w:val="24"/>
              </w:rPr>
              <w:t>Airborne dispersion from ventilation or wind.</w:t>
            </w:r>
          </w:p>
        </w:tc>
        <w:tc>
          <w:tcPr>
            <w:tcW w:w="1993" w:type="dxa"/>
          </w:tcPr>
          <w:p w14:paraId="4E42C934" w14:textId="72D0F7AD" w:rsidR="00F944EC" w:rsidRDefault="00765D3B">
            <w:r w:rsidRPr="00765D3B">
              <w:t xml:space="preserve">Birds are housed in enriched colony systems with no litter or bedding materials. Manure is removed frequently via belt systems and exported off-site, with no long-term on-site storage. Housing is mechanically ventilated and managed to maintain suitable internal conditions. Good housekeeping is maintained across the site. Biosecurity procedures are in </w:t>
            </w:r>
            <w:r w:rsidRPr="00765D3B">
              <w:lastRenderedPageBreak/>
              <w:t>place and staff use appropriate PPE when required.</w:t>
            </w:r>
          </w:p>
        </w:tc>
        <w:tc>
          <w:tcPr>
            <w:tcW w:w="1993" w:type="dxa"/>
          </w:tcPr>
          <w:p w14:paraId="732DB86A" w14:textId="4C1BAC01" w:rsidR="00F944EC" w:rsidRDefault="00F575E6">
            <w:r w:rsidRPr="00F575E6">
              <w:lastRenderedPageBreak/>
              <w:t>Low. Bioaerosols may be present close to housing during normal operation or short-term activities such as manure removal or clean-out.</w:t>
            </w:r>
          </w:p>
        </w:tc>
        <w:tc>
          <w:tcPr>
            <w:tcW w:w="1993" w:type="dxa"/>
          </w:tcPr>
          <w:p w14:paraId="3C08A342" w14:textId="7C838F17" w:rsidR="00F944EC" w:rsidRDefault="00F575E6">
            <w:r w:rsidRPr="00F575E6">
              <w:t>Potential nuisance or health effects if unmanaged.</w:t>
            </w:r>
          </w:p>
        </w:tc>
        <w:tc>
          <w:tcPr>
            <w:tcW w:w="1993" w:type="dxa"/>
          </w:tcPr>
          <w:p w14:paraId="326BF26B" w14:textId="1559CD03" w:rsidR="00F944EC" w:rsidRDefault="00F575E6">
            <w:r w:rsidRPr="00F575E6">
              <w:t>Low – not significant with management measures in place.</w:t>
            </w:r>
          </w:p>
        </w:tc>
      </w:tr>
      <w:tr w:rsidR="00F9010A" w14:paraId="5FD1AEDB" w14:textId="77777777" w:rsidTr="00F944EC">
        <w:tc>
          <w:tcPr>
            <w:tcW w:w="1992" w:type="dxa"/>
          </w:tcPr>
          <w:p w14:paraId="1FAC191D" w14:textId="2BB3A875" w:rsidR="00F9010A" w:rsidRPr="00765D3B" w:rsidRDefault="00F9010A" w:rsidP="00F9010A">
            <w:r w:rsidRPr="00F9010A">
              <w:t>Dust / bioaerosols from feed mixing and milling</w:t>
            </w:r>
          </w:p>
        </w:tc>
        <w:tc>
          <w:tcPr>
            <w:tcW w:w="1992" w:type="dxa"/>
          </w:tcPr>
          <w:p w14:paraId="284C3EC2" w14:textId="1ACBE55A" w:rsidR="00F9010A" w:rsidRPr="00765D3B" w:rsidRDefault="00F9010A" w:rsidP="00F9010A">
            <w:r w:rsidRPr="00765D3B">
              <w:t>Neighbouring residential properties and site workers.</w:t>
            </w:r>
          </w:p>
        </w:tc>
        <w:tc>
          <w:tcPr>
            <w:tcW w:w="1992" w:type="dxa"/>
          </w:tcPr>
          <w:p w14:paraId="10106E6C" w14:textId="1B2A7541" w:rsidR="00F9010A" w:rsidRPr="00651C48" w:rsidRDefault="00F9010A" w:rsidP="00F9010A">
            <w:pPr>
              <w:rPr>
                <w:sz w:val="24"/>
                <w:szCs w:val="24"/>
              </w:rPr>
            </w:pPr>
            <w:r w:rsidRPr="00651C48">
              <w:rPr>
                <w:sz w:val="24"/>
                <w:szCs w:val="24"/>
              </w:rPr>
              <w:t>Airborne dispersion from ventilation or wind.</w:t>
            </w:r>
          </w:p>
        </w:tc>
        <w:tc>
          <w:tcPr>
            <w:tcW w:w="1993" w:type="dxa"/>
          </w:tcPr>
          <w:p w14:paraId="6168E5D2" w14:textId="3B3DC627" w:rsidR="00F9010A" w:rsidRPr="00765D3B" w:rsidRDefault="00F9010A" w:rsidP="00F9010A">
            <w:r>
              <w:t>F</w:t>
            </w:r>
            <w:r w:rsidRPr="00F9010A">
              <w:t>eed mixing and milling is undertaken within an enclosed building using controlled equipment. Good housekeeping is maintained to minimise dust. Activity is intermittent and of short duration.</w:t>
            </w:r>
          </w:p>
        </w:tc>
        <w:tc>
          <w:tcPr>
            <w:tcW w:w="1993" w:type="dxa"/>
          </w:tcPr>
          <w:p w14:paraId="10459929" w14:textId="5525D96F" w:rsidR="00F9010A" w:rsidRPr="00F575E6" w:rsidRDefault="00F9010A" w:rsidP="00F9010A">
            <w:r w:rsidRPr="00F9010A">
              <w:t>Very Unlikely</w:t>
            </w:r>
          </w:p>
        </w:tc>
        <w:tc>
          <w:tcPr>
            <w:tcW w:w="1993" w:type="dxa"/>
          </w:tcPr>
          <w:p w14:paraId="591174A3" w14:textId="72C81367" w:rsidR="00F9010A" w:rsidRPr="00F9010A" w:rsidRDefault="00F9010A" w:rsidP="00F9010A">
            <w:r w:rsidRPr="00F9010A">
              <w:t>Minor localised impact</w:t>
            </w:r>
          </w:p>
        </w:tc>
        <w:tc>
          <w:tcPr>
            <w:tcW w:w="1993" w:type="dxa"/>
          </w:tcPr>
          <w:p w14:paraId="0DB47AA4" w14:textId="77730D09" w:rsidR="00F9010A" w:rsidRPr="00F575E6" w:rsidRDefault="00F9010A" w:rsidP="00F9010A">
            <w:r w:rsidRPr="00F575E6">
              <w:t>not significant</w:t>
            </w:r>
          </w:p>
        </w:tc>
      </w:tr>
    </w:tbl>
    <w:p w14:paraId="3FABE620" w14:textId="77777777" w:rsidR="00F944EC" w:rsidRDefault="00F944EC"/>
    <w:sectPr w:rsidR="00F944EC" w:rsidSect="00F944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69"/>
    <w:rsid w:val="00044CD8"/>
    <w:rsid w:val="000D18C2"/>
    <w:rsid w:val="000F0811"/>
    <w:rsid w:val="001039E5"/>
    <w:rsid w:val="001273B5"/>
    <w:rsid w:val="00140500"/>
    <w:rsid w:val="001A0CA3"/>
    <w:rsid w:val="00232CE4"/>
    <w:rsid w:val="002B7E76"/>
    <w:rsid w:val="003C5DB6"/>
    <w:rsid w:val="00414193"/>
    <w:rsid w:val="004625BE"/>
    <w:rsid w:val="00484493"/>
    <w:rsid w:val="00491B69"/>
    <w:rsid w:val="005B463E"/>
    <w:rsid w:val="006A25B5"/>
    <w:rsid w:val="007461F0"/>
    <w:rsid w:val="00765D3B"/>
    <w:rsid w:val="007A7107"/>
    <w:rsid w:val="00841CB8"/>
    <w:rsid w:val="009225BE"/>
    <w:rsid w:val="00963367"/>
    <w:rsid w:val="00A66151"/>
    <w:rsid w:val="00AE3BE7"/>
    <w:rsid w:val="00B14FA5"/>
    <w:rsid w:val="00B31625"/>
    <w:rsid w:val="00B62910"/>
    <w:rsid w:val="00C85BE0"/>
    <w:rsid w:val="00DF7A44"/>
    <w:rsid w:val="00E66CB6"/>
    <w:rsid w:val="00F575E6"/>
    <w:rsid w:val="00F9010A"/>
    <w:rsid w:val="00F9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DC28"/>
  <w15:chartTrackingRefBased/>
  <w15:docId w15:val="{D2635A05-D487-4583-9C9B-750B845D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B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B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1B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1B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1B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1B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1B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B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B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1B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1B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1B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1B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1B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B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B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1B69"/>
    <w:pPr>
      <w:spacing w:before="160"/>
      <w:jc w:val="center"/>
    </w:pPr>
    <w:rPr>
      <w:i/>
      <w:iCs/>
      <w:color w:val="404040" w:themeColor="text1" w:themeTint="BF"/>
    </w:rPr>
  </w:style>
  <w:style w:type="character" w:customStyle="1" w:styleId="QuoteChar">
    <w:name w:val="Quote Char"/>
    <w:basedOn w:val="DefaultParagraphFont"/>
    <w:link w:val="Quote"/>
    <w:uiPriority w:val="29"/>
    <w:rsid w:val="00491B69"/>
    <w:rPr>
      <w:i/>
      <w:iCs/>
      <w:color w:val="404040" w:themeColor="text1" w:themeTint="BF"/>
    </w:rPr>
  </w:style>
  <w:style w:type="paragraph" w:styleId="ListParagraph">
    <w:name w:val="List Paragraph"/>
    <w:basedOn w:val="Normal"/>
    <w:uiPriority w:val="34"/>
    <w:qFormat/>
    <w:rsid w:val="00491B69"/>
    <w:pPr>
      <w:ind w:left="720"/>
      <w:contextualSpacing/>
    </w:pPr>
  </w:style>
  <w:style w:type="character" w:styleId="IntenseEmphasis">
    <w:name w:val="Intense Emphasis"/>
    <w:basedOn w:val="DefaultParagraphFont"/>
    <w:uiPriority w:val="21"/>
    <w:qFormat/>
    <w:rsid w:val="00491B69"/>
    <w:rPr>
      <w:i/>
      <w:iCs/>
      <w:color w:val="0F4761" w:themeColor="accent1" w:themeShade="BF"/>
    </w:rPr>
  </w:style>
  <w:style w:type="paragraph" w:styleId="IntenseQuote">
    <w:name w:val="Intense Quote"/>
    <w:basedOn w:val="Normal"/>
    <w:next w:val="Normal"/>
    <w:link w:val="IntenseQuoteChar"/>
    <w:uiPriority w:val="30"/>
    <w:qFormat/>
    <w:rsid w:val="0049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B69"/>
    <w:rPr>
      <w:i/>
      <w:iCs/>
      <w:color w:val="0F4761" w:themeColor="accent1" w:themeShade="BF"/>
    </w:rPr>
  </w:style>
  <w:style w:type="character" w:styleId="IntenseReference">
    <w:name w:val="Intense Reference"/>
    <w:basedOn w:val="DefaultParagraphFont"/>
    <w:uiPriority w:val="32"/>
    <w:qFormat/>
    <w:rsid w:val="00491B69"/>
    <w:rPr>
      <w:b/>
      <w:bCs/>
      <w:smallCaps/>
      <w:color w:val="0F4761" w:themeColor="accent1" w:themeShade="BF"/>
      <w:spacing w:val="5"/>
    </w:rPr>
  </w:style>
  <w:style w:type="table" w:styleId="TableGrid">
    <w:name w:val="Table Grid"/>
    <w:basedOn w:val="TableNormal"/>
    <w:uiPriority w:val="39"/>
    <w:rsid w:val="00F94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93093-D93E-4EB3-BDDA-675C899C4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87E90-3E6F-4919-A8F2-52E399A4CBF0}">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3.xml><?xml version="1.0" encoding="utf-8"?>
<ds:datastoreItem xmlns:ds="http://schemas.openxmlformats.org/officeDocument/2006/customXml" ds:itemID="{CD508662-68AD-4414-883A-CBF6DDA26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2763</Words>
  <Characters>14511</Characters>
  <Application>Microsoft Office Word</Application>
  <DocSecurity>0</DocSecurity>
  <Lines>630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Hirst</dc:creator>
  <cp:keywords/>
  <dc:description/>
  <cp:lastModifiedBy>Joel Robson</cp:lastModifiedBy>
  <cp:revision>2</cp:revision>
  <dcterms:created xsi:type="dcterms:W3CDTF">2026-02-17T15:07:00Z</dcterms:created>
  <dcterms:modified xsi:type="dcterms:W3CDTF">2026-02-17T15:07:00Z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