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6B6B" w14:textId="1587EB0B" w:rsidR="000D18C2" w:rsidRDefault="00885D0F">
      <w:pPr>
        <w:rPr>
          <w:sz w:val="52"/>
          <w:szCs w:val="52"/>
        </w:rPr>
      </w:pPr>
      <w:r w:rsidRPr="00885D0F">
        <w:rPr>
          <w:sz w:val="52"/>
          <w:szCs w:val="52"/>
        </w:rPr>
        <w:t>Noise Management Plan</w:t>
      </w:r>
      <w:r>
        <w:rPr>
          <w:sz w:val="52"/>
          <w:szCs w:val="52"/>
        </w:rPr>
        <w:t xml:space="preserve"> (NMP)</w:t>
      </w:r>
      <w:r w:rsidRPr="00885D0F">
        <w:rPr>
          <w:sz w:val="52"/>
          <w:szCs w:val="52"/>
        </w:rPr>
        <w:t xml:space="preserve"> – Manor Farm Eggs</w:t>
      </w:r>
    </w:p>
    <w:p w14:paraId="50CFBEDE" w14:textId="1A50AF8F" w:rsidR="00885D0F" w:rsidRDefault="00885D0F" w:rsidP="00885D0F">
      <w:r w:rsidRPr="00885D0F">
        <w:t>This Noise Management Plan (NMP) has been prepared in accordance with Environment Agency guidance on noise and vibration management for environmental permits and Appendix 5 of the EPR Intensive Farming guidance on noise management at intensive livestock installations</w:t>
      </w:r>
      <w:r>
        <w:t>.</w:t>
      </w:r>
    </w:p>
    <w:p w14:paraId="268F6257" w14:textId="1FDBDD91" w:rsidR="00885D0F" w:rsidRPr="00885D0F" w:rsidRDefault="00885D0F" w:rsidP="00885D0F">
      <w:r w:rsidRPr="00885D0F">
        <w:t>The purpose of this plan is to:</w:t>
      </w:r>
    </w:p>
    <w:p w14:paraId="65BC7653" w14:textId="77777777" w:rsidR="00885D0F" w:rsidRPr="00885D0F" w:rsidRDefault="00885D0F" w:rsidP="00885D0F">
      <w:pPr>
        <w:numPr>
          <w:ilvl w:val="0"/>
          <w:numId w:val="2"/>
        </w:numPr>
      </w:pPr>
      <w:r w:rsidRPr="00885D0F">
        <w:t>identify potential sources of noise associated with the installation,</w:t>
      </w:r>
    </w:p>
    <w:p w14:paraId="0A143C60" w14:textId="77777777" w:rsidR="00885D0F" w:rsidRPr="00885D0F" w:rsidRDefault="00885D0F" w:rsidP="00885D0F">
      <w:pPr>
        <w:numPr>
          <w:ilvl w:val="0"/>
          <w:numId w:val="2"/>
        </w:numPr>
      </w:pPr>
      <w:r w:rsidRPr="00885D0F">
        <w:t>assess the risk of noise impact on sensitive receptors,</w:t>
      </w:r>
    </w:p>
    <w:p w14:paraId="455CE9C5" w14:textId="77777777" w:rsidR="00885D0F" w:rsidRPr="00885D0F" w:rsidRDefault="00885D0F" w:rsidP="00885D0F">
      <w:pPr>
        <w:numPr>
          <w:ilvl w:val="0"/>
          <w:numId w:val="2"/>
        </w:numPr>
      </w:pPr>
      <w:r w:rsidRPr="00885D0F">
        <w:t>set out management and control measures to prevent or minimise noise emissions,</w:t>
      </w:r>
    </w:p>
    <w:p w14:paraId="1F59A14E" w14:textId="147E8ECF" w:rsidR="00885D0F" w:rsidRDefault="00885D0F" w:rsidP="00885D0F">
      <w:pPr>
        <w:numPr>
          <w:ilvl w:val="0"/>
          <w:numId w:val="2"/>
        </w:numPr>
      </w:pPr>
      <w:r w:rsidRPr="00885D0F">
        <w:t>describe the procedure for responding to noise complaints.</w:t>
      </w:r>
    </w:p>
    <w:p w14:paraId="7063AAD1" w14:textId="77777777" w:rsidR="00885D0F" w:rsidRDefault="00885D0F" w:rsidP="00885D0F"/>
    <w:p w14:paraId="26A43C85" w14:textId="77777777" w:rsidR="00885D0F" w:rsidRDefault="00885D0F" w:rsidP="00885D0F">
      <w:r w:rsidRPr="00885D0F">
        <w:t>The installation is an enriched colony laying hen unit. Birds are housed within purpose-built poultry houses where noise levels are highest. Noise emissions reduce with distance from the houses due to attenuation from buildings, yard layout and surrounding land.</w:t>
      </w:r>
    </w:p>
    <w:p w14:paraId="7512BFA7" w14:textId="3863A73C" w:rsidR="00E70AF6" w:rsidRPr="00F70AAD" w:rsidRDefault="00E70AF6" w:rsidP="00885D0F">
      <w:pPr>
        <w:rPr>
          <w:sz w:val="32"/>
          <w:szCs w:val="32"/>
        </w:rPr>
      </w:pPr>
      <w:r w:rsidRPr="00E70AF6">
        <w:rPr>
          <w:sz w:val="32"/>
          <w:szCs w:val="32"/>
        </w:rPr>
        <w:t>Sensitive Receptors</w:t>
      </w:r>
    </w:p>
    <w:p w14:paraId="28A709EC" w14:textId="77777777" w:rsidR="00E70AF6" w:rsidRPr="00F70AAD" w:rsidRDefault="00E70AF6" w:rsidP="00E70AF6">
      <w:r w:rsidRPr="00F70AAD">
        <w:t>The installation is located within the rural village of Sinderby, North Yorkshire, and comprises purpose-built poultry housing and associated infrastructure. The surrounding area includes residential development associated with the village, together with isolated rural dwellings and agricultural holdings.</w:t>
      </w:r>
    </w:p>
    <w:tbl>
      <w:tblPr>
        <w:tblStyle w:val="TableGrid"/>
        <w:tblW w:w="0" w:type="auto"/>
        <w:tblLook w:val="04A0" w:firstRow="1" w:lastRow="0" w:firstColumn="1" w:lastColumn="0" w:noHBand="0" w:noVBand="1"/>
      </w:tblPr>
      <w:tblGrid>
        <w:gridCol w:w="3343"/>
        <w:gridCol w:w="3343"/>
        <w:gridCol w:w="3344"/>
        <w:gridCol w:w="3344"/>
      </w:tblGrid>
      <w:tr w:rsidR="00757AB6" w14:paraId="49E70DC1" w14:textId="77777777" w:rsidTr="00E612EF">
        <w:trPr>
          <w:trHeight w:val="257"/>
        </w:trPr>
        <w:tc>
          <w:tcPr>
            <w:tcW w:w="3343" w:type="dxa"/>
          </w:tcPr>
          <w:p w14:paraId="63C3D874" w14:textId="77777777" w:rsidR="00757AB6" w:rsidRDefault="00757AB6" w:rsidP="00E612EF">
            <w:r>
              <w:t>Receptor Name</w:t>
            </w:r>
          </w:p>
        </w:tc>
        <w:tc>
          <w:tcPr>
            <w:tcW w:w="3343" w:type="dxa"/>
          </w:tcPr>
          <w:p w14:paraId="6B53D8BB" w14:textId="77777777" w:rsidR="00757AB6" w:rsidRDefault="00757AB6" w:rsidP="00E612EF">
            <w:r>
              <w:t>Description</w:t>
            </w:r>
          </w:p>
        </w:tc>
        <w:tc>
          <w:tcPr>
            <w:tcW w:w="3344" w:type="dxa"/>
          </w:tcPr>
          <w:p w14:paraId="0AAE6663" w14:textId="77777777" w:rsidR="00757AB6" w:rsidRDefault="00757AB6" w:rsidP="00E612EF">
            <w:r>
              <w:t>Distance</w:t>
            </w:r>
          </w:p>
        </w:tc>
        <w:tc>
          <w:tcPr>
            <w:tcW w:w="3344" w:type="dxa"/>
          </w:tcPr>
          <w:p w14:paraId="5F9A9F88" w14:textId="77777777" w:rsidR="00757AB6" w:rsidRDefault="00757AB6" w:rsidP="00E612EF">
            <w:r>
              <w:t>Orientation</w:t>
            </w:r>
          </w:p>
        </w:tc>
      </w:tr>
      <w:tr w:rsidR="00757AB6" w14:paraId="437092E8" w14:textId="77777777" w:rsidTr="00E612EF">
        <w:trPr>
          <w:trHeight w:val="269"/>
        </w:trPr>
        <w:tc>
          <w:tcPr>
            <w:tcW w:w="3343" w:type="dxa"/>
          </w:tcPr>
          <w:p w14:paraId="40078DCA" w14:textId="77777777" w:rsidR="00757AB6" w:rsidRDefault="00757AB6" w:rsidP="00E612EF">
            <w:r>
              <w:t xml:space="preserve">Manor Farm </w:t>
            </w:r>
          </w:p>
        </w:tc>
        <w:tc>
          <w:tcPr>
            <w:tcW w:w="3343" w:type="dxa"/>
          </w:tcPr>
          <w:p w14:paraId="7CD74EB4" w14:textId="77777777" w:rsidR="00757AB6" w:rsidRDefault="00757AB6" w:rsidP="00E612EF">
            <w:r>
              <w:t>Farm/staff property</w:t>
            </w:r>
          </w:p>
        </w:tc>
        <w:tc>
          <w:tcPr>
            <w:tcW w:w="3344" w:type="dxa"/>
          </w:tcPr>
          <w:p w14:paraId="6AF344CD" w14:textId="77777777" w:rsidR="00757AB6" w:rsidRDefault="00757AB6" w:rsidP="00E612EF">
            <w:r>
              <w:t>Onsite</w:t>
            </w:r>
          </w:p>
        </w:tc>
        <w:tc>
          <w:tcPr>
            <w:tcW w:w="3344" w:type="dxa"/>
          </w:tcPr>
          <w:p w14:paraId="11A35E97" w14:textId="77777777" w:rsidR="00757AB6" w:rsidRDefault="00757AB6" w:rsidP="00E612EF"/>
        </w:tc>
      </w:tr>
      <w:tr w:rsidR="00757AB6" w14:paraId="641F5B02" w14:textId="77777777" w:rsidTr="00E612EF">
        <w:trPr>
          <w:trHeight w:val="269"/>
        </w:trPr>
        <w:tc>
          <w:tcPr>
            <w:tcW w:w="3343" w:type="dxa"/>
          </w:tcPr>
          <w:p w14:paraId="50C0B622" w14:textId="77777777" w:rsidR="00757AB6" w:rsidRDefault="00757AB6" w:rsidP="00E612EF">
            <w:r>
              <w:t>The Granary</w:t>
            </w:r>
          </w:p>
        </w:tc>
        <w:tc>
          <w:tcPr>
            <w:tcW w:w="3343" w:type="dxa"/>
          </w:tcPr>
          <w:p w14:paraId="0C1806C1" w14:textId="77777777" w:rsidR="00757AB6" w:rsidRDefault="00757AB6" w:rsidP="00E612EF">
            <w:r>
              <w:t>Farm/staff property</w:t>
            </w:r>
          </w:p>
        </w:tc>
        <w:tc>
          <w:tcPr>
            <w:tcW w:w="3344" w:type="dxa"/>
          </w:tcPr>
          <w:p w14:paraId="10C7C9C5" w14:textId="77777777" w:rsidR="00757AB6" w:rsidRDefault="00757AB6" w:rsidP="00E612EF">
            <w:r>
              <w:t>Onsite</w:t>
            </w:r>
          </w:p>
        </w:tc>
        <w:tc>
          <w:tcPr>
            <w:tcW w:w="3344" w:type="dxa"/>
          </w:tcPr>
          <w:p w14:paraId="5B94521F" w14:textId="77777777" w:rsidR="00757AB6" w:rsidRDefault="00757AB6" w:rsidP="00E612EF"/>
        </w:tc>
      </w:tr>
      <w:tr w:rsidR="00757AB6" w14:paraId="692630B6" w14:textId="77777777" w:rsidTr="00E612EF">
        <w:trPr>
          <w:trHeight w:val="269"/>
        </w:trPr>
        <w:tc>
          <w:tcPr>
            <w:tcW w:w="3343" w:type="dxa"/>
          </w:tcPr>
          <w:p w14:paraId="21F33D36" w14:textId="77777777" w:rsidR="00757AB6" w:rsidRDefault="00757AB6" w:rsidP="00E612EF"/>
        </w:tc>
        <w:tc>
          <w:tcPr>
            <w:tcW w:w="3343" w:type="dxa"/>
          </w:tcPr>
          <w:p w14:paraId="0B800029" w14:textId="77777777" w:rsidR="00757AB6" w:rsidRDefault="00757AB6" w:rsidP="00E612EF"/>
        </w:tc>
        <w:tc>
          <w:tcPr>
            <w:tcW w:w="3344" w:type="dxa"/>
          </w:tcPr>
          <w:p w14:paraId="4892D992" w14:textId="77777777" w:rsidR="00757AB6" w:rsidRDefault="00757AB6" w:rsidP="00E612EF"/>
        </w:tc>
        <w:tc>
          <w:tcPr>
            <w:tcW w:w="3344" w:type="dxa"/>
          </w:tcPr>
          <w:p w14:paraId="44B1841D" w14:textId="77777777" w:rsidR="00757AB6" w:rsidRDefault="00757AB6" w:rsidP="00E612EF"/>
        </w:tc>
      </w:tr>
      <w:tr w:rsidR="00757AB6" w14:paraId="24828DDD" w14:textId="77777777" w:rsidTr="00E612EF">
        <w:trPr>
          <w:trHeight w:val="269"/>
        </w:trPr>
        <w:tc>
          <w:tcPr>
            <w:tcW w:w="3343" w:type="dxa"/>
          </w:tcPr>
          <w:p w14:paraId="7927B0B2" w14:textId="77777777" w:rsidR="00757AB6" w:rsidRDefault="00757AB6" w:rsidP="00E612EF">
            <w:r>
              <w:t>The Grange</w:t>
            </w:r>
          </w:p>
        </w:tc>
        <w:tc>
          <w:tcPr>
            <w:tcW w:w="3343" w:type="dxa"/>
          </w:tcPr>
          <w:p w14:paraId="02B2A32A" w14:textId="77777777" w:rsidR="00757AB6" w:rsidRDefault="00757AB6" w:rsidP="00E612EF">
            <w:r>
              <w:t>Residential</w:t>
            </w:r>
          </w:p>
        </w:tc>
        <w:tc>
          <w:tcPr>
            <w:tcW w:w="3344" w:type="dxa"/>
          </w:tcPr>
          <w:p w14:paraId="1A2A3789" w14:textId="77777777" w:rsidR="00757AB6" w:rsidRDefault="00757AB6" w:rsidP="00E612EF">
            <w:r>
              <w:t>35m</w:t>
            </w:r>
          </w:p>
        </w:tc>
        <w:tc>
          <w:tcPr>
            <w:tcW w:w="3344" w:type="dxa"/>
          </w:tcPr>
          <w:p w14:paraId="60A13BDE" w14:textId="77777777" w:rsidR="00757AB6" w:rsidRDefault="00757AB6" w:rsidP="00E612EF">
            <w:r>
              <w:t>SE</w:t>
            </w:r>
          </w:p>
        </w:tc>
      </w:tr>
      <w:tr w:rsidR="00757AB6" w14:paraId="5C160C42" w14:textId="77777777" w:rsidTr="00E612EF">
        <w:trPr>
          <w:trHeight w:val="257"/>
        </w:trPr>
        <w:tc>
          <w:tcPr>
            <w:tcW w:w="3343" w:type="dxa"/>
          </w:tcPr>
          <w:p w14:paraId="3F892570" w14:textId="77777777" w:rsidR="00757AB6" w:rsidRDefault="00757AB6" w:rsidP="00E612EF">
            <w:r>
              <w:t>Sinderby Houe</w:t>
            </w:r>
          </w:p>
        </w:tc>
        <w:tc>
          <w:tcPr>
            <w:tcW w:w="3343" w:type="dxa"/>
          </w:tcPr>
          <w:p w14:paraId="0B6DFE7A" w14:textId="77777777" w:rsidR="00757AB6" w:rsidRDefault="00757AB6" w:rsidP="00E612EF">
            <w:r>
              <w:t>Residential</w:t>
            </w:r>
          </w:p>
        </w:tc>
        <w:tc>
          <w:tcPr>
            <w:tcW w:w="3344" w:type="dxa"/>
          </w:tcPr>
          <w:p w14:paraId="15C8380F" w14:textId="77777777" w:rsidR="00757AB6" w:rsidRDefault="00757AB6" w:rsidP="00E612EF">
            <w:r>
              <w:t>85m</w:t>
            </w:r>
          </w:p>
        </w:tc>
        <w:tc>
          <w:tcPr>
            <w:tcW w:w="3344" w:type="dxa"/>
          </w:tcPr>
          <w:p w14:paraId="3D1B5198" w14:textId="77777777" w:rsidR="00757AB6" w:rsidRDefault="00757AB6" w:rsidP="00E612EF">
            <w:r>
              <w:t>E</w:t>
            </w:r>
          </w:p>
        </w:tc>
      </w:tr>
      <w:tr w:rsidR="00757AB6" w14:paraId="63B5B723" w14:textId="77777777" w:rsidTr="00E612EF">
        <w:trPr>
          <w:trHeight w:val="257"/>
        </w:trPr>
        <w:tc>
          <w:tcPr>
            <w:tcW w:w="3343" w:type="dxa"/>
          </w:tcPr>
          <w:p w14:paraId="54E12A39" w14:textId="77777777" w:rsidR="00757AB6" w:rsidRDefault="00757AB6" w:rsidP="00E612EF">
            <w:r>
              <w:t>Honeysuckle House</w:t>
            </w:r>
          </w:p>
        </w:tc>
        <w:tc>
          <w:tcPr>
            <w:tcW w:w="3343" w:type="dxa"/>
          </w:tcPr>
          <w:p w14:paraId="5D1DBC46" w14:textId="77777777" w:rsidR="00757AB6" w:rsidRDefault="00757AB6" w:rsidP="00E612EF">
            <w:r>
              <w:t xml:space="preserve">Residential </w:t>
            </w:r>
          </w:p>
        </w:tc>
        <w:tc>
          <w:tcPr>
            <w:tcW w:w="3344" w:type="dxa"/>
          </w:tcPr>
          <w:p w14:paraId="58CCB507" w14:textId="77777777" w:rsidR="00757AB6" w:rsidRDefault="00757AB6" w:rsidP="00E612EF">
            <w:r>
              <w:t>81m</w:t>
            </w:r>
          </w:p>
        </w:tc>
        <w:tc>
          <w:tcPr>
            <w:tcW w:w="3344" w:type="dxa"/>
          </w:tcPr>
          <w:p w14:paraId="4049A117" w14:textId="77777777" w:rsidR="00757AB6" w:rsidRDefault="00757AB6" w:rsidP="00E612EF">
            <w:r>
              <w:t>E</w:t>
            </w:r>
          </w:p>
        </w:tc>
      </w:tr>
      <w:tr w:rsidR="00757AB6" w14:paraId="761EF3D7" w14:textId="77777777" w:rsidTr="00E612EF">
        <w:trPr>
          <w:trHeight w:val="269"/>
        </w:trPr>
        <w:tc>
          <w:tcPr>
            <w:tcW w:w="3343" w:type="dxa"/>
          </w:tcPr>
          <w:p w14:paraId="4D3F9401" w14:textId="77777777" w:rsidR="00757AB6" w:rsidRDefault="00757AB6" w:rsidP="00E612EF">
            <w:r>
              <w:t>Anfield</w:t>
            </w:r>
          </w:p>
        </w:tc>
        <w:tc>
          <w:tcPr>
            <w:tcW w:w="3343" w:type="dxa"/>
          </w:tcPr>
          <w:p w14:paraId="1B1DBF7C" w14:textId="77777777" w:rsidR="00757AB6" w:rsidRDefault="00757AB6" w:rsidP="00E612EF">
            <w:r>
              <w:t>Residential</w:t>
            </w:r>
          </w:p>
        </w:tc>
        <w:tc>
          <w:tcPr>
            <w:tcW w:w="3344" w:type="dxa"/>
          </w:tcPr>
          <w:p w14:paraId="5F47B8B5" w14:textId="77777777" w:rsidR="00757AB6" w:rsidRDefault="00757AB6" w:rsidP="00E612EF">
            <w:r>
              <w:t>45m</w:t>
            </w:r>
          </w:p>
        </w:tc>
        <w:tc>
          <w:tcPr>
            <w:tcW w:w="3344" w:type="dxa"/>
          </w:tcPr>
          <w:p w14:paraId="5D85EE97" w14:textId="77777777" w:rsidR="00757AB6" w:rsidRDefault="00757AB6" w:rsidP="00E612EF">
            <w:r>
              <w:t>E</w:t>
            </w:r>
          </w:p>
        </w:tc>
      </w:tr>
      <w:tr w:rsidR="00757AB6" w14:paraId="1C867BDE" w14:textId="77777777" w:rsidTr="00E612EF">
        <w:trPr>
          <w:trHeight w:val="257"/>
        </w:trPr>
        <w:tc>
          <w:tcPr>
            <w:tcW w:w="3343" w:type="dxa"/>
          </w:tcPr>
          <w:p w14:paraId="1C7D68E8" w14:textId="77777777" w:rsidR="00757AB6" w:rsidRDefault="00757AB6" w:rsidP="00E612EF">
            <w:r>
              <w:t>Waverley House</w:t>
            </w:r>
          </w:p>
        </w:tc>
        <w:tc>
          <w:tcPr>
            <w:tcW w:w="3343" w:type="dxa"/>
          </w:tcPr>
          <w:p w14:paraId="122E520B" w14:textId="77777777" w:rsidR="00757AB6" w:rsidRDefault="00757AB6" w:rsidP="00E612EF">
            <w:r>
              <w:t>Residential</w:t>
            </w:r>
          </w:p>
        </w:tc>
        <w:tc>
          <w:tcPr>
            <w:tcW w:w="3344" w:type="dxa"/>
          </w:tcPr>
          <w:p w14:paraId="160E2799" w14:textId="77777777" w:rsidR="00757AB6" w:rsidRDefault="00757AB6" w:rsidP="00E612EF">
            <w:r>
              <w:t>55m</w:t>
            </w:r>
          </w:p>
        </w:tc>
        <w:tc>
          <w:tcPr>
            <w:tcW w:w="3344" w:type="dxa"/>
          </w:tcPr>
          <w:p w14:paraId="3811C384" w14:textId="77777777" w:rsidR="00757AB6" w:rsidRDefault="00757AB6" w:rsidP="00E612EF">
            <w:r>
              <w:t>NE</w:t>
            </w:r>
          </w:p>
        </w:tc>
      </w:tr>
      <w:tr w:rsidR="00757AB6" w14:paraId="207667E3" w14:textId="77777777" w:rsidTr="00E612EF">
        <w:trPr>
          <w:trHeight w:val="257"/>
        </w:trPr>
        <w:tc>
          <w:tcPr>
            <w:tcW w:w="3343" w:type="dxa"/>
          </w:tcPr>
          <w:p w14:paraId="6E4AB01D" w14:textId="77777777" w:rsidR="00757AB6" w:rsidRDefault="00757AB6" w:rsidP="00E612EF">
            <w:r>
              <w:lastRenderedPageBreak/>
              <w:t>Waverley Cottage</w:t>
            </w:r>
          </w:p>
        </w:tc>
        <w:tc>
          <w:tcPr>
            <w:tcW w:w="3343" w:type="dxa"/>
          </w:tcPr>
          <w:p w14:paraId="425338C7" w14:textId="77777777" w:rsidR="00757AB6" w:rsidRDefault="00757AB6" w:rsidP="00E612EF">
            <w:r>
              <w:t>Residential</w:t>
            </w:r>
          </w:p>
        </w:tc>
        <w:tc>
          <w:tcPr>
            <w:tcW w:w="3344" w:type="dxa"/>
          </w:tcPr>
          <w:p w14:paraId="0DB60808" w14:textId="77777777" w:rsidR="00757AB6" w:rsidRDefault="00757AB6" w:rsidP="00E612EF">
            <w:r>
              <w:t>58m</w:t>
            </w:r>
          </w:p>
        </w:tc>
        <w:tc>
          <w:tcPr>
            <w:tcW w:w="3344" w:type="dxa"/>
          </w:tcPr>
          <w:p w14:paraId="1B5ED74D" w14:textId="77777777" w:rsidR="00757AB6" w:rsidRDefault="00757AB6" w:rsidP="00E612EF">
            <w:r>
              <w:t>NE</w:t>
            </w:r>
          </w:p>
        </w:tc>
      </w:tr>
      <w:tr w:rsidR="00757AB6" w14:paraId="559A8C16" w14:textId="77777777" w:rsidTr="00E612EF">
        <w:trPr>
          <w:trHeight w:val="269"/>
        </w:trPr>
        <w:tc>
          <w:tcPr>
            <w:tcW w:w="3343" w:type="dxa"/>
          </w:tcPr>
          <w:p w14:paraId="797C2ACE" w14:textId="77777777" w:rsidR="00757AB6" w:rsidRDefault="00757AB6" w:rsidP="00E612EF">
            <w:r>
              <w:t>Fairfield Cottage</w:t>
            </w:r>
          </w:p>
        </w:tc>
        <w:tc>
          <w:tcPr>
            <w:tcW w:w="3343" w:type="dxa"/>
          </w:tcPr>
          <w:p w14:paraId="2B831BA5" w14:textId="77777777" w:rsidR="00757AB6" w:rsidRDefault="00757AB6" w:rsidP="00E612EF">
            <w:r>
              <w:t>Residential</w:t>
            </w:r>
          </w:p>
        </w:tc>
        <w:tc>
          <w:tcPr>
            <w:tcW w:w="3344" w:type="dxa"/>
          </w:tcPr>
          <w:p w14:paraId="5FC857B0" w14:textId="77777777" w:rsidR="00757AB6" w:rsidRDefault="00757AB6" w:rsidP="00E612EF">
            <w:r>
              <w:t>60m</w:t>
            </w:r>
          </w:p>
        </w:tc>
        <w:tc>
          <w:tcPr>
            <w:tcW w:w="3344" w:type="dxa"/>
          </w:tcPr>
          <w:p w14:paraId="23D8F778" w14:textId="77777777" w:rsidR="00757AB6" w:rsidRDefault="00757AB6" w:rsidP="00E612EF">
            <w:r>
              <w:t>NE</w:t>
            </w:r>
          </w:p>
        </w:tc>
      </w:tr>
      <w:tr w:rsidR="00757AB6" w14:paraId="12CC0732" w14:textId="77777777" w:rsidTr="00E612EF">
        <w:trPr>
          <w:trHeight w:val="257"/>
        </w:trPr>
        <w:tc>
          <w:tcPr>
            <w:tcW w:w="3343" w:type="dxa"/>
          </w:tcPr>
          <w:p w14:paraId="24FD0B80" w14:textId="77777777" w:rsidR="00757AB6" w:rsidRDefault="00757AB6" w:rsidP="00E612EF">
            <w:proofErr w:type="spellStart"/>
            <w:r>
              <w:t>Fairfields</w:t>
            </w:r>
            <w:proofErr w:type="spellEnd"/>
          </w:p>
        </w:tc>
        <w:tc>
          <w:tcPr>
            <w:tcW w:w="3343" w:type="dxa"/>
          </w:tcPr>
          <w:p w14:paraId="1AAEE95F" w14:textId="77777777" w:rsidR="00757AB6" w:rsidRDefault="00757AB6" w:rsidP="00E612EF">
            <w:r>
              <w:t>Residential</w:t>
            </w:r>
          </w:p>
        </w:tc>
        <w:tc>
          <w:tcPr>
            <w:tcW w:w="3344" w:type="dxa"/>
          </w:tcPr>
          <w:p w14:paraId="433B9A02" w14:textId="77777777" w:rsidR="00757AB6" w:rsidRDefault="00757AB6" w:rsidP="00E612EF">
            <w:r>
              <w:t>58m</w:t>
            </w:r>
          </w:p>
        </w:tc>
        <w:tc>
          <w:tcPr>
            <w:tcW w:w="3344" w:type="dxa"/>
          </w:tcPr>
          <w:p w14:paraId="609016EA" w14:textId="77777777" w:rsidR="00757AB6" w:rsidRDefault="00757AB6" w:rsidP="00E612EF">
            <w:r>
              <w:t>N</w:t>
            </w:r>
          </w:p>
        </w:tc>
      </w:tr>
      <w:tr w:rsidR="00757AB6" w14:paraId="6967BB01" w14:textId="77777777" w:rsidTr="00E612EF">
        <w:trPr>
          <w:trHeight w:val="257"/>
        </w:trPr>
        <w:tc>
          <w:tcPr>
            <w:tcW w:w="3343" w:type="dxa"/>
          </w:tcPr>
          <w:p w14:paraId="383CCA21" w14:textId="77777777" w:rsidR="00757AB6" w:rsidRDefault="00757AB6" w:rsidP="00E612EF">
            <w:r>
              <w:t>1-</w:t>
            </w:r>
            <w:proofErr w:type="gramStart"/>
            <w:r>
              <w:t>5  Sinderby</w:t>
            </w:r>
            <w:proofErr w:type="gramEnd"/>
            <w:r>
              <w:t xml:space="preserve"> Cottage</w:t>
            </w:r>
          </w:p>
        </w:tc>
        <w:tc>
          <w:tcPr>
            <w:tcW w:w="3343" w:type="dxa"/>
          </w:tcPr>
          <w:p w14:paraId="0F2319FA" w14:textId="77777777" w:rsidR="00757AB6" w:rsidRDefault="00757AB6" w:rsidP="00E612EF">
            <w:r>
              <w:t>Residential</w:t>
            </w:r>
          </w:p>
        </w:tc>
        <w:tc>
          <w:tcPr>
            <w:tcW w:w="3344" w:type="dxa"/>
          </w:tcPr>
          <w:p w14:paraId="50A831F5" w14:textId="77777777" w:rsidR="00757AB6" w:rsidRDefault="00757AB6" w:rsidP="00E612EF">
            <w:r>
              <w:t>93- 101 m</w:t>
            </w:r>
          </w:p>
        </w:tc>
        <w:tc>
          <w:tcPr>
            <w:tcW w:w="3344" w:type="dxa"/>
          </w:tcPr>
          <w:p w14:paraId="5F916F4D" w14:textId="77777777" w:rsidR="00757AB6" w:rsidRDefault="00757AB6" w:rsidP="00E612EF">
            <w:r>
              <w:t>NE</w:t>
            </w:r>
          </w:p>
        </w:tc>
      </w:tr>
      <w:tr w:rsidR="00757AB6" w14:paraId="045F9655" w14:textId="77777777" w:rsidTr="00E612EF">
        <w:trPr>
          <w:trHeight w:val="257"/>
        </w:trPr>
        <w:tc>
          <w:tcPr>
            <w:tcW w:w="3343" w:type="dxa"/>
          </w:tcPr>
          <w:p w14:paraId="4B7E13FE" w14:textId="77777777" w:rsidR="00757AB6" w:rsidRDefault="00757AB6" w:rsidP="00E612EF">
            <w:r>
              <w:t>Waldon House</w:t>
            </w:r>
          </w:p>
        </w:tc>
        <w:tc>
          <w:tcPr>
            <w:tcW w:w="3343" w:type="dxa"/>
          </w:tcPr>
          <w:p w14:paraId="3ED1D010" w14:textId="77777777" w:rsidR="00757AB6" w:rsidRDefault="00757AB6" w:rsidP="00E612EF">
            <w:r>
              <w:t>Residential</w:t>
            </w:r>
          </w:p>
        </w:tc>
        <w:tc>
          <w:tcPr>
            <w:tcW w:w="3344" w:type="dxa"/>
          </w:tcPr>
          <w:p w14:paraId="1227D905" w14:textId="77777777" w:rsidR="00757AB6" w:rsidRDefault="00757AB6" w:rsidP="00E612EF">
            <w:r>
              <w:t>77m</w:t>
            </w:r>
          </w:p>
        </w:tc>
        <w:tc>
          <w:tcPr>
            <w:tcW w:w="3344" w:type="dxa"/>
          </w:tcPr>
          <w:p w14:paraId="1DBD5B2D" w14:textId="77777777" w:rsidR="00757AB6" w:rsidRDefault="00757AB6" w:rsidP="00E612EF">
            <w:r>
              <w:t>NE</w:t>
            </w:r>
          </w:p>
        </w:tc>
      </w:tr>
      <w:tr w:rsidR="00757AB6" w14:paraId="59702E7E" w14:textId="77777777" w:rsidTr="00E612EF">
        <w:trPr>
          <w:trHeight w:val="257"/>
        </w:trPr>
        <w:tc>
          <w:tcPr>
            <w:tcW w:w="3343" w:type="dxa"/>
          </w:tcPr>
          <w:p w14:paraId="6216EB35" w14:textId="77777777" w:rsidR="00757AB6" w:rsidRDefault="00757AB6" w:rsidP="00E612EF">
            <w:r>
              <w:t>Aspen House</w:t>
            </w:r>
          </w:p>
        </w:tc>
        <w:tc>
          <w:tcPr>
            <w:tcW w:w="3343" w:type="dxa"/>
          </w:tcPr>
          <w:p w14:paraId="244A302A" w14:textId="77777777" w:rsidR="00757AB6" w:rsidRDefault="00757AB6" w:rsidP="00E612EF">
            <w:r>
              <w:t>Residential</w:t>
            </w:r>
          </w:p>
        </w:tc>
        <w:tc>
          <w:tcPr>
            <w:tcW w:w="3344" w:type="dxa"/>
          </w:tcPr>
          <w:p w14:paraId="4D2681EA" w14:textId="77777777" w:rsidR="00757AB6" w:rsidRDefault="00757AB6" w:rsidP="00E612EF">
            <w:r>
              <w:t>88 m</w:t>
            </w:r>
          </w:p>
        </w:tc>
        <w:tc>
          <w:tcPr>
            <w:tcW w:w="3344" w:type="dxa"/>
          </w:tcPr>
          <w:p w14:paraId="5952D2DC" w14:textId="77777777" w:rsidR="00757AB6" w:rsidRDefault="00757AB6" w:rsidP="00E612EF">
            <w:r>
              <w:t>NE</w:t>
            </w:r>
          </w:p>
        </w:tc>
      </w:tr>
      <w:tr w:rsidR="00757AB6" w14:paraId="13F03325" w14:textId="77777777" w:rsidTr="00E612EF">
        <w:trPr>
          <w:trHeight w:val="269"/>
        </w:trPr>
        <w:tc>
          <w:tcPr>
            <w:tcW w:w="3343" w:type="dxa"/>
          </w:tcPr>
          <w:p w14:paraId="3FB4792E" w14:textId="77777777" w:rsidR="00757AB6" w:rsidRDefault="00757AB6" w:rsidP="00E612EF">
            <w:r>
              <w:t>Northgate Lodge</w:t>
            </w:r>
          </w:p>
        </w:tc>
        <w:tc>
          <w:tcPr>
            <w:tcW w:w="3343" w:type="dxa"/>
          </w:tcPr>
          <w:p w14:paraId="0999B8A6" w14:textId="77777777" w:rsidR="00757AB6" w:rsidRDefault="00757AB6" w:rsidP="00E612EF">
            <w:r>
              <w:t>Residential</w:t>
            </w:r>
          </w:p>
        </w:tc>
        <w:tc>
          <w:tcPr>
            <w:tcW w:w="3344" w:type="dxa"/>
          </w:tcPr>
          <w:p w14:paraId="694D7119" w14:textId="77777777" w:rsidR="00757AB6" w:rsidRDefault="00757AB6" w:rsidP="00E612EF">
            <w:r>
              <w:t>97m</w:t>
            </w:r>
          </w:p>
        </w:tc>
        <w:tc>
          <w:tcPr>
            <w:tcW w:w="3344" w:type="dxa"/>
          </w:tcPr>
          <w:p w14:paraId="5AF8C025" w14:textId="77777777" w:rsidR="00757AB6" w:rsidRDefault="00757AB6" w:rsidP="00E612EF">
            <w:r>
              <w:t>NE</w:t>
            </w:r>
          </w:p>
        </w:tc>
      </w:tr>
      <w:tr w:rsidR="00757AB6" w14:paraId="209EEE77" w14:textId="77777777" w:rsidTr="00E612EF">
        <w:trPr>
          <w:trHeight w:val="269"/>
        </w:trPr>
        <w:tc>
          <w:tcPr>
            <w:tcW w:w="3343" w:type="dxa"/>
          </w:tcPr>
          <w:p w14:paraId="00E6D4E8" w14:textId="77777777" w:rsidR="00757AB6" w:rsidRDefault="00757AB6" w:rsidP="00E612EF">
            <w:r>
              <w:t>Keepers Cottage</w:t>
            </w:r>
          </w:p>
        </w:tc>
        <w:tc>
          <w:tcPr>
            <w:tcW w:w="3343" w:type="dxa"/>
          </w:tcPr>
          <w:p w14:paraId="3282802E" w14:textId="77777777" w:rsidR="00757AB6" w:rsidRDefault="00757AB6" w:rsidP="00E612EF">
            <w:r>
              <w:t>Residential</w:t>
            </w:r>
          </w:p>
        </w:tc>
        <w:tc>
          <w:tcPr>
            <w:tcW w:w="3344" w:type="dxa"/>
          </w:tcPr>
          <w:p w14:paraId="537C2B85" w14:textId="77777777" w:rsidR="00757AB6" w:rsidRDefault="00757AB6" w:rsidP="00E612EF">
            <w:r>
              <w:t>112m</w:t>
            </w:r>
          </w:p>
        </w:tc>
        <w:tc>
          <w:tcPr>
            <w:tcW w:w="3344" w:type="dxa"/>
          </w:tcPr>
          <w:p w14:paraId="5D9E653E" w14:textId="77777777" w:rsidR="00757AB6" w:rsidRDefault="00757AB6" w:rsidP="00E612EF">
            <w:r>
              <w:t>NE</w:t>
            </w:r>
          </w:p>
        </w:tc>
      </w:tr>
      <w:tr w:rsidR="00757AB6" w14:paraId="151F55C3" w14:textId="77777777" w:rsidTr="00E612EF">
        <w:trPr>
          <w:trHeight w:val="269"/>
        </w:trPr>
        <w:tc>
          <w:tcPr>
            <w:tcW w:w="3343" w:type="dxa"/>
          </w:tcPr>
          <w:p w14:paraId="0C2F1723" w14:textId="77777777" w:rsidR="00757AB6" w:rsidRDefault="00757AB6" w:rsidP="00E612EF">
            <w:r>
              <w:t>Church Farm</w:t>
            </w:r>
          </w:p>
        </w:tc>
        <w:tc>
          <w:tcPr>
            <w:tcW w:w="3343" w:type="dxa"/>
          </w:tcPr>
          <w:p w14:paraId="05974D45" w14:textId="77777777" w:rsidR="00757AB6" w:rsidRDefault="00757AB6" w:rsidP="00E612EF">
            <w:r>
              <w:t>Residential</w:t>
            </w:r>
          </w:p>
        </w:tc>
        <w:tc>
          <w:tcPr>
            <w:tcW w:w="3344" w:type="dxa"/>
          </w:tcPr>
          <w:p w14:paraId="187C0259" w14:textId="77777777" w:rsidR="00757AB6" w:rsidRDefault="00757AB6" w:rsidP="00E612EF">
            <w:r>
              <w:t>122m</w:t>
            </w:r>
          </w:p>
        </w:tc>
        <w:tc>
          <w:tcPr>
            <w:tcW w:w="3344" w:type="dxa"/>
          </w:tcPr>
          <w:p w14:paraId="6872BF3C" w14:textId="77777777" w:rsidR="00757AB6" w:rsidRDefault="00757AB6" w:rsidP="00E612EF">
            <w:r>
              <w:t>NE</w:t>
            </w:r>
          </w:p>
        </w:tc>
      </w:tr>
      <w:tr w:rsidR="00757AB6" w14:paraId="66FFF7ED" w14:textId="77777777" w:rsidTr="00E612EF">
        <w:trPr>
          <w:trHeight w:val="269"/>
        </w:trPr>
        <w:tc>
          <w:tcPr>
            <w:tcW w:w="3343" w:type="dxa"/>
          </w:tcPr>
          <w:p w14:paraId="6E29E211" w14:textId="77777777" w:rsidR="00757AB6" w:rsidRDefault="00757AB6" w:rsidP="00E612EF">
            <w:proofErr w:type="spellStart"/>
            <w:r>
              <w:t>Holmlea</w:t>
            </w:r>
            <w:proofErr w:type="spellEnd"/>
          </w:p>
        </w:tc>
        <w:tc>
          <w:tcPr>
            <w:tcW w:w="3343" w:type="dxa"/>
          </w:tcPr>
          <w:p w14:paraId="57D2AA46" w14:textId="77777777" w:rsidR="00757AB6" w:rsidRDefault="00757AB6" w:rsidP="00E612EF">
            <w:r>
              <w:t>Residential</w:t>
            </w:r>
          </w:p>
        </w:tc>
        <w:tc>
          <w:tcPr>
            <w:tcW w:w="3344" w:type="dxa"/>
          </w:tcPr>
          <w:p w14:paraId="47DB2243" w14:textId="77777777" w:rsidR="00757AB6" w:rsidRDefault="00757AB6" w:rsidP="00E612EF">
            <w:r>
              <w:t>127m</w:t>
            </w:r>
          </w:p>
        </w:tc>
        <w:tc>
          <w:tcPr>
            <w:tcW w:w="3344" w:type="dxa"/>
          </w:tcPr>
          <w:p w14:paraId="3CBE2E38" w14:textId="77777777" w:rsidR="00757AB6" w:rsidRDefault="00757AB6" w:rsidP="00E612EF">
            <w:r>
              <w:t>NE</w:t>
            </w:r>
          </w:p>
        </w:tc>
      </w:tr>
      <w:tr w:rsidR="00757AB6" w14:paraId="3A8E99EA" w14:textId="77777777" w:rsidTr="00E612EF">
        <w:trPr>
          <w:trHeight w:val="269"/>
        </w:trPr>
        <w:tc>
          <w:tcPr>
            <w:tcW w:w="3343" w:type="dxa"/>
          </w:tcPr>
          <w:p w14:paraId="04D73A49" w14:textId="77777777" w:rsidR="00757AB6" w:rsidRDefault="00757AB6" w:rsidP="00E612EF">
            <w:r>
              <w:t>Masons Garth</w:t>
            </w:r>
          </w:p>
        </w:tc>
        <w:tc>
          <w:tcPr>
            <w:tcW w:w="3343" w:type="dxa"/>
          </w:tcPr>
          <w:p w14:paraId="4FE3A74F" w14:textId="77777777" w:rsidR="00757AB6" w:rsidRDefault="00757AB6" w:rsidP="00E612EF">
            <w:r>
              <w:t>Residential</w:t>
            </w:r>
          </w:p>
        </w:tc>
        <w:tc>
          <w:tcPr>
            <w:tcW w:w="3344" w:type="dxa"/>
          </w:tcPr>
          <w:p w14:paraId="6B9662A7" w14:textId="77777777" w:rsidR="00757AB6" w:rsidRDefault="00757AB6" w:rsidP="00E612EF">
            <w:r>
              <w:t>146m</w:t>
            </w:r>
          </w:p>
        </w:tc>
        <w:tc>
          <w:tcPr>
            <w:tcW w:w="3344" w:type="dxa"/>
          </w:tcPr>
          <w:p w14:paraId="0353A286" w14:textId="77777777" w:rsidR="00757AB6" w:rsidRDefault="00757AB6" w:rsidP="00E612EF">
            <w:r>
              <w:t>NE</w:t>
            </w:r>
          </w:p>
        </w:tc>
      </w:tr>
      <w:tr w:rsidR="00757AB6" w14:paraId="0A43C273" w14:textId="77777777" w:rsidTr="00E612EF">
        <w:trPr>
          <w:trHeight w:val="269"/>
        </w:trPr>
        <w:tc>
          <w:tcPr>
            <w:tcW w:w="3343" w:type="dxa"/>
          </w:tcPr>
          <w:p w14:paraId="0BB3786F" w14:textId="77777777" w:rsidR="00757AB6" w:rsidRDefault="00757AB6" w:rsidP="00E612EF">
            <w:r>
              <w:t>The Cottage</w:t>
            </w:r>
          </w:p>
        </w:tc>
        <w:tc>
          <w:tcPr>
            <w:tcW w:w="3343" w:type="dxa"/>
          </w:tcPr>
          <w:p w14:paraId="7F1FFD4E" w14:textId="77777777" w:rsidR="00757AB6" w:rsidRDefault="00757AB6" w:rsidP="00E612EF">
            <w:r>
              <w:t>Residential</w:t>
            </w:r>
          </w:p>
        </w:tc>
        <w:tc>
          <w:tcPr>
            <w:tcW w:w="3344" w:type="dxa"/>
          </w:tcPr>
          <w:p w14:paraId="0945A861" w14:textId="77777777" w:rsidR="00757AB6" w:rsidRDefault="00757AB6" w:rsidP="00E612EF">
            <w:r>
              <w:t>170m</w:t>
            </w:r>
          </w:p>
        </w:tc>
        <w:tc>
          <w:tcPr>
            <w:tcW w:w="3344" w:type="dxa"/>
          </w:tcPr>
          <w:p w14:paraId="50593B46" w14:textId="77777777" w:rsidR="00757AB6" w:rsidRDefault="00757AB6" w:rsidP="00E612EF">
            <w:r>
              <w:t>NE</w:t>
            </w:r>
          </w:p>
        </w:tc>
      </w:tr>
      <w:tr w:rsidR="00757AB6" w14:paraId="7F3BDAA7" w14:textId="77777777" w:rsidTr="00E612EF">
        <w:trPr>
          <w:trHeight w:val="269"/>
        </w:trPr>
        <w:tc>
          <w:tcPr>
            <w:tcW w:w="3343" w:type="dxa"/>
          </w:tcPr>
          <w:p w14:paraId="64877D55" w14:textId="77777777" w:rsidR="00757AB6" w:rsidRDefault="00757AB6" w:rsidP="00E612EF">
            <w:r>
              <w:t>Wayside</w:t>
            </w:r>
          </w:p>
        </w:tc>
        <w:tc>
          <w:tcPr>
            <w:tcW w:w="3343" w:type="dxa"/>
          </w:tcPr>
          <w:p w14:paraId="3CE011A0" w14:textId="77777777" w:rsidR="00757AB6" w:rsidRDefault="00757AB6" w:rsidP="00E612EF">
            <w:r>
              <w:t>Residential</w:t>
            </w:r>
          </w:p>
        </w:tc>
        <w:tc>
          <w:tcPr>
            <w:tcW w:w="3344" w:type="dxa"/>
          </w:tcPr>
          <w:p w14:paraId="7B11089A" w14:textId="77777777" w:rsidR="00757AB6" w:rsidRDefault="00757AB6" w:rsidP="00E612EF">
            <w:r>
              <w:t>187m</w:t>
            </w:r>
          </w:p>
        </w:tc>
        <w:tc>
          <w:tcPr>
            <w:tcW w:w="3344" w:type="dxa"/>
          </w:tcPr>
          <w:p w14:paraId="57840836" w14:textId="77777777" w:rsidR="00757AB6" w:rsidRDefault="00757AB6" w:rsidP="00E612EF">
            <w:r>
              <w:t>NE</w:t>
            </w:r>
          </w:p>
        </w:tc>
      </w:tr>
      <w:tr w:rsidR="00757AB6" w14:paraId="2AF9013B" w14:textId="77777777" w:rsidTr="00E612EF">
        <w:trPr>
          <w:trHeight w:val="269"/>
        </w:trPr>
        <w:tc>
          <w:tcPr>
            <w:tcW w:w="3343" w:type="dxa"/>
          </w:tcPr>
          <w:p w14:paraId="36402D1C" w14:textId="77777777" w:rsidR="00757AB6" w:rsidRDefault="00757AB6" w:rsidP="00E612EF">
            <w:r>
              <w:t>Hawthorn House &amp; Cottage</w:t>
            </w:r>
          </w:p>
        </w:tc>
        <w:tc>
          <w:tcPr>
            <w:tcW w:w="3343" w:type="dxa"/>
          </w:tcPr>
          <w:p w14:paraId="570F4923" w14:textId="77777777" w:rsidR="00757AB6" w:rsidRDefault="00757AB6" w:rsidP="00E612EF">
            <w:r>
              <w:t>Residential</w:t>
            </w:r>
          </w:p>
        </w:tc>
        <w:tc>
          <w:tcPr>
            <w:tcW w:w="3344" w:type="dxa"/>
          </w:tcPr>
          <w:p w14:paraId="0075A5E0" w14:textId="77777777" w:rsidR="00757AB6" w:rsidRDefault="00757AB6" w:rsidP="00E612EF">
            <w:r>
              <w:t>208m</w:t>
            </w:r>
          </w:p>
        </w:tc>
        <w:tc>
          <w:tcPr>
            <w:tcW w:w="3344" w:type="dxa"/>
          </w:tcPr>
          <w:p w14:paraId="3C6933E7" w14:textId="77777777" w:rsidR="00757AB6" w:rsidRDefault="00757AB6" w:rsidP="00E612EF">
            <w:r>
              <w:t>NE</w:t>
            </w:r>
          </w:p>
        </w:tc>
      </w:tr>
      <w:tr w:rsidR="00757AB6" w14:paraId="36275DB8" w14:textId="77777777" w:rsidTr="00E612EF">
        <w:trPr>
          <w:trHeight w:val="269"/>
        </w:trPr>
        <w:tc>
          <w:tcPr>
            <w:tcW w:w="3343" w:type="dxa"/>
          </w:tcPr>
          <w:p w14:paraId="2DB11159" w14:textId="77777777" w:rsidR="00757AB6" w:rsidRDefault="00757AB6" w:rsidP="00E612EF">
            <w:proofErr w:type="spellStart"/>
            <w:r>
              <w:t>Downholme</w:t>
            </w:r>
            <w:proofErr w:type="spellEnd"/>
            <w:r>
              <w:t xml:space="preserve">, </w:t>
            </w:r>
            <w:proofErr w:type="spellStart"/>
            <w:r>
              <w:t>Sinderby</w:t>
            </w:r>
            <w:proofErr w:type="spellEnd"/>
            <w:r>
              <w:t xml:space="preserve"> Lodge, </w:t>
            </w:r>
            <w:proofErr w:type="spellStart"/>
            <w:r>
              <w:t>Lynville</w:t>
            </w:r>
            <w:proofErr w:type="spellEnd"/>
            <w:r>
              <w:t xml:space="preserve"> House &amp; Marlow House</w:t>
            </w:r>
          </w:p>
        </w:tc>
        <w:tc>
          <w:tcPr>
            <w:tcW w:w="3343" w:type="dxa"/>
          </w:tcPr>
          <w:p w14:paraId="7CF33FCC" w14:textId="77777777" w:rsidR="00757AB6" w:rsidRDefault="00757AB6" w:rsidP="00E612EF">
            <w:r>
              <w:t>Residential</w:t>
            </w:r>
          </w:p>
        </w:tc>
        <w:tc>
          <w:tcPr>
            <w:tcW w:w="3344" w:type="dxa"/>
          </w:tcPr>
          <w:p w14:paraId="1AE3655B" w14:textId="77777777" w:rsidR="00757AB6" w:rsidRDefault="00757AB6" w:rsidP="00E612EF">
            <w:r>
              <w:t>222- 250m</w:t>
            </w:r>
          </w:p>
        </w:tc>
        <w:tc>
          <w:tcPr>
            <w:tcW w:w="3344" w:type="dxa"/>
          </w:tcPr>
          <w:p w14:paraId="20B40B6F" w14:textId="77777777" w:rsidR="00757AB6" w:rsidRDefault="00757AB6" w:rsidP="00E612EF">
            <w:r>
              <w:t>NE</w:t>
            </w:r>
          </w:p>
        </w:tc>
      </w:tr>
      <w:tr w:rsidR="00757AB6" w14:paraId="39EDFC87" w14:textId="77777777" w:rsidTr="00E612EF">
        <w:trPr>
          <w:trHeight w:val="269"/>
        </w:trPr>
        <w:tc>
          <w:tcPr>
            <w:tcW w:w="3343" w:type="dxa"/>
          </w:tcPr>
          <w:p w14:paraId="1F431EC2" w14:textId="77777777" w:rsidR="00757AB6" w:rsidRDefault="00757AB6" w:rsidP="00E612EF">
            <w:r>
              <w:t>1-2 Sinderby Farm</w:t>
            </w:r>
          </w:p>
        </w:tc>
        <w:tc>
          <w:tcPr>
            <w:tcW w:w="3343" w:type="dxa"/>
          </w:tcPr>
          <w:p w14:paraId="6CFFB3D1" w14:textId="77777777" w:rsidR="00757AB6" w:rsidRDefault="00757AB6" w:rsidP="00E612EF">
            <w:r>
              <w:t>Residential</w:t>
            </w:r>
          </w:p>
        </w:tc>
        <w:tc>
          <w:tcPr>
            <w:tcW w:w="3344" w:type="dxa"/>
          </w:tcPr>
          <w:p w14:paraId="28A253BC" w14:textId="77777777" w:rsidR="00757AB6" w:rsidRDefault="00757AB6" w:rsidP="00E612EF">
            <w:r>
              <w:t xml:space="preserve">113 – 130m </w:t>
            </w:r>
          </w:p>
        </w:tc>
        <w:tc>
          <w:tcPr>
            <w:tcW w:w="3344" w:type="dxa"/>
          </w:tcPr>
          <w:p w14:paraId="7673220B" w14:textId="77777777" w:rsidR="00757AB6" w:rsidRDefault="00757AB6" w:rsidP="00E612EF">
            <w:r>
              <w:t>NE</w:t>
            </w:r>
          </w:p>
        </w:tc>
      </w:tr>
      <w:tr w:rsidR="00757AB6" w14:paraId="6ABD4C52" w14:textId="77777777" w:rsidTr="00E612EF">
        <w:trPr>
          <w:trHeight w:val="269"/>
        </w:trPr>
        <w:tc>
          <w:tcPr>
            <w:tcW w:w="3343" w:type="dxa"/>
          </w:tcPr>
          <w:p w14:paraId="79FD9CAF" w14:textId="77777777" w:rsidR="00757AB6" w:rsidRDefault="00757AB6" w:rsidP="00E612EF">
            <w:r>
              <w:t>The Cottages (Rosslyn, Garden, Spring, Middling, The Old Post Office)</w:t>
            </w:r>
          </w:p>
        </w:tc>
        <w:tc>
          <w:tcPr>
            <w:tcW w:w="3343" w:type="dxa"/>
          </w:tcPr>
          <w:p w14:paraId="1170D705" w14:textId="77777777" w:rsidR="00757AB6" w:rsidRDefault="00757AB6" w:rsidP="00E612EF">
            <w:r>
              <w:t>Residential</w:t>
            </w:r>
          </w:p>
        </w:tc>
        <w:tc>
          <w:tcPr>
            <w:tcW w:w="3344" w:type="dxa"/>
          </w:tcPr>
          <w:p w14:paraId="30F58E98" w14:textId="77777777" w:rsidR="00757AB6" w:rsidRDefault="00757AB6" w:rsidP="00E612EF">
            <w:r>
              <w:t>190-222m</w:t>
            </w:r>
          </w:p>
        </w:tc>
        <w:tc>
          <w:tcPr>
            <w:tcW w:w="3344" w:type="dxa"/>
          </w:tcPr>
          <w:p w14:paraId="576C2466" w14:textId="77777777" w:rsidR="00757AB6" w:rsidRDefault="00757AB6" w:rsidP="00E612EF">
            <w:r>
              <w:t>NE</w:t>
            </w:r>
          </w:p>
        </w:tc>
      </w:tr>
      <w:tr w:rsidR="00757AB6" w14:paraId="6805FC03" w14:textId="77777777" w:rsidTr="00E612EF">
        <w:trPr>
          <w:trHeight w:val="269"/>
        </w:trPr>
        <w:tc>
          <w:tcPr>
            <w:tcW w:w="3343" w:type="dxa"/>
          </w:tcPr>
          <w:p w14:paraId="7B25DBDF" w14:textId="77777777" w:rsidR="00757AB6" w:rsidRDefault="00757AB6" w:rsidP="00E612EF">
            <w:r>
              <w:t>Devonshire House &amp; Pear Tree House</w:t>
            </w:r>
          </w:p>
        </w:tc>
        <w:tc>
          <w:tcPr>
            <w:tcW w:w="3343" w:type="dxa"/>
          </w:tcPr>
          <w:p w14:paraId="76710467" w14:textId="77777777" w:rsidR="00757AB6" w:rsidRDefault="00757AB6" w:rsidP="00E612EF">
            <w:r>
              <w:t>Residential</w:t>
            </w:r>
          </w:p>
        </w:tc>
        <w:tc>
          <w:tcPr>
            <w:tcW w:w="3344" w:type="dxa"/>
          </w:tcPr>
          <w:p w14:paraId="68C2D023" w14:textId="77777777" w:rsidR="00757AB6" w:rsidRDefault="00757AB6" w:rsidP="00E612EF">
            <w:r>
              <w:t>150-155m</w:t>
            </w:r>
          </w:p>
        </w:tc>
        <w:tc>
          <w:tcPr>
            <w:tcW w:w="3344" w:type="dxa"/>
          </w:tcPr>
          <w:p w14:paraId="14B7BE23" w14:textId="77777777" w:rsidR="00757AB6" w:rsidRDefault="00757AB6" w:rsidP="00E612EF">
            <w:r>
              <w:t>NE</w:t>
            </w:r>
          </w:p>
        </w:tc>
      </w:tr>
      <w:tr w:rsidR="00757AB6" w14:paraId="1BD40A99" w14:textId="77777777" w:rsidTr="00E612EF">
        <w:trPr>
          <w:trHeight w:val="269"/>
        </w:trPr>
        <w:tc>
          <w:tcPr>
            <w:tcW w:w="3343" w:type="dxa"/>
          </w:tcPr>
          <w:p w14:paraId="48A1DAE0" w14:textId="77777777" w:rsidR="00757AB6" w:rsidRDefault="00757AB6" w:rsidP="00E612EF">
            <w:r>
              <w:t xml:space="preserve">Village Green (1-4) </w:t>
            </w:r>
          </w:p>
        </w:tc>
        <w:tc>
          <w:tcPr>
            <w:tcW w:w="3343" w:type="dxa"/>
          </w:tcPr>
          <w:p w14:paraId="0456B0C6" w14:textId="77777777" w:rsidR="00757AB6" w:rsidRDefault="00757AB6" w:rsidP="00E612EF">
            <w:r>
              <w:t xml:space="preserve">Residential </w:t>
            </w:r>
          </w:p>
        </w:tc>
        <w:tc>
          <w:tcPr>
            <w:tcW w:w="3344" w:type="dxa"/>
          </w:tcPr>
          <w:p w14:paraId="0CC856E7" w14:textId="77777777" w:rsidR="00757AB6" w:rsidRDefault="00757AB6" w:rsidP="00E612EF">
            <w:r>
              <w:t>200-350m</w:t>
            </w:r>
          </w:p>
        </w:tc>
        <w:tc>
          <w:tcPr>
            <w:tcW w:w="3344" w:type="dxa"/>
          </w:tcPr>
          <w:p w14:paraId="7CBA8D84" w14:textId="77777777" w:rsidR="00757AB6" w:rsidRDefault="00757AB6" w:rsidP="00E612EF">
            <w:r>
              <w:t>NE</w:t>
            </w:r>
          </w:p>
        </w:tc>
      </w:tr>
      <w:tr w:rsidR="00757AB6" w14:paraId="6BA02C9D" w14:textId="77777777" w:rsidTr="00E612EF">
        <w:trPr>
          <w:trHeight w:val="269"/>
        </w:trPr>
        <w:tc>
          <w:tcPr>
            <w:tcW w:w="3343" w:type="dxa"/>
          </w:tcPr>
          <w:p w14:paraId="30A75CFC" w14:textId="77777777" w:rsidR="00757AB6" w:rsidRDefault="00757AB6" w:rsidP="00E612EF">
            <w:r>
              <w:t>East Lodge &amp; Maythorn Cottage</w:t>
            </w:r>
          </w:p>
        </w:tc>
        <w:tc>
          <w:tcPr>
            <w:tcW w:w="3343" w:type="dxa"/>
          </w:tcPr>
          <w:p w14:paraId="1FA6FB60" w14:textId="77777777" w:rsidR="00757AB6" w:rsidRDefault="00757AB6" w:rsidP="00E612EF">
            <w:r>
              <w:t>Residential</w:t>
            </w:r>
          </w:p>
        </w:tc>
        <w:tc>
          <w:tcPr>
            <w:tcW w:w="3344" w:type="dxa"/>
          </w:tcPr>
          <w:p w14:paraId="640664D2" w14:textId="77777777" w:rsidR="00757AB6" w:rsidRDefault="00757AB6" w:rsidP="00E612EF">
            <w:r>
              <w:t>358-372m</w:t>
            </w:r>
          </w:p>
        </w:tc>
        <w:tc>
          <w:tcPr>
            <w:tcW w:w="3344" w:type="dxa"/>
          </w:tcPr>
          <w:p w14:paraId="6456A90C" w14:textId="77777777" w:rsidR="00757AB6" w:rsidRDefault="00757AB6" w:rsidP="00E612EF">
            <w:r>
              <w:t>NE</w:t>
            </w:r>
          </w:p>
        </w:tc>
      </w:tr>
      <w:tr w:rsidR="00757AB6" w14:paraId="28DBA141" w14:textId="77777777" w:rsidTr="00E612EF">
        <w:trPr>
          <w:trHeight w:val="269"/>
        </w:trPr>
        <w:tc>
          <w:tcPr>
            <w:tcW w:w="3343" w:type="dxa"/>
          </w:tcPr>
          <w:p w14:paraId="7ADC7B84" w14:textId="77777777" w:rsidR="00757AB6" w:rsidRDefault="00757AB6" w:rsidP="00E612EF">
            <w:r>
              <w:t>Kingsley House, Cherry Haven &amp; East field</w:t>
            </w:r>
          </w:p>
        </w:tc>
        <w:tc>
          <w:tcPr>
            <w:tcW w:w="3343" w:type="dxa"/>
          </w:tcPr>
          <w:p w14:paraId="777B7A26" w14:textId="77777777" w:rsidR="00757AB6" w:rsidRDefault="00757AB6" w:rsidP="00E612EF">
            <w:r>
              <w:t>Residential</w:t>
            </w:r>
          </w:p>
        </w:tc>
        <w:tc>
          <w:tcPr>
            <w:tcW w:w="3344" w:type="dxa"/>
          </w:tcPr>
          <w:p w14:paraId="570A061B" w14:textId="77777777" w:rsidR="00757AB6" w:rsidRDefault="00757AB6" w:rsidP="00E612EF">
            <w:r>
              <w:t>328m-365m</w:t>
            </w:r>
          </w:p>
        </w:tc>
        <w:tc>
          <w:tcPr>
            <w:tcW w:w="3344" w:type="dxa"/>
          </w:tcPr>
          <w:p w14:paraId="36990EDA" w14:textId="77777777" w:rsidR="00757AB6" w:rsidRDefault="00757AB6" w:rsidP="00E612EF">
            <w:r>
              <w:t>NE</w:t>
            </w:r>
          </w:p>
        </w:tc>
      </w:tr>
      <w:tr w:rsidR="00757AB6" w14:paraId="18CAC9B9" w14:textId="77777777" w:rsidTr="00E612EF">
        <w:trPr>
          <w:trHeight w:val="269"/>
        </w:trPr>
        <w:tc>
          <w:tcPr>
            <w:tcW w:w="3343" w:type="dxa"/>
          </w:tcPr>
          <w:p w14:paraId="0CC60F36" w14:textId="77777777" w:rsidR="00757AB6" w:rsidRDefault="00757AB6" w:rsidP="00E612EF">
            <w:r>
              <w:t>Village Farm (Maran, Orpington, Wyandotte, Sebright Cottage</w:t>
            </w:r>
          </w:p>
        </w:tc>
        <w:tc>
          <w:tcPr>
            <w:tcW w:w="3343" w:type="dxa"/>
          </w:tcPr>
          <w:p w14:paraId="254240DE" w14:textId="77777777" w:rsidR="00757AB6" w:rsidRDefault="00757AB6" w:rsidP="00E612EF">
            <w:r>
              <w:t>Residential</w:t>
            </w:r>
          </w:p>
        </w:tc>
        <w:tc>
          <w:tcPr>
            <w:tcW w:w="3344" w:type="dxa"/>
          </w:tcPr>
          <w:p w14:paraId="79BF4B9A" w14:textId="77777777" w:rsidR="00757AB6" w:rsidRDefault="00757AB6" w:rsidP="00E612EF">
            <w:r>
              <w:t>270-327m</w:t>
            </w:r>
          </w:p>
        </w:tc>
        <w:tc>
          <w:tcPr>
            <w:tcW w:w="3344" w:type="dxa"/>
          </w:tcPr>
          <w:p w14:paraId="3AC453AC" w14:textId="77777777" w:rsidR="00757AB6" w:rsidRDefault="00757AB6" w:rsidP="00E612EF">
            <w:r>
              <w:t>NE</w:t>
            </w:r>
          </w:p>
        </w:tc>
      </w:tr>
    </w:tbl>
    <w:p w14:paraId="56F48654" w14:textId="77777777" w:rsidR="00757AB6" w:rsidRDefault="00757AB6" w:rsidP="00E70AF6"/>
    <w:p w14:paraId="712A20B6" w14:textId="4DB5EA90" w:rsidR="00E70AF6" w:rsidRPr="00E70AF6" w:rsidRDefault="00E70AF6" w:rsidP="00E70AF6">
      <w:r w:rsidRPr="00E70AF6">
        <w:t>Noise-generating activities primarily occur within enclosed poultry houses or during daytime operational activities. Noise levels reduce with distance due to attenuation from buildings, site layout and surrounding land use.</w:t>
      </w:r>
    </w:p>
    <w:p w14:paraId="7835D17D" w14:textId="77777777" w:rsidR="00E70AF6" w:rsidRDefault="00E70AF6" w:rsidP="00E70AF6">
      <w:r w:rsidRPr="00E70AF6">
        <w:lastRenderedPageBreak/>
        <w:t>The identification and grouping of receptors has informed the development of noise control and management measures set out in this Noise Management Plan to ensure the continued protection of nearby noise-sensitive receptors.</w:t>
      </w:r>
    </w:p>
    <w:p w14:paraId="168916EA" w14:textId="77777777" w:rsidR="00E70AF6" w:rsidRDefault="00E70AF6" w:rsidP="00E70AF6"/>
    <w:p w14:paraId="257C97AC" w14:textId="77777777" w:rsidR="00E70AF6" w:rsidRPr="00E70AF6" w:rsidRDefault="00E70AF6" w:rsidP="00E70AF6">
      <w:pPr>
        <w:rPr>
          <w:sz w:val="32"/>
          <w:szCs w:val="32"/>
        </w:rPr>
      </w:pPr>
      <w:r w:rsidRPr="00E70AF6">
        <w:rPr>
          <w:sz w:val="32"/>
          <w:szCs w:val="32"/>
        </w:rPr>
        <w:t>Noise Risk Assessment Approach</w:t>
      </w:r>
    </w:p>
    <w:p w14:paraId="37D36BD0" w14:textId="77777777" w:rsidR="00E70AF6" w:rsidRPr="00E70AF6" w:rsidRDefault="00E70AF6" w:rsidP="00E70AF6">
      <w:r w:rsidRPr="00E70AF6">
        <w:t>Noise risks have been assessed by:</w:t>
      </w:r>
    </w:p>
    <w:p w14:paraId="44DBEB98" w14:textId="77777777" w:rsidR="00E70AF6" w:rsidRPr="00E70AF6" w:rsidRDefault="00E70AF6" w:rsidP="00E70AF6">
      <w:pPr>
        <w:numPr>
          <w:ilvl w:val="0"/>
          <w:numId w:val="5"/>
        </w:numPr>
      </w:pPr>
      <w:r w:rsidRPr="00E70AF6">
        <w:t>identifying site activities that may generate noise,</w:t>
      </w:r>
    </w:p>
    <w:p w14:paraId="43EA08AD" w14:textId="77777777" w:rsidR="00E70AF6" w:rsidRPr="00E70AF6" w:rsidRDefault="00E70AF6" w:rsidP="00E70AF6">
      <w:pPr>
        <w:numPr>
          <w:ilvl w:val="0"/>
          <w:numId w:val="5"/>
        </w:numPr>
      </w:pPr>
      <w:r w:rsidRPr="00E70AF6">
        <w:t>considering frequency, duration and timing of noise,</w:t>
      </w:r>
    </w:p>
    <w:p w14:paraId="045BA241" w14:textId="77777777" w:rsidR="00E70AF6" w:rsidRPr="00E70AF6" w:rsidRDefault="00E70AF6" w:rsidP="00E70AF6">
      <w:pPr>
        <w:numPr>
          <w:ilvl w:val="0"/>
          <w:numId w:val="5"/>
        </w:numPr>
      </w:pPr>
      <w:r w:rsidRPr="00E70AF6">
        <w:t>applying the hierarchy of control set out in EA guidance:</w:t>
      </w:r>
    </w:p>
    <w:p w14:paraId="4A6C3D14" w14:textId="77777777" w:rsidR="00E70AF6" w:rsidRPr="00E70AF6" w:rsidRDefault="00E70AF6" w:rsidP="00E70AF6">
      <w:pPr>
        <w:numPr>
          <w:ilvl w:val="1"/>
          <w:numId w:val="5"/>
        </w:numPr>
      </w:pPr>
      <w:r w:rsidRPr="00E70AF6">
        <w:t>Prevent noise at source through good design and maintenance</w:t>
      </w:r>
    </w:p>
    <w:p w14:paraId="356FFB36" w14:textId="77777777" w:rsidR="00E70AF6" w:rsidRPr="00E70AF6" w:rsidRDefault="00E70AF6" w:rsidP="00E70AF6">
      <w:pPr>
        <w:numPr>
          <w:ilvl w:val="1"/>
          <w:numId w:val="5"/>
        </w:numPr>
      </w:pPr>
      <w:r w:rsidRPr="00E70AF6">
        <w:t>Minimise noise through good operational practice</w:t>
      </w:r>
    </w:p>
    <w:p w14:paraId="24052361" w14:textId="77777777" w:rsidR="00E70AF6" w:rsidRPr="00E70AF6" w:rsidRDefault="00E70AF6" w:rsidP="00E70AF6">
      <w:pPr>
        <w:numPr>
          <w:ilvl w:val="1"/>
          <w:numId w:val="5"/>
        </w:numPr>
      </w:pPr>
      <w:r w:rsidRPr="00E70AF6">
        <w:t>Increase distance between source and receptor</w:t>
      </w:r>
    </w:p>
    <w:p w14:paraId="742B1521" w14:textId="77777777" w:rsidR="00E70AF6" w:rsidRPr="00E70AF6" w:rsidRDefault="00E70AF6" w:rsidP="00E70AF6">
      <w:pPr>
        <w:numPr>
          <w:ilvl w:val="1"/>
          <w:numId w:val="5"/>
        </w:numPr>
      </w:pPr>
      <w:r w:rsidRPr="00E70AF6">
        <w:t>Use buildings and site layout to screen noise</w:t>
      </w:r>
    </w:p>
    <w:p w14:paraId="33D68B79" w14:textId="77777777" w:rsidR="00E70AF6" w:rsidRPr="00E70AF6" w:rsidRDefault="00E70AF6" w:rsidP="00E70AF6">
      <w:pPr>
        <w:numPr>
          <w:ilvl w:val="1"/>
          <w:numId w:val="5"/>
        </w:numPr>
      </w:pPr>
      <w:r w:rsidRPr="00E70AF6">
        <w:t>Control timing of unavoidable noisy activities</w:t>
      </w:r>
    </w:p>
    <w:p w14:paraId="6995A7BD" w14:textId="77777777" w:rsidR="00E70AF6" w:rsidRDefault="00E70AF6" w:rsidP="00E70AF6"/>
    <w:p w14:paraId="65C57936" w14:textId="77777777" w:rsidR="00E70AF6" w:rsidRPr="001F1EFF" w:rsidRDefault="00E70AF6" w:rsidP="00E70AF6">
      <w:pPr>
        <w:rPr>
          <w:sz w:val="32"/>
          <w:szCs w:val="32"/>
        </w:rPr>
      </w:pPr>
      <w:r w:rsidRPr="001F1EFF">
        <w:rPr>
          <w:sz w:val="32"/>
          <w:szCs w:val="32"/>
        </w:rPr>
        <w:t>Potential Noise Sources</w:t>
      </w:r>
    </w:p>
    <w:p w14:paraId="63C7FF41" w14:textId="77777777" w:rsidR="00E70AF6" w:rsidRPr="00E70AF6" w:rsidRDefault="00E70AF6" w:rsidP="00E70AF6">
      <w:r w:rsidRPr="00E70AF6">
        <w:t>The main potential sources of noise associated with the installation are:</w:t>
      </w:r>
    </w:p>
    <w:p w14:paraId="0A985D5F" w14:textId="77777777" w:rsidR="00E70AF6" w:rsidRPr="00E70AF6" w:rsidRDefault="00E70AF6" w:rsidP="00E70AF6">
      <w:pPr>
        <w:numPr>
          <w:ilvl w:val="0"/>
          <w:numId w:val="6"/>
        </w:numPr>
      </w:pPr>
      <w:r w:rsidRPr="00E70AF6">
        <w:t>Ventilation fans</w:t>
      </w:r>
    </w:p>
    <w:p w14:paraId="1242C98D" w14:textId="77777777" w:rsidR="00E70AF6" w:rsidRPr="00E70AF6" w:rsidRDefault="00E70AF6" w:rsidP="00E70AF6">
      <w:pPr>
        <w:numPr>
          <w:ilvl w:val="0"/>
          <w:numId w:val="6"/>
        </w:numPr>
      </w:pPr>
      <w:r w:rsidRPr="00E70AF6">
        <w:t>Feed deliveries</w:t>
      </w:r>
    </w:p>
    <w:p w14:paraId="273AD701" w14:textId="77777777" w:rsidR="00E70AF6" w:rsidRPr="00E70AF6" w:rsidRDefault="00E70AF6" w:rsidP="00E70AF6">
      <w:pPr>
        <w:numPr>
          <w:ilvl w:val="0"/>
          <w:numId w:val="6"/>
        </w:numPr>
      </w:pPr>
      <w:r w:rsidRPr="00E70AF6">
        <w:t>Feeding systems</w:t>
      </w:r>
    </w:p>
    <w:p w14:paraId="1756FE5C" w14:textId="77777777" w:rsidR="00E70AF6" w:rsidRPr="00E70AF6" w:rsidRDefault="00E70AF6" w:rsidP="00E70AF6">
      <w:pPr>
        <w:numPr>
          <w:ilvl w:val="0"/>
          <w:numId w:val="6"/>
        </w:numPr>
      </w:pPr>
      <w:r w:rsidRPr="00E70AF6">
        <w:t>Egg collection and handling</w:t>
      </w:r>
    </w:p>
    <w:p w14:paraId="7F68BD59" w14:textId="77777777" w:rsidR="00E70AF6" w:rsidRPr="00E70AF6" w:rsidRDefault="00E70AF6" w:rsidP="00E70AF6">
      <w:pPr>
        <w:numPr>
          <w:ilvl w:val="0"/>
          <w:numId w:val="6"/>
        </w:numPr>
      </w:pPr>
      <w:r w:rsidRPr="00E70AF6">
        <w:lastRenderedPageBreak/>
        <w:t>Fuel deliveries</w:t>
      </w:r>
    </w:p>
    <w:p w14:paraId="70350CCB" w14:textId="77777777" w:rsidR="00E70AF6" w:rsidRPr="00E70AF6" w:rsidRDefault="00E70AF6" w:rsidP="00E70AF6">
      <w:pPr>
        <w:numPr>
          <w:ilvl w:val="0"/>
          <w:numId w:val="6"/>
        </w:numPr>
      </w:pPr>
      <w:r w:rsidRPr="00E70AF6">
        <w:t>Alarm systems</w:t>
      </w:r>
    </w:p>
    <w:p w14:paraId="3E38C58D" w14:textId="77777777" w:rsidR="00E70AF6" w:rsidRPr="00E70AF6" w:rsidRDefault="00E70AF6" w:rsidP="00E70AF6">
      <w:pPr>
        <w:numPr>
          <w:ilvl w:val="0"/>
          <w:numId w:val="6"/>
        </w:numPr>
      </w:pPr>
      <w:r w:rsidRPr="00E70AF6">
        <w:t>Bird catching / depopulation</w:t>
      </w:r>
    </w:p>
    <w:p w14:paraId="22FF8B2A" w14:textId="77777777" w:rsidR="00E70AF6" w:rsidRPr="00E70AF6" w:rsidRDefault="00E70AF6" w:rsidP="00E70AF6">
      <w:pPr>
        <w:numPr>
          <w:ilvl w:val="0"/>
          <w:numId w:val="6"/>
        </w:numPr>
      </w:pPr>
      <w:r w:rsidRPr="00E70AF6">
        <w:t>Manure removal and clean-out operations</w:t>
      </w:r>
    </w:p>
    <w:p w14:paraId="408A9509" w14:textId="77777777" w:rsidR="00E70AF6" w:rsidRPr="00E70AF6" w:rsidRDefault="00E70AF6" w:rsidP="00E70AF6">
      <w:pPr>
        <w:numPr>
          <w:ilvl w:val="0"/>
          <w:numId w:val="6"/>
        </w:numPr>
      </w:pPr>
      <w:r w:rsidRPr="00E70AF6">
        <w:t>Maintenance and repair activities</w:t>
      </w:r>
    </w:p>
    <w:p w14:paraId="1F845EC0" w14:textId="77777777" w:rsidR="00E70AF6" w:rsidRPr="00E70AF6" w:rsidRDefault="00E70AF6" w:rsidP="00E70AF6">
      <w:pPr>
        <w:numPr>
          <w:ilvl w:val="0"/>
          <w:numId w:val="6"/>
        </w:numPr>
      </w:pPr>
      <w:r w:rsidRPr="00E70AF6">
        <w:t>Set-up and placement activities</w:t>
      </w:r>
    </w:p>
    <w:p w14:paraId="3433B57B" w14:textId="77777777" w:rsidR="00E70AF6" w:rsidRPr="00E70AF6" w:rsidRDefault="00E70AF6" w:rsidP="00E70AF6">
      <w:pPr>
        <w:numPr>
          <w:ilvl w:val="0"/>
          <w:numId w:val="6"/>
        </w:numPr>
      </w:pPr>
      <w:r w:rsidRPr="00E70AF6">
        <w:t>Standby generator testing and use</w:t>
      </w:r>
    </w:p>
    <w:p w14:paraId="65632A58" w14:textId="77777777" w:rsidR="00E70AF6" w:rsidRDefault="00E70AF6" w:rsidP="00E70AF6"/>
    <w:p w14:paraId="4BF14A3A" w14:textId="034D1B5A" w:rsidR="001F1EFF" w:rsidRDefault="001F1EFF" w:rsidP="00E70AF6">
      <w:r>
        <w:t>Noise Control &amp; Management Measures</w:t>
      </w:r>
    </w:p>
    <w:p w14:paraId="56221CDB" w14:textId="77777777" w:rsidR="001F1EFF" w:rsidRDefault="001F1EFF" w:rsidP="001F1EFF">
      <w:pPr>
        <w:rPr>
          <w:lang w:val="en-US"/>
        </w:rPr>
      </w:pPr>
      <w:r w:rsidRPr="001F1EFF">
        <w:rPr>
          <w:lang w:val="en-US"/>
        </w:rPr>
        <w:t>The table below identifies the potential sources of noise associated with the installation and the measures in place to prevent or minimise noise emissions. The controls reflect best available techniques (BAT) and good operational practice for an enriched colony laying hen unit.</w:t>
      </w:r>
    </w:p>
    <w:tbl>
      <w:tblPr>
        <w:tblStyle w:val="TableGrid"/>
        <w:tblW w:w="0" w:type="auto"/>
        <w:tblLook w:val="04A0" w:firstRow="1" w:lastRow="0" w:firstColumn="1" w:lastColumn="0" w:noHBand="0" w:noVBand="1"/>
      </w:tblPr>
      <w:tblGrid>
        <w:gridCol w:w="2547"/>
        <w:gridCol w:w="2410"/>
        <w:gridCol w:w="7087"/>
        <w:gridCol w:w="1276"/>
      </w:tblGrid>
      <w:tr w:rsidR="001F1EFF" w14:paraId="5046F4A7" w14:textId="77777777" w:rsidTr="001F1EFF">
        <w:tc>
          <w:tcPr>
            <w:tcW w:w="2547" w:type="dxa"/>
          </w:tcPr>
          <w:p w14:paraId="7F2F10B6" w14:textId="77777777" w:rsidR="001F1EFF" w:rsidRDefault="001F1EFF" w:rsidP="00810926">
            <w:r>
              <w:t>Noise Source / Activity</w:t>
            </w:r>
          </w:p>
        </w:tc>
        <w:tc>
          <w:tcPr>
            <w:tcW w:w="2410" w:type="dxa"/>
          </w:tcPr>
          <w:p w14:paraId="4BA11C03" w14:textId="77777777" w:rsidR="001F1EFF" w:rsidRDefault="001F1EFF" w:rsidP="00810926">
            <w:r>
              <w:t>Potential Noise Issue</w:t>
            </w:r>
          </w:p>
        </w:tc>
        <w:tc>
          <w:tcPr>
            <w:tcW w:w="7087" w:type="dxa"/>
          </w:tcPr>
          <w:p w14:paraId="7EBC8FB4" w14:textId="77777777" w:rsidR="001F1EFF" w:rsidRDefault="001F1EFF" w:rsidP="00810926">
            <w:r>
              <w:t>Noise Control and Management Measures</w:t>
            </w:r>
          </w:p>
        </w:tc>
        <w:tc>
          <w:tcPr>
            <w:tcW w:w="1276" w:type="dxa"/>
          </w:tcPr>
          <w:p w14:paraId="22E1ECD2" w14:textId="77777777" w:rsidR="001F1EFF" w:rsidRDefault="001F1EFF" w:rsidP="00810926">
            <w:r>
              <w:t>In Place</w:t>
            </w:r>
          </w:p>
        </w:tc>
      </w:tr>
      <w:tr w:rsidR="001F1EFF" w14:paraId="3121695E" w14:textId="77777777" w:rsidTr="001F1EFF">
        <w:tc>
          <w:tcPr>
            <w:tcW w:w="2547" w:type="dxa"/>
          </w:tcPr>
          <w:p w14:paraId="4D2485A1" w14:textId="77777777" w:rsidR="001F1EFF" w:rsidRDefault="001F1EFF" w:rsidP="00810926">
            <w:r>
              <w:t>Ventilation fans</w:t>
            </w:r>
          </w:p>
        </w:tc>
        <w:tc>
          <w:tcPr>
            <w:tcW w:w="2410" w:type="dxa"/>
          </w:tcPr>
          <w:p w14:paraId="0D275EF6" w14:textId="77777777" w:rsidR="001F1EFF" w:rsidRDefault="001F1EFF" w:rsidP="00810926">
            <w:r>
              <w:t>Continuous operational noise</w:t>
            </w:r>
          </w:p>
        </w:tc>
        <w:tc>
          <w:tcPr>
            <w:tcW w:w="7087" w:type="dxa"/>
          </w:tcPr>
          <w:p w14:paraId="1344C339" w14:textId="4DD254C7" w:rsidR="001F1EFF" w:rsidRDefault="001F1EFF" w:rsidP="00810926">
            <w:r>
              <w:t>Noise assessed during daily inspections at 7:00-8:30, 13:00-14:30 &amp; 19:00-20:30</w:t>
            </w:r>
          </w:p>
          <w:p w14:paraId="5E228FEF" w14:textId="39154DDC" w:rsidR="001F1EFF" w:rsidRDefault="001F1EFF" w:rsidP="00810926"/>
          <w:p w14:paraId="5145B385" w14:textId="77777777" w:rsidR="001F1EFF" w:rsidRDefault="001F1EFF" w:rsidP="00810926"/>
          <w:p w14:paraId="27AA6179" w14:textId="77777777" w:rsidR="001F1EFF" w:rsidRDefault="001F1EFF" w:rsidP="00810926">
            <w:r>
              <w:t>High-capacity fans used to minimise total fan numbers</w:t>
            </w:r>
          </w:p>
          <w:p w14:paraId="5A2BF1A3" w14:textId="77777777" w:rsidR="001F1EFF" w:rsidRDefault="001F1EFF" w:rsidP="00810926"/>
          <w:p w14:paraId="54933798" w14:textId="639A681F" w:rsidR="001F1EFF" w:rsidRDefault="001F1EFF" w:rsidP="00810926">
            <w:r>
              <w:t>Fans operated and adjusted to flock age and weather conditions</w:t>
            </w:r>
          </w:p>
          <w:p w14:paraId="4B223A94" w14:textId="77777777" w:rsidR="001F1EFF" w:rsidRDefault="001F1EFF" w:rsidP="00810926"/>
          <w:p w14:paraId="199E385B" w14:textId="77777777" w:rsidR="001F1EFF" w:rsidRDefault="001F1EFF" w:rsidP="00810926">
            <w:r>
              <w:t xml:space="preserve">Routine maintenance is undertaken in line with the Routine Inspection and Maintenance Schedule </w:t>
            </w:r>
          </w:p>
          <w:p w14:paraId="4E774D30" w14:textId="77777777" w:rsidR="001F1EFF" w:rsidRDefault="001F1EFF" w:rsidP="00810926"/>
          <w:p w14:paraId="27F66F81" w14:textId="1121CBD1" w:rsidR="001F1EFF" w:rsidRDefault="001F1EFF" w:rsidP="001F1EFF">
            <w:r>
              <w:t>All Staff trained and advised to report any excessive noise or faults immediately to site manager for immediate shutdown until repair</w:t>
            </w:r>
          </w:p>
          <w:p w14:paraId="3A72C54E" w14:textId="0F96D1AC" w:rsidR="001F1EFF" w:rsidRDefault="001F1EFF" w:rsidP="00810926"/>
        </w:tc>
        <w:tc>
          <w:tcPr>
            <w:tcW w:w="1276" w:type="dxa"/>
          </w:tcPr>
          <w:p w14:paraId="447BE2A0" w14:textId="65A3E45C" w:rsidR="001F1EFF" w:rsidRDefault="001F1EFF" w:rsidP="00810926">
            <w:r>
              <w:t>YES</w:t>
            </w:r>
          </w:p>
          <w:p w14:paraId="4A110233" w14:textId="77777777" w:rsidR="001F1EFF" w:rsidRDefault="001F1EFF" w:rsidP="00810926"/>
          <w:p w14:paraId="30C777CE" w14:textId="77777777" w:rsidR="001F1EFF" w:rsidRDefault="001F1EFF" w:rsidP="00810926"/>
          <w:p w14:paraId="27AB195D" w14:textId="77777777" w:rsidR="001F1EFF" w:rsidRDefault="001F1EFF" w:rsidP="00810926"/>
          <w:p w14:paraId="73A17A10" w14:textId="77777777" w:rsidR="001F1EFF" w:rsidRDefault="001F1EFF" w:rsidP="00810926">
            <w:r>
              <w:t>YES</w:t>
            </w:r>
          </w:p>
          <w:p w14:paraId="3C5CE8F7" w14:textId="77777777" w:rsidR="001F1EFF" w:rsidRDefault="001F1EFF" w:rsidP="00810926"/>
          <w:p w14:paraId="79936EE5" w14:textId="77777777" w:rsidR="001F1EFF" w:rsidRDefault="001F1EFF" w:rsidP="00810926">
            <w:r>
              <w:t>YES</w:t>
            </w:r>
          </w:p>
          <w:p w14:paraId="5E38D73C" w14:textId="77777777" w:rsidR="001F1EFF" w:rsidRDefault="001F1EFF" w:rsidP="00810926"/>
          <w:p w14:paraId="6075BB9C" w14:textId="77777777" w:rsidR="001F1EFF" w:rsidRDefault="001F1EFF" w:rsidP="00810926">
            <w:r>
              <w:t>YES</w:t>
            </w:r>
          </w:p>
          <w:p w14:paraId="0924418F" w14:textId="77777777" w:rsidR="001F1EFF" w:rsidRDefault="001F1EFF" w:rsidP="00810926"/>
          <w:p w14:paraId="29A2C71E" w14:textId="77777777" w:rsidR="001F1EFF" w:rsidRDefault="001F1EFF" w:rsidP="00810926">
            <w:r>
              <w:t>YES</w:t>
            </w:r>
          </w:p>
          <w:p w14:paraId="6008152E" w14:textId="251F6C7D" w:rsidR="001F1EFF" w:rsidRDefault="001F1EFF" w:rsidP="00810926"/>
        </w:tc>
      </w:tr>
      <w:tr w:rsidR="001F1EFF" w14:paraId="2697336F" w14:textId="77777777" w:rsidTr="001F1EFF">
        <w:tc>
          <w:tcPr>
            <w:tcW w:w="2547" w:type="dxa"/>
          </w:tcPr>
          <w:p w14:paraId="69D404F3" w14:textId="77777777" w:rsidR="001F1EFF" w:rsidRDefault="001F1EFF" w:rsidP="00810926">
            <w:r>
              <w:lastRenderedPageBreak/>
              <w:t>Feed deliveries</w:t>
            </w:r>
          </w:p>
        </w:tc>
        <w:tc>
          <w:tcPr>
            <w:tcW w:w="2410" w:type="dxa"/>
          </w:tcPr>
          <w:p w14:paraId="05CEDB43" w14:textId="77777777" w:rsidR="001F1EFF" w:rsidRDefault="001F1EFF" w:rsidP="00810926">
            <w:r>
              <w:t>Vehicle movements and unloading noise</w:t>
            </w:r>
          </w:p>
        </w:tc>
        <w:tc>
          <w:tcPr>
            <w:tcW w:w="7087" w:type="dxa"/>
          </w:tcPr>
          <w:p w14:paraId="28AE9DAB" w14:textId="21F58CB0" w:rsidR="001F1EFF" w:rsidRDefault="001F1EFF" w:rsidP="00810926">
            <w:r>
              <w:t xml:space="preserve">Deliveries scheduled during normal working hours </w:t>
            </w:r>
            <w:r w:rsidR="00835E40">
              <w:t>(7:00-17:00)</w:t>
            </w:r>
          </w:p>
          <w:p w14:paraId="29720814" w14:textId="77777777" w:rsidR="001F1EFF" w:rsidRDefault="001F1EFF" w:rsidP="00810926"/>
          <w:p w14:paraId="2D328107" w14:textId="77777777" w:rsidR="00835E40" w:rsidRDefault="001F1EFF" w:rsidP="00810926">
            <w:r>
              <w:t>Bulk deliveries used to reduce frequency</w:t>
            </w:r>
            <w:r w:rsidR="00835E40">
              <w:t xml:space="preserve"> </w:t>
            </w:r>
          </w:p>
          <w:p w14:paraId="26B7AD7E" w14:textId="77777777" w:rsidR="00835E40" w:rsidRDefault="00835E40" w:rsidP="00810926"/>
          <w:p w14:paraId="11D6A1B5" w14:textId="77777777" w:rsidR="00835E40" w:rsidRDefault="00835E40" w:rsidP="00810926">
            <w:r>
              <w:t>D</w:t>
            </w:r>
            <w:r w:rsidR="001F1EFF">
              <w:t>elivery vehicles use established access routes</w:t>
            </w:r>
            <w:r>
              <w:t xml:space="preserve"> </w:t>
            </w:r>
          </w:p>
          <w:p w14:paraId="3DF8A263" w14:textId="77777777" w:rsidR="00835E40" w:rsidRDefault="00835E40" w:rsidP="00810926"/>
          <w:p w14:paraId="6BBE4BEA" w14:textId="720659BE" w:rsidR="001F1EFF" w:rsidRDefault="00835E40" w:rsidP="00810926">
            <w:r>
              <w:t>U</w:t>
            </w:r>
            <w:r w:rsidR="001F1EFF">
              <w:t xml:space="preserve">nloading </w:t>
            </w:r>
            <w:proofErr w:type="gramStart"/>
            <w:r w:rsidR="001F1EFF">
              <w:t>undertaken</w:t>
            </w:r>
            <w:proofErr w:type="gramEnd"/>
            <w:r w:rsidR="001F1EFF">
              <w:t xml:space="preserve"> efficiently to minimise duration.</w:t>
            </w:r>
          </w:p>
        </w:tc>
        <w:tc>
          <w:tcPr>
            <w:tcW w:w="1276" w:type="dxa"/>
          </w:tcPr>
          <w:p w14:paraId="3B804932" w14:textId="3243A07A" w:rsidR="001F1EFF" w:rsidRDefault="00835E40" w:rsidP="00810926">
            <w:r>
              <w:t>YES</w:t>
            </w:r>
          </w:p>
          <w:p w14:paraId="5ACEC4A8" w14:textId="77777777" w:rsidR="00835E40" w:rsidRDefault="00835E40" w:rsidP="00810926"/>
          <w:p w14:paraId="5E9D6904" w14:textId="77777777" w:rsidR="00835E40" w:rsidRDefault="00835E40" w:rsidP="00810926">
            <w:r>
              <w:t>YES</w:t>
            </w:r>
          </w:p>
          <w:p w14:paraId="49455796" w14:textId="77777777" w:rsidR="00835E40" w:rsidRDefault="00835E40" w:rsidP="00810926"/>
          <w:p w14:paraId="35C2901A" w14:textId="77777777" w:rsidR="00835E40" w:rsidRDefault="00835E40" w:rsidP="00810926">
            <w:r>
              <w:t>YES</w:t>
            </w:r>
          </w:p>
          <w:p w14:paraId="35DF5D99" w14:textId="77777777" w:rsidR="00835E40" w:rsidRDefault="00835E40" w:rsidP="00810926"/>
          <w:p w14:paraId="7E734125" w14:textId="339F7950" w:rsidR="00835E40" w:rsidRDefault="00835E40" w:rsidP="00810926">
            <w:r>
              <w:t>YES</w:t>
            </w:r>
          </w:p>
        </w:tc>
      </w:tr>
      <w:tr w:rsidR="001F1EFF" w14:paraId="5E723BA7" w14:textId="77777777" w:rsidTr="001F1EFF">
        <w:tc>
          <w:tcPr>
            <w:tcW w:w="2547" w:type="dxa"/>
          </w:tcPr>
          <w:p w14:paraId="119D0112" w14:textId="77777777" w:rsidR="001F1EFF" w:rsidRDefault="001F1EFF" w:rsidP="00810926">
            <w:r>
              <w:t>Feeding systems</w:t>
            </w:r>
          </w:p>
        </w:tc>
        <w:tc>
          <w:tcPr>
            <w:tcW w:w="2410" w:type="dxa"/>
          </w:tcPr>
          <w:p w14:paraId="4F3EB78D" w14:textId="77777777" w:rsidR="001F1EFF" w:rsidRDefault="001F1EFF" w:rsidP="00810926">
            <w:r>
              <w:t>Noise from augers and feed distribution</w:t>
            </w:r>
          </w:p>
        </w:tc>
        <w:tc>
          <w:tcPr>
            <w:tcW w:w="7087" w:type="dxa"/>
          </w:tcPr>
          <w:p w14:paraId="118B7334" w14:textId="77777777" w:rsidR="00835E40" w:rsidRDefault="001F1EFF" w:rsidP="00810926">
            <w:r>
              <w:t>Feed bins monitored daily to prevent augers running empty</w:t>
            </w:r>
            <w:r w:rsidR="00835E40">
              <w:t xml:space="preserve"> </w:t>
            </w:r>
          </w:p>
          <w:p w14:paraId="064E3A2D" w14:textId="77777777" w:rsidR="00835E40" w:rsidRDefault="00835E40" w:rsidP="00810926"/>
          <w:p w14:paraId="326B9688" w14:textId="64AB2D9B" w:rsidR="00835E40" w:rsidRDefault="00835E40" w:rsidP="00810926">
            <w:r>
              <w:t>F</w:t>
            </w:r>
            <w:r w:rsidR="001F1EFF">
              <w:t>eeding systems checked as part of daily inspections</w:t>
            </w:r>
            <w:r>
              <w:t xml:space="preserve"> at 7:00-8:30, 13:00-14:30 &amp; 19:00-20:30</w:t>
            </w:r>
          </w:p>
          <w:p w14:paraId="1B623A4B" w14:textId="77777777" w:rsidR="00835E40" w:rsidRDefault="00835E40" w:rsidP="00810926"/>
          <w:p w14:paraId="341475EA" w14:textId="56E7B576" w:rsidR="001F1EFF" w:rsidRDefault="00835E40" w:rsidP="00810926">
            <w:r>
              <w:t>S</w:t>
            </w:r>
            <w:r w:rsidR="001F1EFF">
              <w:t>ystems maintained and serviced to prevent abnormal nois</w:t>
            </w:r>
            <w:r>
              <w:t>e</w:t>
            </w:r>
          </w:p>
        </w:tc>
        <w:tc>
          <w:tcPr>
            <w:tcW w:w="1276" w:type="dxa"/>
          </w:tcPr>
          <w:p w14:paraId="4FDBB1CB" w14:textId="4CF978D6" w:rsidR="001F1EFF" w:rsidRDefault="00835E40" w:rsidP="00810926">
            <w:r>
              <w:t>YES</w:t>
            </w:r>
          </w:p>
          <w:p w14:paraId="5D77914E" w14:textId="77777777" w:rsidR="00835E40" w:rsidRDefault="00835E40" w:rsidP="00810926"/>
          <w:p w14:paraId="094324EB" w14:textId="77777777" w:rsidR="00835E40" w:rsidRDefault="00835E40" w:rsidP="00810926">
            <w:r>
              <w:t>YES</w:t>
            </w:r>
          </w:p>
          <w:p w14:paraId="4BE75924" w14:textId="77777777" w:rsidR="00835E40" w:rsidRDefault="00835E40" w:rsidP="00810926"/>
          <w:p w14:paraId="51E46408" w14:textId="77777777" w:rsidR="00835E40" w:rsidRDefault="00835E40" w:rsidP="00810926"/>
          <w:p w14:paraId="0FFC55BF" w14:textId="3F7E8C74" w:rsidR="00835E40" w:rsidRDefault="00835E40" w:rsidP="00810926">
            <w:r>
              <w:t>YES</w:t>
            </w:r>
          </w:p>
        </w:tc>
      </w:tr>
      <w:tr w:rsidR="001F1EFF" w14:paraId="71ED72DF" w14:textId="77777777" w:rsidTr="001F1EFF">
        <w:tc>
          <w:tcPr>
            <w:tcW w:w="2547" w:type="dxa"/>
          </w:tcPr>
          <w:p w14:paraId="5F676981" w14:textId="77777777" w:rsidR="001F1EFF" w:rsidRDefault="001F1EFF" w:rsidP="00810926">
            <w:r>
              <w:t>Egg collection and handling</w:t>
            </w:r>
          </w:p>
        </w:tc>
        <w:tc>
          <w:tcPr>
            <w:tcW w:w="2410" w:type="dxa"/>
          </w:tcPr>
          <w:p w14:paraId="1D477306" w14:textId="77777777" w:rsidR="001F1EFF" w:rsidRDefault="001F1EFF" w:rsidP="00810926">
            <w:r>
              <w:t>Vehicle and handling noise</w:t>
            </w:r>
          </w:p>
        </w:tc>
        <w:tc>
          <w:tcPr>
            <w:tcW w:w="7087" w:type="dxa"/>
          </w:tcPr>
          <w:p w14:paraId="104297F8" w14:textId="77777777" w:rsidR="00835E40" w:rsidRDefault="001F1EFF" w:rsidP="00810926">
            <w:r>
              <w:t>Egg collection and handling undertaken during normal working hours</w:t>
            </w:r>
            <w:r w:rsidR="00835E40">
              <w:t xml:space="preserve"> 7:00 – 16:00 </w:t>
            </w:r>
          </w:p>
          <w:p w14:paraId="41BCD23C" w14:textId="77777777" w:rsidR="00835E40" w:rsidRDefault="00835E40" w:rsidP="00810926"/>
          <w:p w14:paraId="3A49C527" w14:textId="77777777" w:rsidR="00835E40" w:rsidRDefault="00835E40" w:rsidP="00810926">
            <w:r>
              <w:t>C</w:t>
            </w:r>
            <w:r w:rsidR="001F1EFF">
              <w:t>areful handling of pallets and equipment</w:t>
            </w:r>
          </w:p>
          <w:p w14:paraId="6A367134" w14:textId="77777777" w:rsidR="00835E40" w:rsidRDefault="00835E40" w:rsidP="00810926"/>
          <w:p w14:paraId="59147C01" w14:textId="5FA89A26" w:rsidR="001F1EFF" w:rsidRDefault="00835E40" w:rsidP="00810926">
            <w:r>
              <w:t>V</w:t>
            </w:r>
            <w:r w:rsidR="001F1EFF">
              <w:t xml:space="preserve">ehicle movements </w:t>
            </w:r>
            <w:r>
              <w:t>minimise</w:t>
            </w:r>
            <w:r w:rsidR="001F1EFF">
              <w:t xml:space="preserve"> and </w:t>
            </w:r>
            <w:proofErr w:type="gramStart"/>
            <w:r w:rsidR="001F1EFF">
              <w:t>managed</w:t>
            </w:r>
            <w:proofErr w:type="gramEnd"/>
            <w:r w:rsidR="001F1EFF">
              <w:t xml:space="preserve"> to reduce unnecessary noise.</w:t>
            </w:r>
          </w:p>
        </w:tc>
        <w:tc>
          <w:tcPr>
            <w:tcW w:w="1276" w:type="dxa"/>
          </w:tcPr>
          <w:p w14:paraId="4B622CC5" w14:textId="77777777" w:rsidR="001F1EFF" w:rsidRDefault="001F1EFF" w:rsidP="00810926">
            <w:r>
              <w:t>Y</w:t>
            </w:r>
            <w:r w:rsidR="00835E40">
              <w:t>ES</w:t>
            </w:r>
          </w:p>
          <w:p w14:paraId="43F1A205" w14:textId="77777777" w:rsidR="00835E40" w:rsidRDefault="00835E40" w:rsidP="00810926"/>
          <w:p w14:paraId="0F35C4AC" w14:textId="77777777" w:rsidR="00835E40" w:rsidRDefault="00835E40" w:rsidP="00810926"/>
          <w:p w14:paraId="596A7B1D" w14:textId="77777777" w:rsidR="00835E40" w:rsidRDefault="00835E40" w:rsidP="00810926">
            <w:r>
              <w:t>YES</w:t>
            </w:r>
          </w:p>
          <w:p w14:paraId="17DEC721" w14:textId="77777777" w:rsidR="00835E40" w:rsidRDefault="00835E40" w:rsidP="00810926"/>
          <w:p w14:paraId="01E60F81" w14:textId="3BC8EF7D" w:rsidR="00835E40" w:rsidRDefault="00835E40" w:rsidP="00810926">
            <w:r>
              <w:t>YES</w:t>
            </w:r>
          </w:p>
        </w:tc>
      </w:tr>
      <w:tr w:rsidR="001F1EFF" w14:paraId="284DAE5F" w14:textId="77777777" w:rsidTr="001F1EFF">
        <w:tc>
          <w:tcPr>
            <w:tcW w:w="2547" w:type="dxa"/>
          </w:tcPr>
          <w:p w14:paraId="3D5CB8E5" w14:textId="77777777" w:rsidR="001F1EFF" w:rsidRDefault="001F1EFF" w:rsidP="00810926">
            <w:r>
              <w:t>Fuel deliveries</w:t>
            </w:r>
          </w:p>
        </w:tc>
        <w:tc>
          <w:tcPr>
            <w:tcW w:w="2410" w:type="dxa"/>
          </w:tcPr>
          <w:p w14:paraId="292DF88B" w14:textId="77777777" w:rsidR="001F1EFF" w:rsidRDefault="001F1EFF" w:rsidP="00810926">
            <w:r>
              <w:t>Vehicle movements and unloading noise</w:t>
            </w:r>
          </w:p>
        </w:tc>
        <w:tc>
          <w:tcPr>
            <w:tcW w:w="7087" w:type="dxa"/>
          </w:tcPr>
          <w:p w14:paraId="12D86539" w14:textId="394E79A4" w:rsidR="00835E40" w:rsidRDefault="001F1EFF" w:rsidP="00810926">
            <w:r>
              <w:t xml:space="preserve">Fuel deliveries restricted to normal working hours </w:t>
            </w:r>
            <w:r w:rsidR="00835E40">
              <w:t>(7:00-17:00)</w:t>
            </w:r>
          </w:p>
          <w:p w14:paraId="0232B2DB" w14:textId="77777777" w:rsidR="00835E40" w:rsidRDefault="00835E40" w:rsidP="00810926"/>
          <w:p w14:paraId="63A4ADAF" w14:textId="18B3F9EF" w:rsidR="001F1EFF" w:rsidRDefault="00835E40" w:rsidP="00810926">
            <w:r>
              <w:t>D</w:t>
            </w:r>
            <w:r w:rsidR="001F1EFF">
              <w:t>eliveries planned to minimise frequency.</w:t>
            </w:r>
          </w:p>
        </w:tc>
        <w:tc>
          <w:tcPr>
            <w:tcW w:w="1276" w:type="dxa"/>
          </w:tcPr>
          <w:p w14:paraId="7646E4A8" w14:textId="77777777" w:rsidR="001F1EFF" w:rsidRDefault="001F1EFF" w:rsidP="00810926">
            <w:r>
              <w:t>Y</w:t>
            </w:r>
            <w:r w:rsidR="00835E40">
              <w:t>ES</w:t>
            </w:r>
          </w:p>
          <w:p w14:paraId="6F521290" w14:textId="77777777" w:rsidR="00835E40" w:rsidRDefault="00835E40" w:rsidP="00810926"/>
          <w:p w14:paraId="3FA7ED76" w14:textId="79D86E66" w:rsidR="00835E40" w:rsidRDefault="00835E40" w:rsidP="00810926">
            <w:r>
              <w:t>YES</w:t>
            </w:r>
          </w:p>
        </w:tc>
      </w:tr>
      <w:tr w:rsidR="001F1EFF" w14:paraId="5983C0C2" w14:textId="77777777" w:rsidTr="001F1EFF">
        <w:tc>
          <w:tcPr>
            <w:tcW w:w="2547" w:type="dxa"/>
          </w:tcPr>
          <w:p w14:paraId="47273892" w14:textId="77777777" w:rsidR="001F1EFF" w:rsidRDefault="001F1EFF" w:rsidP="00810926">
            <w:r>
              <w:t>Alarm systems</w:t>
            </w:r>
          </w:p>
        </w:tc>
        <w:tc>
          <w:tcPr>
            <w:tcW w:w="2410" w:type="dxa"/>
          </w:tcPr>
          <w:p w14:paraId="46B20C82" w14:textId="77777777" w:rsidR="001F1EFF" w:rsidRDefault="001F1EFF" w:rsidP="00810926">
            <w:r>
              <w:t>Intermittent alarm noise</w:t>
            </w:r>
          </w:p>
        </w:tc>
        <w:tc>
          <w:tcPr>
            <w:tcW w:w="7087" w:type="dxa"/>
          </w:tcPr>
          <w:p w14:paraId="3796BE67" w14:textId="0ED30FB4" w:rsidR="001F1EFF" w:rsidRDefault="00835E40" w:rsidP="00810926">
            <w:r w:rsidRPr="00835E40">
              <w:rPr>
                <w:lang w:val="en-GB"/>
              </w:rPr>
              <w:t>A single alarm system is in use. The alarm operates only during the early rearing stage of young birds and is time limited. The alarm is audible within the farmhouse and is not designed to operate continuously or externally. Alarm activations are investigated immediately and the system is reset once normal conditions are confirmed.</w:t>
            </w:r>
          </w:p>
        </w:tc>
        <w:tc>
          <w:tcPr>
            <w:tcW w:w="1276" w:type="dxa"/>
          </w:tcPr>
          <w:p w14:paraId="2D1353D4" w14:textId="77777777" w:rsidR="001F1EFF" w:rsidRDefault="001F1EFF" w:rsidP="00810926">
            <w:r>
              <w:t>Yes</w:t>
            </w:r>
          </w:p>
        </w:tc>
      </w:tr>
      <w:tr w:rsidR="001F1EFF" w14:paraId="5C57461D" w14:textId="77777777" w:rsidTr="001F1EFF">
        <w:tc>
          <w:tcPr>
            <w:tcW w:w="2547" w:type="dxa"/>
          </w:tcPr>
          <w:p w14:paraId="2E86BD07" w14:textId="77777777" w:rsidR="001F1EFF" w:rsidRDefault="001F1EFF" w:rsidP="00810926">
            <w:r>
              <w:t>Bird catching and depopulation</w:t>
            </w:r>
          </w:p>
        </w:tc>
        <w:tc>
          <w:tcPr>
            <w:tcW w:w="2410" w:type="dxa"/>
          </w:tcPr>
          <w:p w14:paraId="020E7443" w14:textId="77777777" w:rsidR="001F1EFF" w:rsidRDefault="001F1EFF" w:rsidP="00810926">
            <w:r>
              <w:t>Human activity, vehicle and crate handling noise</w:t>
            </w:r>
          </w:p>
        </w:tc>
        <w:tc>
          <w:tcPr>
            <w:tcW w:w="7087" w:type="dxa"/>
          </w:tcPr>
          <w:p w14:paraId="6991A1F0" w14:textId="77777777" w:rsidR="00835E40" w:rsidRDefault="00835E40" w:rsidP="00810926">
            <w:pPr>
              <w:rPr>
                <w:lang w:val="en-GB"/>
              </w:rPr>
            </w:pPr>
            <w:r w:rsidRPr="00835E40">
              <w:rPr>
                <w:lang w:val="en-GB"/>
              </w:rPr>
              <w:t xml:space="preserve">Bird catching and depopulation are carried out by the operator’s own trained staff. </w:t>
            </w:r>
          </w:p>
          <w:p w14:paraId="4487EBBC" w14:textId="77777777" w:rsidR="00835E40" w:rsidRDefault="00835E40" w:rsidP="00810926">
            <w:pPr>
              <w:rPr>
                <w:lang w:val="en-GB"/>
              </w:rPr>
            </w:pPr>
          </w:p>
          <w:p w14:paraId="0E2D4935" w14:textId="77777777" w:rsidR="00835E40" w:rsidRDefault="00835E40" w:rsidP="00810926">
            <w:pPr>
              <w:rPr>
                <w:lang w:val="en-GB"/>
              </w:rPr>
            </w:pPr>
            <w:r w:rsidRPr="00835E40">
              <w:rPr>
                <w:lang w:val="en-GB"/>
              </w:rPr>
              <w:t xml:space="preserve">Staff are trained to handle birds calmly and quietly to minimise stress to the birds and associated noise. </w:t>
            </w:r>
          </w:p>
          <w:p w14:paraId="08E12334" w14:textId="77777777" w:rsidR="00835E40" w:rsidRDefault="00835E40" w:rsidP="00810926">
            <w:pPr>
              <w:rPr>
                <w:lang w:val="en-GB"/>
              </w:rPr>
            </w:pPr>
          </w:p>
          <w:p w14:paraId="4B8E09C8" w14:textId="77777777" w:rsidR="00835E40" w:rsidRDefault="00835E40" w:rsidP="00810926">
            <w:pPr>
              <w:rPr>
                <w:lang w:val="en-GB"/>
              </w:rPr>
            </w:pPr>
            <w:r w:rsidRPr="00835E40">
              <w:rPr>
                <w:lang w:val="en-GB"/>
              </w:rPr>
              <w:t>The installation operates an enriched colony cage system, which results in lower noise levels during depopulation compared to loose-housed systems.</w:t>
            </w:r>
          </w:p>
          <w:p w14:paraId="3C34E71A" w14:textId="77777777" w:rsidR="00835E40" w:rsidRDefault="00835E40" w:rsidP="00810926">
            <w:pPr>
              <w:rPr>
                <w:lang w:val="en-GB"/>
              </w:rPr>
            </w:pPr>
          </w:p>
          <w:p w14:paraId="1E0EC37F" w14:textId="77777777" w:rsidR="00835E40" w:rsidRDefault="00835E40" w:rsidP="00810926">
            <w:pPr>
              <w:rPr>
                <w:lang w:val="en-GB"/>
              </w:rPr>
            </w:pPr>
            <w:r w:rsidRPr="00835E40">
              <w:rPr>
                <w:lang w:val="en-GB"/>
              </w:rPr>
              <w:t>Catching and removal occur infrequently, typically once every approximately 20 weeks.</w:t>
            </w:r>
          </w:p>
          <w:p w14:paraId="2C091406" w14:textId="77777777" w:rsidR="00835E40" w:rsidRDefault="00835E40" w:rsidP="00810926">
            <w:pPr>
              <w:rPr>
                <w:lang w:val="en-GB"/>
              </w:rPr>
            </w:pPr>
          </w:p>
          <w:p w14:paraId="1186E029" w14:textId="77777777" w:rsidR="00835E40" w:rsidRDefault="00835E40" w:rsidP="00810926">
            <w:pPr>
              <w:rPr>
                <w:lang w:val="en-GB"/>
              </w:rPr>
            </w:pPr>
            <w:r w:rsidRPr="00835E40">
              <w:rPr>
                <w:lang w:val="en-GB"/>
              </w:rPr>
              <w:t xml:space="preserve">Vehicle movements are managed to minimise engine noise and unnecessary idling. </w:t>
            </w:r>
          </w:p>
          <w:p w14:paraId="32D94B3A" w14:textId="77777777" w:rsidR="00835E40" w:rsidRDefault="00835E40" w:rsidP="00810926">
            <w:pPr>
              <w:rPr>
                <w:lang w:val="en-GB"/>
              </w:rPr>
            </w:pPr>
          </w:p>
          <w:p w14:paraId="7F8EE316" w14:textId="7E523572" w:rsidR="001F1EFF" w:rsidRDefault="00835E40" w:rsidP="00810926">
            <w:r w:rsidRPr="00835E40">
              <w:rPr>
                <w:lang w:val="en-GB"/>
              </w:rPr>
              <w:t>Activities may occasionally take place during unsociable hours to meet slaughterhouse scheduling and bird welfare requirements; however, noise duration is limited and activities are completed as efficiently as possible.</w:t>
            </w:r>
          </w:p>
        </w:tc>
        <w:tc>
          <w:tcPr>
            <w:tcW w:w="1276" w:type="dxa"/>
          </w:tcPr>
          <w:p w14:paraId="1C2A07E2" w14:textId="40367B5B" w:rsidR="00835E40" w:rsidRDefault="001F1EFF" w:rsidP="00810926">
            <w:r>
              <w:lastRenderedPageBreak/>
              <w:t>Y</w:t>
            </w:r>
            <w:r w:rsidR="00835E40">
              <w:t>ES</w:t>
            </w:r>
          </w:p>
          <w:p w14:paraId="43DD72FF" w14:textId="77777777" w:rsidR="00835E40" w:rsidRDefault="00835E40" w:rsidP="00810926"/>
          <w:p w14:paraId="48ED6655" w14:textId="77777777" w:rsidR="00F70AAD" w:rsidRDefault="00F70AAD" w:rsidP="00810926"/>
          <w:p w14:paraId="6178EFE4" w14:textId="7AFCA25B" w:rsidR="00835E40" w:rsidRDefault="00835E40" w:rsidP="00810926">
            <w:r>
              <w:t>YES</w:t>
            </w:r>
          </w:p>
          <w:p w14:paraId="19981182" w14:textId="77777777" w:rsidR="00835E40" w:rsidRDefault="00835E40" w:rsidP="00810926"/>
          <w:p w14:paraId="4A7C0498" w14:textId="77777777" w:rsidR="00835E40" w:rsidRDefault="00835E40" w:rsidP="00810926"/>
          <w:p w14:paraId="019AD678" w14:textId="77777777" w:rsidR="00835E40" w:rsidRDefault="00835E40" w:rsidP="00810926">
            <w:r>
              <w:t>YES</w:t>
            </w:r>
          </w:p>
          <w:p w14:paraId="3F911F48" w14:textId="77777777" w:rsidR="00835E40" w:rsidRDefault="00835E40" w:rsidP="00810926"/>
          <w:p w14:paraId="22D9A5E5" w14:textId="77777777" w:rsidR="00835E40" w:rsidRDefault="00835E40" w:rsidP="00810926"/>
          <w:p w14:paraId="2091443D" w14:textId="77777777" w:rsidR="00835E40" w:rsidRDefault="00835E40" w:rsidP="00810926"/>
          <w:p w14:paraId="53002D8C" w14:textId="77777777" w:rsidR="00835E40" w:rsidRDefault="00835E40" w:rsidP="00810926">
            <w:r>
              <w:t>YES</w:t>
            </w:r>
          </w:p>
          <w:p w14:paraId="5EE3940E" w14:textId="77777777" w:rsidR="00835E40" w:rsidRDefault="00835E40" w:rsidP="00810926"/>
          <w:p w14:paraId="1AC7D964" w14:textId="77777777" w:rsidR="00835E40" w:rsidRDefault="00835E40" w:rsidP="00810926"/>
          <w:p w14:paraId="1EAA94E7" w14:textId="77777777" w:rsidR="00835E40" w:rsidRDefault="00835E40" w:rsidP="00810926">
            <w:r>
              <w:t>YES</w:t>
            </w:r>
          </w:p>
          <w:p w14:paraId="71D7C61A" w14:textId="77777777" w:rsidR="00835E40" w:rsidRDefault="00835E40" w:rsidP="00810926"/>
          <w:p w14:paraId="57EB8693" w14:textId="77777777" w:rsidR="00835E40" w:rsidRDefault="00835E40" w:rsidP="00810926"/>
          <w:p w14:paraId="27AABE67" w14:textId="16ECECD7" w:rsidR="00835E40" w:rsidRDefault="00835E40" w:rsidP="00810926">
            <w:r>
              <w:t>YES</w:t>
            </w:r>
          </w:p>
        </w:tc>
      </w:tr>
      <w:tr w:rsidR="001F1EFF" w14:paraId="1884EA86" w14:textId="77777777" w:rsidTr="001F1EFF">
        <w:tc>
          <w:tcPr>
            <w:tcW w:w="2547" w:type="dxa"/>
          </w:tcPr>
          <w:p w14:paraId="1B29B86E" w14:textId="77777777" w:rsidR="001F1EFF" w:rsidRDefault="001F1EFF" w:rsidP="00810926">
            <w:r>
              <w:lastRenderedPageBreak/>
              <w:t>Manure removal and clean-out</w:t>
            </w:r>
          </w:p>
        </w:tc>
        <w:tc>
          <w:tcPr>
            <w:tcW w:w="2410" w:type="dxa"/>
          </w:tcPr>
          <w:p w14:paraId="2A950B09" w14:textId="77777777" w:rsidR="001F1EFF" w:rsidRDefault="001F1EFF" w:rsidP="00810926">
            <w:r>
              <w:t>Loader and vehicle noise</w:t>
            </w:r>
          </w:p>
        </w:tc>
        <w:tc>
          <w:tcPr>
            <w:tcW w:w="7087" w:type="dxa"/>
          </w:tcPr>
          <w:p w14:paraId="0356EAC9" w14:textId="77777777" w:rsidR="00835E40" w:rsidRDefault="001F1EFF" w:rsidP="00810926">
            <w:r>
              <w:t>Activities undertaken during normal working hours</w:t>
            </w:r>
            <w:r w:rsidR="00835E40">
              <w:t xml:space="preserve"> (7:00-17:00) </w:t>
            </w:r>
          </w:p>
          <w:p w14:paraId="36274ECF" w14:textId="77777777" w:rsidR="00835E40" w:rsidRDefault="00835E40" w:rsidP="00810926"/>
          <w:p w14:paraId="43AFB044" w14:textId="77777777" w:rsidR="003B0C01" w:rsidRDefault="00835E40" w:rsidP="00810926">
            <w:r>
              <w:t>T</w:t>
            </w:r>
            <w:r w:rsidR="001F1EFF">
              <w:t>railers positioned close to houses to reduce travel distances; larger trailers used to reduce vehicle movements</w:t>
            </w:r>
            <w:r w:rsidR="003B0C01">
              <w:t xml:space="preserve"> </w:t>
            </w:r>
          </w:p>
          <w:p w14:paraId="0986E508" w14:textId="77777777" w:rsidR="003B0C01" w:rsidRDefault="003B0C01" w:rsidP="00810926"/>
          <w:p w14:paraId="32D51F27" w14:textId="460A05A2" w:rsidR="001F1EFF" w:rsidRDefault="003B0C01" w:rsidP="00810926">
            <w:r>
              <w:t>W</w:t>
            </w:r>
            <w:r w:rsidR="001F1EFF">
              <w:t>ashing carried out during daytime hours.</w:t>
            </w:r>
          </w:p>
        </w:tc>
        <w:tc>
          <w:tcPr>
            <w:tcW w:w="1276" w:type="dxa"/>
          </w:tcPr>
          <w:p w14:paraId="08E90279" w14:textId="2BB6AA16" w:rsidR="003B0C01" w:rsidRDefault="003B0C01" w:rsidP="00810926">
            <w:r>
              <w:t>YES</w:t>
            </w:r>
          </w:p>
          <w:p w14:paraId="6543A800" w14:textId="77777777" w:rsidR="003B0C01" w:rsidRDefault="003B0C01" w:rsidP="00810926"/>
          <w:p w14:paraId="03C082F2" w14:textId="548AA0B2" w:rsidR="003B0C01" w:rsidRDefault="003B0C01" w:rsidP="00810926">
            <w:r>
              <w:t>YES</w:t>
            </w:r>
          </w:p>
          <w:p w14:paraId="501741DB" w14:textId="77777777" w:rsidR="003B0C01" w:rsidRDefault="003B0C01" w:rsidP="00810926"/>
          <w:p w14:paraId="34DD8840" w14:textId="77777777" w:rsidR="003B0C01" w:rsidRDefault="003B0C01" w:rsidP="00810926"/>
          <w:p w14:paraId="3518EE90" w14:textId="31C0D844" w:rsidR="003B0C01" w:rsidRDefault="003B0C01" w:rsidP="00810926">
            <w:r>
              <w:t>YES</w:t>
            </w:r>
          </w:p>
        </w:tc>
      </w:tr>
      <w:tr w:rsidR="001F1EFF" w14:paraId="2B660829" w14:textId="77777777" w:rsidTr="001F1EFF">
        <w:tc>
          <w:tcPr>
            <w:tcW w:w="2547" w:type="dxa"/>
          </w:tcPr>
          <w:p w14:paraId="3E25D2D9" w14:textId="77777777" w:rsidR="001F1EFF" w:rsidRDefault="001F1EFF" w:rsidP="00810926">
            <w:r>
              <w:t>Maintenance and repair activities</w:t>
            </w:r>
          </w:p>
        </w:tc>
        <w:tc>
          <w:tcPr>
            <w:tcW w:w="2410" w:type="dxa"/>
          </w:tcPr>
          <w:p w14:paraId="4C16A333" w14:textId="77777777" w:rsidR="001F1EFF" w:rsidRDefault="001F1EFF" w:rsidP="00810926">
            <w:r>
              <w:t>Noise from tools and machinery</w:t>
            </w:r>
          </w:p>
        </w:tc>
        <w:tc>
          <w:tcPr>
            <w:tcW w:w="7087" w:type="dxa"/>
          </w:tcPr>
          <w:p w14:paraId="58CF49AF" w14:textId="77777777" w:rsidR="003B0C01" w:rsidRDefault="001F1EFF" w:rsidP="00810926">
            <w:r>
              <w:t>Routine maintenance undertaken between flocks where possible</w:t>
            </w:r>
            <w:r w:rsidR="003B0C01">
              <w:t xml:space="preserve"> </w:t>
            </w:r>
          </w:p>
          <w:p w14:paraId="01107D50" w14:textId="77777777" w:rsidR="003B0C01" w:rsidRDefault="003B0C01" w:rsidP="00810926"/>
          <w:p w14:paraId="2FA48417" w14:textId="78E20739" w:rsidR="003B0C01" w:rsidRDefault="003B0C01" w:rsidP="00810926">
            <w:r>
              <w:t>N</w:t>
            </w:r>
            <w:r w:rsidR="001F1EFF">
              <w:t>on-essential works restricted to normal working hou</w:t>
            </w:r>
            <w:r>
              <w:t>rs (7:00-17:00)</w:t>
            </w:r>
          </w:p>
          <w:p w14:paraId="309AA15E" w14:textId="77777777" w:rsidR="003B0C01" w:rsidRDefault="003B0C01" w:rsidP="00810926"/>
          <w:p w14:paraId="1B7FC999" w14:textId="556C237F" w:rsidR="001F1EFF" w:rsidRDefault="003B0C01" w:rsidP="00810926">
            <w:r>
              <w:t>E</w:t>
            </w:r>
            <w:r w:rsidR="001F1EFF">
              <w:t>mergency repairs only undertaken outside these hours where necessary.</w:t>
            </w:r>
          </w:p>
        </w:tc>
        <w:tc>
          <w:tcPr>
            <w:tcW w:w="1276" w:type="dxa"/>
          </w:tcPr>
          <w:p w14:paraId="74A76E22" w14:textId="77777777" w:rsidR="001F1EFF" w:rsidRDefault="003B0C01" w:rsidP="00810926">
            <w:r>
              <w:t>YES</w:t>
            </w:r>
          </w:p>
          <w:p w14:paraId="63948A7D" w14:textId="77777777" w:rsidR="003B0C01" w:rsidRDefault="003B0C01" w:rsidP="00810926"/>
          <w:p w14:paraId="75DFF757" w14:textId="77777777" w:rsidR="003B0C01" w:rsidRDefault="003B0C01" w:rsidP="00810926">
            <w:r>
              <w:t>YES</w:t>
            </w:r>
          </w:p>
          <w:p w14:paraId="7C653665" w14:textId="77777777" w:rsidR="003B0C01" w:rsidRDefault="003B0C01" w:rsidP="00810926"/>
          <w:p w14:paraId="1065C5E8" w14:textId="51E4CB02" w:rsidR="003B0C01" w:rsidRDefault="003B0C01" w:rsidP="00810926">
            <w:r>
              <w:t>YES</w:t>
            </w:r>
          </w:p>
        </w:tc>
      </w:tr>
      <w:tr w:rsidR="001F1EFF" w14:paraId="6BEA715A" w14:textId="77777777" w:rsidTr="001F1EFF">
        <w:tc>
          <w:tcPr>
            <w:tcW w:w="2547" w:type="dxa"/>
          </w:tcPr>
          <w:p w14:paraId="0453CD30" w14:textId="77777777" w:rsidR="001F1EFF" w:rsidRDefault="001F1EFF" w:rsidP="00810926">
            <w:r>
              <w:t>Set-up and placement activities</w:t>
            </w:r>
          </w:p>
        </w:tc>
        <w:tc>
          <w:tcPr>
            <w:tcW w:w="2410" w:type="dxa"/>
          </w:tcPr>
          <w:p w14:paraId="1DF35812" w14:textId="77777777" w:rsidR="001F1EFF" w:rsidRDefault="001F1EFF" w:rsidP="00810926">
            <w:r>
              <w:t>Vehicle and equipment noise</w:t>
            </w:r>
          </w:p>
        </w:tc>
        <w:tc>
          <w:tcPr>
            <w:tcW w:w="7087" w:type="dxa"/>
          </w:tcPr>
          <w:p w14:paraId="1B8675C5" w14:textId="2B62D500" w:rsidR="001F1EFF" w:rsidRDefault="001F1EFF" w:rsidP="00810926">
            <w:r>
              <w:t xml:space="preserve">Activities planned and undertaken during normal working </w:t>
            </w:r>
            <w:proofErr w:type="gramStart"/>
            <w:r>
              <w:t>hours</w:t>
            </w:r>
            <w:r w:rsidR="003B0C01">
              <w:t>(</w:t>
            </w:r>
            <w:proofErr w:type="gramEnd"/>
            <w:r w:rsidR="003B0C01">
              <w:t>7:00-17:00</w:t>
            </w:r>
            <w:proofErr w:type="gramStart"/>
            <w:r w:rsidR="003B0C01">
              <w:t xml:space="preserve">)  </w:t>
            </w:r>
            <w:r>
              <w:t>duration</w:t>
            </w:r>
            <w:proofErr w:type="gramEnd"/>
            <w:r>
              <w:t xml:space="preserve"> </w:t>
            </w:r>
            <w:r w:rsidR="003B0C01">
              <w:t>minimized</w:t>
            </w:r>
            <w:r>
              <w:t xml:space="preserve"> through planning.</w:t>
            </w:r>
          </w:p>
        </w:tc>
        <w:tc>
          <w:tcPr>
            <w:tcW w:w="1276" w:type="dxa"/>
          </w:tcPr>
          <w:p w14:paraId="1060C822" w14:textId="15958713" w:rsidR="001F1EFF" w:rsidRDefault="003B0C01" w:rsidP="00810926">
            <w:r>
              <w:t>YES</w:t>
            </w:r>
          </w:p>
        </w:tc>
      </w:tr>
      <w:tr w:rsidR="001F1EFF" w14:paraId="2EAE9C10" w14:textId="77777777" w:rsidTr="001F1EFF">
        <w:tc>
          <w:tcPr>
            <w:tcW w:w="2547" w:type="dxa"/>
          </w:tcPr>
          <w:p w14:paraId="1C0B81F5" w14:textId="77777777" w:rsidR="001F1EFF" w:rsidRDefault="001F1EFF" w:rsidP="00810926">
            <w:r>
              <w:t>Standby generator testing and use</w:t>
            </w:r>
          </w:p>
        </w:tc>
        <w:tc>
          <w:tcPr>
            <w:tcW w:w="2410" w:type="dxa"/>
          </w:tcPr>
          <w:p w14:paraId="00855C04" w14:textId="77777777" w:rsidR="001F1EFF" w:rsidRDefault="001F1EFF" w:rsidP="00810926">
            <w:r>
              <w:t>Engine noise</w:t>
            </w:r>
          </w:p>
        </w:tc>
        <w:tc>
          <w:tcPr>
            <w:tcW w:w="7087" w:type="dxa"/>
          </w:tcPr>
          <w:p w14:paraId="7E57F01F" w14:textId="77777777" w:rsidR="003B0C01" w:rsidRDefault="001F1EFF" w:rsidP="00810926">
            <w:r>
              <w:t>Generator testing restricted to normal working hours</w:t>
            </w:r>
            <w:r w:rsidR="003B0C01">
              <w:t xml:space="preserve"> </w:t>
            </w:r>
          </w:p>
          <w:p w14:paraId="3E4C8776" w14:textId="77777777" w:rsidR="003B0C01" w:rsidRDefault="003B0C01" w:rsidP="00810926"/>
          <w:p w14:paraId="1727A7EC" w14:textId="1EB209A1" w:rsidR="001F1EFF" w:rsidRDefault="003B0C01" w:rsidP="00810926">
            <w:r>
              <w:t>G</w:t>
            </w:r>
            <w:r w:rsidR="001F1EFF">
              <w:t>enerator located to benefit from screening provided by buildings; use limited to emergency situations.</w:t>
            </w:r>
          </w:p>
        </w:tc>
        <w:tc>
          <w:tcPr>
            <w:tcW w:w="1276" w:type="dxa"/>
          </w:tcPr>
          <w:p w14:paraId="7A10B0D2" w14:textId="77777777" w:rsidR="001F1EFF" w:rsidRDefault="003B0C01" w:rsidP="00810926">
            <w:r>
              <w:t>YES</w:t>
            </w:r>
          </w:p>
          <w:p w14:paraId="0E74AC43" w14:textId="77777777" w:rsidR="003B0C01" w:rsidRDefault="003B0C01" w:rsidP="00810926"/>
          <w:p w14:paraId="6761D17D" w14:textId="2D014CD9" w:rsidR="003B0C01" w:rsidRDefault="003B0C01" w:rsidP="00810926">
            <w:r>
              <w:t>YES</w:t>
            </w:r>
          </w:p>
        </w:tc>
      </w:tr>
    </w:tbl>
    <w:p w14:paraId="4E639D45" w14:textId="77777777" w:rsidR="001F1EFF" w:rsidRPr="001F1EFF" w:rsidRDefault="001F1EFF" w:rsidP="001F1EFF">
      <w:pPr>
        <w:rPr>
          <w:lang w:val="en-US"/>
        </w:rPr>
      </w:pPr>
    </w:p>
    <w:p w14:paraId="7DCBC834" w14:textId="40DFA9BB" w:rsidR="001F1EFF" w:rsidRPr="003B0C01" w:rsidRDefault="003B0C01" w:rsidP="003B0C01">
      <w:pPr>
        <w:spacing w:after="0"/>
        <w:rPr>
          <w:sz w:val="32"/>
          <w:szCs w:val="32"/>
        </w:rPr>
      </w:pPr>
      <w:r w:rsidRPr="003B0C01">
        <w:rPr>
          <w:sz w:val="32"/>
          <w:szCs w:val="32"/>
        </w:rPr>
        <w:t xml:space="preserve">Monitoring &amp; Inspections </w:t>
      </w:r>
    </w:p>
    <w:p w14:paraId="5293EF75" w14:textId="77777777" w:rsidR="003B0C01" w:rsidRPr="003B0C01" w:rsidRDefault="003B0C01" w:rsidP="003B0C01">
      <w:pPr>
        <w:spacing w:after="0"/>
      </w:pPr>
      <w:r w:rsidRPr="003B0C01">
        <w:t>Noise is monitored through:</w:t>
      </w:r>
    </w:p>
    <w:p w14:paraId="10562A8E" w14:textId="77777777" w:rsidR="003B0C01" w:rsidRPr="003B0C01" w:rsidRDefault="003B0C01" w:rsidP="003B0C01">
      <w:pPr>
        <w:numPr>
          <w:ilvl w:val="0"/>
          <w:numId w:val="7"/>
        </w:numPr>
        <w:spacing w:after="0"/>
      </w:pPr>
      <w:r w:rsidRPr="003B0C01">
        <w:t>daily site inspections,</w:t>
      </w:r>
    </w:p>
    <w:p w14:paraId="54AB5543" w14:textId="77777777" w:rsidR="003B0C01" w:rsidRPr="003B0C01" w:rsidRDefault="003B0C01" w:rsidP="003B0C01">
      <w:pPr>
        <w:numPr>
          <w:ilvl w:val="0"/>
          <w:numId w:val="7"/>
        </w:numPr>
        <w:spacing w:after="0"/>
      </w:pPr>
      <w:r w:rsidRPr="003B0C01">
        <w:t>observation during routine operations,</w:t>
      </w:r>
    </w:p>
    <w:p w14:paraId="4BF2D6B6" w14:textId="77777777" w:rsidR="003B0C01" w:rsidRPr="003B0C01" w:rsidRDefault="003B0C01" w:rsidP="003B0C01">
      <w:pPr>
        <w:numPr>
          <w:ilvl w:val="0"/>
          <w:numId w:val="7"/>
        </w:numPr>
        <w:spacing w:after="0"/>
      </w:pPr>
      <w:r w:rsidRPr="003B0C01">
        <w:t>investigation of any reported abnormal noise,</w:t>
      </w:r>
    </w:p>
    <w:p w14:paraId="3E23E91F" w14:textId="77777777" w:rsidR="003B0C01" w:rsidRPr="003B0C01" w:rsidRDefault="003B0C01" w:rsidP="003B0C01">
      <w:pPr>
        <w:numPr>
          <w:ilvl w:val="0"/>
          <w:numId w:val="7"/>
        </w:numPr>
        <w:spacing w:after="0"/>
      </w:pPr>
      <w:r w:rsidRPr="003B0C01">
        <w:t>maintenance and servicing records.</w:t>
      </w:r>
    </w:p>
    <w:p w14:paraId="02B31E69" w14:textId="77777777" w:rsidR="003B0C01" w:rsidRPr="003B0C01" w:rsidRDefault="003B0C01" w:rsidP="003B0C01">
      <w:pPr>
        <w:spacing w:after="0"/>
      </w:pPr>
      <w:r w:rsidRPr="003B0C01">
        <w:t>Any abnormal or excessive noise is investigated immediately and corrective action implemented.</w:t>
      </w:r>
    </w:p>
    <w:p w14:paraId="32A8F8A5" w14:textId="77777777" w:rsidR="003B0C01" w:rsidRDefault="003B0C01" w:rsidP="003B0C01">
      <w:pPr>
        <w:spacing w:after="0"/>
      </w:pPr>
    </w:p>
    <w:p w14:paraId="73086794" w14:textId="59AC52F5" w:rsidR="003B0C01" w:rsidRPr="003B0C01" w:rsidRDefault="003B0C01" w:rsidP="003B0C01">
      <w:pPr>
        <w:spacing w:after="0"/>
        <w:rPr>
          <w:sz w:val="32"/>
          <w:szCs w:val="32"/>
        </w:rPr>
      </w:pPr>
      <w:r w:rsidRPr="003B0C01">
        <w:rPr>
          <w:sz w:val="32"/>
          <w:szCs w:val="32"/>
        </w:rPr>
        <w:t>Noise Complaints Procedure</w:t>
      </w:r>
    </w:p>
    <w:p w14:paraId="6078DBC6" w14:textId="77777777" w:rsidR="003B0C01" w:rsidRPr="003B0C01" w:rsidRDefault="003B0C01" w:rsidP="003B0C01">
      <w:pPr>
        <w:spacing w:after="0"/>
      </w:pPr>
      <w:r w:rsidRPr="003B0C01">
        <w:t>In the event of a noise complaint:</w:t>
      </w:r>
    </w:p>
    <w:p w14:paraId="17942960" w14:textId="77777777" w:rsidR="003B0C01" w:rsidRPr="003B0C01" w:rsidRDefault="003B0C01" w:rsidP="003B0C01">
      <w:pPr>
        <w:numPr>
          <w:ilvl w:val="0"/>
          <w:numId w:val="8"/>
        </w:numPr>
        <w:spacing w:after="0"/>
      </w:pPr>
      <w:r w:rsidRPr="003B0C01">
        <w:t>the complaint is recorded using the Noise Complaint Record,</w:t>
      </w:r>
    </w:p>
    <w:p w14:paraId="2A0417AD" w14:textId="77777777" w:rsidR="003B0C01" w:rsidRPr="003B0C01" w:rsidRDefault="003B0C01" w:rsidP="003B0C01">
      <w:pPr>
        <w:numPr>
          <w:ilvl w:val="0"/>
          <w:numId w:val="8"/>
        </w:numPr>
        <w:spacing w:after="0"/>
      </w:pPr>
      <w:r w:rsidRPr="003B0C01">
        <w:t>the site is inspected as soon as practicable,</w:t>
      </w:r>
    </w:p>
    <w:p w14:paraId="7A0D0C7B" w14:textId="77777777" w:rsidR="003B0C01" w:rsidRPr="003B0C01" w:rsidRDefault="003B0C01" w:rsidP="003B0C01">
      <w:pPr>
        <w:numPr>
          <w:ilvl w:val="0"/>
          <w:numId w:val="8"/>
        </w:numPr>
        <w:spacing w:after="0"/>
      </w:pPr>
      <w:r w:rsidRPr="003B0C01">
        <w:t>the potential source of noise is identified,</w:t>
      </w:r>
    </w:p>
    <w:p w14:paraId="61A4B335" w14:textId="77777777" w:rsidR="003B0C01" w:rsidRPr="003B0C01" w:rsidRDefault="003B0C01" w:rsidP="003B0C01">
      <w:pPr>
        <w:numPr>
          <w:ilvl w:val="0"/>
          <w:numId w:val="8"/>
        </w:numPr>
        <w:spacing w:after="0"/>
      </w:pPr>
      <w:r w:rsidRPr="003B0C01">
        <w:t>corrective and contingency measures are implemented where required,</w:t>
      </w:r>
    </w:p>
    <w:p w14:paraId="067BE115" w14:textId="77777777" w:rsidR="003B0C01" w:rsidRPr="003B0C01" w:rsidRDefault="003B0C01" w:rsidP="003B0C01">
      <w:pPr>
        <w:numPr>
          <w:ilvl w:val="0"/>
          <w:numId w:val="8"/>
        </w:numPr>
        <w:spacing w:after="0"/>
      </w:pPr>
      <w:r w:rsidRPr="003B0C01">
        <w:t>the complainant is contacted with the outcome of the investigation,</w:t>
      </w:r>
    </w:p>
    <w:p w14:paraId="59769A86" w14:textId="77777777" w:rsidR="003B0C01" w:rsidRPr="003B0C01" w:rsidRDefault="003B0C01" w:rsidP="003B0C01">
      <w:pPr>
        <w:numPr>
          <w:ilvl w:val="0"/>
          <w:numId w:val="8"/>
        </w:numPr>
        <w:spacing w:after="0"/>
      </w:pPr>
      <w:r w:rsidRPr="003B0C01">
        <w:t>the Environment Agency is notified where appropriate.</w:t>
      </w:r>
    </w:p>
    <w:p w14:paraId="3612F3DA" w14:textId="77777777" w:rsidR="003B0C01" w:rsidRDefault="003B0C01" w:rsidP="003B0C01">
      <w:pPr>
        <w:spacing w:after="0"/>
      </w:pPr>
      <w:r w:rsidRPr="003B0C01">
        <w:t>All complaints and actions taken are recorded and retained on site.</w:t>
      </w:r>
    </w:p>
    <w:p w14:paraId="49AD3781" w14:textId="77777777" w:rsidR="0018321D" w:rsidRDefault="0018321D" w:rsidP="003B0C01">
      <w:pPr>
        <w:spacing w:after="0"/>
      </w:pPr>
    </w:p>
    <w:p w14:paraId="2DB105CB" w14:textId="094E12C7" w:rsidR="0018321D" w:rsidRDefault="0018321D" w:rsidP="0018321D">
      <w:r w:rsidRPr="006F79BC">
        <w:t xml:space="preserve">This plan will be reviewed </w:t>
      </w:r>
      <w:r w:rsidRPr="006F79BC">
        <w:rPr>
          <w:b/>
          <w:bCs/>
        </w:rPr>
        <w:t>every four years</w:t>
      </w:r>
      <w:r w:rsidRPr="006F79BC">
        <w:t xml:space="preserve"> or following any substantiated </w:t>
      </w:r>
      <w:r>
        <w:t>Noise Complaint</w:t>
      </w:r>
      <w:r w:rsidRPr="006F79BC">
        <w:t>. Any changes will be communicated to the Environment Agency Area Officer for approval.</w:t>
      </w:r>
    </w:p>
    <w:p w14:paraId="413F2C5B" w14:textId="77777777" w:rsidR="009372E2" w:rsidRDefault="009372E2" w:rsidP="003B0C01">
      <w:pPr>
        <w:spacing w:after="0"/>
      </w:pPr>
    </w:p>
    <w:p w14:paraId="21F25750" w14:textId="77777777" w:rsidR="009372E2" w:rsidRDefault="009372E2" w:rsidP="009372E2">
      <w:pPr>
        <w:rPr>
          <w:sz w:val="52"/>
          <w:szCs w:val="52"/>
        </w:rPr>
      </w:pPr>
      <w:r>
        <w:rPr>
          <w:sz w:val="52"/>
          <w:szCs w:val="52"/>
        </w:rPr>
        <w:t>Noise</w:t>
      </w:r>
      <w:r w:rsidRPr="008F2E58">
        <w:rPr>
          <w:sz w:val="52"/>
          <w:szCs w:val="52"/>
        </w:rPr>
        <w:t xml:space="preserve"> Complaint Form _ Manor Farm Eggs</w:t>
      </w:r>
    </w:p>
    <w:p w14:paraId="690C6875" w14:textId="77777777" w:rsidR="009372E2" w:rsidRDefault="009372E2" w:rsidP="009372E2">
      <w:pPr>
        <w:keepNext/>
        <w:spacing w:before="240" w:after="60"/>
        <w:rPr>
          <w:rFonts w:ascii="Arial" w:eastAsia="Times New Roman" w:hAnsi="Arial" w:cs="Arial"/>
          <w:b/>
          <w:bCs/>
          <w:kern w:val="3"/>
          <w:sz w:val="32"/>
          <w:szCs w:val="32"/>
        </w:rPr>
      </w:pPr>
    </w:p>
    <w:tbl>
      <w:tblPr>
        <w:tblW w:w="13892" w:type="dxa"/>
        <w:tblInd w:w="-147" w:type="dxa"/>
        <w:tblCellMar>
          <w:left w:w="10" w:type="dxa"/>
          <w:right w:w="10" w:type="dxa"/>
        </w:tblCellMar>
        <w:tblLook w:val="0000" w:firstRow="0" w:lastRow="0" w:firstColumn="0" w:lastColumn="0" w:noHBand="0" w:noVBand="0"/>
      </w:tblPr>
      <w:tblGrid>
        <w:gridCol w:w="2169"/>
        <w:gridCol w:w="3360"/>
        <w:gridCol w:w="1984"/>
        <w:gridCol w:w="426"/>
        <w:gridCol w:w="5953"/>
      </w:tblGrid>
      <w:tr w:rsidR="009372E2" w:rsidRPr="008F2E58" w14:paraId="4FE4B20B"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4CE3" w14:textId="77777777" w:rsidR="009372E2" w:rsidRPr="008F2E58" w:rsidRDefault="009372E2" w:rsidP="00810926">
            <w:pPr>
              <w:spacing w:after="0"/>
              <w:ind w:right="-694"/>
              <w:rPr>
                <w:sz w:val="24"/>
                <w:szCs w:val="24"/>
              </w:rPr>
            </w:pPr>
            <w:r w:rsidRPr="008F2E58">
              <w:rPr>
                <w:sz w:val="24"/>
                <w:szCs w:val="24"/>
              </w:rPr>
              <w:t>Installation Name</w:t>
            </w:r>
          </w:p>
          <w:p w14:paraId="38626806" w14:textId="77777777" w:rsidR="009372E2" w:rsidRPr="008F2E58" w:rsidRDefault="009372E2" w:rsidP="00810926">
            <w:pPr>
              <w:spacing w:after="0"/>
              <w:ind w:right="-694"/>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D7391" w14:textId="77777777" w:rsidR="009372E2" w:rsidRPr="008F2E58" w:rsidRDefault="009372E2" w:rsidP="00810926">
            <w:pPr>
              <w:spacing w:after="0"/>
              <w:ind w:right="-694"/>
              <w:rPr>
                <w:sz w:val="24"/>
                <w:szCs w:val="24"/>
              </w:rPr>
            </w:pPr>
            <w:r w:rsidRPr="008F2E58">
              <w:rPr>
                <w:sz w:val="24"/>
                <w:szCs w:val="24"/>
              </w:rPr>
              <w:t>Date Recorded</w:t>
            </w:r>
          </w:p>
          <w:p w14:paraId="7A873CCA" w14:textId="77777777" w:rsidR="009372E2" w:rsidRPr="008F2E58" w:rsidRDefault="009372E2" w:rsidP="00810926">
            <w:pPr>
              <w:spacing w:after="0"/>
              <w:ind w:right="-694"/>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41DA6" w14:textId="77777777" w:rsidR="009372E2" w:rsidRPr="008F2E58" w:rsidRDefault="009372E2" w:rsidP="00810926">
            <w:pPr>
              <w:spacing w:after="0"/>
              <w:ind w:right="-694"/>
              <w:rPr>
                <w:sz w:val="24"/>
                <w:szCs w:val="24"/>
              </w:rPr>
            </w:pPr>
            <w:r w:rsidRPr="008F2E58">
              <w:rPr>
                <w:sz w:val="24"/>
                <w:szCs w:val="24"/>
              </w:rPr>
              <w:t>Reference Number</w:t>
            </w:r>
          </w:p>
          <w:p w14:paraId="37624458" w14:textId="77777777" w:rsidR="009372E2" w:rsidRPr="008F2E58" w:rsidRDefault="009372E2" w:rsidP="00810926">
            <w:pPr>
              <w:spacing w:after="0"/>
              <w:ind w:right="-694"/>
              <w:rPr>
                <w:sz w:val="24"/>
                <w:szCs w:val="24"/>
              </w:rPr>
            </w:pPr>
          </w:p>
        </w:tc>
      </w:tr>
      <w:tr w:rsidR="009372E2" w:rsidRPr="008F2E58" w14:paraId="77D17690" w14:textId="77777777" w:rsidTr="00810926">
        <w:tc>
          <w:tcPr>
            <w:tcW w:w="138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F342E" w14:textId="77777777" w:rsidR="009372E2" w:rsidRPr="008F2E58" w:rsidRDefault="009372E2" w:rsidP="00810926">
            <w:pPr>
              <w:spacing w:after="0"/>
              <w:ind w:right="-694"/>
              <w:rPr>
                <w:b/>
                <w:bCs/>
                <w:sz w:val="24"/>
                <w:szCs w:val="24"/>
              </w:rPr>
            </w:pPr>
            <w:r w:rsidRPr="008F2E58">
              <w:rPr>
                <w:b/>
                <w:bCs/>
                <w:sz w:val="24"/>
                <w:szCs w:val="24"/>
              </w:rPr>
              <w:t>Complainant Details</w:t>
            </w:r>
          </w:p>
        </w:tc>
      </w:tr>
      <w:tr w:rsidR="009372E2" w:rsidRPr="008F2E58" w14:paraId="7A818933" w14:textId="77777777" w:rsidTr="00810926">
        <w:trPr>
          <w:trHeight w:val="46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E78CF" w14:textId="77777777" w:rsidR="009372E2" w:rsidRPr="008F2E58" w:rsidRDefault="009372E2" w:rsidP="00810926">
            <w:pPr>
              <w:spacing w:after="0"/>
              <w:ind w:right="-694"/>
              <w:rPr>
                <w:sz w:val="24"/>
                <w:szCs w:val="24"/>
              </w:rPr>
            </w:pPr>
            <w:r w:rsidRPr="008F2E58">
              <w:rPr>
                <w:sz w:val="24"/>
                <w:szCs w:val="24"/>
              </w:rPr>
              <w:lastRenderedPageBreak/>
              <w:t>Name</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D78D6" w14:textId="77777777" w:rsidR="009372E2" w:rsidRPr="008F2E58" w:rsidRDefault="009372E2" w:rsidP="00810926">
            <w:pPr>
              <w:spacing w:after="0"/>
              <w:ind w:right="-694"/>
              <w:rPr>
                <w:sz w:val="24"/>
                <w:szCs w:val="24"/>
              </w:rPr>
            </w:pPr>
          </w:p>
        </w:tc>
      </w:tr>
      <w:tr w:rsidR="009372E2" w:rsidRPr="008F2E58" w14:paraId="50AE9496" w14:textId="77777777" w:rsidTr="00810926">
        <w:trPr>
          <w:trHeight w:val="1461"/>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9531A" w14:textId="77777777" w:rsidR="009372E2" w:rsidRPr="008F2E58" w:rsidRDefault="009372E2" w:rsidP="00810926">
            <w:pPr>
              <w:spacing w:after="0"/>
              <w:ind w:right="-694"/>
              <w:rPr>
                <w:sz w:val="24"/>
                <w:szCs w:val="24"/>
              </w:rPr>
            </w:pPr>
            <w:r w:rsidRPr="008F2E58">
              <w:rPr>
                <w:sz w:val="24"/>
                <w:szCs w:val="24"/>
              </w:rPr>
              <w:t>Address</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E3BE" w14:textId="77777777" w:rsidR="009372E2" w:rsidRPr="008F2E58" w:rsidRDefault="009372E2" w:rsidP="00810926">
            <w:pPr>
              <w:spacing w:after="0"/>
              <w:ind w:right="-694"/>
              <w:rPr>
                <w:sz w:val="24"/>
                <w:szCs w:val="24"/>
              </w:rPr>
            </w:pPr>
          </w:p>
        </w:tc>
      </w:tr>
      <w:tr w:rsidR="009372E2" w:rsidRPr="008F2E58" w14:paraId="0B8014C1" w14:textId="77777777" w:rsidTr="00810926">
        <w:trPr>
          <w:trHeight w:val="418"/>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730E8" w14:textId="77777777" w:rsidR="009372E2" w:rsidRPr="008F2E58" w:rsidRDefault="009372E2" w:rsidP="00810926">
            <w:pPr>
              <w:spacing w:after="0"/>
              <w:ind w:right="-694"/>
              <w:rPr>
                <w:sz w:val="24"/>
                <w:szCs w:val="24"/>
              </w:rPr>
            </w:pPr>
            <w:r w:rsidRPr="008F2E58">
              <w:rPr>
                <w:sz w:val="24"/>
                <w:szCs w:val="24"/>
              </w:rPr>
              <w:t>Tel. No. of</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C1C21" w14:textId="77777777" w:rsidR="009372E2" w:rsidRPr="008F2E58" w:rsidRDefault="009372E2" w:rsidP="00810926">
            <w:pPr>
              <w:spacing w:after="0"/>
              <w:ind w:right="-694"/>
              <w:rPr>
                <w:sz w:val="24"/>
                <w:szCs w:val="24"/>
              </w:rPr>
            </w:pPr>
          </w:p>
        </w:tc>
      </w:tr>
      <w:tr w:rsidR="009372E2" w:rsidRPr="008F2E58" w14:paraId="3617A102" w14:textId="77777777" w:rsidTr="00810926">
        <w:trPr>
          <w:trHeight w:val="551"/>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8DFC4" w14:textId="77777777" w:rsidR="009372E2" w:rsidRPr="008F2E58" w:rsidRDefault="009372E2" w:rsidP="00810926">
            <w:pPr>
              <w:spacing w:after="0"/>
              <w:ind w:right="-694"/>
              <w:rPr>
                <w:sz w:val="24"/>
                <w:szCs w:val="24"/>
              </w:rPr>
            </w:pPr>
            <w:r w:rsidRPr="008F2E58">
              <w:rPr>
                <w:sz w:val="24"/>
                <w:szCs w:val="24"/>
              </w:rPr>
              <w:t>Location of caller in relation to installation</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D5020" w14:textId="77777777" w:rsidR="009372E2" w:rsidRPr="008F2E58" w:rsidRDefault="009372E2" w:rsidP="00810926">
            <w:pPr>
              <w:spacing w:after="0"/>
              <w:ind w:right="-694"/>
              <w:rPr>
                <w:sz w:val="24"/>
                <w:szCs w:val="24"/>
              </w:rPr>
            </w:pPr>
          </w:p>
        </w:tc>
      </w:tr>
      <w:tr w:rsidR="009372E2" w:rsidRPr="008F2E58" w14:paraId="0B1C3793" w14:textId="77777777" w:rsidTr="00810926">
        <w:trPr>
          <w:trHeight w:val="560"/>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8AB35" w14:textId="77777777" w:rsidR="009372E2" w:rsidRPr="008F2E58" w:rsidRDefault="009372E2" w:rsidP="00810926">
            <w:pPr>
              <w:spacing w:after="0"/>
              <w:ind w:right="-694"/>
              <w:rPr>
                <w:sz w:val="24"/>
                <w:szCs w:val="24"/>
              </w:rPr>
            </w:pPr>
            <w:r w:rsidRPr="008F2E58">
              <w:rPr>
                <w:sz w:val="24"/>
                <w:szCs w:val="24"/>
              </w:rPr>
              <w:t>Time and Date of complaint</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CF627" w14:textId="77777777" w:rsidR="009372E2" w:rsidRPr="008F2E58" w:rsidRDefault="009372E2" w:rsidP="00810926">
            <w:pPr>
              <w:spacing w:after="0"/>
              <w:ind w:right="-694"/>
              <w:rPr>
                <w:sz w:val="24"/>
                <w:szCs w:val="24"/>
              </w:rPr>
            </w:pPr>
          </w:p>
        </w:tc>
      </w:tr>
      <w:tr w:rsidR="009372E2" w:rsidRPr="008F2E58" w14:paraId="7F8CF096" w14:textId="77777777" w:rsidTr="00810926">
        <w:trPr>
          <w:trHeight w:val="696"/>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AA30" w14:textId="77777777" w:rsidR="009372E2" w:rsidRPr="008F2E58" w:rsidRDefault="009372E2" w:rsidP="00810926">
            <w:pPr>
              <w:spacing w:after="0"/>
              <w:ind w:right="-694"/>
              <w:rPr>
                <w:sz w:val="24"/>
                <w:szCs w:val="24"/>
              </w:rPr>
            </w:pPr>
            <w:r w:rsidRPr="008F2E58">
              <w:rPr>
                <w:sz w:val="24"/>
                <w:szCs w:val="24"/>
              </w:rPr>
              <w:t xml:space="preserve">Date, Time and duration of offending </w:t>
            </w:r>
            <w:r>
              <w:rPr>
                <w:sz w:val="24"/>
                <w:szCs w:val="24"/>
              </w:rPr>
              <w:t>noise</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DE96" w14:textId="77777777" w:rsidR="009372E2" w:rsidRPr="008F2E58" w:rsidRDefault="009372E2" w:rsidP="00810926">
            <w:pPr>
              <w:spacing w:after="0"/>
              <w:ind w:right="-694"/>
              <w:rPr>
                <w:sz w:val="24"/>
                <w:szCs w:val="24"/>
              </w:rPr>
            </w:pPr>
          </w:p>
        </w:tc>
      </w:tr>
      <w:tr w:rsidR="009372E2" w:rsidRPr="008F2E58" w14:paraId="1ACECCE7" w14:textId="77777777" w:rsidTr="00810926">
        <w:trPr>
          <w:trHeight w:val="141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6B15D" w14:textId="77777777" w:rsidR="009372E2" w:rsidRPr="008F2E58" w:rsidRDefault="009372E2" w:rsidP="00810926">
            <w:pPr>
              <w:spacing w:after="0"/>
              <w:ind w:right="-694"/>
              <w:rPr>
                <w:sz w:val="24"/>
                <w:szCs w:val="24"/>
              </w:rPr>
            </w:pPr>
            <w:r w:rsidRPr="008F2E58">
              <w:rPr>
                <w:sz w:val="24"/>
                <w:szCs w:val="24"/>
              </w:rPr>
              <w:t xml:space="preserve">Has the caller any other comments about the </w:t>
            </w:r>
            <w:r>
              <w:rPr>
                <w:sz w:val="24"/>
                <w:szCs w:val="24"/>
              </w:rPr>
              <w:t>noise</w:t>
            </w:r>
            <w:r w:rsidRPr="008F2E58">
              <w:rPr>
                <w:sz w:val="24"/>
                <w:szCs w:val="24"/>
              </w:rPr>
              <w:t>?</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F14D3" w14:textId="77777777" w:rsidR="009372E2" w:rsidRPr="008F2E58" w:rsidRDefault="009372E2" w:rsidP="00810926">
            <w:pPr>
              <w:spacing w:after="0"/>
              <w:ind w:right="-694"/>
              <w:rPr>
                <w:sz w:val="24"/>
                <w:szCs w:val="24"/>
              </w:rPr>
            </w:pPr>
          </w:p>
        </w:tc>
      </w:tr>
      <w:tr w:rsidR="009372E2" w:rsidRPr="008F2E58" w14:paraId="01E3C1DC"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78347" w14:textId="77777777" w:rsidR="009372E2" w:rsidRDefault="009372E2" w:rsidP="00810926">
            <w:pPr>
              <w:spacing w:after="0"/>
              <w:ind w:right="-694"/>
              <w:rPr>
                <w:sz w:val="24"/>
                <w:szCs w:val="24"/>
              </w:rPr>
            </w:pPr>
            <w:r>
              <w:rPr>
                <w:sz w:val="24"/>
                <w:szCs w:val="24"/>
              </w:rPr>
              <w:t>W</w:t>
            </w:r>
            <w:r w:rsidRPr="008F2E58">
              <w:rPr>
                <w:sz w:val="24"/>
                <w:szCs w:val="24"/>
              </w:rPr>
              <w:t>eather conditions</w:t>
            </w:r>
            <w:r>
              <w:rPr>
                <w:sz w:val="24"/>
                <w:szCs w:val="24"/>
              </w:rPr>
              <w:t>/ Wind Speed &amp; Direction</w:t>
            </w:r>
          </w:p>
          <w:p w14:paraId="7193E799" w14:textId="77777777" w:rsidR="009372E2" w:rsidRPr="008F2E58" w:rsidRDefault="009372E2" w:rsidP="00810926">
            <w:pPr>
              <w:spacing w:after="0"/>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8CA3F" w14:textId="77777777" w:rsidR="009372E2" w:rsidRPr="008F2E58" w:rsidRDefault="009372E2" w:rsidP="00810926">
            <w:pPr>
              <w:spacing w:after="0"/>
              <w:ind w:right="-694"/>
              <w:rPr>
                <w:sz w:val="24"/>
                <w:szCs w:val="24"/>
              </w:rPr>
            </w:pPr>
          </w:p>
        </w:tc>
      </w:tr>
      <w:tr w:rsidR="009372E2" w:rsidRPr="008F2E58" w14:paraId="75EF5B6A" w14:textId="77777777" w:rsidTr="00810926">
        <w:trPr>
          <w:trHeight w:val="111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0C8C6" w14:textId="77777777" w:rsidR="009372E2" w:rsidRPr="008F2E58" w:rsidRDefault="009372E2" w:rsidP="00810926">
            <w:pPr>
              <w:spacing w:after="0"/>
              <w:ind w:right="-694"/>
              <w:rPr>
                <w:sz w:val="24"/>
                <w:szCs w:val="24"/>
              </w:rPr>
            </w:pPr>
            <w:r w:rsidRPr="008F2E58">
              <w:rPr>
                <w:sz w:val="24"/>
                <w:szCs w:val="24"/>
              </w:rPr>
              <w:t xml:space="preserve">Any previous complaints relating to this </w:t>
            </w:r>
            <w:r>
              <w:rPr>
                <w:sz w:val="24"/>
                <w:szCs w:val="24"/>
              </w:rPr>
              <w:t>Noise</w:t>
            </w:r>
            <w:r w:rsidRPr="008F2E58">
              <w:rPr>
                <w:sz w:val="24"/>
                <w:szCs w:val="24"/>
              </w:rPr>
              <w:t>?</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32215" w14:textId="77777777" w:rsidR="009372E2" w:rsidRPr="008F2E58" w:rsidRDefault="009372E2" w:rsidP="00810926">
            <w:pPr>
              <w:spacing w:after="0"/>
              <w:ind w:right="-694"/>
              <w:rPr>
                <w:sz w:val="24"/>
                <w:szCs w:val="24"/>
              </w:rPr>
            </w:pPr>
          </w:p>
        </w:tc>
      </w:tr>
      <w:tr w:rsidR="009372E2" w:rsidRPr="008F2E58" w14:paraId="0D146136"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2DEE6" w14:textId="77777777" w:rsidR="009372E2" w:rsidRPr="008F2E58" w:rsidRDefault="009372E2" w:rsidP="00810926">
            <w:pPr>
              <w:spacing w:after="0"/>
              <w:ind w:right="-694"/>
              <w:rPr>
                <w:sz w:val="24"/>
                <w:szCs w:val="24"/>
              </w:rPr>
            </w:pPr>
            <w:r w:rsidRPr="008F2E58">
              <w:rPr>
                <w:sz w:val="24"/>
                <w:szCs w:val="24"/>
              </w:rPr>
              <w:t>Any other relevant information</w:t>
            </w:r>
          </w:p>
          <w:p w14:paraId="6F7E253F" w14:textId="77777777" w:rsidR="009372E2" w:rsidRPr="008F2E58" w:rsidRDefault="009372E2" w:rsidP="00810926">
            <w:pPr>
              <w:spacing w:after="0"/>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7E04A" w14:textId="77777777" w:rsidR="009372E2" w:rsidRPr="008F2E58" w:rsidRDefault="009372E2" w:rsidP="00810926">
            <w:pPr>
              <w:spacing w:after="0"/>
              <w:ind w:right="-694"/>
              <w:rPr>
                <w:sz w:val="24"/>
                <w:szCs w:val="24"/>
              </w:rPr>
            </w:pPr>
          </w:p>
        </w:tc>
      </w:tr>
      <w:tr w:rsidR="009372E2" w:rsidRPr="008F2E58" w14:paraId="783DB9E9"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1FE6D" w14:textId="77777777" w:rsidR="009372E2" w:rsidRPr="008F2E58" w:rsidRDefault="009372E2" w:rsidP="00810926">
            <w:pPr>
              <w:spacing w:after="0"/>
              <w:ind w:right="-694"/>
              <w:rPr>
                <w:sz w:val="24"/>
                <w:szCs w:val="24"/>
              </w:rPr>
            </w:pPr>
            <w:r w:rsidRPr="008F2E58">
              <w:rPr>
                <w:sz w:val="24"/>
                <w:szCs w:val="24"/>
              </w:rPr>
              <w:t xml:space="preserve">Potential </w:t>
            </w:r>
            <w:r>
              <w:rPr>
                <w:sz w:val="24"/>
                <w:szCs w:val="24"/>
              </w:rPr>
              <w:t>Noise</w:t>
            </w:r>
            <w:r w:rsidRPr="008F2E58">
              <w:rPr>
                <w:sz w:val="24"/>
                <w:szCs w:val="24"/>
              </w:rPr>
              <w:t xml:space="preserve"> sources that could give rise to the complaint</w:t>
            </w:r>
          </w:p>
          <w:p w14:paraId="35EA8313" w14:textId="77777777" w:rsidR="009372E2" w:rsidRPr="008F2E58" w:rsidRDefault="009372E2" w:rsidP="00810926">
            <w:pPr>
              <w:spacing w:after="0"/>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343D4" w14:textId="77777777" w:rsidR="009372E2" w:rsidRPr="008F2E58" w:rsidRDefault="009372E2" w:rsidP="00810926">
            <w:pPr>
              <w:spacing w:after="0"/>
              <w:ind w:right="-694"/>
              <w:rPr>
                <w:sz w:val="24"/>
                <w:szCs w:val="24"/>
              </w:rPr>
            </w:pPr>
          </w:p>
        </w:tc>
      </w:tr>
      <w:tr w:rsidR="009372E2" w:rsidRPr="008F2E58" w14:paraId="0FBCF8B8"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20BB1" w14:textId="77777777" w:rsidR="009372E2" w:rsidRDefault="009372E2" w:rsidP="00810926">
            <w:pPr>
              <w:spacing w:after="0"/>
              <w:ind w:right="-692"/>
              <w:rPr>
                <w:sz w:val="24"/>
                <w:szCs w:val="24"/>
              </w:rPr>
            </w:pPr>
            <w:r w:rsidRPr="008F2E58">
              <w:rPr>
                <w:sz w:val="24"/>
                <w:szCs w:val="24"/>
              </w:rPr>
              <w:lastRenderedPageBreak/>
              <w:t xml:space="preserve">Operating conditions at the time offending </w:t>
            </w:r>
            <w:r>
              <w:rPr>
                <w:sz w:val="24"/>
                <w:szCs w:val="24"/>
              </w:rPr>
              <w:t>noise</w:t>
            </w:r>
            <w:r w:rsidRPr="008F2E58">
              <w:rPr>
                <w:sz w:val="24"/>
                <w:szCs w:val="24"/>
              </w:rPr>
              <w:t xml:space="preserve"> </w:t>
            </w:r>
          </w:p>
          <w:p w14:paraId="165767D6" w14:textId="77777777" w:rsidR="009372E2" w:rsidRPr="008F2E58" w:rsidRDefault="009372E2" w:rsidP="00810926">
            <w:pPr>
              <w:spacing w:after="0"/>
              <w:ind w:right="-692"/>
              <w:rPr>
                <w:sz w:val="24"/>
                <w:szCs w:val="24"/>
              </w:rPr>
            </w:pPr>
            <w:r w:rsidRPr="008F2E58">
              <w:rPr>
                <w:sz w:val="24"/>
                <w:szCs w:val="24"/>
              </w:rPr>
              <w:t>occurred</w:t>
            </w:r>
          </w:p>
          <w:p w14:paraId="32372AD3" w14:textId="77777777" w:rsidR="009372E2" w:rsidRPr="008F2E58" w:rsidRDefault="009372E2" w:rsidP="00810926">
            <w:pPr>
              <w:spacing w:after="0"/>
              <w:ind w:right="-692"/>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2AF55" w14:textId="77777777" w:rsidR="009372E2" w:rsidRPr="008F2E58" w:rsidRDefault="009372E2" w:rsidP="00810926">
            <w:pPr>
              <w:spacing w:after="0"/>
              <w:ind w:right="-694"/>
              <w:rPr>
                <w:sz w:val="24"/>
                <w:szCs w:val="24"/>
              </w:rPr>
            </w:pPr>
          </w:p>
        </w:tc>
      </w:tr>
      <w:tr w:rsidR="009372E2" w:rsidRPr="008F2E58" w14:paraId="79A63297"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E5E18" w14:textId="77777777" w:rsidR="009372E2" w:rsidRPr="008F2E58" w:rsidRDefault="009372E2" w:rsidP="00810926">
            <w:pPr>
              <w:spacing w:after="0"/>
              <w:ind w:right="-694"/>
              <w:rPr>
                <w:sz w:val="24"/>
                <w:szCs w:val="24"/>
              </w:rPr>
            </w:pPr>
            <w:r w:rsidRPr="008F2E58">
              <w:rPr>
                <w:sz w:val="24"/>
                <w:szCs w:val="24"/>
              </w:rPr>
              <w:t>Follow up</w:t>
            </w:r>
          </w:p>
          <w:p w14:paraId="598CA1D9" w14:textId="77777777" w:rsidR="009372E2" w:rsidRPr="008F2E58" w:rsidRDefault="009372E2" w:rsidP="00810926">
            <w:pPr>
              <w:spacing w:after="0"/>
              <w:ind w:right="-694"/>
              <w:rPr>
                <w:sz w:val="24"/>
                <w:szCs w:val="24"/>
              </w:rPr>
            </w:pPr>
            <w:r w:rsidRPr="008F2E58">
              <w:rPr>
                <w:sz w:val="24"/>
                <w:szCs w:val="24"/>
              </w:rPr>
              <w:t>Date and time caller contacted</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9E797" w14:textId="77777777" w:rsidR="009372E2" w:rsidRPr="008F2E58" w:rsidRDefault="009372E2" w:rsidP="00810926">
            <w:pPr>
              <w:spacing w:after="0"/>
              <w:ind w:right="-694"/>
              <w:rPr>
                <w:sz w:val="24"/>
                <w:szCs w:val="24"/>
              </w:rPr>
            </w:pPr>
          </w:p>
        </w:tc>
      </w:tr>
      <w:tr w:rsidR="009372E2" w:rsidRPr="008F2E58" w14:paraId="2794778F"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FC789" w14:textId="77777777" w:rsidR="009372E2" w:rsidRPr="008F2E58" w:rsidRDefault="009372E2" w:rsidP="00810926">
            <w:pPr>
              <w:spacing w:after="0"/>
              <w:ind w:right="-694"/>
              <w:rPr>
                <w:sz w:val="24"/>
                <w:szCs w:val="24"/>
              </w:rPr>
            </w:pPr>
            <w:r w:rsidRPr="008F2E58">
              <w:rPr>
                <w:sz w:val="24"/>
                <w:szCs w:val="24"/>
              </w:rPr>
              <w:t>Action taken</w:t>
            </w:r>
          </w:p>
          <w:p w14:paraId="44C6CD47" w14:textId="77777777" w:rsidR="009372E2" w:rsidRPr="008F2E58" w:rsidRDefault="009372E2" w:rsidP="00810926">
            <w:pPr>
              <w:spacing w:after="0"/>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DF609" w14:textId="77777777" w:rsidR="009372E2" w:rsidRPr="008F2E58" w:rsidRDefault="009372E2" w:rsidP="00810926">
            <w:pPr>
              <w:spacing w:after="0"/>
              <w:ind w:right="-694"/>
              <w:rPr>
                <w:sz w:val="24"/>
                <w:szCs w:val="24"/>
              </w:rPr>
            </w:pPr>
          </w:p>
        </w:tc>
      </w:tr>
      <w:tr w:rsidR="009372E2" w:rsidRPr="008F2E58" w14:paraId="344229BB"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B7CF3" w14:textId="77777777" w:rsidR="009372E2" w:rsidRDefault="009372E2" w:rsidP="00810926">
            <w:pPr>
              <w:spacing w:after="0"/>
              <w:ind w:right="-694"/>
              <w:rPr>
                <w:sz w:val="24"/>
                <w:szCs w:val="24"/>
              </w:rPr>
            </w:pPr>
            <w:r w:rsidRPr="008F2E58">
              <w:rPr>
                <w:sz w:val="24"/>
                <w:szCs w:val="24"/>
              </w:rPr>
              <w:t>Amendment requirement to</w:t>
            </w:r>
            <w:r>
              <w:rPr>
                <w:sz w:val="24"/>
                <w:szCs w:val="24"/>
              </w:rPr>
              <w:t xml:space="preserve"> </w:t>
            </w:r>
          </w:p>
          <w:p w14:paraId="04B51B25" w14:textId="77777777" w:rsidR="009372E2" w:rsidRPr="008F2E58" w:rsidRDefault="009372E2" w:rsidP="00810926">
            <w:pPr>
              <w:spacing w:after="0"/>
              <w:ind w:right="-694"/>
              <w:rPr>
                <w:sz w:val="24"/>
                <w:szCs w:val="24"/>
              </w:rPr>
            </w:pPr>
            <w:r>
              <w:rPr>
                <w:sz w:val="24"/>
                <w:szCs w:val="24"/>
              </w:rPr>
              <w:t>Noise</w:t>
            </w:r>
            <w:r w:rsidRPr="008F2E58">
              <w:rPr>
                <w:sz w:val="24"/>
                <w:szCs w:val="24"/>
              </w:rPr>
              <w:t xml:space="preserve"> Management Plan</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F1C01" w14:textId="77777777" w:rsidR="009372E2" w:rsidRPr="008F2E58" w:rsidRDefault="009372E2" w:rsidP="00810926">
            <w:pPr>
              <w:spacing w:after="0"/>
              <w:ind w:right="-694"/>
              <w:rPr>
                <w:sz w:val="24"/>
                <w:szCs w:val="24"/>
              </w:rPr>
            </w:pPr>
          </w:p>
        </w:tc>
      </w:tr>
      <w:tr w:rsidR="009372E2" w:rsidRPr="008F2E58" w14:paraId="15B241F5" w14:textId="77777777" w:rsidTr="00810926">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7BCD4" w14:textId="77777777" w:rsidR="009372E2" w:rsidRPr="008F2E58" w:rsidRDefault="009372E2" w:rsidP="00810926">
            <w:pPr>
              <w:spacing w:after="0"/>
              <w:ind w:right="-154"/>
              <w:rPr>
                <w:sz w:val="24"/>
                <w:szCs w:val="24"/>
              </w:rPr>
            </w:pPr>
            <w:r w:rsidRPr="008F2E58">
              <w:rPr>
                <w:sz w:val="24"/>
                <w:szCs w:val="24"/>
              </w:rPr>
              <w:t>Form completed by</w:t>
            </w:r>
          </w:p>
        </w:tc>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3FF50" w14:textId="77777777" w:rsidR="009372E2" w:rsidRPr="008F2E58" w:rsidRDefault="009372E2" w:rsidP="00810926">
            <w:pPr>
              <w:spacing w:after="0"/>
              <w:ind w:right="-154"/>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661EE" w14:textId="77777777" w:rsidR="009372E2" w:rsidRPr="008F2E58" w:rsidRDefault="009372E2" w:rsidP="00810926">
            <w:pPr>
              <w:spacing w:after="0"/>
              <w:ind w:right="-154"/>
              <w:rPr>
                <w:sz w:val="24"/>
                <w:szCs w:val="24"/>
              </w:rPr>
            </w:pPr>
            <w:r w:rsidRPr="008F2E58">
              <w:rPr>
                <w:sz w:val="24"/>
                <w:szCs w:val="24"/>
              </w:rPr>
              <w:t>Signed</w:t>
            </w:r>
          </w:p>
          <w:p w14:paraId="0FE78DFB" w14:textId="77777777" w:rsidR="009372E2" w:rsidRPr="008F2E58" w:rsidRDefault="009372E2" w:rsidP="00810926">
            <w:pPr>
              <w:spacing w:after="0"/>
              <w:ind w:right="-154"/>
              <w:rPr>
                <w:sz w:val="24"/>
                <w:szCs w:val="24"/>
              </w:rPr>
            </w:pP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E7F9B" w14:textId="77777777" w:rsidR="009372E2" w:rsidRPr="008F2E58" w:rsidRDefault="009372E2" w:rsidP="00810926">
            <w:pPr>
              <w:spacing w:after="0"/>
              <w:ind w:right="-154"/>
              <w:rPr>
                <w:sz w:val="24"/>
                <w:szCs w:val="24"/>
              </w:rPr>
            </w:pPr>
          </w:p>
        </w:tc>
      </w:tr>
    </w:tbl>
    <w:p w14:paraId="729923CD" w14:textId="77777777" w:rsidR="009372E2" w:rsidRPr="008F2E58" w:rsidRDefault="009372E2" w:rsidP="009372E2">
      <w:pPr>
        <w:spacing w:before="100" w:beforeAutospacing="1" w:after="100" w:afterAutospacing="1"/>
        <w:rPr>
          <w:sz w:val="52"/>
          <w:szCs w:val="52"/>
        </w:rPr>
      </w:pPr>
    </w:p>
    <w:p w14:paraId="141543B0" w14:textId="77777777" w:rsidR="009372E2" w:rsidRDefault="009372E2" w:rsidP="003B0C01">
      <w:pPr>
        <w:spacing w:after="0"/>
      </w:pPr>
    </w:p>
    <w:p w14:paraId="5B63CF9C" w14:textId="77777777" w:rsidR="003B0C01" w:rsidRDefault="003B0C01" w:rsidP="003B0C01">
      <w:pPr>
        <w:spacing w:after="0"/>
      </w:pPr>
    </w:p>
    <w:p w14:paraId="39893299" w14:textId="697329C4" w:rsidR="003B0C01" w:rsidRPr="003B0C01" w:rsidRDefault="003B0C01" w:rsidP="003B0C01">
      <w:pPr>
        <w:spacing w:after="0"/>
      </w:pPr>
    </w:p>
    <w:p w14:paraId="2B10AC58" w14:textId="77777777" w:rsidR="003B0C01" w:rsidRDefault="003B0C01" w:rsidP="00885D0F"/>
    <w:p w14:paraId="368C6DD1" w14:textId="77777777" w:rsidR="003B0C01" w:rsidRPr="00885D0F" w:rsidRDefault="003B0C01" w:rsidP="00885D0F"/>
    <w:p w14:paraId="36B56C30" w14:textId="77777777" w:rsidR="00885D0F" w:rsidRPr="00885D0F" w:rsidRDefault="00885D0F" w:rsidP="00885D0F"/>
    <w:sectPr w:rsidR="00885D0F" w:rsidRPr="00885D0F" w:rsidSect="003436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7F9"/>
    <w:multiLevelType w:val="multilevel"/>
    <w:tmpl w:val="AE1E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2681C"/>
    <w:multiLevelType w:val="multilevel"/>
    <w:tmpl w:val="A2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C4C73"/>
    <w:multiLevelType w:val="multilevel"/>
    <w:tmpl w:val="400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F39BB"/>
    <w:multiLevelType w:val="multilevel"/>
    <w:tmpl w:val="141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C5D8F"/>
    <w:multiLevelType w:val="multilevel"/>
    <w:tmpl w:val="F92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313E5"/>
    <w:multiLevelType w:val="multilevel"/>
    <w:tmpl w:val="FB78D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102CA"/>
    <w:multiLevelType w:val="multilevel"/>
    <w:tmpl w:val="5D4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438A8"/>
    <w:multiLevelType w:val="multilevel"/>
    <w:tmpl w:val="9AF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544695">
    <w:abstractNumId w:val="1"/>
  </w:num>
  <w:num w:numId="2" w16cid:durableId="1180001804">
    <w:abstractNumId w:val="6"/>
  </w:num>
  <w:num w:numId="3" w16cid:durableId="275674125">
    <w:abstractNumId w:val="3"/>
  </w:num>
  <w:num w:numId="4" w16cid:durableId="1443719069">
    <w:abstractNumId w:val="2"/>
  </w:num>
  <w:num w:numId="5" w16cid:durableId="684064879">
    <w:abstractNumId w:val="5"/>
  </w:num>
  <w:num w:numId="6" w16cid:durableId="580874194">
    <w:abstractNumId w:val="0"/>
  </w:num>
  <w:num w:numId="7" w16cid:durableId="938560216">
    <w:abstractNumId w:val="7"/>
  </w:num>
  <w:num w:numId="8" w16cid:durableId="1499731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8A"/>
    <w:rsid w:val="000D18C2"/>
    <w:rsid w:val="0018321D"/>
    <w:rsid w:val="001A0CA3"/>
    <w:rsid w:val="001F1EFF"/>
    <w:rsid w:val="0034368A"/>
    <w:rsid w:val="003A2445"/>
    <w:rsid w:val="003B0C01"/>
    <w:rsid w:val="003C5DB6"/>
    <w:rsid w:val="00484493"/>
    <w:rsid w:val="00757AB6"/>
    <w:rsid w:val="007F56EE"/>
    <w:rsid w:val="0082788E"/>
    <w:rsid w:val="00835E40"/>
    <w:rsid w:val="00885D0F"/>
    <w:rsid w:val="009372E2"/>
    <w:rsid w:val="00A66151"/>
    <w:rsid w:val="00B31625"/>
    <w:rsid w:val="00BE2CB6"/>
    <w:rsid w:val="00C85BE0"/>
    <w:rsid w:val="00DF7A44"/>
    <w:rsid w:val="00E70AF6"/>
    <w:rsid w:val="00F70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56A0"/>
  <w15:chartTrackingRefBased/>
  <w15:docId w15:val="{52009017-9E23-4A8B-8723-FD7C4332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6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6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36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36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36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36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36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6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6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36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36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36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36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36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3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6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6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36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68A"/>
    <w:rPr>
      <w:i/>
      <w:iCs/>
      <w:color w:val="404040" w:themeColor="text1" w:themeTint="BF"/>
    </w:rPr>
  </w:style>
  <w:style w:type="paragraph" w:styleId="ListParagraph">
    <w:name w:val="List Paragraph"/>
    <w:basedOn w:val="Normal"/>
    <w:uiPriority w:val="34"/>
    <w:qFormat/>
    <w:rsid w:val="0034368A"/>
    <w:pPr>
      <w:ind w:left="720"/>
      <w:contextualSpacing/>
    </w:pPr>
  </w:style>
  <w:style w:type="character" w:styleId="IntenseEmphasis">
    <w:name w:val="Intense Emphasis"/>
    <w:basedOn w:val="DefaultParagraphFont"/>
    <w:uiPriority w:val="21"/>
    <w:qFormat/>
    <w:rsid w:val="0034368A"/>
    <w:rPr>
      <w:i/>
      <w:iCs/>
      <w:color w:val="0F4761" w:themeColor="accent1" w:themeShade="BF"/>
    </w:rPr>
  </w:style>
  <w:style w:type="paragraph" w:styleId="IntenseQuote">
    <w:name w:val="Intense Quote"/>
    <w:basedOn w:val="Normal"/>
    <w:next w:val="Normal"/>
    <w:link w:val="IntenseQuoteChar"/>
    <w:uiPriority w:val="30"/>
    <w:qFormat/>
    <w:rsid w:val="00343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68A"/>
    <w:rPr>
      <w:i/>
      <w:iCs/>
      <w:color w:val="0F4761" w:themeColor="accent1" w:themeShade="BF"/>
    </w:rPr>
  </w:style>
  <w:style w:type="character" w:styleId="IntenseReference">
    <w:name w:val="Intense Reference"/>
    <w:basedOn w:val="DefaultParagraphFont"/>
    <w:uiPriority w:val="32"/>
    <w:qFormat/>
    <w:rsid w:val="0034368A"/>
    <w:rPr>
      <w:b/>
      <w:bCs/>
      <w:smallCaps/>
      <w:color w:val="0F4761" w:themeColor="accent1" w:themeShade="BF"/>
      <w:spacing w:val="5"/>
    </w:rPr>
  </w:style>
  <w:style w:type="table" w:styleId="TableGrid">
    <w:name w:val="Table Grid"/>
    <w:basedOn w:val="TableNormal"/>
    <w:uiPriority w:val="39"/>
    <w:rsid w:val="001F1EFF"/>
    <w:pPr>
      <w:spacing w:after="0" w:line="240" w:lineRule="auto"/>
    </w:pPr>
    <w:rPr>
      <w:rFonts w:asciiTheme="minorHAnsi" w:eastAsiaTheme="minorEastAsia"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ACF13-3083-4961-B4FF-BA1DD8F55D56}">
  <ds:schemaRefs>
    <ds:schemaRef ds:uri="http://schemas.microsoft.com/sharepoint/v3/contenttype/forms"/>
  </ds:schemaRefs>
</ds:datastoreItem>
</file>

<file path=customXml/itemProps2.xml><?xml version="1.0" encoding="utf-8"?>
<ds:datastoreItem xmlns:ds="http://schemas.openxmlformats.org/officeDocument/2006/customXml" ds:itemID="{4721AEE9-807C-46EC-B77E-B49837F51C69}">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3.xml><?xml version="1.0" encoding="utf-8"?>
<ds:datastoreItem xmlns:ds="http://schemas.openxmlformats.org/officeDocument/2006/customXml" ds:itemID="{10342CB8-D4D1-4B49-9C63-B745C579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1540</Words>
  <Characters>8086</Characters>
  <Application>Microsoft Office Word</Application>
  <DocSecurity>0</DocSecurity>
  <Lines>351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2026-02-17T15:08:00Z</dcterms:created>
  <dcterms:modified xsi:type="dcterms:W3CDTF">2026-02-17T15:08:00Z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