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361FFEC5" w:rsidR="0089223A" w:rsidRDefault="00760820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Dinsdale Farming Ltd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64142B57" w:rsidR="0089223A" w:rsidRDefault="00517C0A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Fo</w:t>
            </w:r>
            <w:r w:rsidR="00AB698D">
              <w:rPr>
                <w:rFonts w:ascii="Arial" w:hAnsi="Arial" w:cs="Arial"/>
                <w:sz w:val="24"/>
                <w:szCs w:val="24"/>
                <w:lang w:val="en-GB"/>
              </w:rPr>
              <w:t>x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Hills Farm, </w:t>
            </w:r>
            <w:r w:rsidR="00F37BE1">
              <w:rPr>
                <w:rFonts w:ascii="Arial" w:hAnsi="Arial" w:cs="Arial"/>
                <w:sz w:val="24"/>
                <w:szCs w:val="24"/>
                <w:lang w:val="en-GB"/>
              </w:rPr>
              <w:t xml:space="preserve">Hag Lane, </w:t>
            </w:r>
            <w:proofErr w:type="spellStart"/>
            <w:r w:rsidR="00F37BE1">
              <w:rPr>
                <w:rFonts w:ascii="Arial" w:hAnsi="Arial" w:cs="Arial"/>
                <w:sz w:val="24"/>
                <w:szCs w:val="24"/>
                <w:lang w:val="en-GB"/>
              </w:rPr>
              <w:t>Raskelf</w:t>
            </w:r>
            <w:proofErr w:type="spellEnd"/>
            <w:r w:rsidR="00F37BE1">
              <w:rPr>
                <w:rFonts w:ascii="Arial" w:hAnsi="Arial" w:cs="Arial"/>
                <w:sz w:val="24"/>
                <w:szCs w:val="24"/>
                <w:lang w:val="en-GB"/>
              </w:rPr>
              <w:t>, Yorkshire. YO61 3LW</w:t>
            </w:r>
            <w:r w:rsidR="00E03C9E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0A926ECA" w:rsidR="0089223A" w:rsidRDefault="00C17036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447</w:t>
            </w:r>
            <w:r w:rsidR="00044496">
              <w:rPr>
                <w:rFonts w:ascii="Arial" w:hAnsi="Arial" w:cs="Arial"/>
                <w:sz w:val="24"/>
                <w:szCs w:val="24"/>
                <w:lang w:val="en-GB"/>
              </w:rPr>
              <w:t>908,469</w:t>
            </w:r>
            <w:r w:rsidR="00B46DFA">
              <w:rPr>
                <w:rFonts w:ascii="Arial" w:hAnsi="Arial" w:cs="Arial"/>
                <w:sz w:val="24"/>
                <w:szCs w:val="24"/>
                <w:lang w:val="en-GB"/>
              </w:rPr>
              <w:t>537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0B504016" w:rsidR="0089223A" w:rsidRDefault="00B46DFA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  <w:r w:rsidR="00D42680" w:rsidRPr="00D42680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D4268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October</w:t>
            </w:r>
            <w:r w:rsidR="00D42680">
              <w:rPr>
                <w:rFonts w:ascii="Arial" w:hAnsi="Arial" w:cs="Arial"/>
                <w:sz w:val="24"/>
                <w:szCs w:val="24"/>
                <w:lang w:val="en-GB"/>
              </w:rPr>
              <w:t xml:space="preserve"> 2023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7033F75A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proofErr w:type="gramStart"/>
            <w:r w:rsidR="00311897">
              <w:rPr>
                <w:rFonts w:ascii="Arial" w:hAnsi="Arial" w:cs="Arial"/>
                <w:sz w:val="24"/>
                <w:szCs w:val="24"/>
                <w:lang w:val="en-GB"/>
              </w:rPr>
              <w:t>South west</w:t>
            </w:r>
            <w:proofErr w:type="gramEnd"/>
            <w:r w:rsidR="0009671C">
              <w:rPr>
                <w:rFonts w:ascii="Arial" w:hAnsi="Arial" w:cs="Arial"/>
                <w:sz w:val="24"/>
                <w:szCs w:val="24"/>
                <w:lang w:val="en-GB"/>
              </w:rPr>
              <w:t xml:space="preserve"> of </w:t>
            </w:r>
            <w:proofErr w:type="spellStart"/>
            <w:r w:rsidR="00311897">
              <w:rPr>
                <w:rFonts w:ascii="Arial" w:hAnsi="Arial" w:cs="Arial"/>
                <w:sz w:val="24"/>
                <w:szCs w:val="24"/>
                <w:lang w:val="en-GB"/>
              </w:rPr>
              <w:t>Raskelf</w:t>
            </w:r>
            <w:proofErr w:type="spellEnd"/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A6595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5E8A4B2F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A4095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A4095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Soil bunding and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tree planting 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attenuation pond</w:t>
            </w:r>
            <w:r w:rsidR="00226426">
              <w:rPr>
                <w:rFonts w:ascii="Arial" w:hAnsi="Arial" w:cs="Arial"/>
                <w:sz w:val="24"/>
                <w:szCs w:val="24"/>
                <w:lang w:val="en-GB"/>
              </w:rPr>
              <w:t>, with controlled outlet to offsite ditch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00D96E5D" w:rsidR="00120751" w:rsidRPr="00342D2A" w:rsidRDefault="00120751" w:rsidP="0038415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Rock Type </w:t>
            </w:r>
            <w:r w:rsidR="00384155">
              <w:rPr>
                <w:rFonts w:ascii="Arial" w:hAnsi="Arial" w:cs="Arial"/>
                <w:sz w:val="24"/>
                <w:szCs w:val="24"/>
                <w:lang w:val="en-GB"/>
              </w:rPr>
              <w:t>Mercia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mudstone</w:t>
            </w:r>
            <w:r w:rsidR="00625F5A">
              <w:rPr>
                <w:rFonts w:ascii="Arial" w:hAnsi="Arial" w:cs="Arial"/>
                <w:sz w:val="24"/>
                <w:szCs w:val="24"/>
                <w:lang w:val="en-GB"/>
              </w:rPr>
              <w:t xml:space="preserve"> group - Mudstone</w:t>
            </w:r>
            <w:r w:rsidR="002A3D5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formation.</w:t>
            </w:r>
          </w:p>
          <w:p w14:paraId="6DE68C9E" w14:textId="42BA4293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</w:t>
            </w:r>
            <w:r w:rsidR="00973F48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Aquifer</w:t>
            </w:r>
            <w:r w:rsidR="000C5E7E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</w:t>
            </w:r>
            <w:r w:rsidR="00BC073C">
              <w:rPr>
                <w:rFonts w:ascii="Arial" w:hAnsi="Arial" w:cs="Arial"/>
                <w:sz w:val="24"/>
                <w:szCs w:val="24"/>
                <w:lang w:val="en-GB"/>
              </w:rPr>
              <w:t xml:space="preserve"> Sec</w:t>
            </w:r>
            <w:r w:rsidR="00927065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="00BC073C">
              <w:rPr>
                <w:rFonts w:ascii="Arial" w:hAnsi="Arial" w:cs="Arial"/>
                <w:sz w:val="24"/>
                <w:szCs w:val="24"/>
                <w:lang w:val="en-GB"/>
              </w:rPr>
              <w:t>ndary</w:t>
            </w:r>
            <w:r w:rsidR="0092706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0144F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24728D47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27065">
              <w:rPr>
                <w:rFonts w:ascii="Arial" w:hAnsi="Arial" w:cs="Arial"/>
                <w:sz w:val="24"/>
                <w:szCs w:val="24"/>
                <w:lang w:val="en-GB"/>
              </w:rPr>
              <w:t>medium</w:t>
            </w:r>
            <w:r w:rsidR="00F73F90">
              <w:rPr>
                <w:rFonts w:ascii="Arial" w:hAnsi="Arial" w:cs="Arial"/>
                <w:sz w:val="24"/>
                <w:szCs w:val="24"/>
                <w:lang w:val="en-GB"/>
              </w:rPr>
              <w:t>/high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1839BB31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 not situated in, or within 250m of its boundary, to a Groundwater/Source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020ECFCC" w14:textId="42375300" w:rsidR="00677C40" w:rsidRPr="00677C40" w:rsidRDefault="004D3A2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The site is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 drinking water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protection/</w:t>
            </w:r>
            <w:r w:rsidR="00411DAD">
              <w:rPr>
                <w:rFonts w:ascii="Arial" w:hAnsi="Arial" w:cs="Arial"/>
                <w:sz w:val="24"/>
                <w:szCs w:val="24"/>
                <w:lang w:val="en-GB"/>
              </w:rPr>
              <w:t>safeguard zone (surface)</w:t>
            </w:r>
          </w:p>
          <w:p w14:paraId="0D466D93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10A604B6" w:rsidR="00677C40" w:rsidRPr="00677C40" w:rsidRDefault="00F07DBB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104D502" w14:textId="77777777" w:rsidR="00677C40" w:rsidRPr="00677C40" w:rsidRDefault="00677C40" w:rsidP="00677C40">
            <w:pPr>
              <w:pStyle w:val="Heading9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1CC582E9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General drainage is in 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F07DBB">
              <w:rPr>
                <w:rFonts w:ascii="Arial" w:hAnsi="Arial" w:cs="Arial"/>
                <w:sz w:val="24"/>
                <w:szCs w:val="24"/>
                <w:lang w:val="en-GB"/>
              </w:rPr>
              <w:t>nor</w:t>
            </w:r>
            <w:r w:rsidR="007A433E">
              <w:rPr>
                <w:rFonts w:ascii="Arial" w:hAnsi="Arial" w:cs="Arial"/>
                <w:sz w:val="24"/>
                <w:szCs w:val="24"/>
                <w:lang w:val="en-GB"/>
              </w:rPr>
              <w:t>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  <w:r w:rsidR="00677C40">
              <w:rPr>
                <w:lang w:val="en-GB"/>
              </w:rPr>
              <w:t xml:space="preserve"> 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17EDF4A8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Arable Farming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/Grazing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41EE105D" w14:textId="77777777" w:rsidR="00337531" w:rsidRDefault="00377B7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Planning permission 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is being sought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six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for Broiler chicken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 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Dust deposited on 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grassed area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by end gable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fans </w:t>
            </w:r>
            <w:r w:rsidR="00075FB4">
              <w:rPr>
                <w:rFonts w:ascii="Arial" w:hAnsi="Arial" w:cs="Arial"/>
                <w:sz w:val="24"/>
                <w:szCs w:val="24"/>
                <w:lang w:val="en-GB"/>
              </w:rPr>
              <w:t>will prevent run off to water course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3B1EDEA8" w14:textId="0A41B40D" w:rsidR="00B3157B" w:rsidRDefault="00337531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Heat exchangers are fitted to all houses.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 Feed is delivered in covered lorries and stored on site in vermin proof steel galvanised bins. </w:t>
            </w:r>
          </w:p>
          <w:p w14:paraId="2A50A9E0" w14:textId="743141E4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and</w:t>
            </w:r>
            <w:r w:rsidR="00BE539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0C1B3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23DC10D5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37531">
              <w:rPr>
                <w:rFonts w:ascii="Arial" w:hAnsi="Arial" w:cs="Arial"/>
                <w:sz w:val="24"/>
                <w:szCs w:val="24"/>
                <w:lang w:val="en-GB"/>
              </w:rPr>
              <w:t xml:space="preserve">incineration </w:t>
            </w:r>
            <w:r w:rsidR="0029791E">
              <w:rPr>
                <w:rFonts w:ascii="Arial" w:hAnsi="Arial" w:cs="Arial"/>
                <w:sz w:val="24"/>
                <w:szCs w:val="24"/>
                <w:lang w:val="en-GB"/>
              </w:rPr>
              <w:t>or</w:t>
            </w:r>
            <w:r w:rsidR="00337531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57B49">
              <w:rPr>
                <w:rFonts w:ascii="Arial" w:hAnsi="Arial" w:cs="Arial"/>
                <w:sz w:val="24"/>
                <w:szCs w:val="24"/>
                <w:lang w:val="en-GB"/>
              </w:rPr>
              <w:t>collection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16D4"/>
    <w:rsid w:val="00044496"/>
    <w:rsid w:val="00072BD9"/>
    <w:rsid w:val="00075FB4"/>
    <w:rsid w:val="00080C24"/>
    <w:rsid w:val="0009548B"/>
    <w:rsid w:val="0009671C"/>
    <w:rsid w:val="000A1D55"/>
    <w:rsid w:val="000C1B30"/>
    <w:rsid w:val="000C5E7E"/>
    <w:rsid w:val="000E682D"/>
    <w:rsid w:val="0011334A"/>
    <w:rsid w:val="00120751"/>
    <w:rsid w:val="001406A6"/>
    <w:rsid w:val="00181F01"/>
    <w:rsid w:val="00192BD6"/>
    <w:rsid w:val="001A68E7"/>
    <w:rsid w:val="001F5C87"/>
    <w:rsid w:val="001F5FB8"/>
    <w:rsid w:val="00201222"/>
    <w:rsid w:val="002140A6"/>
    <w:rsid w:val="00226426"/>
    <w:rsid w:val="002664DC"/>
    <w:rsid w:val="00266A7D"/>
    <w:rsid w:val="00267041"/>
    <w:rsid w:val="00275E52"/>
    <w:rsid w:val="0029791E"/>
    <w:rsid w:val="002A3D55"/>
    <w:rsid w:val="002D7DD5"/>
    <w:rsid w:val="002E50CB"/>
    <w:rsid w:val="002E75F9"/>
    <w:rsid w:val="00306E7B"/>
    <w:rsid w:val="00311897"/>
    <w:rsid w:val="00313D2F"/>
    <w:rsid w:val="00320971"/>
    <w:rsid w:val="00337531"/>
    <w:rsid w:val="00350ED3"/>
    <w:rsid w:val="00351562"/>
    <w:rsid w:val="00357C00"/>
    <w:rsid w:val="00361A11"/>
    <w:rsid w:val="00377B79"/>
    <w:rsid w:val="00377BA0"/>
    <w:rsid w:val="003820DC"/>
    <w:rsid w:val="00384155"/>
    <w:rsid w:val="003915A1"/>
    <w:rsid w:val="00392AF0"/>
    <w:rsid w:val="003D2CE0"/>
    <w:rsid w:val="003D3382"/>
    <w:rsid w:val="0040263D"/>
    <w:rsid w:val="00411DAD"/>
    <w:rsid w:val="004306A9"/>
    <w:rsid w:val="004338AE"/>
    <w:rsid w:val="0043514B"/>
    <w:rsid w:val="004360F4"/>
    <w:rsid w:val="00450FE3"/>
    <w:rsid w:val="004827C3"/>
    <w:rsid w:val="00485981"/>
    <w:rsid w:val="004A2F13"/>
    <w:rsid w:val="004B04C0"/>
    <w:rsid w:val="004B57A5"/>
    <w:rsid w:val="004C1A92"/>
    <w:rsid w:val="004D3A2B"/>
    <w:rsid w:val="00511C8D"/>
    <w:rsid w:val="00517C0A"/>
    <w:rsid w:val="005379E8"/>
    <w:rsid w:val="0055157C"/>
    <w:rsid w:val="0057128C"/>
    <w:rsid w:val="0058520C"/>
    <w:rsid w:val="005E21CC"/>
    <w:rsid w:val="005E7B97"/>
    <w:rsid w:val="00601CB1"/>
    <w:rsid w:val="00620601"/>
    <w:rsid w:val="00625F5A"/>
    <w:rsid w:val="00657B49"/>
    <w:rsid w:val="006705A5"/>
    <w:rsid w:val="00677C40"/>
    <w:rsid w:val="006C4B8E"/>
    <w:rsid w:val="006F209D"/>
    <w:rsid w:val="006F4D72"/>
    <w:rsid w:val="00707D1B"/>
    <w:rsid w:val="00720967"/>
    <w:rsid w:val="00730F90"/>
    <w:rsid w:val="00741738"/>
    <w:rsid w:val="00750790"/>
    <w:rsid w:val="007603F9"/>
    <w:rsid w:val="00760820"/>
    <w:rsid w:val="0077589D"/>
    <w:rsid w:val="0079296F"/>
    <w:rsid w:val="007A433E"/>
    <w:rsid w:val="007B01F8"/>
    <w:rsid w:val="007D3F88"/>
    <w:rsid w:val="007D6088"/>
    <w:rsid w:val="007D7C3B"/>
    <w:rsid w:val="007F2332"/>
    <w:rsid w:val="00802EF6"/>
    <w:rsid w:val="008351E8"/>
    <w:rsid w:val="008660F1"/>
    <w:rsid w:val="0089223A"/>
    <w:rsid w:val="008C53BC"/>
    <w:rsid w:val="008D1049"/>
    <w:rsid w:val="008F3D2A"/>
    <w:rsid w:val="009046CB"/>
    <w:rsid w:val="00905699"/>
    <w:rsid w:val="00927065"/>
    <w:rsid w:val="00970A6B"/>
    <w:rsid w:val="00973F48"/>
    <w:rsid w:val="009868F1"/>
    <w:rsid w:val="009B05DE"/>
    <w:rsid w:val="009D4D7A"/>
    <w:rsid w:val="009E0D3E"/>
    <w:rsid w:val="009E3004"/>
    <w:rsid w:val="00A23DC7"/>
    <w:rsid w:val="00A32DC8"/>
    <w:rsid w:val="00A40958"/>
    <w:rsid w:val="00A65953"/>
    <w:rsid w:val="00A91045"/>
    <w:rsid w:val="00A974B7"/>
    <w:rsid w:val="00A97A7B"/>
    <w:rsid w:val="00AA00F7"/>
    <w:rsid w:val="00AB698D"/>
    <w:rsid w:val="00B0144F"/>
    <w:rsid w:val="00B162CE"/>
    <w:rsid w:val="00B163F1"/>
    <w:rsid w:val="00B3157B"/>
    <w:rsid w:val="00B32438"/>
    <w:rsid w:val="00B418C8"/>
    <w:rsid w:val="00B46DFA"/>
    <w:rsid w:val="00B61821"/>
    <w:rsid w:val="00BC073C"/>
    <w:rsid w:val="00BC2535"/>
    <w:rsid w:val="00BE5392"/>
    <w:rsid w:val="00BF41A9"/>
    <w:rsid w:val="00C05D89"/>
    <w:rsid w:val="00C0791E"/>
    <w:rsid w:val="00C17036"/>
    <w:rsid w:val="00C21509"/>
    <w:rsid w:val="00C2660C"/>
    <w:rsid w:val="00C3540F"/>
    <w:rsid w:val="00C65144"/>
    <w:rsid w:val="00C863BD"/>
    <w:rsid w:val="00C94C30"/>
    <w:rsid w:val="00CE7539"/>
    <w:rsid w:val="00CF4E1D"/>
    <w:rsid w:val="00CF4E28"/>
    <w:rsid w:val="00D1646C"/>
    <w:rsid w:val="00D169F1"/>
    <w:rsid w:val="00D323B4"/>
    <w:rsid w:val="00D32BAD"/>
    <w:rsid w:val="00D35E6C"/>
    <w:rsid w:val="00D42680"/>
    <w:rsid w:val="00D7732A"/>
    <w:rsid w:val="00DB1615"/>
    <w:rsid w:val="00DD6FCE"/>
    <w:rsid w:val="00E03C9E"/>
    <w:rsid w:val="00E21BDD"/>
    <w:rsid w:val="00E564B3"/>
    <w:rsid w:val="00E77ECA"/>
    <w:rsid w:val="00E82439"/>
    <w:rsid w:val="00E96048"/>
    <w:rsid w:val="00E977EF"/>
    <w:rsid w:val="00EA6053"/>
    <w:rsid w:val="00EB1D18"/>
    <w:rsid w:val="00EE1AC9"/>
    <w:rsid w:val="00EE4334"/>
    <w:rsid w:val="00EF1A5F"/>
    <w:rsid w:val="00F02FB8"/>
    <w:rsid w:val="00F07DBB"/>
    <w:rsid w:val="00F37BE1"/>
    <w:rsid w:val="00F73F90"/>
    <w:rsid w:val="00F8657A"/>
    <w:rsid w:val="00F924DA"/>
    <w:rsid w:val="00FD1784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2023-11-04T00:00:00+00:00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2023-11-04T00:00:00+00:00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E14543-0275-4918-91E6-EE14488DE70D}"/>
</file>

<file path=customXml/itemProps2.xml><?xml version="1.0" encoding="utf-8"?>
<ds:datastoreItem xmlns:ds="http://schemas.openxmlformats.org/officeDocument/2006/customXml" ds:itemID="{61D2D578-B0B7-4881-865B-71C0D1599281}"/>
</file>

<file path=customXml/itemProps3.xml><?xml version="1.0" encoding="utf-8"?>
<ds:datastoreItem xmlns:ds="http://schemas.openxmlformats.org/officeDocument/2006/customXml" ds:itemID="{26DB6F4A-A3F0-47C6-912D-0E47510C9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3969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120</cp:revision>
  <dcterms:created xsi:type="dcterms:W3CDTF">2009-03-23T15:37:00Z</dcterms:created>
  <dcterms:modified xsi:type="dcterms:W3CDTF">2023-11-04T06:46:00Z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