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3B2A" w14:textId="77777777" w:rsidR="00B87C4E" w:rsidRDefault="007C4A89">
      <w:pPr>
        <w:rPr>
          <w:rFonts w:ascii="Arial" w:hAnsi="Arial" w:cs="Arial"/>
          <w:b/>
          <w:sz w:val="28"/>
          <w:szCs w:val="28"/>
        </w:rPr>
      </w:pPr>
      <w:r>
        <w:rPr>
          <w:rFonts w:ascii="Arial" w:hAnsi="Arial" w:cs="Arial"/>
          <w:b/>
          <w:sz w:val="28"/>
          <w:szCs w:val="28"/>
        </w:rPr>
        <w:t>Odour</w:t>
      </w:r>
      <w:r w:rsidR="0009765A">
        <w:rPr>
          <w:rFonts w:ascii="Arial" w:hAnsi="Arial" w:cs="Arial"/>
          <w:b/>
          <w:sz w:val="28"/>
          <w:szCs w:val="28"/>
        </w:rPr>
        <w:t xml:space="preserve"> Assessment </w:t>
      </w:r>
      <w:r w:rsidR="0049755E">
        <w:rPr>
          <w:rFonts w:ascii="Arial" w:hAnsi="Arial" w:cs="Arial"/>
          <w:b/>
          <w:sz w:val="28"/>
          <w:szCs w:val="28"/>
        </w:rPr>
        <w:t>Marl</w:t>
      </w:r>
      <w:r w:rsidR="0069620D" w:rsidRPr="0069620D">
        <w:rPr>
          <w:rFonts w:ascii="Arial" w:hAnsi="Arial" w:cs="Arial"/>
          <w:b/>
          <w:sz w:val="28"/>
          <w:szCs w:val="28"/>
        </w:rPr>
        <w:t xml:space="preserve"> Farm</w:t>
      </w:r>
    </w:p>
    <w:tbl>
      <w:tblPr>
        <w:tblStyle w:val="TableGrid"/>
        <w:tblW w:w="0" w:type="auto"/>
        <w:tblLook w:val="04A0" w:firstRow="1" w:lastRow="0" w:firstColumn="1" w:lastColumn="0" w:noHBand="0" w:noVBand="1"/>
      </w:tblPr>
      <w:tblGrid>
        <w:gridCol w:w="1992"/>
        <w:gridCol w:w="1992"/>
        <w:gridCol w:w="1256"/>
        <w:gridCol w:w="2410"/>
        <w:gridCol w:w="2312"/>
        <w:gridCol w:w="1657"/>
        <w:gridCol w:w="2329"/>
      </w:tblGrid>
      <w:tr w:rsidR="007C4A89" w14:paraId="70CAE4B4" w14:textId="77777777" w:rsidTr="007C4A89">
        <w:tc>
          <w:tcPr>
            <w:tcW w:w="1992" w:type="dxa"/>
          </w:tcPr>
          <w:p w14:paraId="1A4A905A" w14:textId="77777777" w:rsidR="007C4A89" w:rsidRPr="007C4A89" w:rsidRDefault="007C4A89">
            <w:pPr>
              <w:rPr>
                <w:rFonts w:ascii="Arial" w:hAnsi="Arial" w:cs="Arial"/>
                <w:sz w:val="20"/>
                <w:szCs w:val="20"/>
              </w:rPr>
            </w:pPr>
            <w:r w:rsidRPr="007C4A89">
              <w:rPr>
                <w:rFonts w:ascii="Arial" w:hAnsi="Arial" w:cs="Arial"/>
                <w:sz w:val="20"/>
                <w:szCs w:val="20"/>
              </w:rPr>
              <w:t>Hazard</w:t>
            </w:r>
          </w:p>
        </w:tc>
        <w:tc>
          <w:tcPr>
            <w:tcW w:w="1992" w:type="dxa"/>
          </w:tcPr>
          <w:p w14:paraId="39909B39" w14:textId="77777777" w:rsidR="007C4A89" w:rsidRPr="007C4A89" w:rsidRDefault="007C4A89">
            <w:pPr>
              <w:rPr>
                <w:rFonts w:ascii="Arial" w:hAnsi="Arial" w:cs="Arial"/>
                <w:sz w:val="20"/>
                <w:szCs w:val="20"/>
              </w:rPr>
            </w:pPr>
            <w:r w:rsidRPr="007C4A89">
              <w:rPr>
                <w:rFonts w:ascii="Arial" w:hAnsi="Arial" w:cs="Arial"/>
                <w:sz w:val="20"/>
                <w:szCs w:val="20"/>
              </w:rPr>
              <w:t>Receptor</w:t>
            </w:r>
          </w:p>
        </w:tc>
        <w:tc>
          <w:tcPr>
            <w:tcW w:w="1256" w:type="dxa"/>
          </w:tcPr>
          <w:p w14:paraId="7B9F9AF7" w14:textId="77777777" w:rsidR="007C4A89" w:rsidRPr="007C4A89" w:rsidRDefault="007C4A89">
            <w:pPr>
              <w:rPr>
                <w:rFonts w:ascii="Arial" w:hAnsi="Arial" w:cs="Arial"/>
                <w:sz w:val="20"/>
                <w:szCs w:val="20"/>
              </w:rPr>
            </w:pPr>
            <w:r w:rsidRPr="007C4A89">
              <w:rPr>
                <w:rFonts w:ascii="Arial" w:hAnsi="Arial" w:cs="Arial"/>
                <w:sz w:val="20"/>
                <w:szCs w:val="20"/>
              </w:rPr>
              <w:t>Pathway</w:t>
            </w:r>
          </w:p>
        </w:tc>
        <w:tc>
          <w:tcPr>
            <w:tcW w:w="2410" w:type="dxa"/>
          </w:tcPr>
          <w:p w14:paraId="3508FDF3" w14:textId="77777777" w:rsidR="007C4A89" w:rsidRPr="007C4A89" w:rsidRDefault="007C4A89">
            <w:pPr>
              <w:rPr>
                <w:rFonts w:ascii="Arial" w:hAnsi="Arial" w:cs="Arial"/>
                <w:sz w:val="20"/>
                <w:szCs w:val="20"/>
              </w:rPr>
            </w:pPr>
            <w:r w:rsidRPr="007C4A89">
              <w:rPr>
                <w:rFonts w:ascii="Arial" w:hAnsi="Arial" w:cs="Arial"/>
                <w:sz w:val="20"/>
                <w:szCs w:val="20"/>
              </w:rPr>
              <w:t>Risk Management</w:t>
            </w:r>
          </w:p>
        </w:tc>
        <w:tc>
          <w:tcPr>
            <w:tcW w:w="2312" w:type="dxa"/>
          </w:tcPr>
          <w:p w14:paraId="350335CF" w14:textId="77777777" w:rsidR="007C4A89" w:rsidRPr="007C4A89" w:rsidRDefault="007C4A89">
            <w:pPr>
              <w:rPr>
                <w:rFonts w:ascii="Arial" w:hAnsi="Arial" w:cs="Arial"/>
                <w:sz w:val="20"/>
                <w:szCs w:val="20"/>
              </w:rPr>
            </w:pPr>
            <w:r w:rsidRPr="007C4A89">
              <w:rPr>
                <w:rFonts w:ascii="Arial" w:hAnsi="Arial" w:cs="Arial"/>
                <w:sz w:val="20"/>
                <w:szCs w:val="20"/>
              </w:rPr>
              <w:t xml:space="preserve">Probability of </w:t>
            </w:r>
            <w:r w:rsidR="00DA52C4">
              <w:rPr>
                <w:rFonts w:ascii="Arial" w:hAnsi="Arial" w:cs="Arial"/>
                <w:sz w:val="20"/>
                <w:szCs w:val="20"/>
              </w:rPr>
              <w:t>Exposure</w:t>
            </w:r>
          </w:p>
        </w:tc>
        <w:tc>
          <w:tcPr>
            <w:tcW w:w="1657" w:type="dxa"/>
          </w:tcPr>
          <w:p w14:paraId="57341A91" w14:textId="77777777" w:rsidR="007C4A89" w:rsidRPr="007C4A89" w:rsidRDefault="00DA52C4">
            <w:pPr>
              <w:rPr>
                <w:rFonts w:ascii="Arial" w:hAnsi="Arial" w:cs="Arial"/>
                <w:sz w:val="20"/>
                <w:szCs w:val="20"/>
              </w:rPr>
            </w:pPr>
            <w:r>
              <w:rPr>
                <w:rFonts w:ascii="Arial" w:hAnsi="Arial" w:cs="Arial"/>
                <w:sz w:val="20"/>
                <w:szCs w:val="20"/>
              </w:rPr>
              <w:t>Consequence</w:t>
            </w:r>
          </w:p>
        </w:tc>
        <w:tc>
          <w:tcPr>
            <w:tcW w:w="2329" w:type="dxa"/>
          </w:tcPr>
          <w:p w14:paraId="04EC1AC0" w14:textId="77777777" w:rsidR="007C4A89" w:rsidRPr="007C4A89" w:rsidRDefault="00DA52C4">
            <w:pPr>
              <w:rPr>
                <w:rFonts w:ascii="Arial" w:hAnsi="Arial" w:cs="Arial"/>
                <w:sz w:val="20"/>
                <w:szCs w:val="20"/>
              </w:rPr>
            </w:pPr>
            <w:r>
              <w:rPr>
                <w:rFonts w:ascii="Arial" w:hAnsi="Arial" w:cs="Arial"/>
                <w:sz w:val="20"/>
                <w:szCs w:val="20"/>
              </w:rPr>
              <w:t>What is the overall risk</w:t>
            </w:r>
          </w:p>
        </w:tc>
      </w:tr>
      <w:tr w:rsidR="00DA52C4" w14:paraId="30CA56E7" w14:textId="77777777" w:rsidTr="007C4A89">
        <w:tc>
          <w:tcPr>
            <w:tcW w:w="1992" w:type="dxa"/>
          </w:tcPr>
          <w:p w14:paraId="32B4CCFF" w14:textId="77777777" w:rsidR="004F27E1" w:rsidRDefault="004F27E1">
            <w:pPr>
              <w:rPr>
                <w:rFonts w:ascii="Arial" w:hAnsi="Arial" w:cs="Arial"/>
                <w:sz w:val="20"/>
                <w:szCs w:val="20"/>
              </w:rPr>
            </w:pPr>
          </w:p>
          <w:p w14:paraId="5D291300" w14:textId="77777777" w:rsidR="004F27E1" w:rsidRDefault="004F27E1">
            <w:pPr>
              <w:rPr>
                <w:rFonts w:ascii="Arial" w:hAnsi="Arial" w:cs="Arial"/>
                <w:sz w:val="20"/>
                <w:szCs w:val="20"/>
              </w:rPr>
            </w:pPr>
          </w:p>
          <w:p w14:paraId="0BCAC1F7" w14:textId="77777777" w:rsidR="004F27E1" w:rsidRDefault="004F27E1">
            <w:pPr>
              <w:rPr>
                <w:rFonts w:ascii="Arial" w:hAnsi="Arial" w:cs="Arial"/>
                <w:sz w:val="20"/>
                <w:szCs w:val="20"/>
              </w:rPr>
            </w:pPr>
          </w:p>
          <w:p w14:paraId="7C7FE7D6" w14:textId="77777777" w:rsidR="00DA52C4" w:rsidRPr="007C4A89" w:rsidRDefault="00A54ABA">
            <w:pPr>
              <w:rPr>
                <w:rFonts w:ascii="Arial" w:hAnsi="Arial" w:cs="Arial"/>
                <w:sz w:val="20"/>
                <w:szCs w:val="20"/>
              </w:rPr>
            </w:pPr>
            <w:r>
              <w:rPr>
                <w:rFonts w:ascii="Arial" w:hAnsi="Arial" w:cs="Arial"/>
                <w:sz w:val="20"/>
                <w:szCs w:val="20"/>
              </w:rPr>
              <w:t>Odour from the manufacture and selection of feed</w:t>
            </w:r>
          </w:p>
        </w:tc>
        <w:tc>
          <w:tcPr>
            <w:tcW w:w="1992" w:type="dxa"/>
          </w:tcPr>
          <w:p w14:paraId="51EDE50B" w14:textId="77777777" w:rsidR="004F27E1" w:rsidRDefault="004F27E1">
            <w:pPr>
              <w:rPr>
                <w:rFonts w:ascii="Arial" w:hAnsi="Arial" w:cs="Arial"/>
                <w:sz w:val="20"/>
                <w:szCs w:val="20"/>
              </w:rPr>
            </w:pPr>
          </w:p>
          <w:p w14:paraId="2E78AAD8" w14:textId="77777777" w:rsidR="004F27E1" w:rsidRDefault="004F27E1">
            <w:pPr>
              <w:rPr>
                <w:rFonts w:ascii="Arial" w:hAnsi="Arial" w:cs="Arial"/>
                <w:sz w:val="20"/>
                <w:szCs w:val="20"/>
              </w:rPr>
            </w:pPr>
          </w:p>
          <w:p w14:paraId="663EDDC2" w14:textId="77777777" w:rsidR="009A7A78" w:rsidRDefault="009A7A78">
            <w:pPr>
              <w:rPr>
                <w:rFonts w:ascii="Arial" w:hAnsi="Arial" w:cs="Arial"/>
                <w:sz w:val="20"/>
                <w:szCs w:val="20"/>
              </w:rPr>
            </w:pPr>
          </w:p>
          <w:p w14:paraId="14CE4BA6" w14:textId="3B7E695F" w:rsidR="00DA52C4" w:rsidRPr="007C4A89" w:rsidRDefault="005859FD">
            <w:pPr>
              <w:rPr>
                <w:rFonts w:ascii="Arial" w:hAnsi="Arial" w:cs="Arial"/>
                <w:sz w:val="20"/>
                <w:szCs w:val="20"/>
              </w:rPr>
            </w:pPr>
            <w:r>
              <w:rPr>
                <w:rFonts w:ascii="Arial" w:hAnsi="Arial" w:cs="Arial"/>
                <w:sz w:val="20"/>
                <w:szCs w:val="20"/>
              </w:rPr>
              <w:t>Neighbouring</w:t>
            </w:r>
            <w:r w:rsidR="00A54ABA">
              <w:rPr>
                <w:rFonts w:ascii="Arial" w:hAnsi="Arial" w:cs="Arial"/>
                <w:sz w:val="20"/>
                <w:szCs w:val="20"/>
              </w:rPr>
              <w:t xml:space="preserve"> dwelling houses within 400m of installation</w:t>
            </w:r>
          </w:p>
        </w:tc>
        <w:tc>
          <w:tcPr>
            <w:tcW w:w="1256" w:type="dxa"/>
          </w:tcPr>
          <w:p w14:paraId="4938CF8F" w14:textId="77777777" w:rsidR="00DA52C4" w:rsidRDefault="00DA52C4">
            <w:pPr>
              <w:rPr>
                <w:rFonts w:ascii="Arial" w:hAnsi="Arial" w:cs="Arial"/>
                <w:sz w:val="20"/>
                <w:szCs w:val="20"/>
              </w:rPr>
            </w:pPr>
          </w:p>
          <w:p w14:paraId="237F79E4" w14:textId="77777777" w:rsidR="004F27E1" w:rsidRDefault="00A54ABA">
            <w:pPr>
              <w:rPr>
                <w:rFonts w:ascii="Arial" w:hAnsi="Arial" w:cs="Arial"/>
                <w:sz w:val="20"/>
                <w:szCs w:val="20"/>
              </w:rPr>
            </w:pPr>
            <w:r>
              <w:rPr>
                <w:rFonts w:ascii="Arial" w:hAnsi="Arial" w:cs="Arial"/>
                <w:sz w:val="20"/>
                <w:szCs w:val="20"/>
              </w:rPr>
              <w:t xml:space="preserve">    </w:t>
            </w:r>
          </w:p>
          <w:p w14:paraId="6C73EA9B" w14:textId="77777777" w:rsidR="004F27E1" w:rsidRDefault="004F27E1">
            <w:pPr>
              <w:rPr>
                <w:rFonts w:ascii="Arial" w:hAnsi="Arial" w:cs="Arial"/>
                <w:sz w:val="20"/>
                <w:szCs w:val="20"/>
              </w:rPr>
            </w:pPr>
          </w:p>
          <w:p w14:paraId="35FC20CA" w14:textId="77777777" w:rsidR="004F27E1" w:rsidRDefault="004F27E1">
            <w:pPr>
              <w:rPr>
                <w:rFonts w:ascii="Arial" w:hAnsi="Arial" w:cs="Arial"/>
                <w:sz w:val="20"/>
                <w:szCs w:val="20"/>
              </w:rPr>
            </w:pPr>
          </w:p>
          <w:p w14:paraId="2482AF30" w14:textId="77777777" w:rsidR="004F27E1" w:rsidRDefault="004F27E1">
            <w:pPr>
              <w:rPr>
                <w:rFonts w:ascii="Arial" w:hAnsi="Arial" w:cs="Arial"/>
                <w:sz w:val="20"/>
                <w:szCs w:val="20"/>
              </w:rPr>
            </w:pPr>
          </w:p>
          <w:p w14:paraId="44879B0E" w14:textId="77777777" w:rsidR="00A54ABA" w:rsidRPr="007C4A89" w:rsidRDefault="004F27E1">
            <w:pPr>
              <w:rPr>
                <w:rFonts w:ascii="Arial" w:hAnsi="Arial" w:cs="Arial"/>
                <w:sz w:val="20"/>
                <w:szCs w:val="20"/>
              </w:rPr>
            </w:pPr>
            <w:r>
              <w:rPr>
                <w:rFonts w:ascii="Arial" w:hAnsi="Arial" w:cs="Arial"/>
                <w:sz w:val="20"/>
                <w:szCs w:val="20"/>
              </w:rPr>
              <w:t xml:space="preserve">      </w:t>
            </w:r>
            <w:r w:rsidR="00A54ABA">
              <w:rPr>
                <w:rFonts w:ascii="Arial" w:hAnsi="Arial" w:cs="Arial"/>
                <w:sz w:val="20"/>
                <w:szCs w:val="20"/>
              </w:rPr>
              <w:t xml:space="preserve"> Air</w:t>
            </w:r>
          </w:p>
        </w:tc>
        <w:tc>
          <w:tcPr>
            <w:tcW w:w="2410" w:type="dxa"/>
          </w:tcPr>
          <w:p w14:paraId="21544107" w14:textId="77777777" w:rsidR="00DA52C4" w:rsidRPr="007C4A89" w:rsidRDefault="00A54ABA">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(Farming) Odour Management at Intensive Livestock Installations. No on site milling and mixing. Feed specifications prepared by the</w:t>
            </w:r>
            <w:r w:rsidR="004F27E1">
              <w:rPr>
                <w:rFonts w:ascii="Arial" w:hAnsi="Arial" w:cs="Arial"/>
                <w:sz w:val="20"/>
                <w:szCs w:val="20"/>
              </w:rPr>
              <w:t xml:space="preserve"> feed compounder’s nutrition spe</w:t>
            </w:r>
            <w:r>
              <w:rPr>
                <w:rFonts w:ascii="Arial" w:hAnsi="Arial" w:cs="Arial"/>
                <w:sz w:val="20"/>
                <w:szCs w:val="20"/>
              </w:rPr>
              <w:t>cialist</w:t>
            </w:r>
            <w:r w:rsidR="004F27E1">
              <w:rPr>
                <w:rFonts w:ascii="Arial" w:hAnsi="Arial" w:cs="Arial"/>
                <w:sz w:val="20"/>
                <w:szCs w:val="20"/>
              </w:rPr>
              <w:t>.</w:t>
            </w:r>
          </w:p>
        </w:tc>
        <w:tc>
          <w:tcPr>
            <w:tcW w:w="2312" w:type="dxa"/>
          </w:tcPr>
          <w:p w14:paraId="384F7452" w14:textId="77777777" w:rsidR="004F27E1" w:rsidRDefault="004F27E1">
            <w:pPr>
              <w:rPr>
                <w:rFonts w:ascii="Arial" w:hAnsi="Arial" w:cs="Arial"/>
                <w:sz w:val="20"/>
                <w:szCs w:val="20"/>
              </w:rPr>
            </w:pPr>
          </w:p>
          <w:p w14:paraId="5B2E5244" w14:textId="77777777" w:rsidR="008973E4" w:rsidRDefault="008973E4">
            <w:pPr>
              <w:rPr>
                <w:rFonts w:ascii="Arial" w:hAnsi="Arial" w:cs="Arial"/>
                <w:sz w:val="20"/>
                <w:szCs w:val="20"/>
              </w:rPr>
            </w:pPr>
          </w:p>
          <w:p w14:paraId="1B16EACC" w14:textId="77777777" w:rsidR="008973E4" w:rsidRDefault="008973E4">
            <w:pPr>
              <w:rPr>
                <w:rFonts w:ascii="Arial" w:hAnsi="Arial" w:cs="Arial"/>
                <w:sz w:val="20"/>
                <w:szCs w:val="20"/>
              </w:rPr>
            </w:pPr>
          </w:p>
          <w:p w14:paraId="593A63C2" w14:textId="77777777" w:rsidR="008973E4" w:rsidRDefault="008973E4">
            <w:pPr>
              <w:rPr>
                <w:rFonts w:ascii="Arial" w:hAnsi="Arial" w:cs="Arial"/>
                <w:sz w:val="20"/>
                <w:szCs w:val="20"/>
              </w:rPr>
            </w:pPr>
          </w:p>
          <w:p w14:paraId="3011E68A" w14:textId="77777777" w:rsidR="008973E4" w:rsidRDefault="008973E4">
            <w:pPr>
              <w:rPr>
                <w:rFonts w:ascii="Arial" w:hAnsi="Arial" w:cs="Arial"/>
                <w:sz w:val="20"/>
                <w:szCs w:val="20"/>
              </w:rPr>
            </w:pPr>
          </w:p>
          <w:p w14:paraId="39C6068A" w14:textId="77777777" w:rsidR="008973E4" w:rsidRPr="007C4A89" w:rsidRDefault="008973E4">
            <w:pPr>
              <w:rPr>
                <w:rFonts w:ascii="Arial" w:hAnsi="Arial" w:cs="Arial"/>
                <w:sz w:val="20"/>
                <w:szCs w:val="20"/>
              </w:rPr>
            </w:pPr>
            <w:r>
              <w:rPr>
                <w:rFonts w:ascii="Arial" w:hAnsi="Arial" w:cs="Arial"/>
                <w:sz w:val="20"/>
                <w:szCs w:val="20"/>
              </w:rPr>
              <w:t xml:space="preserve">     Unlikely</w:t>
            </w:r>
          </w:p>
        </w:tc>
        <w:tc>
          <w:tcPr>
            <w:tcW w:w="1657" w:type="dxa"/>
          </w:tcPr>
          <w:p w14:paraId="7CF59DC4" w14:textId="77777777" w:rsidR="00DA52C4" w:rsidRDefault="00DA52C4">
            <w:pPr>
              <w:rPr>
                <w:rFonts w:ascii="Arial" w:hAnsi="Arial" w:cs="Arial"/>
                <w:sz w:val="20"/>
                <w:szCs w:val="20"/>
              </w:rPr>
            </w:pPr>
          </w:p>
          <w:p w14:paraId="75B26CE6" w14:textId="77777777" w:rsidR="004F27E1" w:rsidRDefault="004F27E1">
            <w:pPr>
              <w:rPr>
                <w:rFonts w:ascii="Arial" w:hAnsi="Arial" w:cs="Arial"/>
                <w:sz w:val="20"/>
                <w:szCs w:val="20"/>
              </w:rPr>
            </w:pPr>
          </w:p>
          <w:p w14:paraId="5908A7C4" w14:textId="77777777" w:rsidR="004F27E1" w:rsidRDefault="004F27E1">
            <w:pPr>
              <w:rPr>
                <w:rFonts w:ascii="Arial" w:hAnsi="Arial" w:cs="Arial"/>
                <w:sz w:val="20"/>
                <w:szCs w:val="20"/>
              </w:rPr>
            </w:pPr>
          </w:p>
          <w:p w14:paraId="3C18FFEB" w14:textId="77777777" w:rsidR="004F27E1" w:rsidRDefault="004F27E1">
            <w:pPr>
              <w:rPr>
                <w:rFonts w:ascii="Arial" w:hAnsi="Arial" w:cs="Arial"/>
                <w:sz w:val="20"/>
                <w:szCs w:val="20"/>
              </w:rPr>
            </w:pPr>
          </w:p>
          <w:p w14:paraId="261E9B90" w14:textId="77777777" w:rsidR="004F27E1" w:rsidRDefault="004F27E1">
            <w:pPr>
              <w:rPr>
                <w:rFonts w:ascii="Arial" w:hAnsi="Arial" w:cs="Arial"/>
                <w:sz w:val="20"/>
                <w:szCs w:val="20"/>
              </w:rPr>
            </w:pPr>
          </w:p>
          <w:p w14:paraId="7F4297D5" w14:textId="77777777" w:rsidR="004F27E1" w:rsidRDefault="004F27E1">
            <w:pPr>
              <w:rPr>
                <w:rFonts w:ascii="Arial" w:hAnsi="Arial" w:cs="Arial"/>
                <w:sz w:val="20"/>
                <w:szCs w:val="20"/>
              </w:rPr>
            </w:pPr>
            <w:r>
              <w:rPr>
                <w:rFonts w:ascii="Arial" w:hAnsi="Arial" w:cs="Arial"/>
                <w:sz w:val="20"/>
                <w:szCs w:val="20"/>
              </w:rPr>
              <w:t>Odour annoyance</w:t>
            </w:r>
          </w:p>
        </w:tc>
        <w:tc>
          <w:tcPr>
            <w:tcW w:w="2329" w:type="dxa"/>
          </w:tcPr>
          <w:p w14:paraId="38C7D33F" w14:textId="77777777" w:rsidR="00DA52C4" w:rsidRDefault="00DA52C4">
            <w:pPr>
              <w:rPr>
                <w:rFonts w:ascii="Arial" w:hAnsi="Arial" w:cs="Arial"/>
                <w:sz w:val="20"/>
                <w:szCs w:val="20"/>
              </w:rPr>
            </w:pPr>
          </w:p>
          <w:p w14:paraId="64FFDDF1" w14:textId="77777777" w:rsidR="004F27E1" w:rsidRDefault="004F27E1">
            <w:pPr>
              <w:rPr>
                <w:rFonts w:ascii="Arial" w:hAnsi="Arial" w:cs="Arial"/>
                <w:sz w:val="20"/>
                <w:szCs w:val="20"/>
              </w:rPr>
            </w:pPr>
          </w:p>
          <w:p w14:paraId="46F26062" w14:textId="77777777" w:rsidR="004F27E1" w:rsidRDefault="004F27E1">
            <w:pPr>
              <w:rPr>
                <w:rFonts w:ascii="Arial" w:hAnsi="Arial" w:cs="Arial"/>
                <w:sz w:val="20"/>
                <w:szCs w:val="20"/>
              </w:rPr>
            </w:pPr>
          </w:p>
          <w:p w14:paraId="5B6876C7" w14:textId="77777777" w:rsidR="004F27E1" w:rsidRDefault="004F27E1">
            <w:pPr>
              <w:rPr>
                <w:rFonts w:ascii="Arial" w:hAnsi="Arial" w:cs="Arial"/>
                <w:sz w:val="20"/>
                <w:szCs w:val="20"/>
              </w:rPr>
            </w:pPr>
          </w:p>
          <w:p w14:paraId="51A18EB4" w14:textId="77777777" w:rsidR="004F27E1" w:rsidRDefault="004F27E1">
            <w:pPr>
              <w:rPr>
                <w:rFonts w:ascii="Arial" w:hAnsi="Arial" w:cs="Arial"/>
                <w:sz w:val="20"/>
                <w:szCs w:val="20"/>
              </w:rPr>
            </w:pPr>
          </w:p>
          <w:p w14:paraId="3DEC6423" w14:textId="77777777" w:rsidR="004F27E1" w:rsidRDefault="004F27E1">
            <w:pPr>
              <w:rPr>
                <w:rFonts w:ascii="Arial" w:hAnsi="Arial" w:cs="Arial"/>
                <w:sz w:val="20"/>
                <w:szCs w:val="20"/>
              </w:rPr>
            </w:pPr>
            <w:r>
              <w:rPr>
                <w:rFonts w:ascii="Arial" w:hAnsi="Arial" w:cs="Arial"/>
                <w:sz w:val="20"/>
                <w:szCs w:val="20"/>
              </w:rPr>
              <w:t>Not significant if managed carefully.</w:t>
            </w:r>
          </w:p>
        </w:tc>
      </w:tr>
      <w:tr w:rsidR="004F27E1" w14:paraId="74EBA258" w14:textId="77777777" w:rsidTr="007C4A89">
        <w:tc>
          <w:tcPr>
            <w:tcW w:w="1992" w:type="dxa"/>
          </w:tcPr>
          <w:p w14:paraId="5D749AA2" w14:textId="77777777" w:rsidR="004F27E1" w:rsidRDefault="004F27E1">
            <w:pPr>
              <w:rPr>
                <w:rFonts w:ascii="Arial" w:hAnsi="Arial" w:cs="Arial"/>
                <w:sz w:val="20"/>
                <w:szCs w:val="20"/>
              </w:rPr>
            </w:pPr>
          </w:p>
          <w:p w14:paraId="5D5D13F7" w14:textId="77777777" w:rsidR="004F27E1" w:rsidRDefault="004F27E1">
            <w:pPr>
              <w:rPr>
                <w:rFonts w:ascii="Arial" w:hAnsi="Arial" w:cs="Arial"/>
                <w:sz w:val="20"/>
                <w:szCs w:val="20"/>
              </w:rPr>
            </w:pPr>
          </w:p>
          <w:p w14:paraId="56D3BFC6" w14:textId="77777777" w:rsidR="004F27E1" w:rsidRDefault="004F27E1">
            <w:pPr>
              <w:rPr>
                <w:rFonts w:ascii="Arial" w:hAnsi="Arial" w:cs="Arial"/>
                <w:sz w:val="20"/>
                <w:szCs w:val="20"/>
              </w:rPr>
            </w:pPr>
          </w:p>
          <w:p w14:paraId="1470EEFE" w14:textId="77777777" w:rsidR="004F27E1" w:rsidRDefault="004F27E1">
            <w:pPr>
              <w:rPr>
                <w:rFonts w:ascii="Arial" w:hAnsi="Arial" w:cs="Arial"/>
                <w:sz w:val="20"/>
                <w:szCs w:val="20"/>
              </w:rPr>
            </w:pPr>
            <w:r>
              <w:rPr>
                <w:rFonts w:ascii="Arial" w:hAnsi="Arial" w:cs="Arial"/>
                <w:sz w:val="20"/>
                <w:szCs w:val="20"/>
              </w:rPr>
              <w:t>Odour from feed delivery or storage</w:t>
            </w:r>
          </w:p>
        </w:tc>
        <w:tc>
          <w:tcPr>
            <w:tcW w:w="1992" w:type="dxa"/>
          </w:tcPr>
          <w:p w14:paraId="4B8D3481" w14:textId="77777777" w:rsidR="004F27E1" w:rsidRDefault="004F27E1" w:rsidP="004F27E1">
            <w:pPr>
              <w:rPr>
                <w:rFonts w:ascii="Arial" w:hAnsi="Arial" w:cs="Arial"/>
                <w:sz w:val="20"/>
                <w:szCs w:val="20"/>
              </w:rPr>
            </w:pPr>
          </w:p>
          <w:p w14:paraId="0324157B" w14:textId="77777777" w:rsidR="004F27E1" w:rsidRDefault="004F27E1" w:rsidP="004F27E1">
            <w:pPr>
              <w:rPr>
                <w:rFonts w:ascii="Arial" w:hAnsi="Arial" w:cs="Arial"/>
                <w:sz w:val="20"/>
                <w:szCs w:val="20"/>
              </w:rPr>
            </w:pPr>
          </w:p>
          <w:p w14:paraId="1A58B048" w14:textId="77777777" w:rsidR="004F27E1" w:rsidRDefault="004F27E1" w:rsidP="004F27E1">
            <w:pPr>
              <w:rPr>
                <w:rFonts w:ascii="Arial" w:hAnsi="Arial" w:cs="Arial"/>
                <w:sz w:val="20"/>
                <w:szCs w:val="20"/>
              </w:rPr>
            </w:pPr>
          </w:p>
          <w:p w14:paraId="576F6E28" w14:textId="77D6404D" w:rsidR="004F27E1" w:rsidRDefault="005859FD" w:rsidP="004F27E1">
            <w:pPr>
              <w:rPr>
                <w:rFonts w:ascii="Arial" w:hAnsi="Arial" w:cs="Arial"/>
                <w:sz w:val="20"/>
                <w:szCs w:val="20"/>
              </w:rPr>
            </w:pPr>
            <w:r>
              <w:rPr>
                <w:rFonts w:ascii="Arial" w:hAnsi="Arial" w:cs="Arial"/>
                <w:sz w:val="20"/>
                <w:szCs w:val="20"/>
              </w:rPr>
              <w:t>Neighbouring</w:t>
            </w:r>
            <w:r w:rsidR="004F27E1">
              <w:rPr>
                <w:rFonts w:ascii="Arial" w:hAnsi="Arial" w:cs="Arial"/>
                <w:sz w:val="20"/>
                <w:szCs w:val="20"/>
              </w:rPr>
              <w:t xml:space="preserve"> dwelling houses within 400m of installation</w:t>
            </w:r>
          </w:p>
        </w:tc>
        <w:tc>
          <w:tcPr>
            <w:tcW w:w="1256" w:type="dxa"/>
          </w:tcPr>
          <w:p w14:paraId="68E1E79E" w14:textId="77777777" w:rsidR="004F27E1" w:rsidRDefault="004F27E1" w:rsidP="004F27E1">
            <w:pPr>
              <w:rPr>
                <w:rFonts w:ascii="Arial" w:hAnsi="Arial" w:cs="Arial"/>
                <w:sz w:val="20"/>
                <w:szCs w:val="20"/>
              </w:rPr>
            </w:pPr>
          </w:p>
          <w:p w14:paraId="3D7F989A" w14:textId="77777777" w:rsidR="004F27E1" w:rsidRDefault="004F27E1" w:rsidP="004F27E1">
            <w:pPr>
              <w:rPr>
                <w:rFonts w:ascii="Arial" w:hAnsi="Arial" w:cs="Arial"/>
                <w:sz w:val="20"/>
                <w:szCs w:val="20"/>
              </w:rPr>
            </w:pPr>
            <w:r>
              <w:rPr>
                <w:rFonts w:ascii="Arial" w:hAnsi="Arial" w:cs="Arial"/>
                <w:sz w:val="20"/>
                <w:szCs w:val="20"/>
              </w:rPr>
              <w:t xml:space="preserve">    </w:t>
            </w:r>
          </w:p>
          <w:p w14:paraId="630E1D9E" w14:textId="77777777" w:rsidR="004F27E1" w:rsidRDefault="004F27E1" w:rsidP="004F27E1">
            <w:pPr>
              <w:rPr>
                <w:rFonts w:ascii="Arial" w:hAnsi="Arial" w:cs="Arial"/>
                <w:sz w:val="20"/>
                <w:szCs w:val="20"/>
              </w:rPr>
            </w:pPr>
          </w:p>
          <w:p w14:paraId="2F930FCA" w14:textId="77777777" w:rsidR="004F27E1" w:rsidRDefault="004F27E1" w:rsidP="004F27E1">
            <w:pPr>
              <w:rPr>
                <w:rFonts w:ascii="Arial" w:hAnsi="Arial" w:cs="Arial"/>
                <w:sz w:val="20"/>
                <w:szCs w:val="20"/>
              </w:rPr>
            </w:pPr>
          </w:p>
          <w:p w14:paraId="37D1869C" w14:textId="77777777" w:rsidR="004F27E1" w:rsidRDefault="004F27E1" w:rsidP="004F27E1">
            <w:pPr>
              <w:rPr>
                <w:rFonts w:ascii="Arial" w:hAnsi="Arial" w:cs="Arial"/>
                <w:sz w:val="20"/>
                <w:szCs w:val="20"/>
              </w:rPr>
            </w:pPr>
          </w:p>
          <w:p w14:paraId="7C25DA6C" w14:textId="77777777" w:rsidR="004F27E1" w:rsidRDefault="004F27E1" w:rsidP="004F27E1">
            <w:pPr>
              <w:rPr>
                <w:rFonts w:ascii="Arial" w:hAnsi="Arial" w:cs="Arial"/>
                <w:sz w:val="20"/>
                <w:szCs w:val="20"/>
              </w:rPr>
            </w:pPr>
            <w:r>
              <w:rPr>
                <w:rFonts w:ascii="Arial" w:hAnsi="Arial" w:cs="Arial"/>
                <w:sz w:val="20"/>
                <w:szCs w:val="20"/>
              </w:rPr>
              <w:t xml:space="preserve">       Air</w:t>
            </w:r>
          </w:p>
        </w:tc>
        <w:tc>
          <w:tcPr>
            <w:tcW w:w="2410" w:type="dxa"/>
          </w:tcPr>
          <w:p w14:paraId="53395393" w14:textId="77777777" w:rsidR="004F27E1" w:rsidRDefault="004F27E1">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Feed delivery will be sealed to minimise atmospheric dust. Any feed spillage of feed around bin is immediately swept up. Condition of feed bins is checked frequently so that any leaks or damage can be identified.</w:t>
            </w:r>
          </w:p>
        </w:tc>
        <w:tc>
          <w:tcPr>
            <w:tcW w:w="2312" w:type="dxa"/>
          </w:tcPr>
          <w:p w14:paraId="59480F6F" w14:textId="77777777" w:rsidR="008973E4" w:rsidRDefault="008973E4" w:rsidP="008973E4">
            <w:pPr>
              <w:rPr>
                <w:rFonts w:ascii="Arial" w:hAnsi="Arial" w:cs="Arial"/>
                <w:sz w:val="20"/>
                <w:szCs w:val="20"/>
              </w:rPr>
            </w:pPr>
          </w:p>
          <w:p w14:paraId="3C84F7C8" w14:textId="77777777" w:rsidR="008973E4" w:rsidRDefault="008973E4" w:rsidP="008973E4">
            <w:pPr>
              <w:rPr>
                <w:rFonts w:ascii="Arial" w:hAnsi="Arial" w:cs="Arial"/>
                <w:sz w:val="20"/>
                <w:szCs w:val="20"/>
              </w:rPr>
            </w:pPr>
          </w:p>
          <w:p w14:paraId="5422810E" w14:textId="77777777" w:rsidR="008973E4" w:rsidRDefault="008973E4" w:rsidP="008973E4">
            <w:pPr>
              <w:rPr>
                <w:rFonts w:ascii="Arial" w:hAnsi="Arial" w:cs="Arial"/>
                <w:sz w:val="20"/>
                <w:szCs w:val="20"/>
              </w:rPr>
            </w:pPr>
          </w:p>
          <w:p w14:paraId="4ABDE847" w14:textId="77777777" w:rsidR="008973E4" w:rsidRDefault="008973E4" w:rsidP="008973E4">
            <w:pPr>
              <w:rPr>
                <w:rFonts w:ascii="Arial" w:hAnsi="Arial" w:cs="Arial"/>
                <w:sz w:val="20"/>
                <w:szCs w:val="20"/>
              </w:rPr>
            </w:pPr>
          </w:p>
          <w:p w14:paraId="7284BEBC" w14:textId="77777777" w:rsidR="008973E4" w:rsidRDefault="008973E4" w:rsidP="008973E4">
            <w:pPr>
              <w:rPr>
                <w:rFonts w:ascii="Arial" w:hAnsi="Arial" w:cs="Arial"/>
                <w:sz w:val="20"/>
                <w:szCs w:val="20"/>
              </w:rPr>
            </w:pPr>
          </w:p>
          <w:p w14:paraId="6996356B" w14:textId="77777777" w:rsidR="004F27E1" w:rsidRDefault="008973E4" w:rsidP="008973E4">
            <w:pPr>
              <w:rPr>
                <w:rFonts w:ascii="Arial" w:hAnsi="Arial" w:cs="Arial"/>
                <w:sz w:val="20"/>
                <w:szCs w:val="20"/>
              </w:rPr>
            </w:pPr>
            <w:r>
              <w:rPr>
                <w:rFonts w:ascii="Arial" w:hAnsi="Arial" w:cs="Arial"/>
                <w:sz w:val="20"/>
                <w:szCs w:val="20"/>
              </w:rPr>
              <w:t xml:space="preserve">     Unlikely</w:t>
            </w:r>
          </w:p>
        </w:tc>
        <w:tc>
          <w:tcPr>
            <w:tcW w:w="1657" w:type="dxa"/>
          </w:tcPr>
          <w:p w14:paraId="428C4547" w14:textId="77777777" w:rsidR="008973E4" w:rsidRDefault="008973E4" w:rsidP="008973E4">
            <w:pPr>
              <w:rPr>
                <w:rFonts w:ascii="Arial" w:hAnsi="Arial" w:cs="Arial"/>
                <w:sz w:val="20"/>
                <w:szCs w:val="20"/>
              </w:rPr>
            </w:pPr>
          </w:p>
          <w:p w14:paraId="1A4A94DB" w14:textId="77777777" w:rsidR="008973E4" w:rsidRDefault="008973E4" w:rsidP="008973E4">
            <w:pPr>
              <w:rPr>
                <w:rFonts w:ascii="Arial" w:hAnsi="Arial" w:cs="Arial"/>
                <w:sz w:val="20"/>
                <w:szCs w:val="20"/>
              </w:rPr>
            </w:pPr>
          </w:p>
          <w:p w14:paraId="3A3D43CA" w14:textId="77777777" w:rsidR="008973E4" w:rsidRDefault="008973E4" w:rsidP="008973E4">
            <w:pPr>
              <w:rPr>
                <w:rFonts w:ascii="Arial" w:hAnsi="Arial" w:cs="Arial"/>
                <w:sz w:val="20"/>
                <w:szCs w:val="20"/>
              </w:rPr>
            </w:pPr>
          </w:p>
          <w:p w14:paraId="5B5E78FE" w14:textId="77777777" w:rsidR="008973E4" w:rsidRDefault="008973E4" w:rsidP="008973E4">
            <w:pPr>
              <w:rPr>
                <w:rFonts w:ascii="Arial" w:hAnsi="Arial" w:cs="Arial"/>
                <w:sz w:val="20"/>
                <w:szCs w:val="20"/>
              </w:rPr>
            </w:pPr>
          </w:p>
          <w:p w14:paraId="52549598" w14:textId="77777777" w:rsidR="008973E4" w:rsidRDefault="008973E4" w:rsidP="008973E4">
            <w:pPr>
              <w:rPr>
                <w:rFonts w:ascii="Arial" w:hAnsi="Arial" w:cs="Arial"/>
                <w:sz w:val="20"/>
                <w:szCs w:val="20"/>
              </w:rPr>
            </w:pPr>
          </w:p>
          <w:p w14:paraId="11FBC296" w14:textId="77777777" w:rsidR="004F27E1" w:rsidRDefault="008973E4" w:rsidP="008973E4">
            <w:pPr>
              <w:rPr>
                <w:rFonts w:ascii="Arial" w:hAnsi="Arial" w:cs="Arial"/>
                <w:sz w:val="20"/>
                <w:szCs w:val="20"/>
              </w:rPr>
            </w:pPr>
            <w:r>
              <w:rPr>
                <w:rFonts w:ascii="Arial" w:hAnsi="Arial" w:cs="Arial"/>
                <w:sz w:val="20"/>
                <w:szCs w:val="20"/>
              </w:rPr>
              <w:t>Odour annoyance</w:t>
            </w:r>
          </w:p>
        </w:tc>
        <w:tc>
          <w:tcPr>
            <w:tcW w:w="2329" w:type="dxa"/>
          </w:tcPr>
          <w:p w14:paraId="0264AA38" w14:textId="77777777" w:rsidR="008973E4" w:rsidRDefault="008973E4" w:rsidP="008973E4">
            <w:pPr>
              <w:rPr>
                <w:rFonts w:ascii="Arial" w:hAnsi="Arial" w:cs="Arial"/>
                <w:sz w:val="20"/>
                <w:szCs w:val="20"/>
              </w:rPr>
            </w:pPr>
          </w:p>
          <w:p w14:paraId="6AE2E2E2" w14:textId="77777777" w:rsidR="008973E4" w:rsidRDefault="008973E4" w:rsidP="008973E4">
            <w:pPr>
              <w:rPr>
                <w:rFonts w:ascii="Arial" w:hAnsi="Arial" w:cs="Arial"/>
                <w:sz w:val="20"/>
                <w:szCs w:val="20"/>
              </w:rPr>
            </w:pPr>
          </w:p>
          <w:p w14:paraId="1D26EF51" w14:textId="77777777" w:rsidR="008973E4" w:rsidRDefault="008973E4" w:rsidP="008973E4">
            <w:pPr>
              <w:rPr>
                <w:rFonts w:ascii="Arial" w:hAnsi="Arial" w:cs="Arial"/>
                <w:sz w:val="20"/>
                <w:szCs w:val="20"/>
              </w:rPr>
            </w:pPr>
          </w:p>
          <w:p w14:paraId="79B7C087" w14:textId="77777777" w:rsidR="008973E4" w:rsidRDefault="008973E4" w:rsidP="008973E4">
            <w:pPr>
              <w:rPr>
                <w:rFonts w:ascii="Arial" w:hAnsi="Arial" w:cs="Arial"/>
                <w:sz w:val="20"/>
                <w:szCs w:val="20"/>
              </w:rPr>
            </w:pPr>
          </w:p>
          <w:p w14:paraId="1961ED89" w14:textId="77777777" w:rsidR="008973E4" w:rsidRDefault="008973E4" w:rsidP="008973E4">
            <w:pPr>
              <w:rPr>
                <w:rFonts w:ascii="Arial" w:hAnsi="Arial" w:cs="Arial"/>
                <w:sz w:val="20"/>
                <w:szCs w:val="20"/>
              </w:rPr>
            </w:pPr>
          </w:p>
          <w:p w14:paraId="5CE26939" w14:textId="77777777" w:rsidR="004F27E1" w:rsidRDefault="008973E4" w:rsidP="008973E4">
            <w:pPr>
              <w:rPr>
                <w:rFonts w:ascii="Arial" w:hAnsi="Arial" w:cs="Arial"/>
                <w:sz w:val="20"/>
                <w:szCs w:val="20"/>
              </w:rPr>
            </w:pPr>
            <w:r>
              <w:rPr>
                <w:rFonts w:ascii="Arial" w:hAnsi="Arial" w:cs="Arial"/>
                <w:sz w:val="20"/>
                <w:szCs w:val="20"/>
              </w:rPr>
              <w:t>Not significant.</w:t>
            </w:r>
          </w:p>
        </w:tc>
      </w:tr>
      <w:tr w:rsidR="008973E4" w14:paraId="11EA909F" w14:textId="77777777" w:rsidTr="007C4A89">
        <w:tc>
          <w:tcPr>
            <w:tcW w:w="1992" w:type="dxa"/>
          </w:tcPr>
          <w:p w14:paraId="0EC006BA" w14:textId="77777777" w:rsidR="008973E4" w:rsidRDefault="00D844B5">
            <w:pPr>
              <w:rPr>
                <w:rFonts w:ascii="Arial" w:hAnsi="Arial" w:cs="Arial"/>
                <w:sz w:val="20"/>
                <w:szCs w:val="20"/>
              </w:rPr>
            </w:pPr>
            <w:r>
              <w:rPr>
                <w:rFonts w:ascii="Arial" w:hAnsi="Arial" w:cs="Arial"/>
                <w:sz w:val="20"/>
                <w:szCs w:val="20"/>
              </w:rPr>
              <w:t>Odours arising from problems with housing ventilation system, inadequate air movement within house leading to high humidity and wet litter. Inadequate system design, causing poor dispersal of odours</w:t>
            </w:r>
          </w:p>
        </w:tc>
        <w:tc>
          <w:tcPr>
            <w:tcW w:w="1992" w:type="dxa"/>
          </w:tcPr>
          <w:p w14:paraId="77CED1AD" w14:textId="77777777" w:rsidR="00D844B5" w:rsidRDefault="00D844B5" w:rsidP="00D844B5">
            <w:pPr>
              <w:rPr>
                <w:rFonts w:ascii="Arial" w:hAnsi="Arial" w:cs="Arial"/>
                <w:sz w:val="20"/>
                <w:szCs w:val="20"/>
              </w:rPr>
            </w:pPr>
          </w:p>
          <w:p w14:paraId="544EDE52" w14:textId="77777777" w:rsidR="00D844B5" w:rsidRDefault="00D844B5" w:rsidP="00D844B5">
            <w:pPr>
              <w:rPr>
                <w:rFonts w:ascii="Arial" w:hAnsi="Arial" w:cs="Arial"/>
                <w:sz w:val="20"/>
                <w:szCs w:val="20"/>
              </w:rPr>
            </w:pPr>
          </w:p>
          <w:p w14:paraId="70B3CF05" w14:textId="77777777" w:rsidR="00D844B5" w:rsidRDefault="00D844B5" w:rsidP="00D844B5">
            <w:pPr>
              <w:rPr>
                <w:rFonts w:ascii="Arial" w:hAnsi="Arial" w:cs="Arial"/>
                <w:sz w:val="20"/>
                <w:szCs w:val="20"/>
              </w:rPr>
            </w:pPr>
          </w:p>
          <w:p w14:paraId="3D19EDD9" w14:textId="6703EBC1" w:rsidR="008973E4" w:rsidRDefault="005859FD" w:rsidP="00D844B5">
            <w:pPr>
              <w:rPr>
                <w:rFonts w:ascii="Arial" w:hAnsi="Arial" w:cs="Arial"/>
                <w:sz w:val="20"/>
                <w:szCs w:val="20"/>
              </w:rPr>
            </w:pPr>
            <w:r>
              <w:rPr>
                <w:rFonts w:ascii="Arial" w:hAnsi="Arial" w:cs="Arial"/>
                <w:sz w:val="20"/>
                <w:szCs w:val="20"/>
              </w:rPr>
              <w:t xml:space="preserve">Neighbouring </w:t>
            </w:r>
            <w:r w:rsidR="00D844B5">
              <w:rPr>
                <w:rFonts w:ascii="Arial" w:hAnsi="Arial" w:cs="Arial"/>
                <w:sz w:val="20"/>
                <w:szCs w:val="20"/>
              </w:rPr>
              <w:t>dwelling houses within 400m of installation</w:t>
            </w:r>
          </w:p>
        </w:tc>
        <w:tc>
          <w:tcPr>
            <w:tcW w:w="1256" w:type="dxa"/>
          </w:tcPr>
          <w:p w14:paraId="26C68190" w14:textId="77777777" w:rsidR="00D844B5" w:rsidRDefault="00D844B5" w:rsidP="00D844B5">
            <w:pPr>
              <w:rPr>
                <w:rFonts w:ascii="Arial" w:hAnsi="Arial" w:cs="Arial"/>
                <w:sz w:val="20"/>
                <w:szCs w:val="20"/>
              </w:rPr>
            </w:pPr>
          </w:p>
          <w:p w14:paraId="28654216" w14:textId="77777777" w:rsidR="00D844B5" w:rsidRDefault="00D844B5" w:rsidP="00D844B5">
            <w:pPr>
              <w:rPr>
                <w:rFonts w:ascii="Arial" w:hAnsi="Arial" w:cs="Arial"/>
                <w:sz w:val="20"/>
                <w:szCs w:val="20"/>
              </w:rPr>
            </w:pPr>
            <w:r>
              <w:rPr>
                <w:rFonts w:ascii="Arial" w:hAnsi="Arial" w:cs="Arial"/>
                <w:sz w:val="20"/>
                <w:szCs w:val="20"/>
              </w:rPr>
              <w:t xml:space="preserve">    </w:t>
            </w:r>
          </w:p>
          <w:p w14:paraId="4FA5187D" w14:textId="77777777" w:rsidR="00D844B5" w:rsidRDefault="00D844B5" w:rsidP="00D844B5">
            <w:pPr>
              <w:rPr>
                <w:rFonts w:ascii="Arial" w:hAnsi="Arial" w:cs="Arial"/>
                <w:sz w:val="20"/>
                <w:szCs w:val="20"/>
              </w:rPr>
            </w:pPr>
          </w:p>
          <w:p w14:paraId="0BA94CBA" w14:textId="77777777" w:rsidR="00D844B5" w:rsidRDefault="00D844B5" w:rsidP="00D844B5">
            <w:pPr>
              <w:rPr>
                <w:rFonts w:ascii="Arial" w:hAnsi="Arial" w:cs="Arial"/>
                <w:sz w:val="20"/>
                <w:szCs w:val="20"/>
              </w:rPr>
            </w:pPr>
          </w:p>
          <w:p w14:paraId="78F142D3" w14:textId="77777777" w:rsidR="00D844B5" w:rsidRDefault="00D844B5" w:rsidP="00D844B5">
            <w:pPr>
              <w:rPr>
                <w:rFonts w:ascii="Arial" w:hAnsi="Arial" w:cs="Arial"/>
                <w:sz w:val="20"/>
                <w:szCs w:val="20"/>
              </w:rPr>
            </w:pPr>
          </w:p>
          <w:p w14:paraId="5A9D8EE3" w14:textId="77777777" w:rsidR="008973E4" w:rsidRDefault="00D844B5" w:rsidP="00D844B5">
            <w:pPr>
              <w:rPr>
                <w:rFonts w:ascii="Arial" w:hAnsi="Arial" w:cs="Arial"/>
                <w:sz w:val="20"/>
                <w:szCs w:val="20"/>
              </w:rPr>
            </w:pPr>
            <w:r>
              <w:rPr>
                <w:rFonts w:ascii="Arial" w:hAnsi="Arial" w:cs="Arial"/>
                <w:sz w:val="20"/>
                <w:szCs w:val="20"/>
              </w:rPr>
              <w:t xml:space="preserve">       Air</w:t>
            </w:r>
          </w:p>
        </w:tc>
        <w:tc>
          <w:tcPr>
            <w:tcW w:w="2410" w:type="dxa"/>
          </w:tcPr>
          <w:p w14:paraId="697F8C94" w14:textId="77777777" w:rsidR="008973E4" w:rsidRDefault="00D844B5" w:rsidP="00D844B5">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The ventilation system will regularly adjusted according to age and requirements of the flock</w:t>
            </w:r>
          </w:p>
          <w:p w14:paraId="5D40FC1B" w14:textId="77777777" w:rsidR="00D844B5" w:rsidRDefault="00D844B5" w:rsidP="00D844B5">
            <w:pPr>
              <w:rPr>
                <w:rFonts w:ascii="Arial" w:hAnsi="Arial" w:cs="Arial"/>
                <w:sz w:val="20"/>
                <w:szCs w:val="20"/>
              </w:rPr>
            </w:pPr>
            <w:r>
              <w:rPr>
                <w:rFonts w:ascii="Arial" w:hAnsi="Arial" w:cs="Arial"/>
                <w:sz w:val="20"/>
                <w:szCs w:val="20"/>
              </w:rPr>
              <w:t>The ventilation will be designed to efficiently remove moisture from the house.</w:t>
            </w:r>
          </w:p>
        </w:tc>
        <w:tc>
          <w:tcPr>
            <w:tcW w:w="2312" w:type="dxa"/>
          </w:tcPr>
          <w:p w14:paraId="211478B1" w14:textId="77777777" w:rsidR="00D844B5" w:rsidRDefault="00D844B5" w:rsidP="00D844B5">
            <w:pPr>
              <w:rPr>
                <w:rFonts w:ascii="Arial" w:hAnsi="Arial" w:cs="Arial"/>
                <w:sz w:val="20"/>
                <w:szCs w:val="20"/>
              </w:rPr>
            </w:pPr>
          </w:p>
          <w:p w14:paraId="2966F2D2" w14:textId="77777777" w:rsidR="00D844B5" w:rsidRDefault="00D844B5" w:rsidP="00D844B5">
            <w:pPr>
              <w:rPr>
                <w:rFonts w:ascii="Arial" w:hAnsi="Arial" w:cs="Arial"/>
                <w:sz w:val="20"/>
                <w:szCs w:val="20"/>
              </w:rPr>
            </w:pPr>
          </w:p>
          <w:p w14:paraId="6D7E37EE" w14:textId="77777777" w:rsidR="00D844B5" w:rsidRDefault="00D844B5" w:rsidP="00D844B5">
            <w:pPr>
              <w:rPr>
                <w:rFonts w:ascii="Arial" w:hAnsi="Arial" w:cs="Arial"/>
                <w:sz w:val="20"/>
                <w:szCs w:val="20"/>
              </w:rPr>
            </w:pPr>
          </w:p>
          <w:p w14:paraId="1E3496E8" w14:textId="77777777" w:rsidR="00D844B5" w:rsidRDefault="00D844B5" w:rsidP="00D844B5">
            <w:pPr>
              <w:rPr>
                <w:rFonts w:ascii="Arial" w:hAnsi="Arial" w:cs="Arial"/>
                <w:sz w:val="20"/>
                <w:szCs w:val="20"/>
              </w:rPr>
            </w:pPr>
          </w:p>
          <w:p w14:paraId="628DF60E" w14:textId="77777777" w:rsidR="00D844B5" w:rsidRDefault="00D844B5" w:rsidP="00D844B5">
            <w:pPr>
              <w:rPr>
                <w:rFonts w:ascii="Arial" w:hAnsi="Arial" w:cs="Arial"/>
                <w:sz w:val="20"/>
                <w:szCs w:val="20"/>
              </w:rPr>
            </w:pPr>
          </w:p>
          <w:p w14:paraId="7B2564A1" w14:textId="77777777" w:rsidR="008973E4" w:rsidRDefault="00D844B5" w:rsidP="00D844B5">
            <w:pPr>
              <w:rPr>
                <w:rFonts w:ascii="Arial" w:hAnsi="Arial" w:cs="Arial"/>
                <w:sz w:val="20"/>
                <w:szCs w:val="20"/>
              </w:rPr>
            </w:pPr>
            <w:r>
              <w:rPr>
                <w:rFonts w:ascii="Arial" w:hAnsi="Arial" w:cs="Arial"/>
                <w:sz w:val="20"/>
                <w:szCs w:val="20"/>
              </w:rPr>
              <w:t xml:space="preserve">     Unlikely</w:t>
            </w:r>
          </w:p>
        </w:tc>
        <w:tc>
          <w:tcPr>
            <w:tcW w:w="1657" w:type="dxa"/>
          </w:tcPr>
          <w:p w14:paraId="649263C1" w14:textId="77777777" w:rsidR="00D844B5" w:rsidRDefault="00D844B5" w:rsidP="00D844B5">
            <w:pPr>
              <w:rPr>
                <w:rFonts w:ascii="Arial" w:hAnsi="Arial" w:cs="Arial"/>
                <w:sz w:val="20"/>
                <w:szCs w:val="20"/>
              </w:rPr>
            </w:pPr>
          </w:p>
          <w:p w14:paraId="5F09D946" w14:textId="77777777" w:rsidR="00D844B5" w:rsidRDefault="00D844B5" w:rsidP="00D844B5">
            <w:pPr>
              <w:rPr>
                <w:rFonts w:ascii="Arial" w:hAnsi="Arial" w:cs="Arial"/>
                <w:sz w:val="20"/>
                <w:szCs w:val="20"/>
              </w:rPr>
            </w:pPr>
          </w:p>
          <w:p w14:paraId="17E13D6E" w14:textId="77777777" w:rsidR="00D844B5" w:rsidRDefault="00D844B5" w:rsidP="00D844B5">
            <w:pPr>
              <w:rPr>
                <w:rFonts w:ascii="Arial" w:hAnsi="Arial" w:cs="Arial"/>
                <w:sz w:val="20"/>
                <w:szCs w:val="20"/>
              </w:rPr>
            </w:pPr>
          </w:p>
          <w:p w14:paraId="36FE6720" w14:textId="77777777" w:rsidR="00D844B5" w:rsidRDefault="00D844B5" w:rsidP="00D844B5">
            <w:pPr>
              <w:rPr>
                <w:rFonts w:ascii="Arial" w:hAnsi="Arial" w:cs="Arial"/>
                <w:sz w:val="20"/>
                <w:szCs w:val="20"/>
              </w:rPr>
            </w:pPr>
          </w:p>
          <w:p w14:paraId="58C6F903" w14:textId="77777777" w:rsidR="00D844B5" w:rsidRDefault="00D844B5" w:rsidP="00D844B5">
            <w:pPr>
              <w:rPr>
                <w:rFonts w:ascii="Arial" w:hAnsi="Arial" w:cs="Arial"/>
                <w:sz w:val="20"/>
                <w:szCs w:val="20"/>
              </w:rPr>
            </w:pPr>
          </w:p>
          <w:p w14:paraId="644BBF61" w14:textId="77777777" w:rsidR="008973E4" w:rsidRDefault="00D844B5" w:rsidP="00D844B5">
            <w:pPr>
              <w:rPr>
                <w:rFonts w:ascii="Arial" w:hAnsi="Arial" w:cs="Arial"/>
                <w:sz w:val="20"/>
                <w:szCs w:val="20"/>
              </w:rPr>
            </w:pPr>
            <w:r>
              <w:rPr>
                <w:rFonts w:ascii="Arial" w:hAnsi="Arial" w:cs="Arial"/>
                <w:sz w:val="20"/>
                <w:szCs w:val="20"/>
              </w:rPr>
              <w:t>Odour annoyance</w:t>
            </w:r>
          </w:p>
        </w:tc>
        <w:tc>
          <w:tcPr>
            <w:tcW w:w="2329" w:type="dxa"/>
          </w:tcPr>
          <w:p w14:paraId="48F9DD88" w14:textId="77777777" w:rsidR="00D844B5" w:rsidRDefault="00D844B5" w:rsidP="00D844B5">
            <w:pPr>
              <w:rPr>
                <w:rFonts w:ascii="Arial" w:hAnsi="Arial" w:cs="Arial"/>
                <w:sz w:val="20"/>
                <w:szCs w:val="20"/>
              </w:rPr>
            </w:pPr>
          </w:p>
          <w:p w14:paraId="34B47676" w14:textId="77777777" w:rsidR="00D844B5" w:rsidRDefault="00D844B5" w:rsidP="00D844B5">
            <w:pPr>
              <w:rPr>
                <w:rFonts w:ascii="Arial" w:hAnsi="Arial" w:cs="Arial"/>
                <w:sz w:val="20"/>
                <w:szCs w:val="20"/>
              </w:rPr>
            </w:pPr>
          </w:p>
          <w:p w14:paraId="0A314E5C" w14:textId="77777777" w:rsidR="00D844B5" w:rsidRDefault="00D844B5" w:rsidP="00D844B5">
            <w:pPr>
              <w:rPr>
                <w:rFonts w:ascii="Arial" w:hAnsi="Arial" w:cs="Arial"/>
                <w:sz w:val="20"/>
                <w:szCs w:val="20"/>
              </w:rPr>
            </w:pPr>
          </w:p>
          <w:p w14:paraId="2097C975" w14:textId="77777777" w:rsidR="00D844B5" w:rsidRDefault="00D844B5" w:rsidP="00D844B5">
            <w:pPr>
              <w:rPr>
                <w:rFonts w:ascii="Arial" w:hAnsi="Arial" w:cs="Arial"/>
                <w:sz w:val="20"/>
                <w:szCs w:val="20"/>
              </w:rPr>
            </w:pPr>
          </w:p>
          <w:p w14:paraId="7A186385" w14:textId="77777777" w:rsidR="00D844B5" w:rsidRDefault="00D844B5" w:rsidP="00D844B5">
            <w:pPr>
              <w:rPr>
                <w:rFonts w:ascii="Arial" w:hAnsi="Arial" w:cs="Arial"/>
                <w:sz w:val="20"/>
                <w:szCs w:val="20"/>
              </w:rPr>
            </w:pPr>
          </w:p>
          <w:p w14:paraId="14AED33D" w14:textId="77777777" w:rsidR="008973E4" w:rsidRDefault="00D844B5" w:rsidP="00D844B5">
            <w:pPr>
              <w:rPr>
                <w:rFonts w:ascii="Arial" w:hAnsi="Arial" w:cs="Arial"/>
                <w:sz w:val="20"/>
                <w:szCs w:val="20"/>
              </w:rPr>
            </w:pPr>
            <w:r>
              <w:rPr>
                <w:rFonts w:ascii="Arial" w:hAnsi="Arial" w:cs="Arial"/>
                <w:sz w:val="20"/>
                <w:szCs w:val="20"/>
              </w:rPr>
              <w:t>Not significant.</w:t>
            </w:r>
          </w:p>
        </w:tc>
      </w:tr>
      <w:tr w:rsidR="00D844B5" w14:paraId="2F0426DC" w14:textId="77777777" w:rsidTr="007C4A89">
        <w:tc>
          <w:tcPr>
            <w:tcW w:w="1992" w:type="dxa"/>
          </w:tcPr>
          <w:p w14:paraId="6EBAE5D9" w14:textId="77777777" w:rsidR="00482038" w:rsidRDefault="00482038">
            <w:pPr>
              <w:rPr>
                <w:rFonts w:ascii="Arial" w:hAnsi="Arial" w:cs="Arial"/>
                <w:sz w:val="20"/>
                <w:szCs w:val="20"/>
              </w:rPr>
            </w:pPr>
          </w:p>
          <w:p w14:paraId="1310979E" w14:textId="77777777" w:rsidR="00482038" w:rsidRDefault="00482038">
            <w:pPr>
              <w:rPr>
                <w:rFonts w:ascii="Arial" w:hAnsi="Arial" w:cs="Arial"/>
                <w:sz w:val="20"/>
                <w:szCs w:val="20"/>
              </w:rPr>
            </w:pPr>
          </w:p>
          <w:p w14:paraId="7E953D85" w14:textId="77777777" w:rsidR="00482038" w:rsidRDefault="00482038">
            <w:pPr>
              <w:rPr>
                <w:rFonts w:ascii="Arial" w:hAnsi="Arial" w:cs="Arial"/>
                <w:sz w:val="20"/>
                <w:szCs w:val="20"/>
              </w:rPr>
            </w:pPr>
          </w:p>
          <w:p w14:paraId="3E660F34" w14:textId="77777777" w:rsidR="00D844B5" w:rsidRDefault="00D844B5">
            <w:pPr>
              <w:rPr>
                <w:rFonts w:ascii="Arial" w:hAnsi="Arial" w:cs="Arial"/>
                <w:sz w:val="20"/>
                <w:szCs w:val="20"/>
              </w:rPr>
            </w:pPr>
            <w:r>
              <w:rPr>
                <w:rFonts w:ascii="Arial" w:hAnsi="Arial" w:cs="Arial"/>
                <w:sz w:val="20"/>
                <w:szCs w:val="20"/>
              </w:rPr>
              <w:t xml:space="preserve">Litter management: odours arising from wet litter (see above) The use of insufficient or poor </w:t>
            </w:r>
            <w:r w:rsidR="00482038">
              <w:rPr>
                <w:rFonts w:ascii="Arial" w:hAnsi="Arial" w:cs="Arial"/>
                <w:sz w:val="20"/>
                <w:szCs w:val="20"/>
              </w:rPr>
              <w:t>quality litter. Spillage of water from drinking systems. Disease outbreaks, leading to wet litter.</w:t>
            </w:r>
          </w:p>
        </w:tc>
        <w:tc>
          <w:tcPr>
            <w:tcW w:w="1992" w:type="dxa"/>
          </w:tcPr>
          <w:p w14:paraId="6C620957" w14:textId="77777777" w:rsidR="00482038" w:rsidRDefault="00482038" w:rsidP="00482038">
            <w:pPr>
              <w:rPr>
                <w:rFonts w:ascii="Arial" w:hAnsi="Arial" w:cs="Arial"/>
                <w:sz w:val="20"/>
                <w:szCs w:val="20"/>
              </w:rPr>
            </w:pPr>
          </w:p>
          <w:p w14:paraId="080D4B71" w14:textId="77777777" w:rsidR="00482038" w:rsidRDefault="00482038" w:rsidP="00482038">
            <w:pPr>
              <w:rPr>
                <w:rFonts w:ascii="Arial" w:hAnsi="Arial" w:cs="Arial"/>
                <w:sz w:val="20"/>
                <w:szCs w:val="20"/>
              </w:rPr>
            </w:pPr>
          </w:p>
          <w:p w14:paraId="0113D2D8" w14:textId="77777777" w:rsidR="00482038" w:rsidRDefault="00482038" w:rsidP="00482038">
            <w:pPr>
              <w:rPr>
                <w:rFonts w:ascii="Arial" w:hAnsi="Arial" w:cs="Arial"/>
                <w:sz w:val="20"/>
                <w:szCs w:val="20"/>
              </w:rPr>
            </w:pPr>
          </w:p>
          <w:p w14:paraId="708C630F" w14:textId="77777777" w:rsidR="00482038" w:rsidRDefault="00482038" w:rsidP="00482038">
            <w:pPr>
              <w:rPr>
                <w:rFonts w:ascii="Arial" w:hAnsi="Arial" w:cs="Arial"/>
                <w:sz w:val="20"/>
                <w:szCs w:val="20"/>
              </w:rPr>
            </w:pPr>
          </w:p>
          <w:p w14:paraId="54C1384D" w14:textId="77777777" w:rsidR="00482038" w:rsidRDefault="00482038" w:rsidP="00482038">
            <w:pPr>
              <w:rPr>
                <w:rFonts w:ascii="Arial" w:hAnsi="Arial" w:cs="Arial"/>
                <w:sz w:val="20"/>
                <w:szCs w:val="20"/>
              </w:rPr>
            </w:pPr>
          </w:p>
          <w:p w14:paraId="1399BF1D" w14:textId="77777777" w:rsidR="00482038" w:rsidRDefault="00482038" w:rsidP="00482038">
            <w:pPr>
              <w:rPr>
                <w:rFonts w:ascii="Arial" w:hAnsi="Arial" w:cs="Arial"/>
                <w:sz w:val="20"/>
                <w:szCs w:val="20"/>
              </w:rPr>
            </w:pPr>
          </w:p>
          <w:p w14:paraId="0C45668C" w14:textId="56A0A2F2" w:rsidR="00D844B5" w:rsidRDefault="005859FD" w:rsidP="00482038">
            <w:pPr>
              <w:rPr>
                <w:rFonts w:ascii="Arial" w:hAnsi="Arial" w:cs="Arial"/>
                <w:sz w:val="20"/>
                <w:szCs w:val="20"/>
              </w:rPr>
            </w:pPr>
            <w:r>
              <w:rPr>
                <w:rFonts w:ascii="Arial" w:hAnsi="Arial" w:cs="Arial"/>
                <w:sz w:val="20"/>
                <w:szCs w:val="20"/>
              </w:rPr>
              <w:t>Neighbouring</w:t>
            </w:r>
            <w:r w:rsidR="00482038">
              <w:rPr>
                <w:rFonts w:ascii="Arial" w:hAnsi="Arial" w:cs="Arial"/>
                <w:sz w:val="20"/>
                <w:szCs w:val="20"/>
              </w:rPr>
              <w:t xml:space="preserve"> dwelling houses within 400m of installation</w:t>
            </w:r>
          </w:p>
        </w:tc>
        <w:tc>
          <w:tcPr>
            <w:tcW w:w="1256" w:type="dxa"/>
          </w:tcPr>
          <w:p w14:paraId="5D7BC660" w14:textId="77777777" w:rsidR="00482038" w:rsidRDefault="00482038" w:rsidP="00482038">
            <w:pPr>
              <w:rPr>
                <w:rFonts w:ascii="Arial" w:hAnsi="Arial" w:cs="Arial"/>
                <w:sz w:val="20"/>
                <w:szCs w:val="20"/>
              </w:rPr>
            </w:pPr>
          </w:p>
          <w:p w14:paraId="70762F95" w14:textId="77777777" w:rsidR="00482038" w:rsidRDefault="00482038" w:rsidP="00482038">
            <w:pPr>
              <w:rPr>
                <w:rFonts w:ascii="Arial" w:hAnsi="Arial" w:cs="Arial"/>
                <w:sz w:val="20"/>
                <w:szCs w:val="20"/>
              </w:rPr>
            </w:pPr>
          </w:p>
          <w:p w14:paraId="010C57C0" w14:textId="77777777" w:rsidR="00482038" w:rsidRDefault="00482038" w:rsidP="00482038">
            <w:pPr>
              <w:rPr>
                <w:rFonts w:ascii="Arial" w:hAnsi="Arial" w:cs="Arial"/>
                <w:sz w:val="20"/>
                <w:szCs w:val="20"/>
              </w:rPr>
            </w:pPr>
          </w:p>
          <w:p w14:paraId="518F1486" w14:textId="77777777" w:rsidR="00482038" w:rsidRDefault="00482038" w:rsidP="00482038">
            <w:pPr>
              <w:rPr>
                <w:rFonts w:ascii="Arial" w:hAnsi="Arial" w:cs="Arial"/>
                <w:sz w:val="20"/>
                <w:szCs w:val="20"/>
              </w:rPr>
            </w:pPr>
            <w:r>
              <w:rPr>
                <w:rFonts w:ascii="Arial" w:hAnsi="Arial" w:cs="Arial"/>
                <w:sz w:val="20"/>
                <w:szCs w:val="20"/>
              </w:rPr>
              <w:t xml:space="preserve">    </w:t>
            </w:r>
          </w:p>
          <w:p w14:paraId="79134639" w14:textId="77777777" w:rsidR="00482038" w:rsidRDefault="00482038" w:rsidP="00482038">
            <w:pPr>
              <w:rPr>
                <w:rFonts w:ascii="Arial" w:hAnsi="Arial" w:cs="Arial"/>
                <w:sz w:val="20"/>
                <w:szCs w:val="20"/>
              </w:rPr>
            </w:pPr>
          </w:p>
          <w:p w14:paraId="7379F370" w14:textId="77777777" w:rsidR="00482038" w:rsidRDefault="00482038" w:rsidP="00482038">
            <w:pPr>
              <w:rPr>
                <w:rFonts w:ascii="Arial" w:hAnsi="Arial" w:cs="Arial"/>
                <w:sz w:val="20"/>
                <w:szCs w:val="20"/>
              </w:rPr>
            </w:pPr>
          </w:p>
          <w:p w14:paraId="287CFDE9" w14:textId="77777777" w:rsidR="00482038" w:rsidRDefault="00482038" w:rsidP="00482038">
            <w:pPr>
              <w:rPr>
                <w:rFonts w:ascii="Arial" w:hAnsi="Arial" w:cs="Arial"/>
                <w:sz w:val="20"/>
                <w:szCs w:val="20"/>
              </w:rPr>
            </w:pPr>
          </w:p>
          <w:p w14:paraId="5E258E9D" w14:textId="77777777" w:rsidR="00D844B5" w:rsidRDefault="00482038" w:rsidP="00482038">
            <w:pPr>
              <w:rPr>
                <w:rFonts w:ascii="Arial" w:hAnsi="Arial" w:cs="Arial"/>
                <w:sz w:val="20"/>
                <w:szCs w:val="20"/>
              </w:rPr>
            </w:pPr>
            <w:r>
              <w:rPr>
                <w:rFonts w:ascii="Arial" w:hAnsi="Arial" w:cs="Arial"/>
                <w:sz w:val="20"/>
                <w:szCs w:val="20"/>
              </w:rPr>
              <w:t xml:space="preserve">       Air</w:t>
            </w:r>
          </w:p>
        </w:tc>
        <w:tc>
          <w:tcPr>
            <w:tcW w:w="2410" w:type="dxa"/>
          </w:tcPr>
          <w:p w14:paraId="61DCF500" w14:textId="77777777" w:rsidR="00D844B5" w:rsidRDefault="00482038"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Pr>
                <w:rFonts w:ascii="Arial" w:hAnsi="Arial" w:cs="Arial"/>
                <w:sz w:val="20"/>
                <w:szCs w:val="20"/>
              </w:rPr>
              <w:t>Controls on feed and ventilation (see above) help to maintain litter quality. Additional controls include: insulated walls and ceilings to prevent condensation. Concrete floors to prevent water ingress. Stocking density at optimum level to prevent overcrowding. Use health plan, with specialist veterinary input used as necessary</w:t>
            </w:r>
          </w:p>
        </w:tc>
        <w:tc>
          <w:tcPr>
            <w:tcW w:w="2312" w:type="dxa"/>
          </w:tcPr>
          <w:p w14:paraId="74AFE447" w14:textId="77777777" w:rsidR="00482038" w:rsidRDefault="00482038" w:rsidP="00482038">
            <w:pPr>
              <w:rPr>
                <w:rFonts w:ascii="Arial" w:hAnsi="Arial" w:cs="Arial"/>
                <w:sz w:val="20"/>
                <w:szCs w:val="20"/>
              </w:rPr>
            </w:pPr>
          </w:p>
          <w:p w14:paraId="1AD56B7C" w14:textId="77777777" w:rsidR="00482038" w:rsidRDefault="00482038" w:rsidP="00482038">
            <w:pPr>
              <w:rPr>
                <w:rFonts w:ascii="Arial" w:hAnsi="Arial" w:cs="Arial"/>
                <w:sz w:val="20"/>
                <w:szCs w:val="20"/>
              </w:rPr>
            </w:pPr>
          </w:p>
          <w:p w14:paraId="088938E9" w14:textId="77777777" w:rsidR="00482038" w:rsidRDefault="00482038" w:rsidP="00482038">
            <w:pPr>
              <w:rPr>
                <w:rFonts w:ascii="Arial" w:hAnsi="Arial" w:cs="Arial"/>
                <w:sz w:val="20"/>
                <w:szCs w:val="20"/>
              </w:rPr>
            </w:pPr>
          </w:p>
          <w:p w14:paraId="1358F35A" w14:textId="77777777" w:rsidR="00482038" w:rsidRDefault="00482038" w:rsidP="00482038">
            <w:pPr>
              <w:rPr>
                <w:rFonts w:ascii="Arial" w:hAnsi="Arial" w:cs="Arial"/>
                <w:sz w:val="20"/>
                <w:szCs w:val="20"/>
              </w:rPr>
            </w:pPr>
          </w:p>
          <w:p w14:paraId="567C79B8" w14:textId="77777777" w:rsidR="00482038" w:rsidRDefault="00482038" w:rsidP="00482038">
            <w:pPr>
              <w:rPr>
                <w:rFonts w:ascii="Arial" w:hAnsi="Arial" w:cs="Arial"/>
                <w:sz w:val="20"/>
                <w:szCs w:val="20"/>
              </w:rPr>
            </w:pPr>
          </w:p>
          <w:p w14:paraId="00566043" w14:textId="77777777" w:rsidR="00D844B5" w:rsidRDefault="00482038" w:rsidP="00482038">
            <w:pPr>
              <w:rPr>
                <w:rFonts w:ascii="Arial" w:hAnsi="Arial" w:cs="Arial"/>
                <w:sz w:val="20"/>
                <w:szCs w:val="20"/>
              </w:rPr>
            </w:pPr>
            <w:r>
              <w:rPr>
                <w:rFonts w:ascii="Arial" w:hAnsi="Arial" w:cs="Arial"/>
                <w:sz w:val="20"/>
                <w:szCs w:val="20"/>
              </w:rPr>
              <w:t xml:space="preserve">     Unlikely</w:t>
            </w:r>
          </w:p>
        </w:tc>
        <w:tc>
          <w:tcPr>
            <w:tcW w:w="1657" w:type="dxa"/>
          </w:tcPr>
          <w:p w14:paraId="0CB7AAB5" w14:textId="77777777" w:rsidR="00482038" w:rsidRDefault="00482038" w:rsidP="00482038">
            <w:pPr>
              <w:rPr>
                <w:rFonts w:ascii="Arial" w:hAnsi="Arial" w:cs="Arial"/>
                <w:sz w:val="20"/>
                <w:szCs w:val="20"/>
              </w:rPr>
            </w:pPr>
          </w:p>
          <w:p w14:paraId="7D1C965A" w14:textId="77777777" w:rsidR="00482038" w:rsidRDefault="00482038" w:rsidP="00482038">
            <w:pPr>
              <w:rPr>
                <w:rFonts w:ascii="Arial" w:hAnsi="Arial" w:cs="Arial"/>
                <w:sz w:val="20"/>
                <w:szCs w:val="20"/>
              </w:rPr>
            </w:pPr>
          </w:p>
          <w:p w14:paraId="4CC0F68B" w14:textId="77777777" w:rsidR="00482038" w:rsidRDefault="00482038" w:rsidP="00482038">
            <w:pPr>
              <w:rPr>
                <w:rFonts w:ascii="Arial" w:hAnsi="Arial" w:cs="Arial"/>
                <w:sz w:val="20"/>
                <w:szCs w:val="20"/>
              </w:rPr>
            </w:pPr>
          </w:p>
          <w:p w14:paraId="21BF06CB" w14:textId="77777777" w:rsidR="00482038" w:rsidRDefault="00482038" w:rsidP="00482038">
            <w:pPr>
              <w:rPr>
                <w:rFonts w:ascii="Arial" w:hAnsi="Arial" w:cs="Arial"/>
                <w:sz w:val="20"/>
                <w:szCs w:val="20"/>
              </w:rPr>
            </w:pPr>
          </w:p>
          <w:p w14:paraId="38745A7C" w14:textId="77777777" w:rsidR="00482038" w:rsidRDefault="00482038" w:rsidP="00482038">
            <w:pPr>
              <w:rPr>
                <w:rFonts w:ascii="Arial" w:hAnsi="Arial" w:cs="Arial"/>
                <w:sz w:val="20"/>
                <w:szCs w:val="20"/>
              </w:rPr>
            </w:pPr>
          </w:p>
          <w:p w14:paraId="62C01E7D" w14:textId="77777777" w:rsidR="00D844B5" w:rsidRDefault="00482038" w:rsidP="00482038">
            <w:pPr>
              <w:rPr>
                <w:rFonts w:ascii="Arial" w:hAnsi="Arial" w:cs="Arial"/>
                <w:sz w:val="20"/>
                <w:szCs w:val="20"/>
              </w:rPr>
            </w:pPr>
            <w:r>
              <w:rPr>
                <w:rFonts w:ascii="Arial" w:hAnsi="Arial" w:cs="Arial"/>
                <w:sz w:val="20"/>
                <w:szCs w:val="20"/>
              </w:rPr>
              <w:t>Odour annoyance</w:t>
            </w:r>
          </w:p>
        </w:tc>
        <w:tc>
          <w:tcPr>
            <w:tcW w:w="2329" w:type="dxa"/>
          </w:tcPr>
          <w:p w14:paraId="7F5E7A46" w14:textId="77777777" w:rsidR="00482038" w:rsidRDefault="00482038" w:rsidP="00482038">
            <w:pPr>
              <w:rPr>
                <w:rFonts w:ascii="Arial" w:hAnsi="Arial" w:cs="Arial"/>
                <w:sz w:val="20"/>
                <w:szCs w:val="20"/>
              </w:rPr>
            </w:pPr>
          </w:p>
          <w:p w14:paraId="6685B99A" w14:textId="77777777" w:rsidR="00482038" w:rsidRDefault="00482038" w:rsidP="00482038">
            <w:pPr>
              <w:rPr>
                <w:rFonts w:ascii="Arial" w:hAnsi="Arial" w:cs="Arial"/>
                <w:sz w:val="20"/>
                <w:szCs w:val="20"/>
              </w:rPr>
            </w:pPr>
          </w:p>
          <w:p w14:paraId="332E319F" w14:textId="77777777" w:rsidR="00482038" w:rsidRDefault="00482038" w:rsidP="00482038">
            <w:pPr>
              <w:rPr>
                <w:rFonts w:ascii="Arial" w:hAnsi="Arial" w:cs="Arial"/>
                <w:sz w:val="20"/>
                <w:szCs w:val="20"/>
              </w:rPr>
            </w:pPr>
          </w:p>
          <w:p w14:paraId="0E327117" w14:textId="77777777" w:rsidR="00482038" w:rsidRDefault="00482038" w:rsidP="00482038">
            <w:pPr>
              <w:rPr>
                <w:rFonts w:ascii="Arial" w:hAnsi="Arial" w:cs="Arial"/>
                <w:sz w:val="20"/>
                <w:szCs w:val="20"/>
              </w:rPr>
            </w:pPr>
          </w:p>
          <w:p w14:paraId="4029280B" w14:textId="77777777" w:rsidR="00482038" w:rsidRDefault="00482038" w:rsidP="00482038">
            <w:pPr>
              <w:rPr>
                <w:rFonts w:ascii="Arial" w:hAnsi="Arial" w:cs="Arial"/>
                <w:sz w:val="20"/>
                <w:szCs w:val="20"/>
              </w:rPr>
            </w:pPr>
          </w:p>
          <w:p w14:paraId="05F1F9AD" w14:textId="77777777" w:rsidR="00D844B5" w:rsidRDefault="00482038" w:rsidP="00482038">
            <w:pPr>
              <w:rPr>
                <w:rFonts w:ascii="Arial" w:hAnsi="Arial" w:cs="Arial"/>
                <w:sz w:val="20"/>
                <w:szCs w:val="20"/>
              </w:rPr>
            </w:pPr>
            <w:r>
              <w:rPr>
                <w:rFonts w:ascii="Arial" w:hAnsi="Arial" w:cs="Arial"/>
                <w:sz w:val="20"/>
                <w:szCs w:val="20"/>
              </w:rPr>
              <w:t>Not significant.</w:t>
            </w:r>
          </w:p>
        </w:tc>
      </w:tr>
      <w:tr w:rsidR="00482038" w14:paraId="3D0D9309" w14:textId="77777777" w:rsidTr="007C4A89">
        <w:tc>
          <w:tcPr>
            <w:tcW w:w="1992" w:type="dxa"/>
          </w:tcPr>
          <w:p w14:paraId="4D538490" w14:textId="77777777" w:rsidR="00482038" w:rsidRDefault="00A171D5">
            <w:pPr>
              <w:rPr>
                <w:rFonts w:ascii="Arial" w:hAnsi="Arial" w:cs="Arial"/>
                <w:sz w:val="20"/>
                <w:szCs w:val="20"/>
              </w:rPr>
            </w:pPr>
            <w:r>
              <w:rPr>
                <w:rFonts w:ascii="Arial" w:hAnsi="Arial" w:cs="Arial"/>
                <w:sz w:val="20"/>
                <w:szCs w:val="20"/>
              </w:rPr>
              <w:t>Carcase disposal: inadequate storage of carcasses on site.</w:t>
            </w:r>
          </w:p>
        </w:tc>
        <w:tc>
          <w:tcPr>
            <w:tcW w:w="1992" w:type="dxa"/>
          </w:tcPr>
          <w:p w14:paraId="18115C76" w14:textId="53738BEE" w:rsidR="00482038" w:rsidRDefault="005859FD" w:rsidP="00482038">
            <w:pPr>
              <w:rPr>
                <w:rFonts w:ascii="Arial" w:hAnsi="Arial" w:cs="Arial"/>
                <w:sz w:val="20"/>
                <w:szCs w:val="20"/>
              </w:rPr>
            </w:pPr>
            <w:r>
              <w:rPr>
                <w:rFonts w:ascii="Arial" w:hAnsi="Arial" w:cs="Arial"/>
                <w:sz w:val="20"/>
                <w:szCs w:val="20"/>
              </w:rPr>
              <w:t xml:space="preserve">Neighbouring </w:t>
            </w:r>
            <w:r w:rsidR="00A171D5">
              <w:rPr>
                <w:rFonts w:ascii="Arial" w:hAnsi="Arial" w:cs="Arial"/>
                <w:sz w:val="20"/>
                <w:szCs w:val="20"/>
              </w:rPr>
              <w:t>dwelling houses within 400m of installation</w:t>
            </w:r>
          </w:p>
        </w:tc>
        <w:tc>
          <w:tcPr>
            <w:tcW w:w="1256" w:type="dxa"/>
          </w:tcPr>
          <w:p w14:paraId="6D14CDAB" w14:textId="77777777" w:rsidR="001C69DA" w:rsidRDefault="001C69DA" w:rsidP="001C69DA">
            <w:pPr>
              <w:rPr>
                <w:rFonts w:ascii="Arial" w:hAnsi="Arial" w:cs="Arial"/>
                <w:sz w:val="20"/>
                <w:szCs w:val="20"/>
              </w:rPr>
            </w:pPr>
          </w:p>
          <w:p w14:paraId="5222F8CE" w14:textId="77777777" w:rsidR="001C69DA" w:rsidRDefault="001C69DA" w:rsidP="001C69DA">
            <w:pPr>
              <w:rPr>
                <w:rFonts w:ascii="Arial" w:hAnsi="Arial" w:cs="Arial"/>
                <w:sz w:val="20"/>
                <w:szCs w:val="20"/>
              </w:rPr>
            </w:pPr>
          </w:p>
          <w:p w14:paraId="22AFCF07" w14:textId="77777777" w:rsidR="00482038" w:rsidRDefault="001C69DA" w:rsidP="001C69DA">
            <w:pPr>
              <w:rPr>
                <w:rFonts w:ascii="Arial" w:hAnsi="Arial" w:cs="Arial"/>
                <w:sz w:val="20"/>
                <w:szCs w:val="20"/>
              </w:rPr>
            </w:pPr>
            <w:r>
              <w:rPr>
                <w:rFonts w:ascii="Arial" w:hAnsi="Arial" w:cs="Arial"/>
                <w:sz w:val="20"/>
                <w:szCs w:val="20"/>
              </w:rPr>
              <w:t xml:space="preserve">       Air</w:t>
            </w:r>
          </w:p>
        </w:tc>
        <w:tc>
          <w:tcPr>
            <w:tcW w:w="2410" w:type="dxa"/>
          </w:tcPr>
          <w:p w14:paraId="4DA6115D" w14:textId="77777777" w:rsidR="00482038" w:rsidRDefault="009A096B" w:rsidP="00482038">
            <w:pPr>
              <w:rPr>
                <w:rFonts w:ascii="Arial" w:hAnsi="Arial" w:cs="Arial"/>
                <w:sz w:val="20"/>
                <w:szCs w:val="20"/>
              </w:rPr>
            </w:pPr>
            <w:r>
              <w:rPr>
                <w:rFonts w:ascii="Arial" w:hAnsi="Arial" w:cs="Arial"/>
                <w:sz w:val="20"/>
                <w:szCs w:val="20"/>
              </w:rPr>
              <w:t xml:space="preserve">Measures as described in </w:t>
            </w:r>
            <w:r w:rsidR="00AC0FAB" w:rsidRPr="00AC0FAB">
              <w:rPr>
                <w:rFonts w:ascii="Arial" w:hAnsi="Arial" w:cs="Arial"/>
                <w:sz w:val="20"/>
                <w:szCs w:val="20"/>
              </w:rPr>
              <w:t xml:space="preserve">SGN EPR6.09 </w:t>
            </w:r>
            <w:r w:rsidR="00857A63">
              <w:rPr>
                <w:rFonts w:ascii="Arial" w:hAnsi="Arial" w:cs="Arial"/>
                <w:sz w:val="20"/>
                <w:szCs w:val="20"/>
              </w:rPr>
              <w:t>Carcasses are placed in sealed containers awaiting regular collection by a licensed renderer.</w:t>
            </w:r>
          </w:p>
        </w:tc>
        <w:tc>
          <w:tcPr>
            <w:tcW w:w="2312" w:type="dxa"/>
          </w:tcPr>
          <w:p w14:paraId="76F5041C" w14:textId="77777777" w:rsidR="00857A63" w:rsidRDefault="00857A63" w:rsidP="00857A63">
            <w:pPr>
              <w:rPr>
                <w:rFonts w:ascii="Arial" w:hAnsi="Arial" w:cs="Arial"/>
                <w:sz w:val="20"/>
                <w:szCs w:val="20"/>
              </w:rPr>
            </w:pPr>
          </w:p>
          <w:p w14:paraId="30AB9285" w14:textId="77777777" w:rsidR="00857A63" w:rsidRDefault="00857A63" w:rsidP="00857A63">
            <w:pPr>
              <w:rPr>
                <w:rFonts w:ascii="Arial" w:hAnsi="Arial" w:cs="Arial"/>
                <w:sz w:val="20"/>
                <w:szCs w:val="20"/>
              </w:rPr>
            </w:pPr>
          </w:p>
          <w:p w14:paraId="4120C4F8" w14:textId="77777777" w:rsidR="00857A63" w:rsidRDefault="00857A63" w:rsidP="00857A63">
            <w:pPr>
              <w:rPr>
                <w:rFonts w:ascii="Arial" w:hAnsi="Arial" w:cs="Arial"/>
                <w:sz w:val="20"/>
                <w:szCs w:val="20"/>
              </w:rPr>
            </w:pPr>
          </w:p>
          <w:p w14:paraId="213130F7" w14:textId="77777777" w:rsidR="00482038" w:rsidRDefault="00857A63" w:rsidP="00857A63">
            <w:pPr>
              <w:rPr>
                <w:rFonts w:ascii="Arial" w:hAnsi="Arial" w:cs="Arial"/>
                <w:sz w:val="20"/>
                <w:szCs w:val="20"/>
              </w:rPr>
            </w:pPr>
            <w:r>
              <w:rPr>
                <w:rFonts w:ascii="Arial" w:hAnsi="Arial" w:cs="Arial"/>
                <w:sz w:val="20"/>
                <w:szCs w:val="20"/>
              </w:rPr>
              <w:t xml:space="preserve">     Unlikely</w:t>
            </w:r>
          </w:p>
        </w:tc>
        <w:tc>
          <w:tcPr>
            <w:tcW w:w="1657" w:type="dxa"/>
          </w:tcPr>
          <w:p w14:paraId="77304985" w14:textId="77777777" w:rsidR="00857A63" w:rsidRDefault="00857A63" w:rsidP="00857A63">
            <w:pPr>
              <w:rPr>
                <w:rFonts w:ascii="Arial" w:hAnsi="Arial" w:cs="Arial"/>
                <w:sz w:val="20"/>
                <w:szCs w:val="20"/>
              </w:rPr>
            </w:pPr>
          </w:p>
          <w:p w14:paraId="128172B3" w14:textId="77777777" w:rsidR="00857A63" w:rsidRDefault="00857A63" w:rsidP="00857A63">
            <w:pPr>
              <w:rPr>
                <w:rFonts w:ascii="Arial" w:hAnsi="Arial" w:cs="Arial"/>
                <w:sz w:val="20"/>
                <w:szCs w:val="20"/>
              </w:rPr>
            </w:pPr>
          </w:p>
          <w:p w14:paraId="0B19E86A" w14:textId="77777777" w:rsidR="00482038" w:rsidRDefault="00857A63" w:rsidP="00857A63">
            <w:pPr>
              <w:rPr>
                <w:rFonts w:ascii="Arial" w:hAnsi="Arial" w:cs="Arial"/>
                <w:sz w:val="20"/>
                <w:szCs w:val="20"/>
              </w:rPr>
            </w:pPr>
            <w:r>
              <w:rPr>
                <w:rFonts w:ascii="Arial" w:hAnsi="Arial" w:cs="Arial"/>
                <w:sz w:val="20"/>
                <w:szCs w:val="20"/>
              </w:rPr>
              <w:t>Odour annoyance</w:t>
            </w:r>
          </w:p>
        </w:tc>
        <w:tc>
          <w:tcPr>
            <w:tcW w:w="2329" w:type="dxa"/>
          </w:tcPr>
          <w:p w14:paraId="7BF5E480" w14:textId="77777777" w:rsidR="00857A63" w:rsidRDefault="00857A63" w:rsidP="00857A63">
            <w:pPr>
              <w:rPr>
                <w:rFonts w:ascii="Arial" w:hAnsi="Arial" w:cs="Arial"/>
                <w:sz w:val="20"/>
                <w:szCs w:val="20"/>
              </w:rPr>
            </w:pPr>
          </w:p>
          <w:p w14:paraId="234BF2F8" w14:textId="77777777" w:rsidR="00857A63" w:rsidRDefault="00857A63" w:rsidP="00857A63">
            <w:pPr>
              <w:rPr>
                <w:rFonts w:ascii="Arial" w:hAnsi="Arial" w:cs="Arial"/>
                <w:sz w:val="20"/>
                <w:szCs w:val="20"/>
              </w:rPr>
            </w:pPr>
          </w:p>
          <w:p w14:paraId="33B4E04C" w14:textId="77777777" w:rsidR="00482038" w:rsidRDefault="00857A63" w:rsidP="00857A63">
            <w:pPr>
              <w:rPr>
                <w:rFonts w:ascii="Arial" w:hAnsi="Arial" w:cs="Arial"/>
                <w:sz w:val="20"/>
                <w:szCs w:val="20"/>
              </w:rPr>
            </w:pPr>
            <w:r>
              <w:rPr>
                <w:rFonts w:ascii="Arial" w:hAnsi="Arial" w:cs="Arial"/>
                <w:sz w:val="20"/>
                <w:szCs w:val="20"/>
              </w:rPr>
              <w:t>Not significant.</w:t>
            </w:r>
          </w:p>
        </w:tc>
      </w:tr>
      <w:tr w:rsidR="00857A63" w14:paraId="5BDB7C8C" w14:textId="77777777" w:rsidTr="007C4A89">
        <w:tc>
          <w:tcPr>
            <w:tcW w:w="1992" w:type="dxa"/>
          </w:tcPr>
          <w:p w14:paraId="4CCE886D" w14:textId="77777777" w:rsidR="00FE7687" w:rsidRDefault="00FE7687">
            <w:pPr>
              <w:rPr>
                <w:rFonts w:ascii="Arial" w:hAnsi="Arial" w:cs="Arial"/>
                <w:sz w:val="20"/>
                <w:szCs w:val="20"/>
              </w:rPr>
            </w:pPr>
          </w:p>
          <w:p w14:paraId="2A54945E" w14:textId="77777777" w:rsidR="00FE7687" w:rsidRDefault="00FE7687">
            <w:pPr>
              <w:rPr>
                <w:rFonts w:ascii="Arial" w:hAnsi="Arial" w:cs="Arial"/>
                <w:sz w:val="20"/>
                <w:szCs w:val="20"/>
              </w:rPr>
            </w:pPr>
          </w:p>
          <w:p w14:paraId="09CC9AAA" w14:textId="77777777" w:rsidR="00FE7687" w:rsidRDefault="00FE7687">
            <w:pPr>
              <w:rPr>
                <w:rFonts w:ascii="Arial" w:hAnsi="Arial" w:cs="Arial"/>
                <w:sz w:val="20"/>
                <w:szCs w:val="20"/>
              </w:rPr>
            </w:pPr>
          </w:p>
          <w:p w14:paraId="09562E4C" w14:textId="77777777" w:rsidR="00FE7687" w:rsidRDefault="00FE7687">
            <w:pPr>
              <w:rPr>
                <w:rFonts w:ascii="Arial" w:hAnsi="Arial" w:cs="Arial"/>
                <w:sz w:val="20"/>
                <w:szCs w:val="20"/>
              </w:rPr>
            </w:pPr>
          </w:p>
          <w:p w14:paraId="4A3AD879" w14:textId="77777777" w:rsidR="00FE7687" w:rsidRDefault="00FE7687">
            <w:pPr>
              <w:rPr>
                <w:rFonts w:ascii="Arial" w:hAnsi="Arial" w:cs="Arial"/>
                <w:sz w:val="20"/>
                <w:szCs w:val="20"/>
              </w:rPr>
            </w:pPr>
          </w:p>
          <w:p w14:paraId="4E8F8302" w14:textId="77777777" w:rsidR="00FE7687" w:rsidRDefault="00FE7687">
            <w:pPr>
              <w:rPr>
                <w:rFonts w:ascii="Arial" w:hAnsi="Arial" w:cs="Arial"/>
                <w:sz w:val="20"/>
                <w:szCs w:val="20"/>
              </w:rPr>
            </w:pPr>
          </w:p>
          <w:p w14:paraId="72A1B086" w14:textId="77777777" w:rsidR="00857A63" w:rsidRDefault="00857A63">
            <w:pPr>
              <w:rPr>
                <w:rFonts w:ascii="Arial" w:hAnsi="Arial" w:cs="Arial"/>
                <w:sz w:val="20"/>
                <w:szCs w:val="20"/>
              </w:rPr>
            </w:pPr>
            <w:r>
              <w:rPr>
                <w:rFonts w:ascii="Arial" w:hAnsi="Arial" w:cs="Arial"/>
                <w:sz w:val="20"/>
                <w:szCs w:val="20"/>
              </w:rPr>
              <w:t>House clean out</w:t>
            </w:r>
          </w:p>
          <w:p w14:paraId="3FFE0BDA" w14:textId="77777777" w:rsidR="00FE7687" w:rsidRDefault="00FE7687">
            <w:pPr>
              <w:rPr>
                <w:rFonts w:ascii="Arial" w:hAnsi="Arial" w:cs="Arial"/>
                <w:sz w:val="20"/>
                <w:szCs w:val="20"/>
              </w:rPr>
            </w:pPr>
            <w:r>
              <w:rPr>
                <w:rFonts w:ascii="Arial" w:hAnsi="Arial" w:cs="Arial"/>
                <w:sz w:val="20"/>
                <w:szCs w:val="20"/>
              </w:rPr>
              <w:t>(de littering)</w:t>
            </w:r>
          </w:p>
        </w:tc>
        <w:tc>
          <w:tcPr>
            <w:tcW w:w="1992" w:type="dxa"/>
          </w:tcPr>
          <w:p w14:paraId="101977C0" w14:textId="77777777" w:rsidR="00FE7687" w:rsidRDefault="00FE7687" w:rsidP="00482038">
            <w:pPr>
              <w:rPr>
                <w:rFonts w:ascii="Arial" w:hAnsi="Arial" w:cs="Arial"/>
                <w:sz w:val="20"/>
                <w:szCs w:val="20"/>
              </w:rPr>
            </w:pPr>
          </w:p>
          <w:p w14:paraId="3C13B427" w14:textId="77777777" w:rsidR="00FE7687" w:rsidRDefault="00FE7687" w:rsidP="00482038">
            <w:pPr>
              <w:rPr>
                <w:rFonts w:ascii="Arial" w:hAnsi="Arial" w:cs="Arial"/>
                <w:sz w:val="20"/>
                <w:szCs w:val="20"/>
              </w:rPr>
            </w:pPr>
          </w:p>
          <w:p w14:paraId="5AF306DF" w14:textId="77777777" w:rsidR="00FE7687" w:rsidRDefault="00FE7687" w:rsidP="00482038">
            <w:pPr>
              <w:rPr>
                <w:rFonts w:ascii="Arial" w:hAnsi="Arial" w:cs="Arial"/>
                <w:sz w:val="20"/>
                <w:szCs w:val="20"/>
              </w:rPr>
            </w:pPr>
          </w:p>
          <w:p w14:paraId="385B7686" w14:textId="77777777" w:rsidR="00FE7687" w:rsidRDefault="00FE7687" w:rsidP="00482038">
            <w:pPr>
              <w:rPr>
                <w:rFonts w:ascii="Arial" w:hAnsi="Arial" w:cs="Arial"/>
                <w:sz w:val="20"/>
                <w:szCs w:val="20"/>
              </w:rPr>
            </w:pPr>
          </w:p>
          <w:p w14:paraId="27DEC088" w14:textId="77777777" w:rsidR="00FE7687" w:rsidRDefault="00FE7687" w:rsidP="00482038">
            <w:pPr>
              <w:rPr>
                <w:rFonts w:ascii="Arial" w:hAnsi="Arial" w:cs="Arial"/>
                <w:sz w:val="20"/>
                <w:szCs w:val="20"/>
              </w:rPr>
            </w:pPr>
          </w:p>
          <w:p w14:paraId="278CF0AF" w14:textId="163980D2" w:rsidR="00857A63" w:rsidRDefault="005859FD" w:rsidP="00482038">
            <w:pPr>
              <w:rPr>
                <w:rFonts w:ascii="Arial" w:hAnsi="Arial" w:cs="Arial"/>
                <w:sz w:val="20"/>
                <w:szCs w:val="20"/>
              </w:rPr>
            </w:pPr>
            <w:r>
              <w:rPr>
                <w:rFonts w:ascii="Arial" w:hAnsi="Arial" w:cs="Arial"/>
                <w:sz w:val="20"/>
                <w:szCs w:val="20"/>
              </w:rPr>
              <w:t xml:space="preserve">Neighbouring </w:t>
            </w:r>
            <w:r w:rsidR="00857A63">
              <w:rPr>
                <w:rFonts w:ascii="Arial" w:hAnsi="Arial" w:cs="Arial"/>
                <w:sz w:val="20"/>
                <w:szCs w:val="20"/>
              </w:rPr>
              <w:t>dwelling houses within 400m of installation</w:t>
            </w:r>
          </w:p>
        </w:tc>
        <w:tc>
          <w:tcPr>
            <w:tcW w:w="1256" w:type="dxa"/>
          </w:tcPr>
          <w:p w14:paraId="64FA23CB" w14:textId="77777777" w:rsidR="00857A63" w:rsidRDefault="00857A63" w:rsidP="00857A63">
            <w:pPr>
              <w:rPr>
                <w:rFonts w:ascii="Arial" w:hAnsi="Arial" w:cs="Arial"/>
                <w:sz w:val="20"/>
                <w:szCs w:val="20"/>
              </w:rPr>
            </w:pPr>
          </w:p>
          <w:p w14:paraId="6B3C01C1" w14:textId="77777777" w:rsidR="00857A63" w:rsidRDefault="00857A63" w:rsidP="00857A63">
            <w:pPr>
              <w:rPr>
                <w:rFonts w:ascii="Arial" w:hAnsi="Arial" w:cs="Arial"/>
                <w:sz w:val="20"/>
                <w:szCs w:val="20"/>
              </w:rPr>
            </w:pPr>
          </w:p>
          <w:p w14:paraId="781C2F3D" w14:textId="77777777" w:rsidR="00FE7687" w:rsidRDefault="00FE7687" w:rsidP="00857A63">
            <w:pPr>
              <w:rPr>
                <w:rFonts w:ascii="Arial" w:hAnsi="Arial" w:cs="Arial"/>
                <w:sz w:val="20"/>
                <w:szCs w:val="20"/>
              </w:rPr>
            </w:pPr>
          </w:p>
          <w:p w14:paraId="6C4D272D" w14:textId="77777777" w:rsidR="00FE7687" w:rsidRDefault="00FE7687" w:rsidP="00857A63">
            <w:pPr>
              <w:rPr>
                <w:rFonts w:ascii="Arial" w:hAnsi="Arial" w:cs="Arial"/>
                <w:sz w:val="20"/>
                <w:szCs w:val="20"/>
              </w:rPr>
            </w:pPr>
          </w:p>
          <w:p w14:paraId="66E4D877" w14:textId="77777777" w:rsidR="00FE7687" w:rsidRDefault="00FE7687" w:rsidP="00857A63">
            <w:pPr>
              <w:rPr>
                <w:rFonts w:ascii="Arial" w:hAnsi="Arial" w:cs="Arial"/>
                <w:sz w:val="20"/>
                <w:szCs w:val="20"/>
              </w:rPr>
            </w:pPr>
          </w:p>
          <w:p w14:paraId="74513574" w14:textId="77777777" w:rsidR="00FE7687" w:rsidRDefault="00FE7687" w:rsidP="00857A63">
            <w:pPr>
              <w:rPr>
                <w:rFonts w:ascii="Arial" w:hAnsi="Arial" w:cs="Arial"/>
                <w:sz w:val="20"/>
                <w:szCs w:val="20"/>
              </w:rPr>
            </w:pPr>
          </w:p>
          <w:p w14:paraId="6A7C9661" w14:textId="77777777" w:rsidR="00FE7687" w:rsidRDefault="00FE7687" w:rsidP="00857A63">
            <w:pPr>
              <w:rPr>
                <w:rFonts w:ascii="Arial" w:hAnsi="Arial" w:cs="Arial"/>
                <w:sz w:val="20"/>
                <w:szCs w:val="20"/>
              </w:rPr>
            </w:pPr>
          </w:p>
          <w:p w14:paraId="48A1EF2A" w14:textId="77777777" w:rsidR="00857A63" w:rsidRDefault="00857A63" w:rsidP="00857A63">
            <w:pPr>
              <w:rPr>
                <w:rFonts w:ascii="Arial" w:hAnsi="Arial" w:cs="Arial"/>
                <w:sz w:val="20"/>
                <w:szCs w:val="20"/>
              </w:rPr>
            </w:pPr>
            <w:r>
              <w:rPr>
                <w:rFonts w:ascii="Arial" w:hAnsi="Arial" w:cs="Arial"/>
                <w:sz w:val="20"/>
                <w:szCs w:val="20"/>
              </w:rPr>
              <w:t xml:space="preserve">       Air</w:t>
            </w:r>
          </w:p>
        </w:tc>
        <w:tc>
          <w:tcPr>
            <w:tcW w:w="2410" w:type="dxa"/>
          </w:tcPr>
          <w:p w14:paraId="0760F5A1" w14:textId="139C9ED4" w:rsidR="00857A63" w:rsidRDefault="00857A63" w:rsidP="00482038">
            <w:pPr>
              <w:rPr>
                <w:rFonts w:ascii="Arial" w:hAnsi="Arial" w:cs="Arial"/>
                <w:sz w:val="20"/>
                <w:szCs w:val="20"/>
              </w:rPr>
            </w:pPr>
            <w:r>
              <w:rPr>
                <w:rFonts w:ascii="Arial" w:hAnsi="Arial" w:cs="Arial"/>
                <w:sz w:val="20"/>
                <w:szCs w:val="20"/>
              </w:rPr>
              <w:t xml:space="preserve">Litter is carefully placed into trailers close to the house entrances. Trailers are sheeted before transporting off site. </w:t>
            </w:r>
            <w:r w:rsidR="0069620D">
              <w:rPr>
                <w:rFonts w:ascii="Arial" w:hAnsi="Arial" w:cs="Arial"/>
                <w:sz w:val="20"/>
                <w:szCs w:val="20"/>
              </w:rPr>
              <w:t>Litter is removed from site and sold</w:t>
            </w:r>
            <w:r w:rsidR="00E35AF9">
              <w:rPr>
                <w:rFonts w:ascii="Arial" w:hAnsi="Arial" w:cs="Arial"/>
                <w:sz w:val="20"/>
                <w:szCs w:val="20"/>
              </w:rPr>
              <w:t xml:space="preserve"> no storage on site</w:t>
            </w:r>
            <w:r w:rsidR="009A7A78">
              <w:rPr>
                <w:rFonts w:ascii="Arial" w:hAnsi="Arial" w:cs="Arial"/>
                <w:sz w:val="20"/>
                <w:szCs w:val="20"/>
              </w:rPr>
              <w:t>.</w:t>
            </w:r>
          </w:p>
          <w:p w14:paraId="2DBBCD06" w14:textId="77777777" w:rsidR="009A7A78" w:rsidRDefault="009A7A78" w:rsidP="00482038">
            <w:pPr>
              <w:rPr>
                <w:rFonts w:ascii="Arial" w:hAnsi="Arial" w:cs="Arial"/>
                <w:sz w:val="20"/>
                <w:szCs w:val="20"/>
              </w:rPr>
            </w:pPr>
          </w:p>
        </w:tc>
        <w:tc>
          <w:tcPr>
            <w:tcW w:w="2312" w:type="dxa"/>
          </w:tcPr>
          <w:p w14:paraId="18B5271D" w14:textId="77777777" w:rsidR="00FE7687" w:rsidRDefault="00FE7687" w:rsidP="00FE7687">
            <w:pPr>
              <w:rPr>
                <w:rFonts w:ascii="Arial" w:hAnsi="Arial" w:cs="Arial"/>
                <w:sz w:val="20"/>
                <w:szCs w:val="20"/>
              </w:rPr>
            </w:pPr>
          </w:p>
          <w:p w14:paraId="78AA4565" w14:textId="77777777" w:rsidR="00FE7687" w:rsidRDefault="00FE7687" w:rsidP="00FE7687">
            <w:pPr>
              <w:rPr>
                <w:rFonts w:ascii="Arial" w:hAnsi="Arial" w:cs="Arial"/>
                <w:sz w:val="20"/>
                <w:szCs w:val="20"/>
              </w:rPr>
            </w:pPr>
          </w:p>
          <w:p w14:paraId="373526EF" w14:textId="77777777" w:rsidR="00FE7687" w:rsidRDefault="00FE7687" w:rsidP="00FE7687">
            <w:pPr>
              <w:rPr>
                <w:rFonts w:ascii="Arial" w:hAnsi="Arial" w:cs="Arial"/>
                <w:sz w:val="20"/>
                <w:szCs w:val="20"/>
              </w:rPr>
            </w:pPr>
          </w:p>
          <w:p w14:paraId="0D236064" w14:textId="77777777" w:rsidR="00FE7687" w:rsidRDefault="00FE7687" w:rsidP="00FE7687">
            <w:pPr>
              <w:rPr>
                <w:rFonts w:ascii="Arial" w:hAnsi="Arial" w:cs="Arial"/>
                <w:sz w:val="20"/>
                <w:szCs w:val="20"/>
              </w:rPr>
            </w:pPr>
          </w:p>
          <w:p w14:paraId="21358D55" w14:textId="77777777" w:rsidR="00FE7687" w:rsidRDefault="00FE7687" w:rsidP="00FE7687">
            <w:pPr>
              <w:rPr>
                <w:rFonts w:ascii="Arial" w:hAnsi="Arial" w:cs="Arial"/>
                <w:sz w:val="20"/>
                <w:szCs w:val="20"/>
              </w:rPr>
            </w:pPr>
          </w:p>
          <w:p w14:paraId="1E7BC7C7" w14:textId="77777777" w:rsidR="00FE7687" w:rsidRDefault="00FE7687" w:rsidP="00FE7687">
            <w:pPr>
              <w:rPr>
                <w:rFonts w:ascii="Arial" w:hAnsi="Arial" w:cs="Arial"/>
                <w:sz w:val="20"/>
                <w:szCs w:val="20"/>
              </w:rPr>
            </w:pPr>
          </w:p>
          <w:p w14:paraId="0DABE53A" w14:textId="77777777" w:rsidR="00FE7687" w:rsidRDefault="00FE7687" w:rsidP="00FE7687">
            <w:pPr>
              <w:rPr>
                <w:rFonts w:ascii="Arial" w:hAnsi="Arial" w:cs="Arial"/>
                <w:sz w:val="20"/>
                <w:szCs w:val="20"/>
              </w:rPr>
            </w:pPr>
          </w:p>
          <w:p w14:paraId="1685A3EF" w14:textId="77777777" w:rsidR="00857A63" w:rsidRDefault="00210BCD" w:rsidP="00FE7687">
            <w:pPr>
              <w:rPr>
                <w:rFonts w:ascii="Arial" w:hAnsi="Arial" w:cs="Arial"/>
                <w:sz w:val="20"/>
                <w:szCs w:val="20"/>
              </w:rPr>
            </w:pPr>
            <w:r>
              <w:rPr>
                <w:rFonts w:ascii="Arial" w:hAnsi="Arial" w:cs="Arial"/>
                <w:sz w:val="20"/>
                <w:szCs w:val="20"/>
              </w:rPr>
              <w:t xml:space="preserve">     L</w:t>
            </w:r>
            <w:r w:rsidR="00FE7687">
              <w:rPr>
                <w:rFonts w:ascii="Arial" w:hAnsi="Arial" w:cs="Arial"/>
                <w:sz w:val="20"/>
                <w:szCs w:val="20"/>
              </w:rPr>
              <w:t>ikely</w:t>
            </w:r>
          </w:p>
        </w:tc>
        <w:tc>
          <w:tcPr>
            <w:tcW w:w="1657" w:type="dxa"/>
          </w:tcPr>
          <w:p w14:paraId="1FEED4B4" w14:textId="77777777" w:rsidR="00FE7687" w:rsidRDefault="00FE7687" w:rsidP="00FE7687">
            <w:pPr>
              <w:rPr>
                <w:rFonts w:ascii="Arial" w:hAnsi="Arial" w:cs="Arial"/>
                <w:sz w:val="20"/>
                <w:szCs w:val="20"/>
              </w:rPr>
            </w:pPr>
          </w:p>
          <w:p w14:paraId="2862BECE" w14:textId="77777777" w:rsidR="00FE7687" w:rsidRDefault="00FE7687" w:rsidP="00FE7687">
            <w:pPr>
              <w:rPr>
                <w:rFonts w:ascii="Arial" w:hAnsi="Arial" w:cs="Arial"/>
                <w:sz w:val="20"/>
                <w:szCs w:val="20"/>
              </w:rPr>
            </w:pPr>
          </w:p>
          <w:p w14:paraId="6F3EAE43" w14:textId="77777777" w:rsidR="00FE7687" w:rsidRDefault="00FE7687" w:rsidP="00FE7687">
            <w:pPr>
              <w:rPr>
                <w:rFonts w:ascii="Arial" w:hAnsi="Arial" w:cs="Arial"/>
                <w:sz w:val="20"/>
                <w:szCs w:val="20"/>
              </w:rPr>
            </w:pPr>
          </w:p>
          <w:p w14:paraId="52B040D7" w14:textId="77777777" w:rsidR="00FE7687" w:rsidRDefault="00FE7687" w:rsidP="00FE7687">
            <w:pPr>
              <w:rPr>
                <w:rFonts w:ascii="Arial" w:hAnsi="Arial" w:cs="Arial"/>
                <w:sz w:val="20"/>
                <w:szCs w:val="20"/>
              </w:rPr>
            </w:pPr>
          </w:p>
          <w:p w14:paraId="4EB465BA" w14:textId="77777777" w:rsidR="00FE7687" w:rsidRDefault="00FE7687" w:rsidP="00FE7687">
            <w:pPr>
              <w:rPr>
                <w:rFonts w:ascii="Arial" w:hAnsi="Arial" w:cs="Arial"/>
                <w:sz w:val="20"/>
                <w:szCs w:val="20"/>
              </w:rPr>
            </w:pPr>
          </w:p>
          <w:p w14:paraId="79AF6071" w14:textId="77777777" w:rsidR="00FE7687" w:rsidRDefault="00FE7687" w:rsidP="00FE7687">
            <w:pPr>
              <w:rPr>
                <w:rFonts w:ascii="Arial" w:hAnsi="Arial" w:cs="Arial"/>
                <w:sz w:val="20"/>
                <w:szCs w:val="20"/>
              </w:rPr>
            </w:pPr>
          </w:p>
          <w:p w14:paraId="5813C104" w14:textId="77777777" w:rsidR="00FE7687" w:rsidRDefault="00FE7687" w:rsidP="00FE7687">
            <w:pPr>
              <w:rPr>
                <w:rFonts w:ascii="Arial" w:hAnsi="Arial" w:cs="Arial"/>
                <w:sz w:val="20"/>
                <w:szCs w:val="20"/>
              </w:rPr>
            </w:pPr>
          </w:p>
          <w:p w14:paraId="08E09AF0" w14:textId="77777777" w:rsidR="00857A63" w:rsidRDefault="00FE7687" w:rsidP="00FE7687">
            <w:pPr>
              <w:rPr>
                <w:rFonts w:ascii="Arial" w:hAnsi="Arial" w:cs="Arial"/>
                <w:sz w:val="20"/>
                <w:szCs w:val="20"/>
              </w:rPr>
            </w:pPr>
            <w:r>
              <w:rPr>
                <w:rFonts w:ascii="Arial" w:hAnsi="Arial" w:cs="Arial"/>
                <w:sz w:val="20"/>
                <w:szCs w:val="20"/>
              </w:rPr>
              <w:t>Odour annoyance</w:t>
            </w:r>
          </w:p>
        </w:tc>
        <w:tc>
          <w:tcPr>
            <w:tcW w:w="2329" w:type="dxa"/>
          </w:tcPr>
          <w:p w14:paraId="2BA48C8E" w14:textId="77777777" w:rsidR="00FE7687" w:rsidRDefault="00FE7687" w:rsidP="00FE7687">
            <w:pPr>
              <w:rPr>
                <w:rFonts w:ascii="Arial" w:hAnsi="Arial" w:cs="Arial"/>
                <w:sz w:val="20"/>
                <w:szCs w:val="20"/>
              </w:rPr>
            </w:pPr>
          </w:p>
          <w:p w14:paraId="62B0F33C" w14:textId="77777777" w:rsidR="00FE7687" w:rsidRDefault="00FE7687" w:rsidP="00FE7687">
            <w:pPr>
              <w:rPr>
                <w:rFonts w:ascii="Arial" w:hAnsi="Arial" w:cs="Arial"/>
                <w:sz w:val="20"/>
                <w:szCs w:val="20"/>
              </w:rPr>
            </w:pPr>
          </w:p>
          <w:p w14:paraId="397021DC" w14:textId="77777777" w:rsidR="00FE7687" w:rsidRDefault="00FE7687" w:rsidP="00FE7687">
            <w:pPr>
              <w:rPr>
                <w:rFonts w:ascii="Arial" w:hAnsi="Arial" w:cs="Arial"/>
                <w:sz w:val="20"/>
                <w:szCs w:val="20"/>
              </w:rPr>
            </w:pPr>
          </w:p>
          <w:p w14:paraId="1DCFBF54" w14:textId="77777777" w:rsidR="00FE7687" w:rsidRDefault="00FE7687" w:rsidP="00FE7687">
            <w:pPr>
              <w:rPr>
                <w:rFonts w:ascii="Arial" w:hAnsi="Arial" w:cs="Arial"/>
                <w:sz w:val="20"/>
                <w:szCs w:val="20"/>
              </w:rPr>
            </w:pPr>
          </w:p>
          <w:p w14:paraId="45EBBB27" w14:textId="77777777" w:rsidR="00FE7687" w:rsidRDefault="00FE7687" w:rsidP="00FE7687">
            <w:pPr>
              <w:rPr>
                <w:rFonts w:ascii="Arial" w:hAnsi="Arial" w:cs="Arial"/>
                <w:sz w:val="20"/>
                <w:szCs w:val="20"/>
              </w:rPr>
            </w:pPr>
          </w:p>
          <w:p w14:paraId="7F77A580" w14:textId="77777777" w:rsidR="00FE7687" w:rsidRDefault="00FE7687" w:rsidP="00FE7687">
            <w:pPr>
              <w:rPr>
                <w:rFonts w:ascii="Arial" w:hAnsi="Arial" w:cs="Arial"/>
                <w:sz w:val="20"/>
                <w:szCs w:val="20"/>
              </w:rPr>
            </w:pPr>
          </w:p>
          <w:p w14:paraId="2C1513A4" w14:textId="77777777" w:rsidR="00FE7687" w:rsidRDefault="00FE7687" w:rsidP="00FE7687">
            <w:pPr>
              <w:rPr>
                <w:rFonts w:ascii="Arial" w:hAnsi="Arial" w:cs="Arial"/>
                <w:sz w:val="20"/>
                <w:szCs w:val="20"/>
              </w:rPr>
            </w:pPr>
          </w:p>
          <w:p w14:paraId="3F9F4309" w14:textId="77777777" w:rsidR="00857A63" w:rsidRDefault="00FE7687" w:rsidP="00FE7687">
            <w:pPr>
              <w:rPr>
                <w:rFonts w:ascii="Arial" w:hAnsi="Arial" w:cs="Arial"/>
                <w:sz w:val="20"/>
                <w:szCs w:val="20"/>
              </w:rPr>
            </w:pPr>
            <w:r>
              <w:rPr>
                <w:rFonts w:ascii="Arial" w:hAnsi="Arial" w:cs="Arial"/>
                <w:sz w:val="20"/>
                <w:szCs w:val="20"/>
              </w:rPr>
              <w:t>Not significant if carefully managed.</w:t>
            </w:r>
          </w:p>
        </w:tc>
      </w:tr>
      <w:tr w:rsidR="00FE7687" w14:paraId="6EEE1039" w14:textId="77777777" w:rsidTr="007C4A89">
        <w:tc>
          <w:tcPr>
            <w:tcW w:w="1992" w:type="dxa"/>
          </w:tcPr>
          <w:p w14:paraId="0E45DD41" w14:textId="77777777" w:rsidR="00FE7687" w:rsidRDefault="00FE7687" w:rsidP="00FE7687">
            <w:pPr>
              <w:rPr>
                <w:rFonts w:ascii="Arial" w:hAnsi="Arial" w:cs="Arial"/>
                <w:sz w:val="20"/>
                <w:szCs w:val="20"/>
              </w:rPr>
            </w:pPr>
            <w:r>
              <w:rPr>
                <w:rFonts w:ascii="Arial" w:hAnsi="Arial" w:cs="Arial"/>
                <w:sz w:val="20"/>
                <w:szCs w:val="20"/>
              </w:rPr>
              <w:t>House clean out</w:t>
            </w:r>
          </w:p>
          <w:p w14:paraId="2945CAA6" w14:textId="77777777" w:rsidR="00210BCD" w:rsidRDefault="00210BCD" w:rsidP="00FE7687">
            <w:pPr>
              <w:rPr>
                <w:rFonts w:ascii="Arial" w:hAnsi="Arial" w:cs="Arial"/>
                <w:sz w:val="20"/>
                <w:szCs w:val="20"/>
              </w:rPr>
            </w:pPr>
            <w:r>
              <w:rPr>
                <w:rFonts w:ascii="Arial" w:hAnsi="Arial" w:cs="Arial"/>
                <w:sz w:val="20"/>
                <w:szCs w:val="20"/>
              </w:rPr>
              <w:t>(Disinfection and fumigation)</w:t>
            </w:r>
          </w:p>
          <w:p w14:paraId="757C1971" w14:textId="77777777" w:rsidR="00FE7687" w:rsidRDefault="00FE7687">
            <w:pPr>
              <w:rPr>
                <w:rFonts w:ascii="Arial" w:hAnsi="Arial" w:cs="Arial"/>
                <w:sz w:val="20"/>
                <w:szCs w:val="20"/>
              </w:rPr>
            </w:pPr>
          </w:p>
        </w:tc>
        <w:tc>
          <w:tcPr>
            <w:tcW w:w="1992" w:type="dxa"/>
          </w:tcPr>
          <w:p w14:paraId="34E90DC5" w14:textId="664C2E64" w:rsidR="00FE7687" w:rsidRDefault="005859FD" w:rsidP="00482038">
            <w:pPr>
              <w:rPr>
                <w:rFonts w:ascii="Arial" w:hAnsi="Arial" w:cs="Arial"/>
                <w:sz w:val="20"/>
                <w:szCs w:val="20"/>
              </w:rPr>
            </w:pPr>
            <w:r>
              <w:rPr>
                <w:rFonts w:ascii="Arial" w:hAnsi="Arial" w:cs="Arial"/>
                <w:sz w:val="20"/>
                <w:szCs w:val="20"/>
              </w:rPr>
              <w:t xml:space="preserve">Neighbouring </w:t>
            </w:r>
            <w:r w:rsidR="00FE7687">
              <w:rPr>
                <w:rFonts w:ascii="Arial" w:hAnsi="Arial" w:cs="Arial"/>
                <w:sz w:val="20"/>
                <w:szCs w:val="20"/>
              </w:rPr>
              <w:t>dwelling houses within 400m of installation</w:t>
            </w:r>
          </w:p>
        </w:tc>
        <w:tc>
          <w:tcPr>
            <w:tcW w:w="1256" w:type="dxa"/>
          </w:tcPr>
          <w:p w14:paraId="6BC21302" w14:textId="77777777" w:rsidR="00210BCD" w:rsidRDefault="00210BCD" w:rsidP="00210BCD">
            <w:pPr>
              <w:rPr>
                <w:rFonts w:ascii="Arial" w:hAnsi="Arial" w:cs="Arial"/>
                <w:sz w:val="20"/>
                <w:szCs w:val="20"/>
              </w:rPr>
            </w:pPr>
          </w:p>
          <w:p w14:paraId="0F6028C5" w14:textId="77777777" w:rsidR="00210BCD" w:rsidRDefault="00210BCD" w:rsidP="00210BCD">
            <w:pPr>
              <w:rPr>
                <w:rFonts w:ascii="Arial" w:hAnsi="Arial" w:cs="Arial"/>
                <w:sz w:val="20"/>
                <w:szCs w:val="20"/>
              </w:rPr>
            </w:pPr>
          </w:p>
          <w:p w14:paraId="7708B68D" w14:textId="77777777" w:rsidR="00FE7687" w:rsidRDefault="00210BCD" w:rsidP="00210BCD">
            <w:pPr>
              <w:rPr>
                <w:rFonts w:ascii="Arial" w:hAnsi="Arial" w:cs="Arial"/>
                <w:sz w:val="20"/>
                <w:szCs w:val="20"/>
              </w:rPr>
            </w:pPr>
            <w:r>
              <w:rPr>
                <w:rFonts w:ascii="Arial" w:hAnsi="Arial" w:cs="Arial"/>
                <w:sz w:val="20"/>
                <w:szCs w:val="20"/>
              </w:rPr>
              <w:t xml:space="preserve">       Air</w:t>
            </w:r>
          </w:p>
        </w:tc>
        <w:tc>
          <w:tcPr>
            <w:tcW w:w="2410" w:type="dxa"/>
          </w:tcPr>
          <w:p w14:paraId="64BE85CF" w14:textId="77777777" w:rsidR="00FE7687" w:rsidRDefault="00210BCD" w:rsidP="00482038">
            <w:pPr>
              <w:rPr>
                <w:rFonts w:ascii="Arial" w:hAnsi="Arial" w:cs="Arial"/>
                <w:sz w:val="20"/>
                <w:szCs w:val="20"/>
              </w:rPr>
            </w:pPr>
            <w:r>
              <w:rPr>
                <w:rFonts w:ascii="Arial" w:hAnsi="Arial" w:cs="Arial"/>
                <w:sz w:val="20"/>
                <w:szCs w:val="20"/>
              </w:rPr>
              <w:t>Carried out by specialist contractors using DEFRA approved chemicals observing correct dilution rates.</w:t>
            </w:r>
          </w:p>
          <w:p w14:paraId="777C0733" w14:textId="77777777" w:rsidR="00562C41" w:rsidRDefault="00562C41" w:rsidP="00482038">
            <w:pPr>
              <w:rPr>
                <w:rFonts w:ascii="Arial" w:hAnsi="Arial" w:cs="Arial"/>
                <w:sz w:val="20"/>
                <w:szCs w:val="20"/>
              </w:rPr>
            </w:pPr>
            <w:r>
              <w:rPr>
                <w:rFonts w:ascii="Arial" w:hAnsi="Arial" w:cs="Arial"/>
                <w:sz w:val="20"/>
                <w:szCs w:val="20"/>
              </w:rPr>
              <w:t xml:space="preserve">Sealed dirty water </w:t>
            </w:r>
            <w:r>
              <w:rPr>
                <w:rFonts w:ascii="Arial" w:hAnsi="Arial" w:cs="Arial"/>
                <w:sz w:val="20"/>
                <w:szCs w:val="20"/>
              </w:rPr>
              <w:lastRenderedPageBreak/>
              <w:t>system ensuring clean drainage not contaminated. Concrete areas sloped directing lightly contaminated yard washings to dirty water systems preventing run off.</w:t>
            </w:r>
          </w:p>
          <w:p w14:paraId="245026C7" w14:textId="36BDCD1E" w:rsidR="00562C41" w:rsidRDefault="00562C41" w:rsidP="00482038">
            <w:pPr>
              <w:rPr>
                <w:rFonts w:ascii="Arial" w:hAnsi="Arial" w:cs="Arial"/>
                <w:sz w:val="20"/>
                <w:szCs w:val="20"/>
              </w:rPr>
            </w:pPr>
            <w:r>
              <w:rPr>
                <w:rFonts w:ascii="Arial" w:hAnsi="Arial" w:cs="Arial"/>
                <w:sz w:val="20"/>
                <w:szCs w:val="20"/>
              </w:rPr>
              <w:t>Dirty water tanks emptied immediately following completion of washing preventing stagnation.</w:t>
            </w:r>
          </w:p>
        </w:tc>
        <w:tc>
          <w:tcPr>
            <w:tcW w:w="2312" w:type="dxa"/>
          </w:tcPr>
          <w:p w14:paraId="31EC54F8" w14:textId="77777777" w:rsidR="00210BCD" w:rsidRDefault="00210BCD" w:rsidP="00210BCD">
            <w:pPr>
              <w:rPr>
                <w:rFonts w:ascii="Arial" w:hAnsi="Arial" w:cs="Arial"/>
                <w:sz w:val="20"/>
                <w:szCs w:val="20"/>
              </w:rPr>
            </w:pPr>
          </w:p>
          <w:p w14:paraId="52847C2B" w14:textId="77777777" w:rsidR="00210BCD" w:rsidRDefault="00210BCD" w:rsidP="00210BCD">
            <w:pPr>
              <w:rPr>
                <w:rFonts w:ascii="Arial" w:hAnsi="Arial" w:cs="Arial"/>
                <w:sz w:val="20"/>
                <w:szCs w:val="20"/>
              </w:rPr>
            </w:pPr>
          </w:p>
          <w:p w14:paraId="3F9C61CD" w14:textId="77777777" w:rsidR="00FE7687" w:rsidRDefault="00210BCD" w:rsidP="00210BCD">
            <w:pPr>
              <w:rPr>
                <w:rFonts w:ascii="Arial" w:hAnsi="Arial" w:cs="Arial"/>
                <w:sz w:val="20"/>
                <w:szCs w:val="20"/>
              </w:rPr>
            </w:pPr>
            <w:r>
              <w:rPr>
                <w:rFonts w:ascii="Arial" w:hAnsi="Arial" w:cs="Arial"/>
                <w:sz w:val="20"/>
                <w:szCs w:val="20"/>
              </w:rPr>
              <w:t xml:space="preserve">     Unlikely</w:t>
            </w:r>
          </w:p>
        </w:tc>
        <w:tc>
          <w:tcPr>
            <w:tcW w:w="1657" w:type="dxa"/>
          </w:tcPr>
          <w:p w14:paraId="6D60C9B1" w14:textId="77777777" w:rsidR="00210BCD" w:rsidRDefault="00210BCD" w:rsidP="00210BCD">
            <w:pPr>
              <w:rPr>
                <w:rFonts w:ascii="Arial" w:hAnsi="Arial" w:cs="Arial"/>
                <w:sz w:val="20"/>
                <w:szCs w:val="20"/>
              </w:rPr>
            </w:pPr>
          </w:p>
          <w:p w14:paraId="35266B6F" w14:textId="77777777" w:rsidR="00FE7687" w:rsidRDefault="00210BCD" w:rsidP="00210BCD">
            <w:pPr>
              <w:rPr>
                <w:rFonts w:ascii="Arial" w:hAnsi="Arial" w:cs="Arial"/>
                <w:sz w:val="20"/>
                <w:szCs w:val="20"/>
              </w:rPr>
            </w:pPr>
            <w:r>
              <w:rPr>
                <w:rFonts w:ascii="Arial" w:hAnsi="Arial" w:cs="Arial"/>
                <w:sz w:val="20"/>
                <w:szCs w:val="20"/>
              </w:rPr>
              <w:t>Odour annoyance</w:t>
            </w:r>
          </w:p>
        </w:tc>
        <w:tc>
          <w:tcPr>
            <w:tcW w:w="2329" w:type="dxa"/>
          </w:tcPr>
          <w:p w14:paraId="1DF45CF7" w14:textId="77777777" w:rsidR="00C128BB" w:rsidRDefault="00C128BB" w:rsidP="00C128BB">
            <w:pPr>
              <w:rPr>
                <w:rFonts w:ascii="Arial" w:hAnsi="Arial" w:cs="Arial"/>
                <w:sz w:val="20"/>
                <w:szCs w:val="20"/>
              </w:rPr>
            </w:pPr>
          </w:p>
          <w:p w14:paraId="429F28D3" w14:textId="77777777" w:rsidR="00FE7687" w:rsidRDefault="00C128BB" w:rsidP="00C128BB">
            <w:pPr>
              <w:rPr>
                <w:rFonts w:ascii="Arial" w:hAnsi="Arial" w:cs="Arial"/>
                <w:sz w:val="20"/>
                <w:szCs w:val="20"/>
              </w:rPr>
            </w:pPr>
            <w:r>
              <w:rPr>
                <w:rFonts w:ascii="Arial" w:hAnsi="Arial" w:cs="Arial"/>
                <w:sz w:val="20"/>
                <w:szCs w:val="20"/>
              </w:rPr>
              <w:t>Not significant if carefully managed.</w:t>
            </w:r>
          </w:p>
        </w:tc>
      </w:tr>
    </w:tbl>
    <w:p w14:paraId="3DF1584A" w14:textId="2A72BAA9" w:rsidR="007C4A89" w:rsidRDefault="007C4A89" w:rsidP="004F27E1">
      <w:pPr>
        <w:rPr>
          <w:rFonts w:ascii="Arial" w:hAnsi="Arial" w:cs="Arial"/>
          <w:sz w:val="24"/>
          <w:szCs w:val="24"/>
        </w:rPr>
      </w:pPr>
    </w:p>
    <w:p w14:paraId="0E6FB92B" w14:textId="6F1F5CF1" w:rsidR="00562C41" w:rsidRDefault="00562C41" w:rsidP="004F27E1">
      <w:pPr>
        <w:rPr>
          <w:rFonts w:ascii="Arial" w:hAnsi="Arial" w:cs="Arial"/>
          <w:sz w:val="24"/>
          <w:szCs w:val="24"/>
        </w:rPr>
      </w:pPr>
    </w:p>
    <w:p w14:paraId="213D7DD7" w14:textId="18DBDA78" w:rsidR="00562C41" w:rsidRPr="007C4A89" w:rsidRDefault="00562C41" w:rsidP="004F27E1">
      <w:pPr>
        <w:rPr>
          <w:rFonts w:ascii="Arial" w:hAnsi="Arial" w:cs="Arial"/>
          <w:sz w:val="24"/>
          <w:szCs w:val="24"/>
        </w:rPr>
      </w:pPr>
      <w:r>
        <w:rPr>
          <w:rFonts w:ascii="Arial" w:hAnsi="Arial" w:cs="Arial"/>
          <w:sz w:val="24"/>
          <w:szCs w:val="24"/>
        </w:rPr>
        <w:t xml:space="preserve">Version </w:t>
      </w:r>
      <w:r w:rsidR="005D3E6F">
        <w:rPr>
          <w:rFonts w:ascii="Arial" w:hAnsi="Arial" w:cs="Arial"/>
          <w:sz w:val="24"/>
          <w:szCs w:val="24"/>
        </w:rPr>
        <w:t xml:space="preserve">1 </w:t>
      </w:r>
      <w:r w:rsidR="00FF670F">
        <w:rPr>
          <w:rFonts w:ascii="Arial" w:hAnsi="Arial" w:cs="Arial"/>
          <w:sz w:val="24"/>
          <w:szCs w:val="24"/>
        </w:rPr>
        <w:t>December 2025</w:t>
      </w:r>
    </w:p>
    <w:sectPr w:rsidR="00562C41" w:rsidRPr="007C4A89" w:rsidSect="007C4A8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A89"/>
    <w:rsid w:val="0009765A"/>
    <w:rsid w:val="001C69DA"/>
    <w:rsid w:val="001D5B8B"/>
    <w:rsid w:val="00210BCD"/>
    <w:rsid w:val="00482038"/>
    <w:rsid w:val="0049755E"/>
    <w:rsid w:val="004F27E1"/>
    <w:rsid w:val="00562C41"/>
    <w:rsid w:val="005859FD"/>
    <w:rsid w:val="005D3E6F"/>
    <w:rsid w:val="00620A14"/>
    <w:rsid w:val="0069620D"/>
    <w:rsid w:val="006A0E31"/>
    <w:rsid w:val="006A5A04"/>
    <w:rsid w:val="00794C47"/>
    <w:rsid w:val="007C4A89"/>
    <w:rsid w:val="00857A63"/>
    <w:rsid w:val="008973E4"/>
    <w:rsid w:val="009374DC"/>
    <w:rsid w:val="00997404"/>
    <w:rsid w:val="009A096B"/>
    <w:rsid w:val="009A7A78"/>
    <w:rsid w:val="009D318F"/>
    <w:rsid w:val="00A171D5"/>
    <w:rsid w:val="00A54ABA"/>
    <w:rsid w:val="00AC0FAB"/>
    <w:rsid w:val="00B87C4E"/>
    <w:rsid w:val="00C128BB"/>
    <w:rsid w:val="00D844B5"/>
    <w:rsid w:val="00DA52C4"/>
    <w:rsid w:val="00E35AF9"/>
    <w:rsid w:val="00E9435C"/>
    <w:rsid w:val="00FE7687"/>
    <w:rsid w:val="00FF6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1335"/>
  <w15:docId w15:val="{DA7976C7-8AE6-471C-A5DE-EBBF6DE9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6D4D92D51675A442A00CEFF055B17D24" ma:contentTypeVersion="47" ma:contentTypeDescription="Create a new document." ma:contentTypeScope="" ma:versionID="26acc6674aee07967c2d3d69ead09330">
  <xsd:schema xmlns:xsd="http://www.w3.org/2001/XMLSchema" xmlns:xs="http://www.w3.org/2001/XMLSchema" xmlns:p="http://schemas.microsoft.com/office/2006/metadata/properties" xmlns:ns2="8595a0ec-c146-4eeb-925a-270f4bc4be63" xmlns:ns3="662745e8-e224-48e8-a2e3-254862b8c2f5" xmlns:ns4="eebef177-55b5-4448-a5fb-28ea454417ee" xmlns:ns5="5ffd8e36-f429-4edc-ab50-c5be84842779" xmlns:ns6="f2b7f3ca-46f3-45f8-8338-025c3a7cf089" targetNamespace="http://schemas.microsoft.com/office/2006/metadata/properties" ma:root="true" ma:fieldsID="97dfe1ac631c29bddd4259cfe71274c0" ns2:_="" ns3:_="" ns4:_="" ns5:_="" ns6:_="">
    <xsd:import namespace="8595a0ec-c146-4eeb-925a-270f4bc4be63"/>
    <xsd:import namespace="662745e8-e224-48e8-a2e3-254862b8c2f5"/>
    <xsd:import namespace="eebef177-55b5-4448-a5fb-28ea454417ee"/>
    <xsd:import namespace="5ffd8e36-f429-4edc-ab50-c5be84842779"/>
    <xsd:import namespace="f2b7f3ca-46f3-45f8-8338-025c3a7cf089"/>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element ref="ns6:MediaLengthInSeconds" minOccurs="0"/>
                <xsd:element ref="ns6:lcf76f155ced4ddcb4097134ff3c332f" minOccurs="0"/>
                <xsd:element ref="ns2:SharedWithUsers" minOccurs="0"/>
                <xsd:element ref="ns2:SharedWithDetail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5a0ec-c146-4eeb-925a-270f4bc4be63"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8;#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9;#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2e41c19-1047-4874-acff-e817b08e966f}" ma:internalName="TaxCatchAll" ma:showField="CatchAllData" ma:web="8595a0ec-c146-4eeb-925a-270f4bc4be6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e41c19-1047-4874-acff-e817b08e966f}" ma:internalName="TaxCatchAllLabel" ma:readOnly="true" ma:showField="CatchAllDataLabel" ma:web="8595a0ec-c146-4eeb-925a-270f4bc4be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7f3ca-46f3-45f8-8338-025c3a7cf089"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AutoKeyPoints" ma:index="50" nillable="true" ma:displayName="MediaServiceAutoKeyPoints" ma:hidden="true" ma:internalName="MediaServiceAutoKeyPoints" ma:readOnly="true">
      <xsd:simpleType>
        <xsd:restriction base="dms:Note"/>
      </xsd:simpleType>
    </xsd:element>
    <xsd:element name="MediaServiceKeyPoints" ma:index="51" nillable="true" ma:displayName="KeyPoints" ma:internalName="MediaServiceKeyPoints" ma:readOnly="true">
      <xsd:simpleType>
        <xsd:restriction base="dms:Note">
          <xsd:maxLength value="255"/>
        </xsd:restriction>
      </xsd:simpleType>
    </xsd:element>
    <xsd:element name="MediaServiceAutoTags" ma:index="52" nillable="true" ma:displayName="Tags" ma:internalName="MediaServiceAutoTags" ma:readOnly="true">
      <xsd:simpleType>
        <xsd:restriction base="dms:Text"/>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element name="MediaServiceOCR" ma:index="55" nillable="true" ma:displayName="Extracted Text" ma:internalName="MediaServiceOCR" ma:readOnly="true">
      <xsd:simpleType>
        <xsd:restriction base="dms:Note">
          <xsd:maxLength value="255"/>
        </xsd:restriction>
      </xsd:simpleType>
    </xsd:element>
    <xsd:element name="MediaServiceDateTaken" ma:index="56" nillable="true" ma:displayName="MediaServiceDateTaken" ma:hidden="true" ma:internalName="MediaServiceDateTaken" ma:readOnly="true">
      <xsd:simpleType>
        <xsd:restriction base="dms:Text"/>
      </xsd:simpleType>
    </xsd:element>
    <xsd:element name="MediaServiceLocation" ma:index="57" nillable="true" ma:displayName="Location"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2025-12-22T00:00:00+00:00</EAReceivedDate>
    <c52c737aaa794145b5e1ab0b33580095 xmlns="8595a0ec-c146-4eeb-925a-270f4bc4be63">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PermitNumber xmlns="eebef177-55b5-4448-a5fb-28ea454417ee">epr-zp3432jx</PermitNumber>
    <la34db7254a948be973d9738b9f07ba7 xmlns="8595a0ec-c146-4eeb-925a-270f4bc4be63">
      <Terms xmlns="http://schemas.microsoft.com/office/infopath/2007/PartnerControls">
        <TermInfo xmlns="http://schemas.microsoft.com/office/infopath/2007/PartnerControls">
          <TermName xmlns="http://schemas.microsoft.com/office/infopath/2007/PartnerControls">N/A - Do not select for New Permits</TermName>
          <TermId xmlns="http://schemas.microsoft.com/office/infopath/2007/PartnerControls">0430e4c2-ee0a-4b2d-9af6-df735aafbcb2</TermId>
        </TermInfo>
      </Terms>
    </la34db7254a948be973d9738b9f07ba7>
    <CessationDate xmlns="eebef177-55b5-4448-a5fb-28ea454417ee" xsi:nil="true"/>
    <NationalSecurity xmlns="eebef177-55b5-4448-a5fb-28ea454417ee">No</NationalSecurity>
    <OtherReference xmlns="eebef177-55b5-4448-a5fb-28ea454417ee">-</OtherReference>
    <EventLink xmlns="5ffd8e36-f429-4edc-ab50-c5be84842779" xsi:nil="true"/>
    <d22401b98bfe4ec6b8dacbec81c66a1e xmlns="8595a0ec-c146-4eeb-925a-270f4bc4be63">
      <Terms xmlns="http://schemas.microsoft.com/office/infopath/2007/PartnerControls"/>
    </d22401b98bfe4ec6b8dacbec81c66a1e>
    <Customer_x002f_OperatorName xmlns="eebef177-55b5-4448-a5fb-28ea454417ee">Mr Richard Towse and Mrs Helen Towse</Customer_x002f_OperatorName>
    <ncb1594ff73b435992550f571a78c184 xmlns="8595a0ec-c146-4eeb-925a-270f4bc4be63">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ocumentDate xmlns="eebef177-55b5-4448-a5fb-28ea454417ee">2025-12-22T00:00:00+00:00</DocumentDate>
    <f91636ce86a943e5a85e589048b494b2 xmlns="8595a0ec-c146-4eeb-925a-270f4bc4be63">
      <Terms xmlns="http://schemas.microsoft.com/office/infopath/2007/PartnerControls"/>
    </f91636ce86a943e5a85e589048b494b2>
    <bf174f8632e04660b372cf372c1956fe xmlns="8595a0ec-c146-4eeb-925a-270f4bc4be63">
      <Terms xmlns="http://schemas.microsoft.com/office/infopath/2007/PartnerControls"/>
    </bf174f8632e04660b372cf372c1956fe>
    <mb0b523b12654e57a98fd73f451222f6 xmlns="8595a0ec-c146-4eeb-925a-270f4bc4be63">
      <Terms xmlns="http://schemas.microsoft.com/office/infopath/2007/PartnerControls"/>
    </mb0b523b12654e57a98fd73f451222f6>
    <CurrentPermit xmlns="eebef177-55b5-4448-a5fb-28ea454417ee">N/A - Do not select for New Permits</CurrentPermit>
    <EPRNumber xmlns="eebef177-55b5-4448-a5fb-28ea454417ee">EPR/ZP3432JX/V002</EPRNumber>
    <ed3cfd1978f244c4af5dc9d642a18018 xmlns="8595a0ec-c146-4eeb-925a-270f4bc4be63">
      <Terms xmlns="http://schemas.microsoft.com/office/infopath/2007/PartnerControls"/>
    </ed3cfd1978f244c4af5dc9d642a18018>
    <d3564be703db47eda46ec138bc1ba091 xmlns="8595a0ec-c146-4eeb-925a-270f4bc4be63">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FacilityAddressPostcode xmlns="eebef177-55b5-4448-a5fb-28ea454417ee">YO43 4EB</FacilityAddressPostcode>
    <TaxCatchAll xmlns="662745e8-e224-48e8-a2e3-254862b8c2f5">
      <Value>181</Value>
      <Value>12</Value>
      <Value>10</Value>
      <Value>9</Value>
      <Value>38</Value>
    </TaxCatchAll>
    <ExternalAuthor xmlns="eebef177-55b5-4448-a5fb-28ea454417ee">R Towse</ExternalAuthor>
    <SiteName xmlns="eebef177-55b5-4448-a5fb-28ea454417ee">Marl Farm</SiteName>
    <m63bd5d2e6554c968a3f4ff9289590fe xmlns="8595a0ec-c146-4eeb-925a-270f4bc4be63">
      <Terms xmlns="http://schemas.microsoft.com/office/infopath/2007/PartnerControls"/>
    </m63bd5d2e6554c968a3f4ff9289590fe>
    <p517ccc45a7e4674ae144f9410147bb3 xmlns="8595a0ec-c146-4eeb-925a-270f4bc4be63">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lcf76f155ced4ddcb4097134ff3c332f xmlns="f2b7f3ca-46f3-45f8-8338-025c3a7cf089">
      <Terms xmlns="http://schemas.microsoft.com/office/infopath/2007/PartnerControls"/>
    </lcf76f155ced4ddcb4097134ff3c332f>
    <ga477587807b4e8dbd9d142e03c014fa xmlns="8595a0ec-c146-4eeb-925a-270f4bc4be63">
      <Terms xmlns="http://schemas.microsoft.com/office/infopath/2007/PartnerControls"/>
    </ga477587807b4e8dbd9d142e03c014fa>
    <FacilityAddress xmlns="eebef177-55b5-4448-a5fb-28ea454417ee">Marl Farm Cliffe Lane Holme-on-Spalding-Moor Yorkshire YO43 4EB</FacilityAddress>
  </documentManagement>
</p:properties>
</file>

<file path=customXml/itemProps1.xml><?xml version="1.0" encoding="utf-8"?>
<ds:datastoreItem xmlns:ds="http://schemas.openxmlformats.org/officeDocument/2006/customXml" ds:itemID="{274D6E27-AFE9-4B6A-8084-85B62A0F159E}"/>
</file>

<file path=customXml/itemProps2.xml><?xml version="1.0" encoding="utf-8"?>
<ds:datastoreItem xmlns:ds="http://schemas.openxmlformats.org/officeDocument/2006/customXml" ds:itemID="{28FCA606-0465-4E63-B83A-86C579022647}"/>
</file>

<file path=customXml/itemProps3.xml><?xml version="1.0" encoding="utf-8"?>
<ds:datastoreItem xmlns:ds="http://schemas.openxmlformats.org/officeDocument/2006/customXml" ds:itemID="{6771B1F9-CC89-4A5F-9892-BC272285BD06}"/>
</file>

<file path=docProps/app.xml><?xml version="1.0" encoding="utf-8"?>
<Properties xmlns="http://schemas.openxmlformats.org/officeDocument/2006/extended-properties" xmlns:vt="http://schemas.openxmlformats.org/officeDocument/2006/docPropsVTypes">
  <Template>Normal</Template>
  <TotalTime>178</TotalTime>
  <Pages>3</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21</cp:revision>
  <dcterms:created xsi:type="dcterms:W3CDTF">2014-07-05T08:37:00Z</dcterms:created>
  <dcterms:modified xsi:type="dcterms:W3CDTF">2025-12-13T18:28:00Z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0x0101000E9AD557692E154F9D2697C8C6432F76006D4D92D51675A442A00CEFF055B17D24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9;#N/A - Do not select for New Permits|0430e4c2-ee0a-4b2d-9af6-df735aafbcb2</vt:lpwstr>
  </property>
  <property fmtid="{D5CDD505-2E9C-101B-9397-08002B2CF9AE}" pid="6" name="DisclosureStatus">
    <vt:lpwstr>181;#Public Register|f1fcf6a6-5d97-4f1d-964e-a2f916eb1f18</vt:lpwstr>
  </property>
  <property fmtid="{D5CDD505-2E9C-101B-9397-08002B2CF9AE}" pid="7" name="EventType1">
    <vt:lpwstr/>
  </property>
  <property fmtid="{D5CDD505-2E9C-101B-9397-08002B2CF9AE}" pid="8" name="ActivityGrouping">
    <vt:lpwstr>12;#Application ＆ Associated Docs|5eadfd3c-6deb-44e1-b7e1-16accd427bec</vt:lpwstr>
  </property>
  <property fmtid="{D5CDD505-2E9C-101B-9397-08002B2CF9AE}" pid="9" name="RegulatedActivityClass">
    <vt:lpwstr>38;#Installations|645f1c9c-65df-490a-9ce3-4a2aa7c5ff7f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10;#EPR|0e5af97d-1a8c-4d8f-a20b-528a11cab1f6</vt:lpwstr>
  </property>
  <property fmtid="{D5CDD505-2E9C-101B-9397-08002B2CF9AE}" pid="15" name="RegulatedActivitySub_x002d_Class">
    <vt:lpwstr/>
  </property>
  <property fmtid="{D5CDD505-2E9C-101B-9397-08002B2CF9AE}" pid="16" name="RegulatedActivitySub-Class">
    <vt:lpwstr/>
  </property>
</Properties>
</file>