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90861" w14:textId="77777777" w:rsidR="008F6CD0" w:rsidRDefault="008F6CD0" w:rsidP="008F6CD0">
      <w:pPr>
        <w:rPr>
          <w:rFonts w:ascii="Times New Roman" w:hAnsi="Times New Roman"/>
          <w:b/>
          <w:bCs/>
        </w:rPr>
      </w:pPr>
      <w:r>
        <w:rPr>
          <w:rFonts w:ascii="Times New Roman" w:hAnsi="Times New Roman"/>
          <w:b/>
          <w:bCs/>
        </w:rPr>
        <w:t xml:space="preserve">Dust and Bioaerosol Management Plan </w:t>
      </w:r>
    </w:p>
    <w:p w14:paraId="2D29C876" w14:textId="77777777" w:rsidR="00F73994" w:rsidRPr="0029014C" w:rsidRDefault="00F73994">
      <w:pPr>
        <w:widowControl w:val="0"/>
        <w:tabs>
          <w:tab w:val="left" w:pos="3544"/>
          <w:tab w:val="left" w:pos="6096"/>
        </w:tabs>
        <w:ind w:right="-199"/>
        <w:rPr>
          <w:rFonts w:ascii="Times New Roman" w:hAnsi="Times New Roman"/>
          <w:b/>
          <w:bCs/>
        </w:rPr>
      </w:pPr>
    </w:p>
    <w:p w14:paraId="66C76297" w14:textId="18A48918" w:rsidR="001931B0" w:rsidRPr="0029014C" w:rsidRDefault="0074181C" w:rsidP="001931B0">
      <w:pPr>
        <w:autoSpaceDE w:val="0"/>
        <w:rPr>
          <w:rFonts w:ascii="Times New Roman" w:hAnsi="Times New Roman"/>
          <w:b/>
          <w:bCs/>
          <w:color w:val="000000" w:themeColor="text1"/>
        </w:rPr>
      </w:pPr>
      <w:r w:rsidRPr="0029014C">
        <w:rPr>
          <w:rFonts w:ascii="Times New Roman" w:hAnsi="Times New Roman"/>
          <w:b/>
          <w:bCs/>
        </w:rPr>
        <w:t>F</w:t>
      </w:r>
      <w:r w:rsidRPr="0029014C">
        <w:rPr>
          <w:rFonts w:ascii="Times New Roman" w:hAnsi="Times New Roman"/>
          <w:b/>
          <w:bCs/>
          <w:spacing w:val="1"/>
        </w:rPr>
        <w:t>a</w:t>
      </w:r>
      <w:r w:rsidRPr="0029014C">
        <w:rPr>
          <w:rFonts w:ascii="Times New Roman" w:hAnsi="Times New Roman"/>
          <w:b/>
          <w:bCs/>
        </w:rPr>
        <w:t>rm</w:t>
      </w:r>
      <w:r w:rsidRPr="0029014C">
        <w:rPr>
          <w:rFonts w:ascii="Times New Roman" w:hAnsi="Times New Roman"/>
          <w:b/>
          <w:bCs/>
          <w:spacing w:val="1"/>
        </w:rPr>
        <w:t xml:space="preserve"> </w:t>
      </w:r>
      <w:r w:rsidRPr="0029014C">
        <w:rPr>
          <w:rFonts w:ascii="Times New Roman" w:hAnsi="Times New Roman"/>
          <w:b/>
          <w:bCs/>
        </w:rPr>
        <w:t>n</w:t>
      </w:r>
      <w:r w:rsidRPr="0029014C">
        <w:rPr>
          <w:rFonts w:ascii="Times New Roman" w:hAnsi="Times New Roman"/>
          <w:b/>
          <w:bCs/>
          <w:spacing w:val="1"/>
        </w:rPr>
        <w:t>a</w:t>
      </w:r>
      <w:r w:rsidRPr="0029014C">
        <w:rPr>
          <w:rFonts w:ascii="Times New Roman" w:hAnsi="Times New Roman"/>
          <w:b/>
          <w:bCs/>
        </w:rPr>
        <w:t>m</w:t>
      </w:r>
      <w:r w:rsidRPr="0029014C">
        <w:rPr>
          <w:rFonts w:ascii="Times New Roman" w:hAnsi="Times New Roman"/>
          <w:b/>
          <w:bCs/>
          <w:spacing w:val="-1"/>
        </w:rPr>
        <w:t>e</w:t>
      </w:r>
      <w:r w:rsidRPr="0029014C">
        <w:rPr>
          <w:rFonts w:ascii="Times New Roman" w:hAnsi="Times New Roman"/>
          <w:b/>
          <w:bCs/>
        </w:rPr>
        <w:t xml:space="preserve">: </w:t>
      </w:r>
      <w:r w:rsidR="003D65F0" w:rsidRPr="00F7433C">
        <w:rPr>
          <w:rFonts w:ascii="Times New Roman" w:hAnsi="Times New Roman"/>
        </w:rPr>
        <w:t>Manor</w:t>
      </w:r>
      <w:r w:rsidR="001931B0" w:rsidRPr="00F7433C">
        <w:rPr>
          <w:rFonts w:ascii="Times New Roman" w:hAnsi="Times New Roman"/>
        </w:rPr>
        <w:t xml:space="preserve"> Farm</w:t>
      </w:r>
      <w:r w:rsidRPr="0029014C">
        <w:rPr>
          <w:rFonts w:ascii="Times New Roman" w:hAnsi="Times New Roman"/>
        </w:rPr>
        <w:tab/>
      </w:r>
      <w:r w:rsidR="003D65F0" w:rsidRPr="0029014C">
        <w:rPr>
          <w:rFonts w:ascii="Times New Roman" w:hAnsi="Times New Roman"/>
        </w:rPr>
        <w:t xml:space="preserve">    </w:t>
      </w:r>
      <w:r w:rsidR="00E82927">
        <w:rPr>
          <w:rFonts w:ascii="Times New Roman" w:hAnsi="Times New Roman"/>
        </w:rPr>
        <w:t xml:space="preserve"> </w:t>
      </w:r>
      <w:r w:rsidR="00E82927">
        <w:rPr>
          <w:rFonts w:ascii="Times New Roman" w:hAnsi="Times New Roman"/>
        </w:rPr>
        <w:tab/>
      </w:r>
      <w:r w:rsidR="00E82927">
        <w:rPr>
          <w:rFonts w:ascii="Times New Roman" w:hAnsi="Times New Roman"/>
        </w:rPr>
        <w:tab/>
      </w:r>
      <w:r w:rsidR="00E82927">
        <w:rPr>
          <w:rFonts w:ascii="Times New Roman" w:hAnsi="Times New Roman"/>
        </w:rPr>
        <w:tab/>
      </w:r>
      <w:r w:rsidRPr="0029014C">
        <w:rPr>
          <w:rFonts w:ascii="Times New Roman" w:hAnsi="Times New Roman"/>
          <w:b/>
          <w:bCs/>
        </w:rPr>
        <w:t>Op</w:t>
      </w:r>
      <w:r w:rsidRPr="0029014C">
        <w:rPr>
          <w:rFonts w:ascii="Times New Roman" w:hAnsi="Times New Roman"/>
          <w:b/>
          <w:bCs/>
          <w:spacing w:val="1"/>
        </w:rPr>
        <w:t>e</w:t>
      </w:r>
      <w:r w:rsidRPr="0029014C">
        <w:rPr>
          <w:rFonts w:ascii="Times New Roman" w:hAnsi="Times New Roman"/>
          <w:b/>
          <w:bCs/>
        </w:rPr>
        <w:t>r</w:t>
      </w:r>
      <w:r w:rsidRPr="0029014C">
        <w:rPr>
          <w:rFonts w:ascii="Times New Roman" w:hAnsi="Times New Roman"/>
          <w:b/>
          <w:bCs/>
          <w:spacing w:val="1"/>
        </w:rPr>
        <w:t>a</w:t>
      </w:r>
      <w:r w:rsidRPr="0029014C">
        <w:rPr>
          <w:rFonts w:ascii="Times New Roman" w:hAnsi="Times New Roman"/>
          <w:b/>
          <w:bCs/>
          <w:spacing w:val="-1"/>
        </w:rPr>
        <w:t>t</w:t>
      </w:r>
      <w:r w:rsidRPr="0029014C">
        <w:rPr>
          <w:rFonts w:ascii="Times New Roman" w:hAnsi="Times New Roman"/>
          <w:b/>
          <w:bCs/>
        </w:rPr>
        <w:t>or:</w:t>
      </w:r>
      <w:r w:rsidR="002C61DB" w:rsidRPr="0029014C">
        <w:rPr>
          <w:rFonts w:ascii="Times New Roman" w:hAnsi="Times New Roman"/>
          <w:b/>
          <w:bCs/>
        </w:rPr>
        <w:t xml:space="preserve"> </w:t>
      </w:r>
      <w:r w:rsidR="008D7A6F" w:rsidRPr="0029014C">
        <w:rPr>
          <w:rFonts w:ascii="Times New Roman" w:hAnsi="Times New Roman"/>
          <w:bCs/>
        </w:rPr>
        <w:t>J</w:t>
      </w:r>
      <w:r w:rsidR="003D65F0" w:rsidRPr="0029014C">
        <w:rPr>
          <w:rFonts w:ascii="Times New Roman" w:hAnsi="Times New Roman"/>
          <w:bCs/>
        </w:rPr>
        <w:t xml:space="preserve"> A Fry </w:t>
      </w:r>
      <w:r w:rsidR="00F7433C">
        <w:rPr>
          <w:rFonts w:ascii="Times New Roman" w:hAnsi="Times New Roman"/>
          <w:bCs/>
        </w:rPr>
        <w:t>Ltd</w:t>
      </w:r>
      <w:r w:rsidR="001931B0" w:rsidRPr="0029014C">
        <w:rPr>
          <w:rFonts w:ascii="Times New Roman" w:hAnsi="Times New Roman"/>
          <w:bCs/>
        </w:rPr>
        <w:t xml:space="preserve">            </w:t>
      </w:r>
      <w:r w:rsidR="002C61DB" w:rsidRPr="0029014C">
        <w:rPr>
          <w:rFonts w:ascii="Times New Roman" w:hAnsi="Times New Roman"/>
          <w:b/>
          <w:bCs/>
        </w:rPr>
        <w:t xml:space="preserve">  </w:t>
      </w:r>
      <w:r w:rsidRPr="0029014C">
        <w:rPr>
          <w:rFonts w:ascii="Times New Roman" w:hAnsi="Times New Roman"/>
        </w:rPr>
        <w:tab/>
      </w:r>
      <w:r w:rsidRPr="0029014C">
        <w:rPr>
          <w:rFonts w:ascii="Times New Roman" w:hAnsi="Times New Roman"/>
          <w:b/>
        </w:rPr>
        <w:t>Permit number:</w:t>
      </w:r>
      <w:r w:rsidRPr="0029014C">
        <w:rPr>
          <w:rFonts w:ascii="Times New Roman" w:hAnsi="Times New Roman"/>
        </w:rPr>
        <w:t xml:space="preserve"> </w:t>
      </w:r>
      <w:bookmarkStart w:id="0" w:name="_Hlk38358138"/>
      <w:r w:rsidR="00811645" w:rsidRPr="0029014C">
        <w:rPr>
          <w:rFonts w:ascii="Times New Roman" w:hAnsi="Times New Roman"/>
          <w:lang w:val="en-US"/>
        </w:rPr>
        <w:t>EPR/UP3037FQ/V00</w:t>
      </w:r>
      <w:bookmarkEnd w:id="0"/>
      <w:r w:rsidR="00E82927">
        <w:rPr>
          <w:rFonts w:ascii="Times New Roman" w:hAnsi="Times New Roman"/>
          <w:lang w:val="en-US"/>
        </w:rPr>
        <w:t>3</w:t>
      </w:r>
    </w:p>
    <w:p w14:paraId="36FC2804" w14:textId="0A1E30A5" w:rsidR="008D7A6F" w:rsidRPr="0029014C" w:rsidRDefault="008D7A6F" w:rsidP="008D7A6F">
      <w:pPr>
        <w:rPr>
          <w:rFonts w:ascii="Times New Roman" w:hAnsi="Times New Roman"/>
          <w:b/>
        </w:rPr>
      </w:pPr>
    </w:p>
    <w:p w14:paraId="0297F06E" w14:textId="7B2C11F1" w:rsidR="00F73994" w:rsidRPr="0029014C" w:rsidRDefault="0074181C">
      <w:pPr>
        <w:pStyle w:val="BodyText3"/>
        <w:rPr>
          <w:rFonts w:ascii="Times New Roman" w:hAnsi="Times New Roman"/>
          <w:bCs/>
          <w:sz w:val="24"/>
          <w:szCs w:val="24"/>
        </w:rPr>
      </w:pPr>
      <w:r w:rsidRPr="0029014C">
        <w:rPr>
          <w:rFonts w:ascii="Times New Roman" w:hAnsi="Times New Roman"/>
          <w:b/>
          <w:sz w:val="24"/>
          <w:szCs w:val="24"/>
        </w:rPr>
        <w:t xml:space="preserve">Date: </w:t>
      </w:r>
      <w:r w:rsidRPr="0029014C">
        <w:rPr>
          <w:rFonts w:ascii="Times New Roman" w:hAnsi="Times New Roman"/>
          <w:b/>
          <w:sz w:val="24"/>
          <w:szCs w:val="24"/>
        </w:rPr>
        <w:tab/>
      </w:r>
      <w:r w:rsidR="00E82927">
        <w:rPr>
          <w:rFonts w:ascii="Times New Roman" w:hAnsi="Times New Roman"/>
          <w:sz w:val="24"/>
          <w:szCs w:val="24"/>
        </w:rPr>
        <w:t>August 2024</w:t>
      </w:r>
      <w:r w:rsidRPr="0029014C">
        <w:rPr>
          <w:rFonts w:ascii="Times New Roman" w:hAnsi="Times New Roman"/>
          <w:sz w:val="24"/>
          <w:szCs w:val="24"/>
        </w:rPr>
        <w:tab/>
      </w:r>
      <w:r w:rsidRPr="0029014C">
        <w:rPr>
          <w:rFonts w:ascii="Times New Roman" w:hAnsi="Times New Roman"/>
          <w:b/>
          <w:sz w:val="24"/>
          <w:szCs w:val="24"/>
        </w:rPr>
        <w:tab/>
      </w:r>
      <w:r w:rsidRPr="0029014C">
        <w:rPr>
          <w:rFonts w:ascii="Times New Roman" w:hAnsi="Times New Roman"/>
          <w:b/>
          <w:sz w:val="24"/>
          <w:szCs w:val="24"/>
        </w:rPr>
        <w:tab/>
      </w:r>
      <w:r w:rsidRPr="0029014C">
        <w:rPr>
          <w:rFonts w:ascii="Times New Roman" w:hAnsi="Times New Roman"/>
          <w:b/>
          <w:sz w:val="24"/>
          <w:szCs w:val="24"/>
        </w:rPr>
        <w:tab/>
      </w:r>
      <w:r w:rsidR="00E82927">
        <w:rPr>
          <w:rFonts w:ascii="Times New Roman" w:hAnsi="Times New Roman"/>
          <w:b/>
          <w:sz w:val="24"/>
          <w:szCs w:val="24"/>
        </w:rPr>
        <w:tab/>
      </w:r>
      <w:r w:rsidRPr="0029014C">
        <w:rPr>
          <w:rFonts w:ascii="Times New Roman" w:hAnsi="Times New Roman"/>
          <w:b/>
          <w:bCs/>
          <w:sz w:val="24"/>
          <w:szCs w:val="24"/>
        </w:rPr>
        <w:t>Prepared by:</w:t>
      </w:r>
      <w:r w:rsidRPr="0029014C">
        <w:rPr>
          <w:rFonts w:ascii="Times New Roman" w:hAnsi="Times New Roman"/>
          <w:bCs/>
          <w:sz w:val="24"/>
          <w:szCs w:val="24"/>
        </w:rPr>
        <w:t xml:space="preserve"> </w:t>
      </w:r>
      <w:r w:rsidR="00E82927">
        <w:rPr>
          <w:rFonts w:ascii="Times New Roman" w:hAnsi="Times New Roman"/>
          <w:bCs/>
          <w:sz w:val="24"/>
          <w:szCs w:val="24"/>
        </w:rPr>
        <w:t>L Bentley</w:t>
      </w:r>
    </w:p>
    <w:p w14:paraId="19EF70AC" w14:textId="77777777" w:rsidR="00F73994" w:rsidRPr="0029014C" w:rsidRDefault="00F73994">
      <w:pPr>
        <w:pStyle w:val="BodyText3"/>
        <w:rPr>
          <w:rFonts w:ascii="Times New Roman" w:hAnsi="Times New Roman"/>
          <w:bCs/>
          <w:sz w:val="24"/>
          <w:szCs w:val="24"/>
        </w:rPr>
      </w:pPr>
    </w:p>
    <w:p w14:paraId="11C23F9F" w14:textId="77777777" w:rsidR="00F73994" w:rsidRPr="0029014C" w:rsidRDefault="0074181C">
      <w:pPr>
        <w:rPr>
          <w:rFonts w:ascii="Times New Roman" w:hAnsi="Times New Roman"/>
          <w:b/>
        </w:rPr>
      </w:pPr>
      <w:r w:rsidRPr="0029014C">
        <w:rPr>
          <w:rFonts w:ascii="Times New Roman" w:hAnsi="Times New Roman"/>
          <w:b/>
        </w:rPr>
        <w:t>Introduction</w:t>
      </w:r>
    </w:p>
    <w:p w14:paraId="68163BB1" w14:textId="6716DFA0" w:rsidR="003D65F0" w:rsidRDefault="008F6CD0" w:rsidP="003D65F0">
      <w:pPr>
        <w:rPr>
          <w:rFonts w:ascii="Times New Roman" w:hAnsi="Times New Roman"/>
        </w:rPr>
      </w:pPr>
      <w:r>
        <w:rPr>
          <w:rFonts w:ascii="Times New Roman" w:hAnsi="Times New Roman"/>
        </w:rPr>
        <w:t>This bespoke Dust and Bioaerosol Management</w:t>
      </w:r>
      <w:r w:rsidRPr="0029014C">
        <w:rPr>
          <w:rFonts w:ascii="Times New Roman" w:hAnsi="Times New Roman"/>
        </w:rPr>
        <w:t xml:space="preserve"> </w:t>
      </w:r>
      <w:r>
        <w:rPr>
          <w:rFonts w:ascii="Times New Roman" w:hAnsi="Times New Roman"/>
        </w:rPr>
        <w:t xml:space="preserve">plan </w:t>
      </w:r>
      <w:r w:rsidR="0074181C" w:rsidRPr="0029014C">
        <w:rPr>
          <w:rFonts w:ascii="Times New Roman" w:hAnsi="Times New Roman"/>
        </w:rPr>
        <w:t xml:space="preserve">has been prepared to support the overall Environmental Management System in place at </w:t>
      </w:r>
      <w:r w:rsidR="003D65F0" w:rsidRPr="0029014C">
        <w:rPr>
          <w:rFonts w:ascii="Times New Roman" w:hAnsi="Times New Roman"/>
        </w:rPr>
        <w:t>Manor</w:t>
      </w:r>
      <w:r w:rsidR="008D7A6F" w:rsidRPr="0029014C">
        <w:rPr>
          <w:rFonts w:ascii="Times New Roman" w:hAnsi="Times New Roman"/>
        </w:rPr>
        <w:t xml:space="preserve"> </w:t>
      </w:r>
      <w:r w:rsidR="0074181C" w:rsidRPr="0029014C">
        <w:rPr>
          <w:rFonts w:ascii="Times New Roman" w:hAnsi="Times New Roman"/>
        </w:rPr>
        <w:t xml:space="preserve">Farm. The overriding principle of this </w:t>
      </w:r>
      <w:r>
        <w:rPr>
          <w:rFonts w:ascii="Times New Roman" w:hAnsi="Times New Roman"/>
        </w:rPr>
        <w:t>plan</w:t>
      </w:r>
      <w:r w:rsidR="0074181C" w:rsidRPr="0029014C">
        <w:rPr>
          <w:rFonts w:ascii="Times New Roman" w:hAnsi="Times New Roman"/>
        </w:rPr>
        <w:t xml:space="preserve"> is to ensure the day-to-day activities are carried out in accordance with this document to help minimise the overall environmental impact. </w:t>
      </w:r>
      <w:bookmarkStart w:id="1" w:name="_Hlk38358197"/>
      <w:r w:rsidR="003D65F0" w:rsidRPr="0029014C">
        <w:rPr>
          <w:rFonts w:ascii="Times New Roman" w:hAnsi="Times New Roman"/>
        </w:rPr>
        <w:t>The permit operator</w:t>
      </w:r>
      <w:r w:rsidR="00F7433C">
        <w:rPr>
          <w:rFonts w:ascii="Times New Roman" w:hAnsi="Times New Roman"/>
        </w:rPr>
        <w:t>s</w:t>
      </w:r>
      <w:r w:rsidR="003D65F0" w:rsidRPr="0029014C">
        <w:rPr>
          <w:rFonts w:ascii="Times New Roman" w:hAnsi="Times New Roman"/>
        </w:rPr>
        <w:t xml:space="preserve"> live within 100m of the installation boundary. There are no other sensitive receptors within 400m, with the next nearest curtilage being at 495m.</w:t>
      </w:r>
    </w:p>
    <w:p w14:paraId="57A629CA" w14:textId="77777777" w:rsidR="008F6CD0" w:rsidRDefault="008F6CD0" w:rsidP="008F6CD0">
      <w:pPr>
        <w:tabs>
          <w:tab w:val="num" w:pos="0"/>
        </w:tabs>
        <w:autoSpaceDE w:val="0"/>
        <w:spacing w:before="100" w:beforeAutospacing="1" w:after="100" w:afterAutospacing="1"/>
        <w:ind w:left="-81"/>
        <w:jc w:val="both"/>
        <w:rPr>
          <w:rFonts w:ascii="Times New Roman" w:hAnsi="Times New Roman"/>
          <w:shd w:val="clear" w:color="auto" w:fill="FFFFFF"/>
          <w:lang w:eastAsia="en-GB"/>
        </w:rPr>
      </w:pPr>
      <w:r w:rsidRPr="004F6D3B">
        <w:rPr>
          <w:rFonts w:ascii="Times New Roman" w:hAnsi="Times New Roman"/>
          <w:shd w:val="clear" w:color="auto" w:fill="FFFFFF"/>
          <w:lang w:eastAsia="en-GB"/>
        </w:rPr>
        <w:t>There have been no previous issues relating to odour, dust, noise or flies in relation to the farm.</w:t>
      </w:r>
    </w:p>
    <w:bookmarkEnd w:id="1"/>
    <w:p w14:paraId="4109BBF0" w14:textId="77777777" w:rsidR="008F6CD0" w:rsidRDefault="008F6CD0" w:rsidP="001931B0">
      <w:pPr>
        <w:tabs>
          <w:tab w:val="num" w:pos="0"/>
        </w:tabs>
        <w:autoSpaceDE w:val="0"/>
        <w:spacing w:before="100" w:beforeAutospacing="1" w:after="100" w:afterAutospacing="1" w:line="240" w:lineRule="auto"/>
        <w:jc w:val="both"/>
        <w:rPr>
          <w:rFonts w:ascii="Times New Roman" w:hAnsi="Times New Roman"/>
          <w:b/>
        </w:rPr>
      </w:pPr>
    </w:p>
    <w:p w14:paraId="3DBC1FB9" w14:textId="273540F5" w:rsidR="00F73994" w:rsidRPr="0029014C" w:rsidRDefault="0074181C" w:rsidP="001931B0">
      <w:pPr>
        <w:tabs>
          <w:tab w:val="num" w:pos="0"/>
        </w:tabs>
        <w:autoSpaceDE w:val="0"/>
        <w:spacing w:before="100" w:beforeAutospacing="1" w:after="100" w:afterAutospacing="1" w:line="240" w:lineRule="auto"/>
        <w:jc w:val="both"/>
        <w:rPr>
          <w:rFonts w:ascii="Times New Roman" w:hAnsi="Times New Roman"/>
          <w:b/>
        </w:rPr>
      </w:pPr>
      <w:r w:rsidRPr="0029014C">
        <w:rPr>
          <w:rFonts w:ascii="Times New Roman" w:hAnsi="Times New Roman"/>
          <w:b/>
        </w:rPr>
        <w:t>Setting</w:t>
      </w:r>
    </w:p>
    <w:p w14:paraId="7519C46F" w14:textId="60D27A7E" w:rsidR="00F73994" w:rsidRPr="0029014C" w:rsidRDefault="005C2FD1" w:rsidP="003D65F0">
      <w:pPr>
        <w:rPr>
          <w:rFonts w:ascii="Times New Roman" w:hAnsi="Times New Roman"/>
        </w:rPr>
      </w:pPr>
      <w:bookmarkStart w:id="2" w:name="_Hlk38358236"/>
      <w:r w:rsidRPr="0029014C">
        <w:rPr>
          <w:rFonts w:ascii="Times New Roman" w:hAnsi="Times New Roman"/>
        </w:rPr>
        <w:t>The installation is</w:t>
      </w:r>
      <w:r w:rsidR="004D0842" w:rsidRPr="0029014C">
        <w:rPr>
          <w:rFonts w:ascii="Times New Roman" w:hAnsi="Times New Roman"/>
        </w:rPr>
        <w:t xml:space="preserve"> </w:t>
      </w:r>
      <w:r w:rsidR="0074181C" w:rsidRPr="0029014C">
        <w:rPr>
          <w:rFonts w:ascii="Times New Roman" w:hAnsi="Times New Roman"/>
        </w:rPr>
        <w:t xml:space="preserve">located at </w:t>
      </w:r>
      <w:r w:rsidR="003D65F0" w:rsidRPr="0029014C">
        <w:rPr>
          <w:rFonts w:ascii="Times New Roman" w:hAnsi="Times New Roman"/>
        </w:rPr>
        <w:t xml:space="preserve">National Grid Reference </w:t>
      </w:r>
      <w:r w:rsidR="0029014C" w:rsidRPr="0029014C">
        <w:rPr>
          <w:rFonts w:ascii="Times New Roman" w:hAnsi="Times New Roman"/>
        </w:rPr>
        <w:t>TA 01164 52570</w:t>
      </w:r>
      <w:r w:rsidR="003D65F0" w:rsidRPr="0029014C">
        <w:rPr>
          <w:rFonts w:ascii="Times New Roman" w:hAnsi="Times New Roman"/>
        </w:rPr>
        <w:t>.</w:t>
      </w:r>
      <w:r w:rsidR="00F86997" w:rsidRPr="0029014C">
        <w:rPr>
          <w:rFonts w:ascii="Times New Roman" w:hAnsi="Times New Roman"/>
        </w:rPr>
        <w:t xml:space="preserve"> </w:t>
      </w:r>
      <w:r w:rsidR="004D0842" w:rsidRPr="0029014C">
        <w:rPr>
          <w:rFonts w:ascii="Times New Roman" w:hAnsi="Times New Roman"/>
        </w:rPr>
        <w:t>Please refer to Appendix 4.</w:t>
      </w:r>
      <w:r w:rsidR="0074181C" w:rsidRPr="0029014C">
        <w:rPr>
          <w:rFonts w:ascii="Times New Roman" w:hAnsi="Times New Roman"/>
        </w:rPr>
        <w:t xml:space="preserve"> </w:t>
      </w:r>
    </w:p>
    <w:p w14:paraId="7891DA6B" w14:textId="3B479D00" w:rsidR="00F73994" w:rsidRPr="0029014C" w:rsidRDefault="0074181C">
      <w:pPr>
        <w:pStyle w:val="Default"/>
        <w:jc w:val="both"/>
        <w:rPr>
          <w:rFonts w:ascii="Times New Roman" w:hAnsi="Times New Roman" w:cs="Times New Roman"/>
        </w:rPr>
      </w:pPr>
      <w:bookmarkStart w:id="3" w:name="_Hlk27059752"/>
      <w:bookmarkEnd w:id="2"/>
      <w:r w:rsidRPr="0029014C">
        <w:rPr>
          <w:rFonts w:ascii="Times New Roman" w:hAnsi="Times New Roman" w:cs="Times New Roman"/>
        </w:rPr>
        <w:t xml:space="preserve">Figure 1 shows the location of the </w:t>
      </w:r>
      <w:r w:rsidR="00F7433C">
        <w:rPr>
          <w:rFonts w:ascii="Times New Roman" w:hAnsi="Times New Roman" w:cs="Times New Roman"/>
        </w:rPr>
        <w:t>installation</w:t>
      </w:r>
      <w:r w:rsidR="003A5497" w:rsidRPr="0029014C">
        <w:rPr>
          <w:rFonts w:ascii="Times New Roman" w:hAnsi="Times New Roman" w:cs="Times New Roman"/>
        </w:rPr>
        <w:t xml:space="preserve"> and</w:t>
      </w:r>
      <w:r w:rsidRPr="0029014C">
        <w:rPr>
          <w:rFonts w:ascii="Times New Roman" w:hAnsi="Times New Roman" w:cs="Times New Roman"/>
        </w:rPr>
        <w:t xml:space="preserve"> of the receptor</w:t>
      </w:r>
      <w:r w:rsidR="00F7433C">
        <w:rPr>
          <w:rFonts w:ascii="Times New Roman" w:hAnsi="Times New Roman" w:cs="Times New Roman"/>
        </w:rPr>
        <w:t>s</w:t>
      </w:r>
      <w:r w:rsidR="00DD4943" w:rsidRPr="0029014C">
        <w:rPr>
          <w:rFonts w:ascii="Times New Roman" w:hAnsi="Times New Roman" w:cs="Times New Roman"/>
        </w:rPr>
        <w:t xml:space="preserve"> </w:t>
      </w:r>
      <w:r w:rsidRPr="0029014C">
        <w:rPr>
          <w:rFonts w:ascii="Times New Roman" w:hAnsi="Times New Roman" w:cs="Times New Roman"/>
        </w:rPr>
        <w:t>which have been considered in this odour management plan.</w:t>
      </w:r>
      <w:r w:rsidR="00DD4943" w:rsidRPr="0029014C">
        <w:rPr>
          <w:rFonts w:ascii="Times New Roman" w:hAnsi="Times New Roman" w:cs="Times New Roman"/>
        </w:rPr>
        <w:t xml:space="preserve"> </w:t>
      </w:r>
    </w:p>
    <w:bookmarkEnd w:id="3"/>
    <w:p w14:paraId="2576F685" w14:textId="77777777" w:rsidR="008F6CD0" w:rsidRDefault="008F6CD0" w:rsidP="00772B05">
      <w:pPr>
        <w:pStyle w:val="Default"/>
        <w:jc w:val="both"/>
        <w:rPr>
          <w:rFonts w:ascii="Times New Roman" w:hAnsi="Times New Roman" w:cs="Times New Roman"/>
        </w:rPr>
      </w:pPr>
    </w:p>
    <w:p w14:paraId="654DE930" w14:textId="77777777" w:rsidR="008F6CD0" w:rsidRDefault="008F6CD0" w:rsidP="00772B05">
      <w:pPr>
        <w:pStyle w:val="Default"/>
        <w:jc w:val="both"/>
        <w:rPr>
          <w:rFonts w:ascii="Times New Roman" w:hAnsi="Times New Roman" w:cs="Times New Roman"/>
        </w:rPr>
      </w:pPr>
    </w:p>
    <w:p w14:paraId="0AE55AED" w14:textId="69A1F4A7" w:rsidR="004315BB" w:rsidRPr="0029014C" w:rsidRDefault="00A27E4B" w:rsidP="00772B05">
      <w:pPr>
        <w:pStyle w:val="Default"/>
        <w:jc w:val="both"/>
        <w:rPr>
          <w:rFonts w:ascii="Times New Roman" w:hAnsi="Times New Roman" w:cs="Times New Roman"/>
        </w:rPr>
      </w:pPr>
      <w:r w:rsidRPr="0029014C">
        <w:rPr>
          <w:rFonts w:ascii="Times New Roman" w:hAnsi="Times New Roman" w:cs="Times New Roman"/>
        </w:rPr>
        <w:lastRenderedPageBreak/>
        <w:t>Figure 1: Sensitive receptors</w:t>
      </w:r>
    </w:p>
    <w:p w14:paraId="47BFCDBC" w14:textId="0B66496C" w:rsidR="00962B8B" w:rsidRPr="0029014C" w:rsidRDefault="00962B8B" w:rsidP="00772B05">
      <w:pPr>
        <w:pStyle w:val="Default"/>
        <w:jc w:val="both"/>
        <w:rPr>
          <w:rFonts w:ascii="Times New Roman" w:hAnsi="Times New Roman" w:cs="Times New Roman"/>
        </w:rPr>
      </w:pPr>
    </w:p>
    <w:p w14:paraId="70C681D4" w14:textId="77777777" w:rsidR="008F6CD0" w:rsidRDefault="00DE7C13" w:rsidP="008F6CD0">
      <w:pPr>
        <w:tabs>
          <w:tab w:val="left" w:pos="1300"/>
        </w:tabs>
        <w:rPr>
          <w:rFonts w:ascii="Times New Roman" w:hAnsi="Times New Roman"/>
        </w:rPr>
      </w:pPr>
      <w:bookmarkStart w:id="4" w:name="_Hlk27059803"/>
      <w:bookmarkStart w:id="5" w:name="_Hlk27061293"/>
      <w:r>
        <w:rPr>
          <w:noProof/>
        </w:rPr>
        <w:drawing>
          <wp:inline distT="0" distB="0" distL="0" distR="0" wp14:anchorId="02A0A67C" wp14:editId="1920D2E5">
            <wp:extent cx="8412480" cy="4413715"/>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7570" cy="4416385"/>
                    </a:xfrm>
                    <a:prstGeom prst="rect">
                      <a:avLst/>
                    </a:prstGeom>
                    <a:noFill/>
                    <a:ln>
                      <a:noFill/>
                    </a:ln>
                  </pic:spPr>
                </pic:pic>
              </a:graphicData>
            </a:graphic>
          </wp:inline>
        </w:drawing>
      </w:r>
      <w:r w:rsidR="005C71FF" w:rsidRPr="0029014C">
        <w:rPr>
          <w:rFonts w:ascii="Times New Roman" w:hAnsi="Times New Roman"/>
        </w:rPr>
        <w:br w:type="page"/>
      </w:r>
      <w:bookmarkEnd w:id="4"/>
      <w:bookmarkEnd w:id="5"/>
      <w:r w:rsidR="008F6CD0">
        <w:rPr>
          <w:rFonts w:ascii="Times New Roman" w:hAnsi="Times New Roman"/>
        </w:rPr>
        <w:lastRenderedPageBreak/>
        <w:t>The purpose of this Dust and Bioaerosol Risk Management Plan is to:</w:t>
      </w:r>
    </w:p>
    <w:p w14:paraId="0A6F9436" w14:textId="77777777" w:rsidR="008F6CD0" w:rsidRDefault="008F6CD0" w:rsidP="008F6CD0">
      <w:pPr>
        <w:pStyle w:val="ListParagraph"/>
        <w:numPr>
          <w:ilvl w:val="0"/>
          <w:numId w:val="29"/>
        </w:numPr>
        <w:tabs>
          <w:tab w:val="left" w:pos="1300"/>
        </w:tabs>
        <w:spacing w:after="160" w:line="259" w:lineRule="auto"/>
        <w:contextualSpacing/>
        <w:rPr>
          <w:rFonts w:ascii="Times New Roman" w:hAnsi="Times New Roman"/>
        </w:rPr>
      </w:pPr>
      <w:r>
        <w:rPr>
          <w:rFonts w:ascii="Times New Roman" w:hAnsi="Times New Roman"/>
        </w:rPr>
        <w:t xml:space="preserve">Establish the likely source of dust and bioaerosol arising from the farm </w:t>
      </w:r>
    </w:p>
    <w:p w14:paraId="75958832" w14:textId="77777777" w:rsidR="008F6CD0" w:rsidRDefault="008F6CD0" w:rsidP="008F6CD0">
      <w:pPr>
        <w:pStyle w:val="ListParagraph"/>
        <w:numPr>
          <w:ilvl w:val="0"/>
          <w:numId w:val="29"/>
        </w:numPr>
        <w:tabs>
          <w:tab w:val="left" w:pos="1300"/>
        </w:tabs>
        <w:spacing w:after="160" w:line="259" w:lineRule="auto"/>
        <w:contextualSpacing/>
        <w:rPr>
          <w:rFonts w:ascii="Times New Roman" w:hAnsi="Times New Roman"/>
        </w:rPr>
      </w:pPr>
      <w:r>
        <w:rPr>
          <w:rFonts w:ascii="Times New Roman" w:hAnsi="Times New Roman"/>
        </w:rPr>
        <w:t>Set out procedures at the farm to mitigate or minimise the risk</w:t>
      </w:r>
    </w:p>
    <w:p w14:paraId="0496E94B" w14:textId="77777777" w:rsidR="008F6CD0" w:rsidRDefault="008F6CD0" w:rsidP="008F6CD0">
      <w:pPr>
        <w:pStyle w:val="ListParagraph"/>
        <w:numPr>
          <w:ilvl w:val="0"/>
          <w:numId w:val="29"/>
        </w:numPr>
        <w:tabs>
          <w:tab w:val="left" w:pos="1300"/>
        </w:tabs>
        <w:spacing w:after="160" w:line="259" w:lineRule="auto"/>
        <w:contextualSpacing/>
        <w:rPr>
          <w:rFonts w:ascii="Times New Roman" w:hAnsi="Times New Roman"/>
        </w:rPr>
      </w:pPr>
      <w:r>
        <w:rPr>
          <w:rFonts w:ascii="Times New Roman" w:hAnsi="Times New Roman"/>
        </w:rPr>
        <w:t>Formalise an effective method of dealing with any complaints quickly and effectively</w:t>
      </w:r>
    </w:p>
    <w:p w14:paraId="2C8090EE" w14:textId="77777777" w:rsidR="008F6CD0" w:rsidRDefault="008F6CD0" w:rsidP="008F6CD0">
      <w:pPr>
        <w:tabs>
          <w:tab w:val="left" w:pos="1300"/>
        </w:tabs>
        <w:rPr>
          <w:rFonts w:ascii="Times New Roman" w:hAnsi="Times New Roman"/>
          <w:b/>
          <w:bCs/>
        </w:rPr>
      </w:pPr>
    </w:p>
    <w:p w14:paraId="5B44B428" w14:textId="77777777" w:rsidR="008F6CD0" w:rsidRDefault="008F6CD0" w:rsidP="008F6CD0">
      <w:pPr>
        <w:tabs>
          <w:tab w:val="left" w:pos="1300"/>
        </w:tabs>
        <w:rPr>
          <w:rFonts w:ascii="Times New Roman" w:hAnsi="Times New Roman"/>
          <w:b/>
          <w:bCs/>
        </w:rPr>
      </w:pPr>
      <w:r w:rsidRPr="002A2E6A">
        <w:rPr>
          <w:rFonts w:ascii="Times New Roman" w:hAnsi="Times New Roman"/>
          <w:b/>
          <w:bCs/>
        </w:rPr>
        <w:t xml:space="preserve">Potential Sources </w:t>
      </w:r>
    </w:p>
    <w:p w14:paraId="75C0371F" w14:textId="331D6FA6" w:rsidR="008F6CD0" w:rsidRPr="00B000E3" w:rsidRDefault="008F6CD0" w:rsidP="008F6CD0">
      <w:pPr>
        <w:tabs>
          <w:tab w:val="left" w:pos="1300"/>
        </w:tabs>
        <w:rPr>
          <w:rFonts w:ascii="Times New Roman" w:hAnsi="Times New Roman"/>
        </w:rPr>
      </w:pPr>
      <w:r w:rsidRPr="00B000E3">
        <w:rPr>
          <w:rFonts w:ascii="Times New Roman" w:hAnsi="Times New Roman"/>
        </w:rPr>
        <w:t>In accordance with the document, ‘How to comply with your environmental permit for intensive farming’, a risk assessment of dust and bioaerosol pollution was performed.</w:t>
      </w:r>
    </w:p>
    <w:p w14:paraId="6A0FA33C" w14:textId="77777777" w:rsidR="008F6CD0" w:rsidRPr="00B000E3" w:rsidRDefault="008F6CD0" w:rsidP="008F6CD0">
      <w:pPr>
        <w:tabs>
          <w:tab w:val="left" w:pos="1300"/>
        </w:tabs>
        <w:rPr>
          <w:rFonts w:ascii="Times New Roman" w:hAnsi="Times New Roman"/>
        </w:rPr>
      </w:pPr>
    </w:p>
    <w:p w14:paraId="74F6221D" w14:textId="77777777" w:rsidR="008F6CD0" w:rsidRDefault="008F6CD0" w:rsidP="008F6CD0">
      <w:pPr>
        <w:tabs>
          <w:tab w:val="left" w:pos="1300"/>
        </w:tabs>
        <w:rPr>
          <w:rFonts w:ascii="Times New Roman" w:hAnsi="Times New Roman"/>
        </w:rPr>
      </w:pPr>
      <w:r w:rsidRPr="00B000E3">
        <w:rPr>
          <w:rFonts w:ascii="Times New Roman" w:hAnsi="Times New Roman"/>
        </w:rPr>
        <w:t xml:space="preserve">As a result, the following sources have been identified as contributing to a potential </w:t>
      </w:r>
      <w:r w:rsidRPr="00B000E3">
        <w:rPr>
          <w:rFonts w:ascii="Times New Roman" w:hAnsi="Times New Roman"/>
          <w:iCs/>
        </w:rPr>
        <w:t>low risk</w:t>
      </w:r>
      <w:r w:rsidRPr="00B000E3">
        <w:rPr>
          <w:rFonts w:ascii="Times New Roman" w:hAnsi="Times New Roman"/>
        </w:rPr>
        <w:t xml:space="preserve"> dust/bioaerosol source:</w:t>
      </w:r>
    </w:p>
    <w:p w14:paraId="2187B344" w14:textId="6A922A4A" w:rsidR="008F6CD0" w:rsidRDefault="008F6CD0" w:rsidP="008F6CD0">
      <w:pPr>
        <w:pStyle w:val="ListParagraph"/>
        <w:numPr>
          <w:ilvl w:val="0"/>
          <w:numId w:val="30"/>
        </w:numPr>
        <w:tabs>
          <w:tab w:val="left" w:pos="1300"/>
        </w:tabs>
        <w:spacing w:after="160" w:line="259" w:lineRule="auto"/>
        <w:contextualSpacing/>
        <w:rPr>
          <w:rFonts w:ascii="Times New Roman" w:hAnsi="Times New Roman"/>
        </w:rPr>
      </w:pPr>
      <w:r>
        <w:rPr>
          <w:rFonts w:ascii="Times New Roman" w:hAnsi="Times New Roman"/>
        </w:rPr>
        <w:t xml:space="preserve">Dust and bioaerosol emissions from feed selection and storage (all delivered in, no milling or mixing on site) </w:t>
      </w:r>
    </w:p>
    <w:p w14:paraId="6DF4ED93" w14:textId="77777777" w:rsidR="008F6CD0" w:rsidRDefault="008F6CD0" w:rsidP="008F6CD0">
      <w:pPr>
        <w:pStyle w:val="ListParagraph"/>
        <w:numPr>
          <w:ilvl w:val="0"/>
          <w:numId w:val="30"/>
        </w:numPr>
        <w:tabs>
          <w:tab w:val="left" w:pos="1300"/>
        </w:tabs>
        <w:spacing w:after="160" w:line="259" w:lineRule="auto"/>
        <w:contextualSpacing/>
        <w:rPr>
          <w:rFonts w:ascii="Times New Roman" w:hAnsi="Times New Roman"/>
        </w:rPr>
      </w:pPr>
      <w:r>
        <w:rPr>
          <w:rFonts w:ascii="Times New Roman" w:hAnsi="Times New Roman"/>
        </w:rPr>
        <w:t xml:space="preserve">Dust and bioaerosol emissions from bedding material </w:t>
      </w:r>
    </w:p>
    <w:p w14:paraId="684B113E" w14:textId="77777777" w:rsidR="008F6CD0" w:rsidRDefault="008F6CD0" w:rsidP="008F6CD0">
      <w:pPr>
        <w:pStyle w:val="ListParagraph"/>
        <w:numPr>
          <w:ilvl w:val="0"/>
          <w:numId w:val="30"/>
        </w:numPr>
        <w:tabs>
          <w:tab w:val="left" w:pos="1300"/>
        </w:tabs>
        <w:spacing w:after="160" w:line="259" w:lineRule="auto"/>
        <w:contextualSpacing/>
        <w:rPr>
          <w:rFonts w:ascii="Times New Roman" w:hAnsi="Times New Roman"/>
        </w:rPr>
      </w:pPr>
      <w:r>
        <w:rPr>
          <w:rFonts w:ascii="Times New Roman" w:hAnsi="Times New Roman"/>
        </w:rPr>
        <w:t xml:space="preserve">Dust and bioaerosol emissions from manure storage </w:t>
      </w:r>
    </w:p>
    <w:p w14:paraId="22E166A5" w14:textId="77777777" w:rsidR="008F6CD0" w:rsidRDefault="008F6CD0" w:rsidP="008F6CD0">
      <w:pPr>
        <w:pStyle w:val="ListParagraph"/>
        <w:numPr>
          <w:ilvl w:val="0"/>
          <w:numId w:val="30"/>
        </w:numPr>
        <w:tabs>
          <w:tab w:val="left" w:pos="1300"/>
        </w:tabs>
        <w:spacing w:after="160" w:line="259" w:lineRule="auto"/>
        <w:contextualSpacing/>
        <w:rPr>
          <w:rFonts w:ascii="Times New Roman" w:hAnsi="Times New Roman"/>
        </w:rPr>
      </w:pPr>
      <w:r>
        <w:rPr>
          <w:rFonts w:ascii="Times New Roman" w:hAnsi="Times New Roman"/>
        </w:rPr>
        <w:t xml:space="preserve">Dust and bioaerosol emissions ventilation </w:t>
      </w:r>
    </w:p>
    <w:p w14:paraId="3C2B89BB" w14:textId="77777777" w:rsidR="008F6CD0" w:rsidRDefault="008F6CD0" w:rsidP="008F6CD0">
      <w:pPr>
        <w:pStyle w:val="ListParagraph"/>
        <w:numPr>
          <w:ilvl w:val="0"/>
          <w:numId w:val="30"/>
        </w:numPr>
        <w:tabs>
          <w:tab w:val="left" w:pos="1300"/>
        </w:tabs>
        <w:spacing w:after="160" w:line="259" w:lineRule="auto"/>
        <w:contextualSpacing/>
        <w:rPr>
          <w:rFonts w:ascii="Times New Roman" w:hAnsi="Times New Roman"/>
        </w:rPr>
      </w:pPr>
      <w:r>
        <w:rPr>
          <w:rFonts w:ascii="Times New Roman" w:hAnsi="Times New Roman"/>
        </w:rPr>
        <w:t>Dust and bioaerosol emissions cleanout</w:t>
      </w:r>
    </w:p>
    <w:p w14:paraId="6D4F90D7" w14:textId="77777777" w:rsidR="008F6CD0" w:rsidRDefault="008F6CD0" w:rsidP="008F6CD0">
      <w:pPr>
        <w:pStyle w:val="ListParagraph"/>
        <w:numPr>
          <w:ilvl w:val="0"/>
          <w:numId w:val="30"/>
        </w:numPr>
        <w:tabs>
          <w:tab w:val="left" w:pos="1300"/>
        </w:tabs>
        <w:spacing w:after="160" w:line="259" w:lineRule="auto"/>
        <w:contextualSpacing/>
        <w:rPr>
          <w:rFonts w:ascii="Times New Roman" w:hAnsi="Times New Roman"/>
        </w:rPr>
      </w:pPr>
      <w:r>
        <w:rPr>
          <w:rFonts w:ascii="Times New Roman" w:hAnsi="Times New Roman"/>
        </w:rPr>
        <w:t xml:space="preserve">Dust and bioaerosol emissions housing </w:t>
      </w:r>
    </w:p>
    <w:p w14:paraId="21F0A7D8" w14:textId="7D88BA03" w:rsidR="008F6CD0" w:rsidRDefault="008F6CD0" w:rsidP="008F6CD0">
      <w:pPr>
        <w:pStyle w:val="ListParagraph"/>
        <w:numPr>
          <w:ilvl w:val="0"/>
          <w:numId w:val="30"/>
        </w:numPr>
        <w:tabs>
          <w:tab w:val="left" w:pos="1300"/>
        </w:tabs>
        <w:spacing w:after="160" w:line="259" w:lineRule="auto"/>
        <w:contextualSpacing/>
        <w:rPr>
          <w:rFonts w:ascii="Times New Roman" w:hAnsi="Times New Roman"/>
        </w:rPr>
      </w:pPr>
      <w:r>
        <w:rPr>
          <w:rFonts w:ascii="Times New Roman" w:hAnsi="Times New Roman"/>
        </w:rPr>
        <w:t>Dust emissions from yard areas</w:t>
      </w:r>
    </w:p>
    <w:p w14:paraId="20747401" w14:textId="537F6912" w:rsidR="008F6CD0" w:rsidRDefault="008F6CD0" w:rsidP="008F6CD0">
      <w:pPr>
        <w:pStyle w:val="ListParagraph"/>
        <w:numPr>
          <w:ilvl w:val="0"/>
          <w:numId w:val="30"/>
        </w:numPr>
        <w:tabs>
          <w:tab w:val="left" w:pos="1300"/>
        </w:tabs>
        <w:spacing w:after="160" w:line="259" w:lineRule="auto"/>
        <w:contextualSpacing/>
        <w:rPr>
          <w:rFonts w:ascii="Times New Roman" w:hAnsi="Times New Roman"/>
        </w:rPr>
      </w:pPr>
      <w:r>
        <w:rPr>
          <w:rFonts w:ascii="Times New Roman" w:hAnsi="Times New Roman"/>
        </w:rPr>
        <w:t>Dust and bioaerosol emissions from carcase storage and disposal</w:t>
      </w:r>
    </w:p>
    <w:p w14:paraId="6419C826" w14:textId="77777777" w:rsidR="00F73994" w:rsidRPr="0029014C" w:rsidRDefault="00F73994">
      <w:pPr>
        <w:pStyle w:val="NoSpacing"/>
      </w:pPr>
    </w:p>
    <w:p w14:paraId="4C20410E" w14:textId="77777777" w:rsidR="002A6D43" w:rsidRPr="0029014C" w:rsidRDefault="002A6D43">
      <w:pPr>
        <w:pStyle w:val="NoSpacing"/>
        <w:jc w:val="both"/>
        <w:rPr>
          <w:b/>
        </w:rPr>
      </w:pPr>
    </w:p>
    <w:p w14:paraId="3665583C" w14:textId="77777777" w:rsidR="008F6CD0" w:rsidRDefault="008F6CD0">
      <w:pPr>
        <w:pStyle w:val="NoSpacing"/>
        <w:jc w:val="both"/>
        <w:rPr>
          <w:b/>
        </w:rPr>
      </w:pPr>
    </w:p>
    <w:p w14:paraId="0C6C9B78" w14:textId="015509CB" w:rsidR="00F73994" w:rsidRPr="0029014C" w:rsidRDefault="0074181C">
      <w:pPr>
        <w:pStyle w:val="NoSpacing"/>
        <w:jc w:val="both"/>
        <w:rPr>
          <w:b/>
        </w:rPr>
      </w:pPr>
      <w:r w:rsidRPr="0029014C">
        <w:rPr>
          <w:b/>
        </w:rPr>
        <w:lastRenderedPageBreak/>
        <w:t>Pathways and receptors</w:t>
      </w:r>
    </w:p>
    <w:p w14:paraId="3D94F4DB" w14:textId="596114D8" w:rsidR="00F73994" w:rsidRPr="0029014C" w:rsidRDefault="0074181C">
      <w:pPr>
        <w:pStyle w:val="Footer"/>
        <w:rPr>
          <w:rFonts w:ascii="Times New Roman" w:hAnsi="Times New Roman"/>
        </w:rPr>
      </w:pPr>
      <w:r w:rsidRPr="0029014C">
        <w:rPr>
          <w:rFonts w:ascii="Times New Roman" w:hAnsi="Times New Roman"/>
        </w:rPr>
        <w:t>The pathway for all</w:t>
      </w:r>
      <w:r w:rsidR="004D5D3D">
        <w:rPr>
          <w:rFonts w:ascii="Times New Roman" w:hAnsi="Times New Roman"/>
        </w:rPr>
        <w:t xml:space="preserve"> </w:t>
      </w:r>
      <w:r w:rsidRPr="0029014C">
        <w:rPr>
          <w:rFonts w:ascii="Times New Roman" w:hAnsi="Times New Roman"/>
        </w:rPr>
        <w:t xml:space="preserve">of the above sources is via the atmosphere. </w:t>
      </w:r>
      <w:r w:rsidR="004D5D3D">
        <w:rPr>
          <w:rFonts w:ascii="Times New Roman" w:hAnsi="Times New Roman"/>
        </w:rPr>
        <w:t>T</w:t>
      </w:r>
      <w:r w:rsidRPr="0029014C">
        <w:rPr>
          <w:rFonts w:ascii="Times New Roman" w:hAnsi="Times New Roman"/>
        </w:rPr>
        <w:t xml:space="preserve">he wind direction will significantly influence how receptors are affected. We have not received any complaints from neighbours relating to </w:t>
      </w:r>
      <w:r w:rsidR="008F6CD0">
        <w:rPr>
          <w:rFonts w:ascii="Times New Roman" w:hAnsi="Times New Roman"/>
        </w:rPr>
        <w:t>dust or bioaerosols</w:t>
      </w:r>
      <w:r w:rsidRPr="0029014C">
        <w:rPr>
          <w:rFonts w:ascii="Times New Roman" w:hAnsi="Times New Roman"/>
        </w:rPr>
        <w:t xml:space="preserve"> from the farm.</w:t>
      </w:r>
      <w:r w:rsidR="000A05EE" w:rsidRPr="0029014C">
        <w:rPr>
          <w:rFonts w:ascii="Times New Roman" w:hAnsi="Times New Roman"/>
        </w:rPr>
        <w:t xml:space="preserve"> </w:t>
      </w:r>
    </w:p>
    <w:tbl>
      <w:tblPr>
        <w:tblW w:w="0" w:type="auto"/>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26"/>
        <w:gridCol w:w="11744"/>
        <w:gridCol w:w="1557"/>
      </w:tblGrid>
      <w:tr w:rsidR="00F73994" w:rsidRPr="0029014C" w14:paraId="25297F02" w14:textId="77777777" w:rsidTr="003C1C53">
        <w:trPr>
          <w:trHeight w:val="480"/>
        </w:trPr>
        <w:tc>
          <w:tcPr>
            <w:tcW w:w="182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6823A1F" w14:textId="77777777" w:rsidR="00F73994" w:rsidRPr="0029014C" w:rsidRDefault="0074181C">
            <w:pPr>
              <w:spacing w:before="120" w:after="0"/>
              <w:rPr>
                <w:rFonts w:ascii="Times New Roman" w:hAnsi="Times New Roman"/>
                <w:b/>
              </w:rPr>
            </w:pPr>
            <w:r w:rsidRPr="0029014C">
              <w:rPr>
                <w:rFonts w:ascii="Times New Roman" w:hAnsi="Times New Roman"/>
                <w:b/>
              </w:rPr>
              <w:t>Odour related issues</w:t>
            </w:r>
          </w:p>
        </w:tc>
        <w:tc>
          <w:tcPr>
            <w:tcW w:w="1174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CFC7275" w14:textId="77777777" w:rsidR="00F73994" w:rsidRPr="0029014C" w:rsidRDefault="0074181C">
            <w:pPr>
              <w:pStyle w:val="Heading1"/>
              <w:spacing w:before="120" w:after="0"/>
              <w:rPr>
                <w:rFonts w:ascii="Times New Roman" w:hAnsi="Times New Roman"/>
              </w:rPr>
            </w:pPr>
            <w:r w:rsidRPr="0029014C">
              <w:rPr>
                <w:rFonts w:ascii="Times New Roman" w:hAnsi="Times New Roman"/>
              </w:rPr>
              <w:t>Actions taken to minimise odour</w:t>
            </w:r>
          </w:p>
        </w:tc>
        <w:tc>
          <w:tcPr>
            <w:tcW w:w="155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BBFB904" w14:textId="77777777" w:rsidR="00F73994" w:rsidRPr="0029014C" w:rsidRDefault="0074181C">
            <w:pPr>
              <w:spacing w:before="120" w:after="0"/>
              <w:jc w:val="center"/>
              <w:rPr>
                <w:rFonts w:ascii="Times New Roman" w:hAnsi="Times New Roman"/>
                <w:b/>
              </w:rPr>
            </w:pPr>
            <w:r w:rsidRPr="0029014C">
              <w:rPr>
                <w:rFonts w:ascii="Times New Roman" w:hAnsi="Times New Roman"/>
                <w:b/>
              </w:rPr>
              <w:t>Completion date</w:t>
            </w:r>
          </w:p>
        </w:tc>
      </w:tr>
      <w:tr w:rsidR="00F73994" w:rsidRPr="0029014C" w14:paraId="5E594034"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FA3E2D" w14:textId="6A8E0C48" w:rsidR="00F73994" w:rsidRPr="0029014C" w:rsidRDefault="0074181C">
            <w:pPr>
              <w:rPr>
                <w:rFonts w:ascii="Times New Roman" w:hAnsi="Times New Roman"/>
              </w:rPr>
            </w:pPr>
            <w:r w:rsidRPr="0029014C">
              <w:rPr>
                <w:rFonts w:ascii="Times New Roman" w:hAnsi="Times New Roman"/>
              </w:rPr>
              <w:t xml:space="preserve">Effects of diet on </w:t>
            </w:r>
            <w:r w:rsidR="00160008">
              <w:rPr>
                <w:rFonts w:ascii="Times New Roman" w:hAnsi="Times New Roman"/>
              </w:rPr>
              <w:t xml:space="preserve">bioaerosols, dust </w:t>
            </w:r>
            <w:r w:rsidRPr="0029014C">
              <w:rPr>
                <w:rFonts w:ascii="Times New Roman" w:hAnsi="Times New Roman"/>
              </w:rPr>
              <w:t>and ammonia emissions (feed selection)</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02501" w14:textId="77777777" w:rsidR="00F73994" w:rsidRPr="0029014C" w:rsidRDefault="0074181C">
            <w:pPr>
              <w:pStyle w:val="ListParagraph"/>
              <w:numPr>
                <w:ilvl w:val="0"/>
                <w:numId w:val="5"/>
              </w:numPr>
              <w:spacing w:after="0" w:line="100" w:lineRule="atLeast"/>
              <w:ind w:left="357" w:hanging="357"/>
              <w:rPr>
                <w:rFonts w:ascii="Times New Roman" w:hAnsi="Times New Roman"/>
                <w:szCs w:val="24"/>
              </w:rPr>
            </w:pPr>
            <w:r w:rsidRPr="0029014C">
              <w:rPr>
                <w:rFonts w:ascii="Times New Roman" w:hAnsi="Times New Roman"/>
                <w:szCs w:val="24"/>
              </w:rPr>
              <w:t>Feed composition is closely matched to pigs’ requirements, especially protein</w:t>
            </w:r>
          </w:p>
          <w:p w14:paraId="3C087D57" w14:textId="29D917C3" w:rsidR="00962B8B" w:rsidRPr="0029014C" w:rsidRDefault="002A6D43" w:rsidP="00962B8B">
            <w:pPr>
              <w:pStyle w:val="ListParagraph"/>
              <w:numPr>
                <w:ilvl w:val="0"/>
                <w:numId w:val="5"/>
              </w:numPr>
              <w:spacing w:after="0" w:line="100" w:lineRule="atLeast"/>
              <w:ind w:left="357" w:hanging="357"/>
              <w:rPr>
                <w:rFonts w:ascii="Times New Roman" w:hAnsi="Times New Roman"/>
                <w:szCs w:val="24"/>
              </w:rPr>
            </w:pPr>
            <w:r w:rsidRPr="0029014C">
              <w:rPr>
                <w:rFonts w:ascii="Times New Roman" w:hAnsi="Times New Roman"/>
                <w:szCs w:val="24"/>
              </w:rPr>
              <w:t xml:space="preserve">Diets are </w:t>
            </w:r>
            <w:r w:rsidR="0074181C" w:rsidRPr="0029014C">
              <w:rPr>
                <w:rFonts w:ascii="Times New Roman" w:hAnsi="Times New Roman"/>
                <w:szCs w:val="24"/>
              </w:rPr>
              <w:t xml:space="preserve">ad-lib dry </w:t>
            </w:r>
            <w:r w:rsidR="00962B8B" w:rsidRPr="0029014C">
              <w:rPr>
                <w:rFonts w:ascii="Times New Roman" w:hAnsi="Times New Roman"/>
                <w:szCs w:val="24"/>
              </w:rPr>
              <w:t>pelleted</w:t>
            </w:r>
            <w:r w:rsidR="0074181C" w:rsidRPr="0029014C">
              <w:rPr>
                <w:rFonts w:ascii="Times New Roman" w:hAnsi="Times New Roman"/>
                <w:szCs w:val="24"/>
              </w:rPr>
              <w:t xml:space="preserve"> feed</w:t>
            </w:r>
            <w:r w:rsidR="004D5D3D">
              <w:rPr>
                <w:rFonts w:ascii="Times New Roman" w:hAnsi="Times New Roman"/>
                <w:szCs w:val="24"/>
              </w:rPr>
              <w:t xml:space="preserve"> with minimal falls into troughs to reduce dust emissions</w:t>
            </w:r>
            <w:r w:rsidR="000A05EE" w:rsidRPr="0029014C">
              <w:rPr>
                <w:rFonts w:ascii="Times New Roman" w:hAnsi="Times New Roman"/>
                <w:szCs w:val="24"/>
              </w:rPr>
              <w:t xml:space="preserve"> </w:t>
            </w:r>
          </w:p>
          <w:p w14:paraId="2CBD54B0" w14:textId="77777777" w:rsidR="00F73994" w:rsidRPr="0029014C" w:rsidRDefault="0074181C" w:rsidP="00962B8B">
            <w:pPr>
              <w:pStyle w:val="ListParagraph"/>
              <w:numPr>
                <w:ilvl w:val="0"/>
                <w:numId w:val="5"/>
              </w:numPr>
              <w:spacing w:after="0" w:line="100" w:lineRule="atLeast"/>
              <w:ind w:left="357" w:hanging="357"/>
              <w:rPr>
                <w:rFonts w:ascii="Times New Roman" w:hAnsi="Times New Roman"/>
                <w:szCs w:val="24"/>
              </w:rPr>
            </w:pPr>
            <w:r w:rsidRPr="0029014C">
              <w:rPr>
                <w:rFonts w:ascii="Times New Roman" w:hAnsi="Times New Roman"/>
                <w:szCs w:val="24"/>
              </w:rPr>
              <w:t xml:space="preserve">Diets are continually reviewed with a professional nutritionist to ensure good performance </w:t>
            </w:r>
          </w:p>
          <w:p w14:paraId="7666B4DB" w14:textId="77777777" w:rsidR="00F73994" w:rsidRPr="0029014C" w:rsidRDefault="0074181C">
            <w:pPr>
              <w:pStyle w:val="ListParagraph"/>
              <w:numPr>
                <w:ilvl w:val="0"/>
                <w:numId w:val="5"/>
              </w:numPr>
              <w:spacing w:after="0" w:line="100" w:lineRule="atLeast"/>
              <w:ind w:left="357" w:hanging="357"/>
              <w:rPr>
                <w:rFonts w:ascii="Times New Roman" w:hAnsi="Times New Roman"/>
                <w:szCs w:val="24"/>
              </w:rPr>
            </w:pPr>
            <w:r w:rsidRPr="0029014C">
              <w:rPr>
                <w:rFonts w:ascii="Times New Roman" w:hAnsi="Times New Roman"/>
                <w:szCs w:val="24"/>
              </w:rPr>
              <w:t>Records of crude protein levels and diet formulation are kept in the site office.</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353C5A" w14:textId="77777777" w:rsidR="00F73994" w:rsidRPr="0029014C" w:rsidRDefault="0074181C">
            <w:pPr>
              <w:jc w:val="center"/>
              <w:rPr>
                <w:rFonts w:ascii="Times New Roman" w:hAnsi="Times New Roman"/>
              </w:rPr>
            </w:pPr>
            <w:r w:rsidRPr="0029014C">
              <w:rPr>
                <w:rFonts w:ascii="Times New Roman" w:hAnsi="Times New Roman"/>
              </w:rPr>
              <w:t>On-going</w:t>
            </w:r>
          </w:p>
        </w:tc>
      </w:tr>
      <w:tr w:rsidR="00F73994" w:rsidRPr="0029014C" w14:paraId="6AA7C744"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01003B" w14:textId="77777777" w:rsidR="00F73994" w:rsidRPr="0029014C" w:rsidRDefault="0074181C">
            <w:pPr>
              <w:rPr>
                <w:rFonts w:ascii="Times New Roman" w:hAnsi="Times New Roman"/>
              </w:rPr>
            </w:pPr>
            <w:r w:rsidRPr="0029014C">
              <w:rPr>
                <w:rFonts w:ascii="Times New Roman" w:hAnsi="Times New Roman"/>
              </w:rPr>
              <w:t>Manure storage</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729C25" w14:textId="0C822D2A" w:rsidR="00E81B28" w:rsidRPr="0029014C" w:rsidRDefault="00E81B28">
            <w:pPr>
              <w:pStyle w:val="ListParagraph"/>
              <w:numPr>
                <w:ilvl w:val="0"/>
                <w:numId w:val="6"/>
              </w:numPr>
              <w:spacing w:after="0" w:line="100" w:lineRule="atLeast"/>
              <w:ind w:left="357" w:hanging="357"/>
              <w:rPr>
                <w:rFonts w:ascii="Times New Roman" w:hAnsi="Times New Roman"/>
                <w:szCs w:val="24"/>
              </w:rPr>
            </w:pPr>
            <w:r w:rsidRPr="0029014C">
              <w:rPr>
                <w:rFonts w:ascii="Times New Roman" w:hAnsi="Times New Roman"/>
                <w:szCs w:val="24"/>
              </w:rPr>
              <w:t xml:space="preserve">Manure is scraped from passages </w:t>
            </w:r>
            <w:r w:rsidR="009B6B69" w:rsidRPr="0029014C">
              <w:rPr>
                <w:rFonts w:ascii="Times New Roman" w:hAnsi="Times New Roman"/>
                <w:szCs w:val="24"/>
              </w:rPr>
              <w:t xml:space="preserve">every day </w:t>
            </w:r>
            <w:r w:rsidRPr="0029014C">
              <w:rPr>
                <w:rFonts w:ascii="Times New Roman" w:hAnsi="Times New Roman"/>
                <w:szCs w:val="24"/>
              </w:rPr>
              <w:t>to ensure that the pens remain dry and clean.</w:t>
            </w:r>
          </w:p>
          <w:p w14:paraId="4DDD0092" w14:textId="6CF8C42F" w:rsidR="00A628D0" w:rsidRPr="0029014C" w:rsidRDefault="00E81B28" w:rsidP="00A628D0">
            <w:pPr>
              <w:pStyle w:val="ListParagraph"/>
              <w:numPr>
                <w:ilvl w:val="0"/>
                <w:numId w:val="6"/>
              </w:numPr>
              <w:spacing w:after="0" w:line="100" w:lineRule="atLeast"/>
              <w:ind w:left="357" w:hanging="357"/>
              <w:rPr>
                <w:rFonts w:ascii="Times New Roman" w:hAnsi="Times New Roman"/>
                <w:szCs w:val="24"/>
              </w:rPr>
            </w:pPr>
            <w:r w:rsidRPr="0029014C">
              <w:rPr>
                <w:rFonts w:ascii="Times New Roman" w:hAnsi="Times New Roman"/>
                <w:szCs w:val="24"/>
              </w:rPr>
              <w:t xml:space="preserve">Gradient of the passages prevents ponding of dirty water, draining </w:t>
            </w:r>
            <w:r w:rsidR="00A628D0" w:rsidRPr="0029014C">
              <w:rPr>
                <w:rFonts w:ascii="Times New Roman" w:hAnsi="Times New Roman"/>
                <w:szCs w:val="24"/>
              </w:rPr>
              <w:t xml:space="preserve">to the </w:t>
            </w:r>
            <w:r w:rsidR="00E84084" w:rsidRPr="0029014C">
              <w:rPr>
                <w:rFonts w:ascii="Times New Roman" w:hAnsi="Times New Roman"/>
                <w:szCs w:val="24"/>
              </w:rPr>
              <w:t xml:space="preserve">manure pad which has a dirty </w:t>
            </w:r>
            <w:r w:rsidR="00A628D0" w:rsidRPr="0029014C">
              <w:rPr>
                <w:rFonts w:ascii="Times New Roman" w:hAnsi="Times New Roman"/>
                <w:szCs w:val="24"/>
              </w:rPr>
              <w:t>water store.</w:t>
            </w:r>
          </w:p>
          <w:p w14:paraId="326BC5AB" w14:textId="48E9606A" w:rsidR="00F73994" w:rsidRPr="0029014C" w:rsidRDefault="0074181C" w:rsidP="00A628D0">
            <w:pPr>
              <w:pStyle w:val="ListParagraph"/>
              <w:numPr>
                <w:ilvl w:val="0"/>
                <w:numId w:val="6"/>
              </w:numPr>
              <w:spacing w:after="0" w:line="100" w:lineRule="atLeast"/>
              <w:ind w:left="357" w:hanging="357"/>
              <w:rPr>
                <w:rFonts w:ascii="Times New Roman" w:hAnsi="Times New Roman"/>
                <w:szCs w:val="24"/>
              </w:rPr>
            </w:pPr>
            <w:r w:rsidRPr="0029014C">
              <w:rPr>
                <w:rFonts w:ascii="Times New Roman" w:hAnsi="Times New Roman"/>
                <w:szCs w:val="24"/>
              </w:rPr>
              <w:t xml:space="preserve">Manure is removed from the site </w:t>
            </w:r>
            <w:r w:rsidR="004D5D3D">
              <w:rPr>
                <w:rFonts w:ascii="Times New Roman" w:hAnsi="Times New Roman"/>
                <w:szCs w:val="24"/>
              </w:rPr>
              <w:t xml:space="preserve">approximately monthly. </w:t>
            </w:r>
            <w:r w:rsidRPr="0029014C">
              <w:rPr>
                <w:rFonts w:ascii="Times New Roman" w:hAnsi="Times New Roman"/>
                <w:szCs w:val="24"/>
              </w:rPr>
              <w:t xml:space="preserve">Increased </w:t>
            </w:r>
            <w:r w:rsidR="00160008">
              <w:rPr>
                <w:rFonts w:ascii="Times New Roman" w:hAnsi="Times New Roman"/>
                <w:szCs w:val="24"/>
              </w:rPr>
              <w:t>bioaerosol and dust</w:t>
            </w:r>
            <w:r w:rsidRPr="0029014C">
              <w:rPr>
                <w:rFonts w:ascii="Times New Roman" w:hAnsi="Times New Roman"/>
                <w:szCs w:val="24"/>
              </w:rPr>
              <w:t xml:space="preserve"> emissions are expected when moving manure. We will avoid removing manure </w:t>
            </w:r>
            <w:r w:rsidR="009B6B69" w:rsidRPr="0029014C">
              <w:rPr>
                <w:rFonts w:ascii="Times New Roman" w:hAnsi="Times New Roman"/>
                <w:szCs w:val="24"/>
              </w:rPr>
              <w:t xml:space="preserve">wherever possible </w:t>
            </w:r>
            <w:r w:rsidRPr="0029014C">
              <w:rPr>
                <w:rFonts w:ascii="Times New Roman" w:hAnsi="Times New Roman"/>
                <w:szCs w:val="24"/>
              </w:rPr>
              <w:t xml:space="preserve">when the wind direction is blowing towards </w:t>
            </w:r>
            <w:r w:rsidR="003C1C53" w:rsidRPr="0029014C">
              <w:rPr>
                <w:rFonts w:ascii="Times New Roman" w:hAnsi="Times New Roman"/>
                <w:szCs w:val="24"/>
              </w:rPr>
              <w:t>nearest receptors</w:t>
            </w:r>
            <w:r w:rsidR="009B6B69" w:rsidRPr="0029014C">
              <w:rPr>
                <w:rFonts w:ascii="Times New Roman" w:hAnsi="Times New Roman"/>
                <w:szCs w:val="24"/>
              </w:rPr>
              <w:t>.</w:t>
            </w:r>
          </w:p>
          <w:p w14:paraId="6B8B08C9" w14:textId="0971B354" w:rsidR="00F73994" w:rsidRPr="0029014C" w:rsidRDefault="009B6B69" w:rsidP="00E81B28">
            <w:pPr>
              <w:pStyle w:val="ListParagraph"/>
              <w:numPr>
                <w:ilvl w:val="0"/>
                <w:numId w:val="6"/>
              </w:numPr>
              <w:spacing w:after="0" w:line="100" w:lineRule="atLeast"/>
              <w:ind w:left="357" w:hanging="357"/>
              <w:rPr>
                <w:rFonts w:ascii="Times New Roman" w:hAnsi="Times New Roman"/>
                <w:szCs w:val="24"/>
              </w:rPr>
            </w:pPr>
            <w:r w:rsidRPr="0029014C">
              <w:rPr>
                <w:rFonts w:ascii="Times New Roman" w:hAnsi="Times New Roman"/>
                <w:szCs w:val="24"/>
              </w:rPr>
              <w:t>Wash water</w:t>
            </w:r>
            <w:r w:rsidR="004D5D3D">
              <w:rPr>
                <w:rFonts w:ascii="Times New Roman" w:hAnsi="Times New Roman"/>
                <w:szCs w:val="24"/>
              </w:rPr>
              <w:t>, effluent</w:t>
            </w:r>
            <w:r w:rsidRPr="0029014C">
              <w:rPr>
                <w:rFonts w:ascii="Times New Roman" w:hAnsi="Times New Roman"/>
                <w:szCs w:val="24"/>
              </w:rPr>
              <w:t xml:space="preserve"> and lightly contaminated water is </w:t>
            </w:r>
            <w:r w:rsidR="0074181C" w:rsidRPr="0029014C">
              <w:rPr>
                <w:rFonts w:ascii="Times New Roman" w:hAnsi="Times New Roman"/>
                <w:szCs w:val="24"/>
              </w:rPr>
              <w:t xml:space="preserve">captured </w:t>
            </w:r>
            <w:r w:rsidR="00E81B28" w:rsidRPr="0029014C">
              <w:rPr>
                <w:rFonts w:ascii="Times New Roman" w:hAnsi="Times New Roman"/>
                <w:szCs w:val="24"/>
              </w:rPr>
              <w:t xml:space="preserve">directly in </w:t>
            </w:r>
            <w:r w:rsidR="0074181C" w:rsidRPr="0029014C">
              <w:rPr>
                <w:rFonts w:ascii="Times New Roman" w:hAnsi="Times New Roman"/>
                <w:szCs w:val="24"/>
              </w:rPr>
              <w:t xml:space="preserve">to the </w:t>
            </w:r>
            <w:r w:rsidR="00A628D0" w:rsidRPr="0029014C">
              <w:rPr>
                <w:rFonts w:ascii="Times New Roman" w:hAnsi="Times New Roman"/>
                <w:szCs w:val="24"/>
              </w:rPr>
              <w:t>dirty water store</w:t>
            </w:r>
            <w:r w:rsidRPr="0029014C">
              <w:rPr>
                <w:rFonts w:ascii="Times New Roman" w:hAnsi="Times New Roman"/>
                <w:szCs w:val="24"/>
              </w:rPr>
              <w:t>.</w:t>
            </w:r>
            <w:r w:rsidR="004D5D3D">
              <w:rPr>
                <w:rFonts w:ascii="Times New Roman" w:hAnsi="Times New Roman"/>
                <w:szCs w:val="24"/>
              </w:rPr>
              <w:t xml:space="preserve"> Effluent production is reduced due to the muck store being roofed over.</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DCF4CA" w14:textId="77777777" w:rsidR="00F73994" w:rsidRPr="0029014C" w:rsidRDefault="0074181C">
            <w:pPr>
              <w:jc w:val="center"/>
              <w:rPr>
                <w:rFonts w:ascii="Times New Roman" w:hAnsi="Times New Roman"/>
              </w:rPr>
            </w:pPr>
            <w:r w:rsidRPr="0029014C">
              <w:rPr>
                <w:rFonts w:ascii="Times New Roman" w:hAnsi="Times New Roman"/>
              </w:rPr>
              <w:t>On-going</w:t>
            </w:r>
          </w:p>
        </w:tc>
      </w:tr>
      <w:tr w:rsidR="00F73994" w:rsidRPr="0029014C" w14:paraId="617C9EDF"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946C65" w14:textId="77777777" w:rsidR="00F73994" w:rsidRPr="0029014C" w:rsidRDefault="00A628D0">
            <w:pPr>
              <w:rPr>
                <w:rFonts w:ascii="Times New Roman" w:hAnsi="Times New Roman"/>
              </w:rPr>
            </w:pPr>
            <w:r w:rsidRPr="0029014C">
              <w:rPr>
                <w:rFonts w:ascii="Times New Roman" w:hAnsi="Times New Roman"/>
              </w:rPr>
              <w:t>Slurry/Dirty water</w:t>
            </w:r>
            <w:r w:rsidR="0074181C" w:rsidRPr="0029014C">
              <w:rPr>
                <w:rFonts w:ascii="Times New Roman" w:hAnsi="Times New Roman"/>
              </w:rPr>
              <w:t xml:space="preserve"> storage</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C7EAA" w14:textId="1F51C7BC" w:rsidR="00E81B28" w:rsidRPr="0029014C" w:rsidRDefault="00A628D0" w:rsidP="002A6D43">
            <w:pPr>
              <w:pStyle w:val="ListParagraph"/>
              <w:numPr>
                <w:ilvl w:val="0"/>
                <w:numId w:val="7"/>
              </w:numPr>
              <w:spacing w:after="0" w:line="100" w:lineRule="atLeast"/>
              <w:ind w:left="357" w:hanging="357"/>
              <w:rPr>
                <w:rFonts w:ascii="Times New Roman" w:hAnsi="Times New Roman"/>
                <w:szCs w:val="24"/>
              </w:rPr>
            </w:pPr>
            <w:r w:rsidRPr="0029014C">
              <w:rPr>
                <w:rFonts w:ascii="Times New Roman" w:hAnsi="Times New Roman"/>
                <w:szCs w:val="24"/>
              </w:rPr>
              <w:t>Dirty water s</w:t>
            </w:r>
            <w:r w:rsidR="00E81B28" w:rsidRPr="0029014C">
              <w:rPr>
                <w:rFonts w:ascii="Times New Roman" w:hAnsi="Times New Roman"/>
                <w:szCs w:val="24"/>
              </w:rPr>
              <w:t>tore sited as far as possible from nearest receptors.</w:t>
            </w:r>
            <w:r w:rsidR="004D5D3D">
              <w:rPr>
                <w:rFonts w:ascii="Times New Roman" w:hAnsi="Times New Roman"/>
                <w:szCs w:val="24"/>
              </w:rPr>
              <w:t xml:space="preserve"> Underground tank.</w:t>
            </w:r>
          </w:p>
          <w:p w14:paraId="74640D4E" w14:textId="77777777" w:rsidR="00E81B28" w:rsidRPr="0029014C" w:rsidRDefault="002A6D43" w:rsidP="002A6D43">
            <w:pPr>
              <w:pStyle w:val="ListParagraph"/>
              <w:numPr>
                <w:ilvl w:val="0"/>
                <w:numId w:val="7"/>
              </w:numPr>
              <w:spacing w:after="0" w:line="100" w:lineRule="atLeast"/>
              <w:ind w:left="357" w:hanging="357"/>
              <w:rPr>
                <w:rFonts w:ascii="Times New Roman" w:hAnsi="Times New Roman"/>
                <w:szCs w:val="24"/>
              </w:rPr>
            </w:pPr>
            <w:r w:rsidRPr="0029014C">
              <w:rPr>
                <w:rFonts w:ascii="Times New Roman" w:hAnsi="Times New Roman"/>
                <w:szCs w:val="24"/>
              </w:rPr>
              <w:t>Unnecessary running of vacuum pumps avoided.</w:t>
            </w:r>
          </w:p>
          <w:p w14:paraId="3D5F6977" w14:textId="7F737DB7" w:rsidR="002A6D43" w:rsidRPr="0029014C" w:rsidRDefault="002A6D43" w:rsidP="002A6D43">
            <w:pPr>
              <w:pStyle w:val="ListParagraph"/>
              <w:numPr>
                <w:ilvl w:val="0"/>
                <w:numId w:val="7"/>
              </w:numPr>
              <w:spacing w:after="0" w:line="100" w:lineRule="atLeast"/>
              <w:ind w:left="357" w:hanging="357"/>
              <w:rPr>
                <w:rFonts w:ascii="Times New Roman" w:hAnsi="Times New Roman"/>
                <w:szCs w:val="24"/>
              </w:rPr>
            </w:pPr>
            <w:r w:rsidRPr="0029014C">
              <w:rPr>
                <w:rFonts w:ascii="Times New Roman" w:hAnsi="Times New Roman"/>
                <w:szCs w:val="24"/>
              </w:rPr>
              <w:t xml:space="preserve">Increased </w:t>
            </w:r>
            <w:r w:rsidR="00160008">
              <w:rPr>
                <w:rFonts w:ascii="Times New Roman" w:hAnsi="Times New Roman"/>
                <w:szCs w:val="24"/>
              </w:rPr>
              <w:t>bioaerosol</w:t>
            </w:r>
            <w:r w:rsidRPr="0029014C">
              <w:rPr>
                <w:rFonts w:ascii="Times New Roman" w:hAnsi="Times New Roman"/>
                <w:szCs w:val="24"/>
              </w:rPr>
              <w:t xml:space="preserve"> emissions to be expected when store out-loaded, so observe wind direction if cropping/soil constraints allow.</w:t>
            </w:r>
          </w:p>
          <w:p w14:paraId="33BA70F6" w14:textId="77777777" w:rsidR="009B6B69" w:rsidRPr="0029014C" w:rsidRDefault="009B6B69" w:rsidP="009B6B69">
            <w:pPr>
              <w:spacing w:after="0" w:line="100" w:lineRule="atLeast"/>
              <w:rPr>
                <w:rFonts w:ascii="Times New Roman" w:hAnsi="Times New Roman"/>
              </w:rPr>
            </w:pPr>
          </w:p>
          <w:p w14:paraId="105DC516" w14:textId="77777777" w:rsidR="005F0709" w:rsidRPr="0029014C" w:rsidRDefault="005F0709" w:rsidP="00E81B28">
            <w:pPr>
              <w:pStyle w:val="ListParagraph"/>
              <w:spacing w:after="0" w:line="100" w:lineRule="atLeast"/>
              <w:ind w:left="357"/>
              <w:rPr>
                <w:rFonts w:ascii="Times New Roman" w:hAnsi="Times New Roman"/>
                <w:szCs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5EA213" w14:textId="77777777" w:rsidR="00F73994" w:rsidRPr="0029014C" w:rsidRDefault="00E81B28">
            <w:pPr>
              <w:jc w:val="center"/>
              <w:rPr>
                <w:rFonts w:ascii="Times New Roman" w:hAnsi="Times New Roman"/>
              </w:rPr>
            </w:pPr>
            <w:r w:rsidRPr="0029014C">
              <w:rPr>
                <w:rFonts w:ascii="Times New Roman" w:hAnsi="Times New Roman"/>
              </w:rPr>
              <w:t>On-going</w:t>
            </w:r>
          </w:p>
        </w:tc>
      </w:tr>
      <w:tr w:rsidR="00F73994" w:rsidRPr="0029014C" w14:paraId="7375DFA1"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E7C77A" w14:textId="77777777" w:rsidR="00F73994" w:rsidRPr="0029014C" w:rsidRDefault="0074181C">
            <w:pPr>
              <w:rPr>
                <w:rFonts w:ascii="Times New Roman" w:hAnsi="Times New Roman"/>
              </w:rPr>
            </w:pPr>
            <w:r w:rsidRPr="0029014C">
              <w:rPr>
                <w:rFonts w:ascii="Times New Roman" w:hAnsi="Times New Roman"/>
              </w:rPr>
              <w:t>Cleanliness of yard areas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DC4D77" w14:textId="77777777" w:rsidR="00F73994" w:rsidRDefault="0074181C">
            <w:pPr>
              <w:pStyle w:val="ListParagraph"/>
              <w:numPr>
                <w:ilvl w:val="0"/>
                <w:numId w:val="8"/>
              </w:numPr>
              <w:spacing w:after="0" w:line="100" w:lineRule="atLeast"/>
              <w:ind w:left="357" w:hanging="357"/>
              <w:rPr>
                <w:rFonts w:ascii="Times New Roman" w:hAnsi="Times New Roman"/>
                <w:szCs w:val="24"/>
              </w:rPr>
            </w:pPr>
            <w:r w:rsidRPr="0029014C">
              <w:rPr>
                <w:rFonts w:ascii="Times New Roman" w:hAnsi="Times New Roman"/>
                <w:szCs w:val="24"/>
              </w:rPr>
              <w:t>Yard surfaces are properly maintained</w:t>
            </w:r>
          </w:p>
          <w:p w14:paraId="12B75699" w14:textId="23E14DAD" w:rsidR="00160008" w:rsidRPr="0029014C" w:rsidRDefault="00160008">
            <w:pPr>
              <w:pStyle w:val="ListParagraph"/>
              <w:numPr>
                <w:ilvl w:val="0"/>
                <w:numId w:val="8"/>
              </w:numPr>
              <w:spacing w:after="0" w:line="100" w:lineRule="atLeast"/>
              <w:ind w:left="357" w:hanging="357"/>
              <w:rPr>
                <w:rFonts w:ascii="Times New Roman" w:hAnsi="Times New Roman"/>
                <w:szCs w:val="24"/>
              </w:rPr>
            </w:pPr>
            <w:r>
              <w:rPr>
                <w:rFonts w:ascii="Times New Roman" w:hAnsi="Times New Roman"/>
                <w:szCs w:val="24"/>
              </w:rPr>
              <w:t xml:space="preserve">Yard areas are kept clear from </w:t>
            </w:r>
            <w:proofErr w:type="spellStart"/>
            <w:r>
              <w:rPr>
                <w:rFonts w:ascii="Times New Roman" w:hAnsi="Times New Roman"/>
                <w:szCs w:val="24"/>
              </w:rPr>
              <w:t>build up</w:t>
            </w:r>
            <w:proofErr w:type="spellEnd"/>
            <w:r>
              <w:rPr>
                <w:rFonts w:ascii="Times New Roman" w:hAnsi="Times New Roman"/>
                <w:szCs w:val="24"/>
              </w:rPr>
              <w:t xml:space="preserve"> of dust</w:t>
            </w:r>
          </w:p>
          <w:p w14:paraId="0094A647" w14:textId="2932703B" w:rsidR="00F73994" w:rsidRPr="0029014C" w:rsidRDefault="0074181C">
            <w:pPr>
              <w:pStyle w:val="ListParagraph"/>
              <w:numPr>
                <w:ilvl w:val="0"/>
                <w:numId w:val="8"/>
              </w:numPr>
              <w:spacing w:after="0" w:line="100" w:lineRule="atLeast"/>
              <w:ind w:left="357" w:hanging="357"/>
              <w:rPr>
                <w:rFonts w:ascii="Times New Roman" w:hAnsi="Times New Roman"/>
                <w:szCs w:val="24"/>
              </w:rPr>
            </w:pPr>
            <w:r w:rsidRPr="0029014C">
              <w:rPr>
                <w:rFonts w:ascii="Times New Roman" w:hAnsi="Times New Roman"/>
                <w:szCs w:val="24"/>
              </w:rPr>
              <w:t xml:space="preserve">The </w:t>
            </w:r>
            <w:r w:rsidR="003C1C53" w:rsidRPr="0029014C">
              <w:rPr>
                <w:rFonts w:ascii="Times New Roman" w:hAnsi="Times New Roman"/>
                <w:szCs w:val="24"/>
              </w:rPr>
              <w:t>drainage</w:t>
            </w:r>
            <w:r w:rsidRPr="0029014C">
              <w:rPr>
                <w:rFonts w:ascii="Times New Roman" w:hAnsi="Times New Roman"/>
                <w:szCs w:val="24"/>
              </w:rPr>
              <w:t xml:space="preserve"> system works effectively to prevent ponding of </w:t>
            </w:r>
            <w:r w:rsidR="003C1C53" w:rsidRPr="0029014C">
              <w:rPr>
                <w:rFonts w:ascii="Times New Roman" w:hAnsi="Times New Roman"/>
                <w:szCs w:val="24"/>
              </w:rPr>
              <w:t>dirty water</w:t>
            </w:r>
            <w:r w:rsidRPr="0029014C">
              <w:rPr>
                <w:rFonts w:ascii="Times New Roman" w:hAnsi="Times New Roman"/>
                <w:szCs w:val="24"/>
              </w:rPr>
              <w:t>.</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BB8F50" w14:textId="77777777" w:rsidR="00F73994" w:rsidRPr="0029014C" w:rsidRDefault="0074181C">
            <w:pPr>
              <w:jc w:val="center"/>
              <w:rPr>
                <w:rFonts w:ascii="Times New Roman" w:hAnsi="Times New Roman"/>
              </w:rPr>
            </w:pPr>
            <w:r w:rsidRPr="0029014C">
              <w:rPr>
                <w:rFonts w:ascii="Times New Roman" w:hAnsi="Times New Roman"/>
              </w:rPr>
              <w:t>On-going as part of the inspection and maintenance programme</w:t>
            </w:r>
          </w:p>
        </w:tc>
      </w:tr>
      <w:tr w:rsidR="00F73994" w:rsidRPr="0029014C" w14:paraId="0860D22F"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111A8E" w14:textId="77777777" w:rsidR="00F73994" w:rsidRPr="0029014C" w:rsidRDefault="0074181C">
            <w:pPr>
              <w:rPr>
                <w:rFonts w:ascii="Times New Roman" w:hAnsi="Times New Roman"/>
              </w:rPr>
            </w:pPr>
            <w:r w:rsidRPr="0029014C">
              <w:rPr>
                <w:rFonts w:ascii="Times New Roman" w:hAnsi="Times New Roman"/>
              </w:rPr>
              <w:t>All housing and management</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345ED4" w14:textId="0640F313" w:rsidR="00F73994" w:rsidRPr="0029014C" w:rsidRDefault="009453EB">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N</w:t>
            </w:r>
            <w:r w:rsidR="005F0709" w:rsidRPr="0029014C">
              <w:rPr>
                <w:rFonts w:ascii="Times New Roman" w:hAnsi="Times New Roman"/>
                <w:szCs w:val="24"/>
              </w:rPr>
              <w:t xml:space="preserve">ew </w:t>
            </w:r>
            <w:r w:rsidR="00A628D0" w:rsidRPr="0029014C">
              <w:rPr>
                <w:rFonts w:ascii="Times New Roman" w:hAnsi="Times New Roman"/>
                <w:szCs w:val="24"/>
              </w:rPr>
              <w:t xml:space="preserve">builds and </w:t>
            </w:r>
            <w:r w:rsidR="005F0709" w:rsidRPr="0029014C">
              <w:rPr>
                <w:rFonts w:ascii="Times New Roman" w:hAnsi="Times New Roman"/>
                <w:szCs w:val="24"/>
              </w:rPr>
              <w:t>refurbishments are all in line with BAT requirements</w:t>
            </w:r>
          </w:p>
          <w:p w14:paraId="7F26A90D" w14:textId="77777777" w:rsidR="00F73994" w:rsidRPr="0029014C" w:rsidRDefault="0074181C">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All pens and stock are checked for cleanliness as part of daily welfare checks</w:t>
            </w:r>
          </w:p>
          <w:p w14:paraId="09306737" w14:textId="77777777" w:rsidR="00F73994" w:rsidRPr="0029014C" w:rsidRDefault="0074181C">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All pens and buildings are cleaned out in accordance with written cleaning plan</w:t>
            </w:r>
          </w:p>
          <w:p w14:paraId="20F45677" w14:textId="56DDD14B" w:rsidR="00F73994" w:rsidRPr="0029014C" w:rsidRDefault="0074181C">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Potentially odorous</w:t>
            </w:r>
            <w:r w:rsidR="00160008">
              <w:rPr>
                <w:rFonts w:ascii="Times New Roman" w:hAnsi="Times New Roman"/>
                <w:szCs w:val="24"/>
              </w:rPr>
              <w:t>/dusty</w:t>
            </w:r>
            <w:r w:rsidRPr="0029014C">
              <w:rPr>
                <w:rFonts w:ascii="Times New Roman" w:hAnsi="Times New Roman"/>
                <w:szCs w:val="24"/>
              </w:rPr>
              <w:t xml:space="preserve"> spillages (feed ingredients, manure, etc.) are cleaned up promptly</w:t>
            </w:r>
          </w:p>
          <w:p w14:paraId="58A5D085" w14:textId="77777777" w:rsidR="00F73994" w:rsidRPr="0029014C" w:rsidRDefault="0074181C">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Stocking density maintained at or below levels set out in Defra Welfare Regulations</w:t>
            </w:r>
          </w:p>
          <w:p w14:paraId="6C3D6E7B" w14:textId="77777777" w:rsidR="00F73994" w:rsidRPr="0029014C" w:rsidRDefault="00A628D0" w:rsidP="005F0709">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 xml:space="preserve">Ventilation </w:t>
            </w:r>
            <w:r w:rsidR="0074181C" w:rsidRPr="0029014C">
              <w:rPr>
                <w:rFonts w:ascii="Times New Roman" w:hAnsi="Times New Roman"/>
                <w:szCs w:val="24"/>
              </w:rPr>
              <w:t>corresponds to animals</w:t>
            </w:r>
            <w:r w:rsidRPr="0029014C">
              <w:rPr>
                <w:rFonts w:ascii="Times New Roman" w:hAnsi="Times New Roman"/>
                <w:szCs w:val="24"/>
              </w:rPr>
              <w:t>’</w:t>
            </w:r>
            <w:r w:rsidR="0074181C" w:rsidRPr="0029014C">
              <w:rPr>
                <w:rFonts w:ascii="Times New Roman" w:hAnsi="Times New Roman"/>
                <w:szCs w:val="24"/>
              </w:rPr>
              <w:t xml:space="preserve"> requirements</w:t>
            </w:r>
            <w:r w:rsidR="005F0709" w:rsidRPr="0029014C">
              <w:rPr>
                <w:rFonts w:ascii="Times New Roman" w:hAnsi="Times New Roman"/>
                <w:szCs w:val="24"/>
              </w:rPr>
              <w:t xml:space="preserve"> to optimise the housed environment for the pigs and air quality conditions</w:t>
            </w:r>
            <w:r w:rsidR="008D0A87" w:rsidRPr="0029014C">
              <w:rPr>
                <w:rFonts w:ascii="Times New Roman" w:hAnsi="Times New Roman"/>
                <w:szCs w:val="24"/>
              </w:rPr>
              <w:t>.</w:t>
            </w:r>
            <w:r w:rsidRPr="0029014C">
              <w:rPr>
                <w:rFonts w:ascii="Times New Roman" w:hAnsi="Times New Roman"/>
                <w:szCs w:val="24"/>
              </w:rPr>
              <w:t xml:space="preserve"> Air quality is checked as part of minimum twice daily checks on stock.</w:t>
            </w:r>
          </w:p>
          <w:p w14:paraId="0BC461AB" w14:textId="77777777" w:rsidR="00F73994" w:rsidRPr="0029014C" w:rsidRDefault="0074181C">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Build-up of waste feed in front of feeders is prevented and waste feed is removed from pens</w:t>
            </w:r>
          </w:p>
          <w:p w14:paraId="07E38FB4" w14:textId="77777777" w:rsidR="00F73994" w:rsidRPr="0029014C" w:rsidRDefault="0074181C">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Feeders and drinkers have been designed to prevent wastage and leaks</w:t>
            </w:r>
          </w:p>
          <w:p w14:paraId="400C90CE" w14:textId="77777777" w:rsidR="00F73994" w:rsidRPr="0029014C" w:rsidRDefault="0074181C">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Pen and wall surfaces are constructed from non-porous smooth surfaces</w:t>
            </w:r>
          </w:p>
          <w:p w14:paraId="3D1C1351" w14:textId="77777777" w:rsidR="00F73994" w:rsidRPr="0029014C" w:rsidRDefault="0074181C">
            <w:pPr>
              <w:pStyle w:val="ListParagraph"/>
              <w:numPr>
                <w:ilvl w:val="0"/>
                <w:numId w:val="9"/>
              </w:numPr>
              <w:spacing w:after="0" w:line="100" w:lineRule="atLeast"/>
              <w:ind w:left="357" w:hanging="357"/>
              <w:rPr>
                <w:rFonts w:ascii="Times New Roman" w:hAnsi="Times New Roman"/>
                <w:szCs w:val="24"/>
              </w:rPr>
            </w:pPr>
            <w:r w:rsidRPr="0029014C">
              <w:rPr>
                <w:rFonts w:ascii="Times New Roman" w:hAnsi="Times New Roman"/>
                <w:szCs w:val="24"/>
              </w:rPr>
              <w:t>Troughs and feeders are constructed and arranged to minimise feed waste and prevent pigs from climbing in or wallowing.</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1DD427" w14:textId="77777777" w:rsidR="00F73994" w:rsidRPr="0029014C" w:rsidRDefault="0074181C">
            <w:pPr>
              <w:jc w:val="center"/>
              <w:rPr>
                <w:rFonts w:ascii="Times New Roman" w:hAnsi="Times New Roman"/>
              </w:rPr>
            </w:pPr>
            <w:r w:rsidRPr="0029014C">
              <w:rPr>
                <w:rFonts w:ascii="Times New Roman" w:hAnsi="Times New Roman"/>
              </w:rPr>
              <w:t>On-going</w:t>
            </w:r>
          </w:p>
        </w:tc>
      </w:tr>
      <w:tr w:rsidR="00F73994" w:rsidRPr="0029014C" w14:paraId="4710EB6C"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6C0BDA" w14:textId="77777777" w:rsidR="00F73994" w:rsidRPr="0029014C" w:rsidRDefault="0074181C">
            <w:pPr>
              <w:rPr>
                <w:rFonts w:ascii="Times New Roman" w:hAnsi="Times New Roman"/>
              </w:rPr>
            </w:pPr>
            <w:r w:rsidRPr="0029014C">
              <w:rPr>
                <w:rFonts w:ascii="Times New Roman" w:hAnsi="Times New Roman"/>
              </w:rPr>
              <w:t>Emissions from housing (straw based)</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0F5535" w14:textId="74491736" w:rsidR="00F73994" w:rsidRPr="0029014C" w:rsidRDefault="0074181C">
            <w:pPr>
              <w:pStyle w:val="ListParagraph"/>
              <w:numPr>
                <w:ilvl w:val="0"/>
                <w:numId w:val="10"/>
              </w:numPr>
              <w:spacing w:after="0" w:line="100" w:lineRule="atLeast"/>
              <w:ind w:left="357" w:hanging="357"/>
              <w:rPr>
                <w:rFonts w:ascii="Times New Roman" w:hAnsi="Times New Roman"/>
                <w:szCs w:val="24"/>
              </w:rPr>
            </w:pPr>
            <w:r w:rsidRPr="0029014C">
              <w:rPr>
                <w:rFonts w:ascii="Times New Roman" w:hAnsi="Times New Roman"/>
                <w:szCs w:val="24"/>
              </w:rPr>
              <w:t xml:space="preserve">Pens well bedded with clean, dry bedding to ensure clean animals and to bind ammonia, scraped out </w:t>
            </w:r>
            <w:r w:rsidR="009453EB" w:rsidRPr="0029014C">
              <w:rPr>
                <w:rFonts w:ascii="Times New Roman" w:hAnsi="Times New Roman"/>
                <w:szCs w:val="24"/>
              </w:rPr>
              <w:t xml:space="preserve">every other day </w:t>
            </w:r>
            <w:r w:rsidRPr="0029014C">
              <w:rPr>
                <w:rFonts w:ascii="Times New Roman" w:hAnsi="Times New Roman"/>
                <w:szCs w:val="24"/>
              </w:rPr>
              <w:t>and manure is transferred to the</w:t>
            </w:r>
            <w:r w:rsidR="00160008">
              <w:rPr>
                <w:rFonts w:ascii="Times New Roman" w:hAnsi="Times New Roman"/>
                <w:szCs w:val="24"/>
              </w:rPr>
              <w:t xml:space="preserve"> covered muck store</w:t>
            </w:r>
          </w:p>
          <w:p w14:paraId="70448FC4" w14:textId="77777777" w:rsidR="00F73994" w:rsidRPr="0029014C" w:rsidRDefault="0074181C">
            <w:pPr>
              <w:pStyle w:val="ListParagraph"/>
              <w:numPr>
                <w:ilvl w:val="0"/>
                <w:numId w:val="10"/>
              </w:numPr>
              <w:spacing w:after="0" w:line="100" w:lineRule="atLeast"/>
              <w:ind w:left="357" w:hanging="357"/>
              <w:rPr>
                <w:rFonts w:ascii="Times New Roman" w:hAnsi="Times New Roman"/>
                <w:szCs w:val="24"/>
              </w:rPr>
            </w:pPr>
            <w:r w:rsidRPr="0029014C">
              <w:rPr>
                <w:rFonts w:ascii="Times New Roman" w:hAnsi="Times New Roman"/>
                <w:szCs w:val="24"/>
              </w:rPr>
              <w:t xml:space="preserve">All scraped areas within buildings are maintained and managed to prevent ponding </w:t>
            </w:r>
          </w:p>
          <w:p w14:paraId="114C5747" w14:textId="0FACA166" w:rsidR="00F73994" w:rsidRPr="0029014C" w:rsidRDefault="0074181C">
            <w:pPr>
              <w:pStyle w:val="ListParagraph"/>
              <w:numPr>
                <w:ilvl w:val="0"/>
                <w:numId w:val="10"/>
              </w:numPr>
              <w:spacing w:after="0" w:line="100" w:lineRule="atLeast"/>
              <w:ind w:left="357" w:hanging="357"/>
              <w:rPr>
                <w:rFonts w:ascii="Times New Roman" w:hAnsi="Times New Roman"/>
                <w:szCs w:val="24"/>
              </w:rPr>
            </w:pPr>
            <w:r w:rsidRPr="0029014C">
              <w:rPr>
                <w:rFonts w:ascii="Times New Roman" w:hAnsi="Times New Roman"/>
                <w:szCs w:val="24"/>
              </w:rPr>
              <w:t xml:space="preserve">Bedding material is stored </w:t>
            </w:r>
            <w:r w:rsidR="009453EB" w:rsidRPr="0029014C">
              <w:rPr>
                <w:rFonts w:ascii="Times New Roman" w:hAnsi="Times New Roman"/>
                <w:szCs w:val="24"/>
              </w:rPr>
              <w:t xml:space="preserve">under cover </w:t>
            </w:r>
            <w:r w:rsidRPr="0029014C">
              <w:rPr>
                <w:rFonts w:ascii="Times New Roman" w:hAnsi="Times New Roman"/>
                <w:szCs w:val="24"/>
              </w:rPr>
              <w:t xml:space="preserve">to ensure it is kept clean and dry to prevent wastage and deterioration. </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BD090C" w14:textId="77777777" w:rsidR="00F73994" w:rsidRPr="0029014C" w:rsidRDefault="0074181C">
            <w:pPr>
              <w:jc w:val="center"/>
              <w:rPr>
                <w:rFonts w:ascii="Times New Roman" w:hAnsi="Times New Roman"/>
              </w:rPr>
            </w:pPr>
            <w:r w:rsidRPr="0029014C">
              <w:rPr>
                <w:rFonts w:ascii="Times New Roman" w:hAnsi="Times New Roman"/>
              </w:rPr>
              <w:t>On-going</w:t>
            </w:r>
          </w:p>
        </w:tc>
      </w:tr>
      <w:tr w:rsidR="00F73994" w:rsidRPr="0029014C" w14:paraId="2250B0B1"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474CF" w14:textId="77777777" w:rsidR="00F73994" w:rsidRPr="0029014C" w:rsidRDefault="0074181C">
            <w:pPr>
              <w:rPr>
                <w:rFonts w:ascii="Times New Roman" w:hAnsi="Times New Roman"/>
              </w:rPr>
            </w:pPr>
            <w:r w:rsidRPr="0029014C">
              <w:rPr>
                <w:rFonts w:ascii="Times New Roman" w:hAnsi="Times New Roman"/>
              </w:rPr>
              <w:t>Cleaning out</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A21C96" w14:textId="77777777" w:rsidR="00F73994" w:rsidRPr="0029014C" w:rsidRDefault="0074181C" w:rsidP="008D0A87">
            <w:pPr>
              <w:pStyle w:val="ListParagraph"/>
              <w:numPr>
                <w:ilvl w:val="0"/>
                <w:numId w:val="12"/>
              </w:numPr>
              <w:spacing w:after="0" w:line="100" w:lineRule="atLeast"/>
              <w:ind w:left="357" w:hanging="357"/>
              <w:rPr>
                <w:rFonts w:ascii="Times New Roman" w:hAnsi="Times New Roman"/>
                <w:szCs w:val="24"/>
              </w:rPr>
            </w:pPr>
            <w:r w:rsidRPr="0029014C">
              <w:rPr>
                <w:rFonts w:ascii="Times New Roman" w:hAnsi="Times New Roman"/>
                <w:szCs w:val="24"/>
              </w:rPr>
              <w:t>Cleaning out occurs as soon as possible after destock</w:t>
            </w:r>
            <w:r w:rsidR="008D0A87" w:rsidRPr="0029014C">
              <w:rPr>
                <w:rFonts w:ascii="Times New Roman" w:hAnsi="Times New Roman"/>
                <w:szCs w:val="24"/>
              </w:rPr>
              <w:t xml:space="preserve"> to allow maximum time for the building to dry before restocking. </w:t>
            </w:r>
          </w:p>
          <w:p w14:paraId="3A2F9C35" w14:textId="6FD92024" w:rsidR="00F73994" w:rsidRPr="0029014C" w:rsidRDefault="0074181C">
            <w:pPr>
              <w:pStyle w:val="ListParagraph"/>
              <w:numPr>
                <w:ilvl w:val="0"/>
                <w:numId w:val="12"/>
              </w:numPr>
              <w:spacing w:after="0" w:line="100" w:lineRule="atLeast"/>
              <w:ind w:left="357" w:hanging="357"/>
              <w:rPr>
                <w:rFonts w:ascii="Times New Roman" w:hAnsi="Times New Roman"/>
                <w:szCs w:val="24"/>
              </w:rPr>
            </w:pPr>
            <w:r w:rsidRPr="0029014C">
              <w:rPr>
                <w:rFonts w:ascii="Times New Roman" w:hAnsi="Times New Roman"/>
                <w:szCs w:val="24"/>
              </w:rPr>
              <w:t xml:space="preserve">Scraping out of straw yards is </w:t>
            </w:r>
            <w:r w:rsidR="005F3C1A" w:rsidRPr="0029014C">
              <w:rPr>
                <w:rFonts w:ascii="Times New Roman" w:hAnsi="Times New Roman"/>
                <w:szCs w:val="24"/>
              </w:rPr>
              <w:t xml:space="preserve">typically </w:t>
            </w:r>
            <w:r w:rsidRPr="0029014C">
              <w:rPr>
                <w:rFonts w:ascii="Times New Roman" w:hAnsi="Times New Roman"/>
                <w:szCs w:val="24"/>
              </w:rPr>
              <w:t xml:space="preserve">between 7.30am and 10.30am </w:t>
            </w:r>
            <w:r w:rsidR="004D5D3D">
              <w:rPr>
                <w:rFonts w:ascii="Times New Roman" w:hAnsi="Times New Roman"/>
                <w:szCs w:val="24"/>
              </w:rPr>
              <w:t>daily</w:t>
            </w:r>
            <w:r w:rsidR="009453EB" w:rsidRPr="0029014C">
              <w:rPr>
                <w:rFonts w:ascii="Times New Roman" w:hAnsi="Times New Roman"/>
                <w:szCs w:val="24"/>
              </w:rPr>
              <w:t>.</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85E71" w14:textId="77777777" w:rsidR="00F73994" w:rsidRPr="0029014C" w:rsidRDefault="0074181C">
            <w:pPr>
              <w:jc w:val="center"/>
              <w:rPr>
                <w:rFonts w:ascii="Times New Roman" w:hAnsi="Times New Roman"/>
              </w:rPr>
            </w:pPr>
            <w:r w:rsidRPr="0029014C">
              <w:rPr>
                <w:rFonts w:ascii="Times New Roman" w:hAnsi="Times New Roman"/>
              </w:rPr>
              <w:t>On-going</w:t>
            </w:r>
          </w:p>
          <w:p w14:paraId="3D9BEFF0" w14:textId="77777777" w:rsidR="00F73994" w:rsidRPr="0029014C" w:rsidRDefault="00F73994">
            <w:pPr>
              <w:jc w:val="center"/>
              <w:rPr>
                <w:rFonts w:ascii="Times New Roman" w:hAnsi="Times New Roman"/>
              </w:rPr>
            </w:pPr>
          </w:p>
        </w:tc>
      </w:tr>
      <w:tr w:rsidR="00F73994" w:rsidRPr="0029014C" w14:paraId="3D04F2FC"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973C5D" w14:textId="77777777" w:rsidR="00F73994" w:rsidRPr="0029014C" w:rsidRDefault="0074181C">
            <w:pPr>
              <w:rPr>
                <w:rFonts w:ascii="Times New Roman" w:hAnsi="Times New Roman"/>
              </w:rPr>
            </w:pPr>
            <w:r w:rsidRPr="0029014C">
              <w:rPr>
                <w:rFonts w:ascii="Times New Roman" w:hAnsi="Times New Roman"/>
              </w:rPr>
              <w:t>Animal carcases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F368E5" w14:textId="77777777" w:rsidR="00F73994" w:rsidRPr="0029014C" w:rsidRDefault="0074181C">
            <w:pPr>
              <w:pStyle w:val="ListParagraph"/>
              <w:numPr>
                <w:ilvl w:val="0"/>
                <w:numId w:val="14"/>
              </w:numPr>
              <w:spacing w:after="0" w:line="100" w:lineRule="atLeast"/>
              <w:ind w:left="357" w:hanging="357"/>
              <w:rPr>
                <w:rFonts w:ascii="Times New Roman" w:hAnsi="Times New Roman"/>
                <w:szCs w:val="24"/>
              </w:rPr>
            </w:pPr>
            <w:r w:rsidRPr="0029014C">
              <w:rPr>
                <w:rFonts w:ascii="Times New Roman" w:hAnsi="Times New Roman"/>
                <w:szCs w:val="24"/>
              </w:rPr>
              <w:t xml:space="preserve">Pig carcases are kept in covered storage and disposed of promptly </w:t>
            </w:r>
            <w:r w:rsidR="005F3C1A" w:rsidRPr="0029014C">
              <w:rPr>
                <w:rFonts w:ascii="Times New Roman" w:hAnsi="Times New Roman"/>
                <w:szCs w:val="24"/>
              </w:rPr>
              <w:t>by licenced deadstock collector</w:t>
            </w:r>
          </w:p>
          <w:p w14:paraId="350BDA01" w14:textId="77777777" w:rsidR="00F73994" w:rsidRPr="0029014C" w:rsidRDefault="0074181C">
            <w:pPr>
              <w:pStyle w:val="ListParagraph"/>
              <w:numPr>
                <w:ilvl w:val="0"/>
                <w:numId w:val="14"/>
              </w:numPr>
              <w:spacing w:after="0" w:line="100" w:lineRule="atLeast"/>
              <w:ind w:left="357" w:hanging="357"/>
              <w:rPr>
                <w:rFonts w:ascii="Times New Roman" w:hAnsi="Times New Roman"/>
                <w:szCs w:val="24"/>
              </w:rPr>
            </w:pPr>
            <w:r w:rsidRPr="0029014C">
              <w:rPr>
                <w:rFonts w:ascii="Times New Roman" w:hAnsi="Times New Roman"/>
                <w:szCs w:val="24"/>
              </w:rPr>
              <w:t>Storage container is sealed preventing leaks</w:t>
            </w:r>
          </w:p>
          <w:p w14:paraId="69BD1EAC" w14:textId="51A98A0F" w:rsidR="00F73994" w:rsidRPr="0029014C" w:rsidRDefault="005F3C1A" w:rsidP="009453EB">
            <w:pPr>
              <w:pStyle w:val="ListParagraph"/>
              <w:numPr>
                <w:ilvl w:val="0"/>
                <w:numId w:val="14"/>
              </w:numPr>
              <w:spacing w:after="0" w:line="100" w:lineRule="atLeast"/>
              <w:ind w:left="357" w:hanging="357"/>
              <w:rPr>
                <w:rFonts w:ascii="Times New Roman" w:hAnsi="Times New Roman"/>
                <w:bCs/>
                <w:color w:val="000000"/>
                <w:szCs w:val="24"/>
              </w:rPr>
            </w:pPr>
            <w:r w:rsidRPr="0029014C">
              <w:rPr>
                <w:rFonts w:ascii="Times New Roman" w:hAnsi="Times New Roman"/>
                <w:szCs w:val="24"/>
              </w:rPr>
              <w:t>No incinerator.</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4E9709" w14:textId="77777777" w:rsidR="00F73994" w:rsidRPr="0029014C" w:rsidRDefault="0074181C">
            <w:pPr>
              <w:jc w:val="center"/>
              <w:rPr>
                <w:rFonts w:ascii="Times New Roman" w:hAnsi="Times New Roman"/>
              </w:rPr>
            </w:pPr>
            <w:r w:rsidRPr="0029014C">
              <w:rPr>
                <w:rFonts w:ascii="Times New Roman" w:hAnsi="Times New Roman"/>
              </w:rPr>
              <w:t>On-going</w:t>
            </w:r>
          </w:p>
        </w:tc>
      </w:tr>
      <w:tr w:rsidR="00F73994" w:rsidRPr="0029014C" w14:paraId="03FDF088"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EA88AA" w14:textId="77777777" w:rsidR="00F73994" w:rsidRPr="0029014C" w:rsidRDefault="0074181C">
            <w:pPr>
              <w:rPr>
                <w:rFonts w:ascii="Times New Roman" w:hAnsi="Times New Roman"/>
              </w:rPr>
            </w:pPr>
            <w:r w:rsidRPr="0029014C">
              <w:rPr>
                <w:rFonts w:ascii="Times New Roman" w:hAnsi="Times New Roman"/>
              </w:rPr>
              <w:t>Feed delivery and storage</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899071" w14:textId="77777777" w:rsidR="00F73994" w:rsidRPr="0029014C" w:rsidRDefault="0074181C">
            <w:pPr>
              <w:pStyle w:val="ListParagraph"/>
              <w:numPr>
                <w:ilvl w:val="0"/>
                <w:numId w:val="15"/>
              </w:numPr>
              <w:spacing w:after="0" w:line="100" w:lineRule="atLeast"/>
              <w:ind w:left="357" w:hanging="357"/>
              <w:rPr>
                <w:rFonts w:ascii="Times New Roman" w:hAnsi="Times New Roman"/>
                <w:szCs w:val="24"/>
              </w:rPr>
            </w:pPr>
            <w:r w:rsidRPr="0029014C">
              <w:rPr>
                <w:rFonts w:ascii="Times New Roman" w:hAnsi="Times New Roman"/>
                <w:szCs w:val="24"/>
              </w:rPr>
              <w:t xml:space="preserve">Dry </w:t>
            </w:r>
            <w:r w:rsidR="008D0A87" w:rsidRPr="0029014C">
              <w:rPr>
                <w:rFonts w:ascii="Times New Roman" w:hAnsi="Times New Roman"/>
                <w:szCs w:val="24"/>
              </w:rPr>
              <w:t>feeds</w:t>
            </w:r>
            <w:r w:rsidRPr="0029014C">
              <w:rPr>
                <w:rFonts w:ascii="Times New Roman" w:hAnsi="Times New Roman"/>
                <w:szCs w:val="24"/>
              </w:rPr>
              <w:t xml:space="preserve"> are </w:t>
            </w:r>
            <w:r w:rsidR="005F3C1A" w:rsidRPr="0029014C">
              <w:rPr>
                <w:rFonts w:ascii="Times New Roman" w:hAnsi="Times New Roman"/>
                <w:szCs w:val="24"/>
              </w:rPr>
              <w:t>stored in silos</w:t>
            </w:r>
            <w:r w:rsidR="008D0A87" w:rsidRPr="0029014C">
              <w:rPr>
                <w:rFonts w:ascii="Times New Roman" w:hAnsi="Times New Roman"/>
                <w:szCs w:val="24"/>
              </w:rPr>
              <w:t>. No liquid feed storage.</w:t>
            </w:r>
          </w:p>
          <w:p w14:paraId="4176F8C0" w14:textId="3B271D38" w:rsidR="00F73994" w:rsidRPr="0029014C" w:rsidRDefault="008D0A87">
            <w:pPr>
              <w:pStyle w:val="ListParagraph"/>
              <w:numPr>
                <w:ilvl w:val="0"/>
                <w:numId w:val="15"/>
              </w:numPr>
              <w:spacing w:after="0" w:line="100" w:lineRule="atLeast"/>
              <w:ind w:left="357" w:hanging="357"/>
              <w:rPr>
                <w:rFonts w:ascii="Times New Roman" w:hAnsi="Times New Roman"/>
                <w:szCs w:val="24"/>
              </w:rPr>
            </w:pPr>
            <w:r w:rsidRPr="0029014C">
              <w:rPr>
                <w:rFonts w:ascii="Times New Roman" w:hAnsi="Times New Roman"/>
                <w:szCs w:val="24"/>
              </w:rPr>
              <w:t>D</w:t>
            </w:r>
            <w:r w:rsidR="0074181C" w:rsidRPr="0029014C">
              <w:rPr>
                <w:rFonts w:ascii="Times New Roman" w:hAnsi="Times New Roman"/>
                <w:szCs w:val="24"/>
              </w:rPr>
              <w:t>ry</w:t>
            </w:r>
            <w:r w:rsidRPr="0029014C">
              <w:rPr>
                <w:rFonts w:ascii="Times New Roman" w:hAnsi="Times New Roman"/>
                <w:szCs w:val="24"/>
              </w:rPr>
              <w:t xml:space="preserve"> </w:t>
            </w:r>
            <w:r w:rsidR="00A628D0" w:rsidRPr="0029014C">
              <w:rPr>
                <w:rFonts w:ascii="Times New Roman" w:hAnsi="Times New Roman"/>
                <w:szCs w:val="24"/>
              </w:rPr>
              <w:t>pelleted</w:t>
            </w:r>
            <w:r w:rsidR="0074181C" w:rsidRPr="0029014C">
              <w:rPr>
                <w:rFonts w:ascii="Times New Roman" w:hAnsi="Times New Roman"/>
                <w:szCs w:val="24"/>
              </w:rPr>
              <w:t xml:space="preserve"> feed</w:t>
            </w:r>
            <w:r w:rsidR="00315712">
              <w:rPr>
                <w:rFonts w:ascii="Times New Roman" w:hAnsi="Times New Roman"/>
                <w:szCs w:val="24"/>
              </w:rPr>
              <w:t xml:space="preserve"> </w:t>
            </w:r>
            <w:r w:rsidR="0074181C" w:rsidRPr="0029014C">
              <w:rPr>
                <w:rFonts w:ascii="Times New Roman" w:hAnsi="Times New Roman"/>
                <w:szCs w:val="24"/>
              </w:rPr>
              <w:t>is distributed to feed bins via a blower wagon</w:t>
            </w:r>
            <w:r w:rsidR="004D5D3D">
              <w:rPr>
                <w:rFonts w:ascii="Times New Roman" w:hAnsi="Times New Roman"/>
                <w:szCs w:val="24"/>
              </w:rPr>
              <w:t xml:space="preserve"> (enclosed system)</w:t>
            </w:r>
            <w:r w:rsidR="0074181C" w:rsidRPr="0029014C">
              <w:rPr>
                <w:rFonts w:ascii="Times New Roman" w:hAnsi="Times New Roman"/>
                <w:szCs w:val="24"/>
              </w:rPr>
              <w:t>, minimising the opportunity for odour release</w:t>
            </w:r>
          </w:p>
          <w:p w14:paraId="67467117" w14:textId="77777777" w:rsidR="00F73994" w:rsidRPr="0029014C" w:rsidRDefault="0074181C">
            <w:pPr>
              <w:pStyle w:val="ListParagraph"/>
              <w:numPr>
                <w:ilvl w:val="0"/>
                <w:numId w:val="15"/>
              </w:numPr>
              <w:spacing w:after="0" w:line="100" w:lineRule="atLeast"/>
              <w:ind w:left="357" w:hanging="357"/>
              <w:rPr>
                <w:rFonts w:ascii="Times New Roman" w:hAnsi="Times New Roman"/>
                <w:szCs w:val="24"/>
              </w:rPr>
            </w:pPr>
            <w:r w:rsidRPr="0029014C">
              <w:rPr>
                <w:rFonts w:ascii="Times New Roman" w:hAnsi="Times New Roman"/>
                <w:szCs w:val="24"/>
              </w:rPr>
              <w:t>The feed storage is checked by the site manager in accordance with the site’s maintenance schedule. Any leaks are repaired quickly and any spillage cleaned up</w:t>
            </w:r>
          </w:p>
          <w:p w14:paraId="146D6D81" w14:textId="77777777" w:rsidR="00F73994" w:rsidRPr="0029014C" w:rsidRDefault="0074181C">
            <w:pPr>
              <w:pStyle w:val="ListParagraph"/>
              <w:numPr>
                <w:ilvl w:val="0"/>
                <w:numId w:val="15"/>
              </w:numPr>
              <w:spacing w:after="0" w:line="100" w:lineRule="atLeast"/>
              <w:ind w:left="357" w:hanging="357"/>
              <w:rPr>
                <w:rFonts w:ascii="Times New Roman" w:hAnsi="Times New Roman"/>
                <w:szCs w:val="24"/>
              </w:rPr>
            </w:pPr>
            <w:r w:rsidRPr="0029014C">
              <w:rPr>
                <w:rFonts w:ascii="Times New Roman" w:hAnsi="Times New Roman"/>
                <w:szCs w:val="24"/>
              </w:rPr>
              <w:t>All spillages are cleaned up and disposed of promptly</w:t>
            </w:r>
          </w:p>
          <w:p w14:paraId="450EA1CA" w14:textId="77777777" w:rsidR="00F73994" w:rsidRPr="0029014C" w:rsidRDefault="00F73994" w:rsidP="005F3C1A">
            <w:pPr>
              <w:spacing w:after="0" w:line="100" w:lineRule="atLeast"/>
              <w:rPr>
                <w:rFonts w:ascii="Times New Roman" w:hAnsi="Times New Roman"/>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19780" w14:textId="77777777" w:rsidR="00F73994" w:rsidRPr="0029014C" w:rsidRDefault="008D0A87">
            <w:pPr>
              <w:jc w:val="center"/>
              <w:rPr>
                <w:rFonts w:ascii="Times New Roman" w:hAnsi="Times New Roman"/>
              </w:rPr>
            </w:pPr>
            <w:r w:rsidRPr="0029014C">
              <w:rPr>
                <w:rFonts w:ascii="Times New Roman" w:hAnsi="Times New Roman"/>
              </w:rPr>
              <w:t>On-going</w:t>
            </w:r>
          </w:p>
        </w:tc>
      </w:tr>
      <w:tr w:rsidR="00F73994" w:rsidRPr="0029014C" w14:paraId="66CEE6CB"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13B84" w14:textId="77777777" w:rsidR="00F73994" w:rsidRPr="0029014C" w:rsidRDefault="0074181C">
            <w:pPr>
              <w:rPr>
                <w:rFonts w:ascii="Times New Roman" w:hAnsi="Times New Roman"/>
              </w:rPr>
            </w:pPr>
            <w:r w:rsidRPr="0029014C">
              <w:rPr>
                <w:rFonts w:ascii="Times New Roman" w:hAnsi="Times New Roman"/>
              </w:rPr>
              <w:t xml:space="preserve">Spreading </w:t>
            </w:r>
            <w:r w:rsidR="00A628D0" w:rsidRPr="0029014C">
              <w:rPr>
                <w:rFonts w:ascii="Times New Roman" w:hAnsi="Times New Roman"/>
              </w:rPr>
              <w:t>dirty water</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AC7FC" w14:textId="1E72949F" w:rsidR="008D0A87" w:rsidRPr="0029014C" w:rsidRDefault="000B1410" w:rsidP="00152810">
            <w:pPr>
              <w:pStyle w:val="ListParagraph"/>
              <w:numPr>
                <w:ilvl w:val="0"/>
                <w:numId w:val="24"/>
              </w:numPr>
              <w:suppressAutoHyphens w:val="0"/>
              <w:autoSpaceDE w:val="0"/>
              <w:autoSpaceDN w:val="0"/>
              <w:adjustRightInd w:val="0"/>
              <w:spacing w:after="0" w:line="240" w:lineRule="auto"/>
              <w:rPr>
                <w:rFonts w:ascii="Times New Roman" w:eastAsiaTheme="minorEastAsia" w:hAnsi="Times New Roman"/>
                <w:szCs w:val="24"/>
                <w:lang w:eastAsia="en-GB"/>
              </w:rPr>
            </w:pPr>
            <w:r>
              <w:rPr>
                <w:rFonts w:ascii="Times New Roman" w:eastAsiaTheme="minorEastAsia" w:hAnsi="Times New Roman"/>
                <w:szCs w:val="24"/>
                <w:lang w:eastAsia="en-GB"/>
              </w:rPr>
              <w:t xml:space="preserve">All applications of </w:t>
            </w:r>
            <w:r w:rsidR="00152810" w:rsidRPr="0029014C">
              <w:rPr>
                <w:rFonts w:ascii="Times New Roman" w:eastAsiaTheme="minorEastAsia" w:hAnsi="Times New Roman"/>
                <w:szCs w:val="24"/>
                <w:lang w:eastAsia="en-GB"/>
              </w:rPr>
              <w:t xml:space="preserve">dirty water is </w:t>
            </w:r>
            <w:r w:rsidRPr="0029014C">
              <w:rPr>
                <w:rFonts w:ascii="Times New Roman" w:eastAsiaTheme="minorEastAsia" w:hAnsi="Times New Roman"/>
                <w:szCs w:val="24"/>
                <w:lang w:eastAsia="en-GB"/>
              </w:rPr>
              <w:t>in accordance with a current Manure Management Plan, NVZ requirements and codes of good agricultural practice</w:t>
            </w:r>
            <w:r>
              <w:rPr>
                <w:rFonts w:ascii="Times New Roman" w:eastAsiaTheme="minorEastAsia" w:hAnsi="Times New Roman"/>
                <w:szCs w:val="24"/>
                <w:lang w:eastAsia="en-GB"/>
              </w:rPr>
              <w:t xml:space="preserve">. Where it is </w:t>
            </w:r>
            <w:r w:rsidR="00152810" w:rsidRPr="0029014C">
              <w:rPr>
                <w:rFonts w:ascii="Times New Roman" w:eastAsiaTheme="minorEastAsia" w:hAnsi="Times New Roman"/>
                <w:szCs w:val="24"/>
                <w:lang w:eastAsia="en-GB"/>
              </w:rPr>
              <w:t xml:space="preserve">exported to </w:t>
            </w:r>
            <w:r>
              <w:rPr>
                <w:rFonts w:ascii="Times New Roman" w:eastAsiaTheme="minorEastAsia" w:hAnsi="Times New Roman"/>
                <w:szCs w:val="24"/>
                <w:lang w:eastAsia="en-GB"/>
              </w:rPr>
              <w:t xml:space="preserve">a </w:t>
            </w:r>
            <w:r w:rsidR="00152810" w:rsidRPr="0029014C">
              <w:rPr>
                <w:rFonts w:ascii="Times New Roman" w:eastAsiaTheme="minorEastAsia" w:hAnsi="Times New Roman"/>
                <w:szCs w:val="24"/>
                <w:lang w:eastAsia="en-GB"/>
              </w:rPr>
              <w:t>third party</w:t>
            </w:r>
            <w:r>
              <w:rPr>
                <w:rFonts w:ascii="Times New Roman" w:eastAsiaTheme="minorEastAsia" w:hAnsi="Times New Roman"/>
                <w:szCs w:val="24"/>
                <w:lang w:eastAsia="en-GB"/>
              </w:rPr>
              <w:t>,</w:t>
            </w:r>
            <w:r w:rsidR="00152810" w:rsidRPr="0029014C">
              <w:rPr>
                <w:rFonts w:ascii="Times New Roman" w:eastAsiaTheme="minorEastAsia" w:hAnsi="Times New Roman"/>
                <w:szCs w:val="24"/>
                <w:lang w:eastAsia="en-GB"/>
              </w:rPr>
              <w:t xml:space="preserve"> </w:t>
            </w:r>
            <w:r>
              <w:rPr>
                <w:rFonts w:ascii="Times New Roman" w:eastAsiaTheme="minorEastAsia" w:hAnsi="Times New Roman"/>
                <w:szCs w:val="24"/>
                <w:lang w:eastAsia="en-GB"/>
              </w:rPr>
              <w:t>w</w:t>
            </w:r>
            <w:r w:rsidR="00152810" w:rsidRPr="0029014C">
              <w:rPr>
                <w:rFonts w:ascii="Times New Roman" w:eastAsiaTheme="minorEastAsia" w:hAnsi="Times New Roman"/>
                <w:szCs w:val="24"/>
                <w:lang w:eastAsia="en-GB"/>
              </w:rPr>
              <w:t>e have assurance from said party that they operate</w:t>
            </w:r>
            <w:r>
              <w:rPr>
                <w:rFonts w:ascii="Times New Roman" w:eastAsiaTheme="minorEastAsia" w:hAnsi="Times New Roman"/>
                <w:szCs w:val="24"/>
                <w:lang w:eastAsia="en-GB"/>
              </w:rPr>
              <w:t xml:space="preserve"> in accordance with these requirements</w:t>
            </w:r>
            <w:r w:rsidR="00152810" w:rsidRPr="0029014C">
              <w:rPr>
                <w:rFonts w:ascii="Times New Roman" w:eastAsiaTheme="minorEastAsia" w:hAnsi="Times New Roman"/>
                <w:szCs w:val="24"/>
                <w:lang w:eastAsia="en-GB"/>
              </w:rPr>
              <w:t>.</w:t>
            </w:r>
          </w:p>
          <w:p w14:paraId="5606FAAB" w14:textId="77777777" w:rsidR="00F73994" w:rsidRPr="0029014C" w:rsidRDefault="00F73994" w:rsidP="008D0A87">
            <w:pPr>
              <w:suppressAutoHyphens w:val="0"/>
              <w:autoSpaceDE w:val="0"/>
              <w:autoSpaceDN w:val="0"/>
              <w:adjustRightInd w:val="0"/>
              <w:spacing w:after="0" w:line="240" w:lineRule="auto"/>
              <w:rPr>
                <w:rFonts w:ascii="Times New Roman" w:eastAsiaTheme="minorEastAsia" w:hAnsi="Times New Roman"/>
                <w:lang w:eastAsia="en-GB"/>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B5027" w14:textId="77777777" w:rsidR="00F73994" w:rsidRPr="0029014C" w:rsidRDefault="008D0A87">
            <w:pPr>
              <w:jc w:val="center"/>
              <w:rPr>
                <w:rFonts w:ascii="Times New Roman" w:hAnsi="Times New Roman"/>
              </w:rPr>
            </w:pPr>
            <w:r w:rsidRPr="0029014C">
              <w:rPr>
                <w:rFonts w:ascii="Times New Roman" w:hAnsi="Times New Roman"/>
              </w:rPr>
              <w:t>On-going</w:t>
            </w:r>
          </w:p>
        </w:tc>
      </w:tr>
      <w:tr w:rsidR="00F73994" w:rsidRPr="0029014C" w14:paraId="66EC9295"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78F8E7" w14:textId="77777777" w:rsidR="00F73994" w:rsidRPr="0029014C" w:rsidRDefault="0074181C">
            <w:pPr>
              <w:rPr>
                <w:rFonts w:ascii="Times New Roman" w:hAnsi="Times New Roman"/>
              </w:rPr>
            </w:pPr>
            <w:r w:rsidRPr="0029014C">
              <w:rPr>
                <w:rFonts w:ascii="Times New Roman" w:hAnsi="Times New Roman"/>
              </w:rPr>
              <w:t>Spreading manure</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F172C2" w14:textId="7845EFDA" w:rsidR="00F73994" w:rsidRPr="0029014C" w:rsidRDefault="008D0A87">
            <w:pPr>
              <w:pStyle w:val="ListParagraph"/>
              <w:numPr>
                <w:ilvl w:val="0"/>
                <w:numId w:val="17"/>
              </w:numPr>
              <w:spacing w:after="0" w:line="100" w:lineRule="atLeast"/>
              <w:ind w:left="357" w:hanging="357"/>
              <w:rPr>
                <w:rFonts w:ascii="Times New Roman" w:hAnsi="Times New Roman"/>
                <w:szCs w:val="24"/>
              </w:rPr>
            </w:pPr>
            <w:r w:rsidRPr="0029014C">
              <w:rPr>
                <w:rFonts w:ascii="Times New Roman" w:hAnsi="Times New Roman"/>
                <w:szCs w:val="24"/>
              </w:rPr>
              <w:t xml:space="preserve">Ditto </w:t>
            </w:r>
            <w:r w:rsidR="0074181C" w:rsidRPr="0029014C">
              <w:rPr>
                <w:rFonts w:ascii="Times New Roman" w:hAnsi="Times New Roman"/>
                <w:szCs w:val="24"/>
              </w:rPr>
              <w:t>FYM</w:t>
            </w:r>
            <w:r w:rsidR="00A628D0" w:rsidRPr="0029014C">
              <w:rPr>
                <w:rFonts w:ascii="Times New Roman" w:hAnsi="Times New Roman"/>
                <w:szCs w:val="24"/>
              </w:rPr>
              <w:t xml:space="preserve"> </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C6933" w14:textId="77777777" w:rsidR="00F73994" w:rsidRPr="0029014C" w:rsidRDefault="0074181C">
            <w:pPr>
              <w:jc w:val="center"/>
              <w:rPr>
                <w:rFonts w:ascii="Times New Roman" w:hAnsi="Times New Roman"/>
              </w:rPr>
            </w:pPr>
            <w:r w:rsidRPr="0029014C">
              <w:rPr>
                <w:rFonts w:ascii="Times New Roman" w:hAnsi="Times New Roman"/>
              </w:rPr>
              <w:t>On-going</w:t>
            </w:r>
          </w:p>
        </w:tc>
      </w:tr>
      <w:tr w:rsidR="00F73994" w:rsidRPr="0029014C" w14:paraId="61120728"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C03BCB" w14:textId="77777777" w:rsidR="00F73994" w:rsidRPr="0029014C" w:rsidRDefault="0074181C">
            <w:pPr>
              <w:rPr>
                <w:rFonts w:ascii="Times New Roman" w:hAnsi="Times New Roman"/>
              </w:rPr>
            </w:pPr>
            <w:r w:rsidRPr="0029014C">
              <w:rPr>
                <w:rFonts w:ascii="Times New Roman" w:hAnsi="Times New Roman"/>
              </w:rPr>
              <w:t>Dust (especially as an odour vector)</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C2902C" w14:textId="77777777" w:rsidR="00F73994" w:rsidRPr="0029014C" w:rsidRDefault="0074181C">
            <w:pPr>
              <w:pStyle w:val="ListParagraph"/>
              <w:numPr>
                <w:ilvl w:val="0"/>
                <w:numId w:val="17"/>
              </w:numPr>
              <w:spacing w:after="0" w:line="100" w:lineRule="atLeast"/>
              <w:ind w:left="357" w:hanging="357"/>
              <w:rPr>
                <w:rFonts w:ascii="Times New Roman" w:hAnsi="Times New Roman"/>
                <w:szCs w:val="24"/>
              </w:rPr>
            </w:pPr>
            <w:r w:rsidRPr="0029014C">
              <w:rPr>
                <w:rFonts w:ascii="Times New Roman" w:hAnsi="Times New Roman"/>
                <w:szCs w:val="24"/>
              </w:rPr>
              <w:t>All dry feed ingredients are stored in covered bins</w:t>
            </w:r>
            <w:r w:rsidR="005F3C1A" w:rsidRPr="0029014C">
              <w:rPr>
                <w:rFonts w:ascii="Times New Roman" w:hAnsi="Times New Roman"/>
                <w:szCs w:val="24"/>
              </w:rPr>
              <w:t xml:space="preserve"> and fed via contained delivery system to feeders</w:t>
            </w:r>
          </w:p>
          <w:p w14:paraId="0C984AE6" w14:textId="389ADE84" w:rsidR="00152810" w:rsidRPr="0029014C" w:rsidRDefault="00152810" w:rsidP="00152810">
            <w:pPr>
              <w:pStyle w:val="ListParagraph"/>
              <w:numPr>
                <w:ilvl w:val="0"/>
                <w:numId w:val="15"/>
              </w:numPr>
              <w:spacing w:after="0" w:line="100" w:lineRule="atLeast"/>
              <w:ind w:left="357" w:hanging="357"/>
              <w:rPr>
                <w:rFonts w:ascii="Times New Roman" w:hAnsi="Times New Roman"/>
                <w:szCs w:val="24"/>
              </w:rPr>
            </w:pPr>
            <w:r w:rsidRPr="0029014C">
              <w:rPr>
                <w:rFonts w:ascii="Times New Roman" w:hAnsi="Times New Roman"/>
                <w:szCs w:val="24"/>
              </w:rPr>
              <w:t xml:space="preserve">Feed system enclosed through to troughs in pens. </w:t>
            </w:r>
          </w:p>
          <w:p w14:paraId="497E18DE" w14:textId="3D2E298C" w:rsidR="00152810" w:rsidRDefault="00152810" w:rsidP="00152810">
            <w:pPr>
              <w:pStyle w:val="TableContents"/>
              <w:numPr>
                <w:ilvl w:val="0"/>
                <w:numId w:val="15"/>
              </w:numPr>
              <w:spacing w:after="0"/>
              <w:rPr>
                <w:rFonts w:ascii="Times New Roman" w:hAnsi="Times New Roman"/>
              </w:rPr>
            </w:pPr>
            <w:r w:rsidRPr="0029014C">
              <w:rPr>
                <w:rFonts w:ascii="Times New Roman" w:hAnsi="Times New Roman"/>
              </w:rPr>
              <w:t xml:space="preserve">Free fall of </w:t>
            </w:r>
            <w:r w:rsidR="00315712">
              <w:rPr>
                <w:rFonts w:ascii="Times New Roman" w:hAnsi="Times New Roman"/>
              </w:rPr>
              <w:t xml:space="preserve">pelleted feed </w:t>
            </w:r>
            <w:r w:rsidRPr="0029014C">
              <w:rPr>
                <w:rFonts w:ascii="Times New Roman" w:hAnsi="Times New Roman"/>
              </w:rPr>
              <w:t>into the internal feeders in the pens is at a small drop height to reduce the plume effect of dust.</w:t>
            </w:r>
          </w:p>
          <w:p w14:paraId="0C609BCC" w14:textId="4CD3F4C8" w:rsidR="00315712" w:rsidRPr="0029014C" w:rsidRDefault="00315712" w:rsidP="00152810">
            <w:pPr>
              <w:pStyle w:val="TableContents"/>
              <w:numPr>
                <w:ilvl w:val="0"/>
                <w:numId w:val="15"/>
              </w:numPr>
              <w:spacing w:after="0"/>
              <w:rPr>
                <w:rFonts w:ascii="Times New Roman" w:hAnsi="Times New Roman"/>
              </w:rPr>
            </w:pPr>
            <w:r>
              <w:rPr>
                <w:rFonts w:ascii="Times New Roman" w:hAnsi="Times New Roman"/>
              </w:rPr>
              <w:t>Feed pelleted, thereby binding dusty ingredients together and minimising dust release</w:t>
            </w:r>
          </w:p>
          <w:p w14:paraId="058CE926" w14:textId="77777777" w:rsidR="00152810" w:rsidRPr="0029014C" w:rsidRDefault="00152810" w:rsidP="00152810">
            <w:pPr>
              <w:pStyle w:val="TableContents"/>
              <w:numPr>
                <w:ilvl w:val="0"/>
                <w:numId w:val="15"/>
              </w:numPr>
              <w:spacing w:after="0"/>
              <w:rPr>
                <w:rFonts w:ascii="Times New Roman" w:hAnsi="Times New Roman"/>
              </w:rPr>
            </w:pPr>
            <w:r w:rsidRPr="0029014C">
              <w:rPr>
                <w:rFonts w:ascii="Times New Roman" w:hAnsi="Times New Roman"/>
              </w:rPr>
              <w:t xml:space="preserve">Open surface of troughs/feeders kept to a minimum consistent with purpose in order to minimise exposed feed surface. </w:t>
            </w:r>
          </w:p>
          <w:p w14:paraId="09D90AE2" w14:textId="77777777" w:rsidR="00152810" w:rsidRPr="0029014C" w:rsidRDefault="00152810" w:rsidP="00152810">
            <w:pPr>
              <w:pStyle w:val="ListParagraph"/>
              <w:numPr>
                <w:ilvl w:val="0"/>
                <w:numId w:val="15"/>
              </w:numPr>
              <w:spacing w:after="0" w:line="100" w:lineRule="atLeast"/>
              <w:rPr>
                <w:rFonts w:ascii="Times New Roman" w:hAnsi="Times New Roman"/>
                <w:szCs w:val="24"/>
              </w:rPr>
            </w:pPr>
            <w:r w:rsidRPr="0029014C">
              <w:rPr>
                <w:rFonts w:ascii="Times New Roman" w:hAnsi="Times New Roman"/>
                <w:szCs w:val="24"/>
              </w:rPr>
              <w:t>Waste feed removed and not allowed to accumulate.</w:t>
            </w:r>
          </w:p>
          <w:p w14:paraId="7B440DC8" w14:textId="77777777" w:rsidR="005F3C1A" w:rsidRPr="0029014C" w:rsidRDefault="005F3C1A">
            <w:pPr>
              <w:pStyle w:val="ListParagraph"/>
              <w:numPr>
                <w:ilvl w:val="0"/>
                <w:numId w:val="17"/>
              </w:numPr>
              <w:spacing w:after="0" w:line="100" w:lineRule="atLeast"/>
              <w:ind w:left="357" w:hanging="357"/>
              <w:rPr>
                <w:rFonts w:ascii="Times New Roman" w:hAnsi="Times New Roman"/>
                <w:szCs w:val="24"/>
              </w:rPr>
            </w:pPr>
            <w:r w:rsidRPr="0029014C">
              <w:rPr>
                <w:rFonts w:ascii="Times New Roman" w:hAnsi="Times New Roman"/>
                <w:szCs w:val="24"/>
              </w:rPr>
              <w:t xml:space="preserve">Bedding types and quality chosen to minimise dust creation. </w:t>
            </w:r>
          </w:p>
          <w:p w14:paraId="7CD1AFFB" w14:textId="77777777" w:rsidR="00F73994" w:rsidRPr="0029014C" w:rsidRDefault="00F73994" w:rsidP="005F3C1A">
            <w:pPr>
              <w:spacing w:after="0" w:line="100" w:lineRule="atLeast"/>
              <w:rPr>
                <w:rFonts w:ascii="Times New Roman" w:hAnsi="Times New Roman"/>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5939FB" w14:textId="77777777" w:rsidR="00F73994" w:rsidRPr="0029014C" w:rsidRDefault="0074181C">
            <w:pPr>
              <w:jc w:val="center"/>
              <w:rPr>
                <w:rFonts w:ascii="Times New Roman" w:hAnsi="Times New Roman"/>
              </w:rPr>
            </w:pPr>
            <w:r w:rsidRPr="0029014C">
              <w:rPr>
                <w:rFonts w:ascii="Times New Roman" w:hAnsi="Times New Roman"/>
              </w:rPr>
              <w:t>On-going</w:t>
            </w:r>
          </w:p>
        </w:tc>
      </w:tr>
      <w:tr w:rsidR="008F6CD0" w:rsidRPr="0029014C" w14:paraId="610E8897"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9737C" w14:textId="1D872B1D" w:rsidR="008F6CD0" w:rsidRPr="0029014C" w:rsidRDefault="008F6CD0" w:rsidP="008F6CD0">
            <w:pPr>
              <w:rPr>
                <w:rFonts w:ascii="Times New Roman" w:hAnsi="Times New Roman"/>
              </w:rPr>
            </w:pPr>
            <w:r w:rsidRPr="007857E5">
              <w:rPr>
                <w:rFonts w:ascii="Times New Roman" w:hAnsi="Times New Roman"/>
              </w:rPr>
              <w:t>Dealing with</w:t>
            </w:r>
            <w:r w:rsidR="00160008">
              <w:rPr>
                <w:rFonts w:ascii="Times New Roman" w:hAnsi="Times New Roman"/>
              </w:rPr>
              <w:t xml:space="preserve"> </w:t>
            </w:r>
            <w:r w:rsidRPr="007857E5">
              <w:rPr>
                <w:rFonts w:ascii="Times New Roman" w:hAnsi="Times New Roman"/>
              </w:rPr>
              <w:t>complaints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88CFF4" w14:textId="56361FD6" w:rsidR="008F6CD0" w:rsidRPr="0029014C" w:rsidRDefault="008F6CD0" w:rsidP="008F6CD0">
            <w:pPr>
              <w:pStyle w:val="ListParagraph"/>
              <w:numPr>
                <w:ilvl w:val="0"/>
                <w:numId w:val="18"/>
              </w:numPr>
              <w:spacing w:after="0" w:line="100" w:lineRule="atLeast"/>
              <w:ind w:left="357" w:hanging="357"/>
              <w:rPr>
                <w:rFonts w:ascii="Times New Roman" w:hAnsi="Times New Roman"/>
                <w:szCs w:val="24"/>
              </w:rPr>
            </w:pPr>
            <w:r w:rsidRPr="0029014C">
              <w:rPr>
                <w:rFonts w:ascii="Times New Roman" w:hAnsi="Times New Roman"/>
                <w:szCs w:val="24"/>
              </w:rPr>
              <w:t>Any</w:t>
            </w:r>
            <w:r w:rsidR="00160008">
              <w:rPr>
                <w:rFonts w:ascii="Times New Roman" w:hAnsi="Times New Roman"/>
                <w:szCs w:val="24"/>
              </w:rPr>
              <w:t xml:space="preserve"> bioaerosol/dust</w:t>
            </w:r>
            <w:r w:rsidRPr="0029014C">
              <w:rPr>
                <w:rFonts w:ascii="Times New Roman" w:hAnsi="Times New Roman"/>
                <w:szCs w:val="24"/>
              </w:rPr>
              <w:t xml:space="preserve"> complaints will be reported to </w:t>
            </w:r>
            <w:r>
              <w:rPr>
                <w:rFonts w:ascii="Times New Roman" w:hAnsi="Times New Roman"/>
                <w:szCs w:val="24"/>
              </w:rPr>
              <w:t>the operator</w:t>
            </w:r>
            <w:r w:rsidRPr="0029014C">
              <w:rPr>
                <w:rFonts w:ascii="Times New Roman" w:hAnsi="Times New Roman"/>
                <w:szCs w:val="24"/>
              </w:rPr>
              <w:t xml:space="preserve"> who will log and investigate causes of all</w:t>
            </w:r>
            <w:r w:rsidR="00160008">
              <w:rPr>
                <w:rFonts w:ascii="Times New Roman" w:hAnsi="Times New Roman"/>
                <w:szCs w:val="24"/>
              </w:rPr>
              <w:t xml:space="preserve"> </w:t>
            </w:r>
            <w:r w:rsidRPr="0029014C">
              <w:rPr>
                <w:rFonts w:ascii="Times New Roman" w:hAnsi="Times New Roman"/>
                <w:szCs w:val="24"/>
              </w:rPr>
              <w:t xml:space="preserve">complaints; identifying the source of the issue and monitoring </w:t>
            </w:r>
            <w:r w:rsidR="00160008">
              <w:rPr>
                <w:rFonts w:ascii="Times New Roman" w:hAnsi="Times New Roman"/>
                <w:szCs w:val="24"/>
              </w:rPr>
              <w:t xml:space="preserve">bioaerosol/dust </w:t>
            </w:r>
            <w:r w:rsidRPr="0029014C">
              <w:rPr>
                <w:rFonts w:ascii="Times New Roman" w:hAnsi="Times New Roman"/>
                <w:szCs w:val="24"/>
              </w:rPr>
              <w:t>levels at the site boundary as part of the investigation</w:t>
            </w:r>
            <w:r>
              <w:rPr>
                <w:rFonts w:ascii="Times New Roman" w:hAnsi="Times New Roman"/>
                <w:szCs w:val="24"/>
              </w:rPr>
              <w:t>.</w:t>
            </w:r>
          </w:p>
          <w:p w14:paraId="659EA05D" w14:textId="567AB533" w:rsidR="008F6CD0" w:rsidRPr="00267C48" w:rsidRDefault="008F6CD0" w:rsidP="008F6CD0">
            <w:pPr>
              <w:pStyle w:val="ListParagraph"/>
              <w:numPr>
                <w:ilvl w:val="0"/>
                <w:numId w:val="18"/>
              </w:numPr>
              <w:spacing w:after="0" w:line="100" w:lineRule="atLeast"/>
              <w:ind w:left="357" w:hanging="357"/>
              <w:rPr>
                <w:rFonts w:ascii="Times New Roman" w:hAnsi="Times New Roman"/>
                <w:szCs w:val="24"/>
              </w:rPr>
            </w:pPr>
            <w:r w:rsidRPr="00267C48">
              <w:rPr>
                <w:rFonts w:ascii="Times New Roman" w:hAnsi="Times New Roman"/>
                <w:szCs w:val="24"/>
              </w:rPr>
              <w:t>The complaint details and subsequent investigation will be recorded on the site complaint form (see Appendix 1 to this</w:t>
            </w:r>
            <w:r w:rsidR="00160008">
              <w:rPr>
                <w:rFonts w:ascii="Times New Roman" w:hAnsi="Times New Roman"/>
                <w:szCs w:val="24"/>
              </w:rPr>
              <w:t xml:space="preserve"> document</w:t>
            </w:r>
            <w:r w:rsidRPr="00267C48">
              <w:rPr>
                <w:rFonts w:ascii="Times New Roman" w:hAnsi="Times New Roman"/>
                <w:szCs w:val="24"/>
              </w:rPr>
              <w:t xml:space="preserve">) and a copy will be kept in the site office.  </w:t>
            </w:r>
          </w:p>
          <w:p w14:paraId="117AF458" w14:textId="77777777" w:rsidR="008F6CD0" w:rsidRPr="00267C48" w:rsidRDefault="008F6CD0" w:rsidP="008F6CD0">
            <w:pPr>
              <w:pStyle w:val="ListParagraph"/>
              <w:numPr>
                <w:ilvl w:val="0"/>
                <w:numId w:val="18"/>
              </w:numPr>
              <w:spacing w:after="0" w:line="100" w:lineRule="atLeast"/>
              <w:ind w:left="357" w:hanging="357"/>
              <w:rPr>
                <w:rFonts w:ascii="Times New Roman" w:hAnsi="Times New Roman"/>
                <w:szCs w:val="24"/>
              </w:rPr>
            </w:pPr>
            <w:r w:rsidRPr="00267C48">
              <w:rPr>
                <w:rFonts w:ascii="Times New Roman" w:hAnsi="Times New Roman"/>
                <w:szCs w:val="24"/>
              </w:rPr>
              <w:t>The complaints procedure will follow t</w:t>
            </w:r>
            <w:r w:rsidRPr="00267C48">
              <w:rPr>
                <w:rFonts w:ascii="Times New Roman" w:hAnsi="Times New Roman"/>
              </w:rPr>
              <w:t>he requirements set out in the Environment Agency’s H4 Odour management guidance:</w:t>
            </w:r>
          </w:p>
          <w:p w14:paraId="34FC7E4E" w14:textId="77777777" w:rsidR="008F6CD0" w:rsidRPr="00267C48" w:rsidRDefault="008F6CD0" w:rsidP="008F6CD0">
            <w:pPr>
              <w:pStyle w:val="ListParagraph"/>
              <w:numPr>
                <w:ilvl w:val="0"/>
                <w:numId w:val="26"/>
              </w:numPr>
              <w:spacing w:after="0" w:line="100" w:lineRule="atLeast"/>
              <w:rPr>
                <w:rFonts w:ascii="Times New Roman" w:hAnsi="Times New Roman"/>
                <w:szCs w:val="24"/>
              </w:rPr>
            </w:pPr>
            <w:r w:rsidRPr="00267C48">
              <w:rPr>
                <w:rFonts w:ascii="Times New Roman" w:hAnsi="Times New Roman"/>
                <w:color w:val="000000"/>
              </w:rPr>
              <w:t xml:space="preserve">“Investigate any complaints promptly and take appropriate remedial action. </w:t>
            </w:r>
          </w:p>
          <w:p w14:paraId="558641DD" w14:textId="77777777" w:rsidR="008F6CD0" w:rsidRPr="00267C48" w:rsidRDefault="008F6CD0" w:rsidP="008F6CD0">
            <w:pPr>
              <w:pStyle w:val="ListParagraph"/>
              <w:numPr>
                <w:ilvl w:val="0"/>
                <w:numId w:val="26"/>
              </w:numPr>
              <w:spacing w:after="0" w:line="100" w:lineRule="atLeast"/>
              <w:rPr>
                <w:rFonts w:ascii="Times New Roman" w:hAnsi="Times New Roman"/>
                <w:szCs w:val="24"/>
              </w:rPr>
            </w:pPr>
            <w:r w:rsidRPr="00267C48">
              <w:rPr>
                <w:rFonts w:ascii="Times New Roman" w:hAnsi="Times New Roman"/>
                <w:color w:val="000000"/>
              </w:rPr>
              <w:t xml:space="preserve">You should tell the complainant and anyone else likely to have been affected by what you have done. </w:t>
            </w:r>
          </w:p>
          <w:p w14:paraId="1A9998B9" w14:textId="77777777" w:rsidR="008F6CD0" w:rsidRPr="00267C48" w:rsidRDefault="008F6CD0" w:rsidP="008F6CD0">
            <w:pPr>
              <w:pStyle w:val="ListParagraph"/>
              <w:numPr>
                <w:ilvl w:val="0"/>
                <w:numId w:val="26"/>
              </w:numPr>
              <w:spacing w:after="0" w:line="100" w:lineRule="atLeast"/>
              <w:rPr>
                <w:rFonts w:ascii="Times New Roman" w:hAnsi="Times New Roman"/>
                <w:szCs w:val="24"/>
              </w:rPr>
            </w:pPr>
            <w:r w:rsidRPr="00267C48">
              <w:rPr>
                <w:rFonts w:ascii="Times New Roman" w:hAnsi="Times New Roman"/>
                <w:color w:val="000000"/>
              </w:rPr>
              <w:t>You should record the details of the complaint and the actions you have taken. An example of complaint recording is given in Appendix 1.</w:t>
            </w:r>
            <w:r w:rsidRPr="00267C48">
              <w:rPr>
                <w:rFonts w:ascii="Times New Roman" w:hAnsi="Times New Roman"/>
              </w:rPr>
              <w:t xml:space="preserve"> </w:t>
            </w:r>
          </w:p>
          <w:p w14:paraId="1184B818" w14:textId="77777777" w:rsidR="008F6CD0" w:rsidRPr="00267C48" w:rsidRDefault="008F6CD0" w:rsidP="008F6CD0">
            <w:pPr>
              <w:pStyle w:val="ListParagraph"/>
              <w:numPr>
                <w:ilvl w:val="0"/>
                <w:numId w:val="26"/>
              </w:numPr>
              <w:spacing w:after="0" w:line="100" w:lineRule="atLeast"/>
              <w:rPr>
                <w:rFonts w:ascii="Times New Roman" w:hAnsi="Times New Roman"/>
                <w:szCs w:val="24"/>
              </w:rPr>
            </w:pPr>
            <w:r w:rsidRPr="00267C48">
              <w:rPr>
                <w:rFonts w:ascii="Times New Roman" w:hAnsi="Times New Roman"/>
                <w:color w:val="000000"/>
              </w:rPr>
              <w:t xml:space="preserve">If you need to substantiate the odour, a record form and advice for sniff testing are also given [in </w:t>
            </w:r>
            <w:r w:rsidRPr="00267C48">
              <w:rPr>
                <w:rFonts w:ascii="Times New Roman" w:hAnsi="Times New Roman"/>
                <w:color w:val="0000FF"/>
                <w:u w:val="single"/>
              </w:rPr>
              <w:t xml:space="preserve">Appendix 1 of the </w:t>
            </w:r>
            <w:r w:rsidRPr="00267C48">
              <w:rPr>
                <w:rFonts w:ascii="Times New Roman" w:hAnsi="Times New Roman"/>
              </w:rPr>
              <w:t>H4 Odour management guidance]</w:t>
            </w:r>
            <w:r w:rsidRPr="00267C48">
              <w:rPr>
                <w:rFonts w:ascii="Times New Roman" w:hAnsi="Times New Roman"/>
                <w:color w:val="000000"/>
              </w:rPr>
              <w:t>. However, if you and your staff have become accustomed to the odour through exposure the results may be unreliable. (</w:t>
            </w:r>
            <w:r w:rsidRPr="00267C48">
              <w:rPr>
                <w:rFonts w:ascii="Times New Roman" w:hAnsi="Times New Roman"/>
                <w:color w:val="0000FF"/>
                <w:u w:val="single"/>
              </w:rPr>
              <w:t xml:space="preserve">see adaptation </w:t>
            </w:r>
            <w:r w:rsidRPr="00267C48">
              <w:rPr>
                <w:rFonts w:ascii="Times New Roman" w:hAnsi="Times New Roman"/>
                <w:color w:val="000000"/>
              </w:rPr>
              <w:t>in Appendix 2 [</w:t>
            </w:r>
            <w:r w:rsidRPr="00267C48">
              <w:rPr>
                <w:rFonts w:ascii="Times New Roman" w:hAnsi="Times New Roman"/>
                <w:color w:val="0000FF"/>
                <w:u w:val="single"/>
              </w:rPr>
              <w:t xml:space="preserve">of the </w:t>
            </w:r>
            <w:r w:rsidRPr="00267C48">
              <w:rPr>
                <w:rFonts w:ascii="Times New Roman" w:hAnsi="Times New Roman"/>
              </w:rPr>
              <w:t>H4 Odour management guidance]</w:t>
            </w:r>
            <w:r w:rsidRPr="00267C48">
              <w:rPr>
                <w:rFonts w:ascii="Times New Roman" w:hAnsi="Times New Roman"/>
                <w:color w:val="000000"/>
              </w:rPr>
              <w:t>)</w:t>
            </w:r>
            <w:r>
              <w:rPr>
                <w:rFonts w:ascii="Times New Roman" w:hAnsi="Times New Roman"/>
                <w:color w:val="000000"/>
              </w:rPr>
              <w:t>”.</w:t>
            </w:r>
          </w:p>
          <w:p w14:paraId="2B971DC1" w14:textId="77777777" w:rsidR="008F6CD0" w:rsidRDefault="008F6CD0" w:rsidP="008F6CD0">
            <w:pPr>
              <w:spacing w:after="0" w:line="100" w:lineRule="atLeast"/>
              <w:rPr>
                <w:rFonts w:ascii="Times New Roman" w:hAnsi="Times New Roman"/>
                <w:color w:val="000000"/>
              </w:rPr>
            </w:pPr>
          </w:p>
          <w:p w14:paraId="5F5D2EF5" w14:textId="77777777" w:rsidR="008F6CD0" w:rsidRPr="00267C48" w:rsidRDefault="008F6CD0" w:rsidP="008F6CD0">
            <w:pPr>
              <w:pStyle w:val="ListParagraph"/>
              <w:numPr>
                <w:ilvl w:val="0"/>
                <w:numId w:val="27"/>
              </w:numPr>
              <w:spacing w:after="0" w:line="100" w:lineRule="atLeast"/>
              <w:jc w:val="both"/>
              <w:rPr>
                <w:rFonts w:ascii="Times New Roman" w:hAnsi="Times New Roman"/>
                <w:szCs w:val="24"/>
              </w:rPr>
            </w:pPr>
            <w:r w:rsidRPr="00267C48">
              <w:rPr>
                <w:rFonts w:ascii="Times New Roman" w:hAnsi="Times New Roman"/>
                <w:color w:val="000000"/>
              </w:rPr>
              <w:t xml:space="preserve">In this case, ensure that the person monitoring odours is not associated with the day-to-day running of the farm and is therefore not immune to the odours.] </w:t>
            </w:r>
          </w:p>
          <w:p w14:paraId="14DF4F8A" w14:textId="77777777" w:rsidR="008F6CD0" w:rsidRPr="00267C48" w:rsidRDefault="008F6CD0" w:rsidP="008F6CD0">
            <w:pPr>
              <w:suppressAutoHyphens w:val="0"/>
              <w:autoSpaceDE w:val="0"/>
              <w:autoSpaceDN w:val="0"/>
              <w:adjustRightInd w:val="0"/>
              <w:spacing w:before="120" w:after="0" w:line="240" w:lineRule="auto"/>
              <w:rPr>
                <w:rFonts w:ascii="Times New Roman" w:eastAsiaTheme="minorEastAsia" w:hAnsi="Times New Roman"/>
                <w:color w:val="000000"/>
                <w:lang w:eastAsia="en-GB"/>
              </w:rPr>
            </w:pPr>
            <w:r>
              <w:rPr>
                <w:rFonts w:ascii="Times New Roman" w:eastAsiaTheme="minorEastAsia" w:hAnsi="Times New Roman"/>
                <w:color w:val="000000"/>
                <w:lang w:eastAsia="en-GB"/>
              </w:rPr>
              <w:t>“</w:t>
            </w:r>
            <w:r w:rsidRPr="00267C48">
              <w:rPr>
                <w:rFonts w:ascii="Times New Roman" w:eastAsiaTheme="minorEastAsia" w:hAnsi="Times New Roman"/>
                <w:color w:val="000000"/>
                <w:lang w:eastAsia="en-GB"/>
              </w:rPr>
              <w:t xml:space="preserve">When investigating a complaint you should work through the following questions: </w:t>
            </w:r>
          </w:p>
          <w:p w14:paraId="55FB0F23" w14:textId="77777777" w:rsidR="008F6CD0" w:rsidRPr="00267C48" w:rsidRDefault="008F6CD0" w:rsidP="008F6CD0">
            <w:pPr>
              <w:numPr>
                <w:ilvl w:val="0"/>
                <w:numId w:val="25"/>
              </w:numPr>
              <w:suppressAutoHyphens w:val="0"/>
              <w:autoSpaceDE w:val="0"/>
              <w:autoSpaceDN w:val="0"/>
              <w:adjustRightInd w:val="0"/>
              <w:spacing w:after="5" w:line="240" w:lineRule="auto"/>
              <w:ind w:left="720" w:hanging="360"/>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1) Is the process under control? (Have you received exceptionally odorous wastes? Has a normally aerobic composting activity become anaerobic? Have putrescible wastes been left standing for too long before processing?) </w:t>
            </w:r>
          </w:p>
          <w:p w14:paraId="1B809FC9" w14:textId="77777777" w:rsidR="008F6CD0" w:rsidRPr="00267C48" w:rsidRDefault="008F6CD0" w:rsidP="008F6CD0">
            <w:pPr>
              <w:numPr>
                <w:ilvl w:val="0"/>
                <w:numId w:val="25"/>
              </w:numPr>
              <w:suppressAutoHyphens w:val="0"/>
              <w:autoSpaceDE w:val="0"/>
              <w:autoSpaceDN w:val="0"/>
              <w:adjustRightInd w:val="0"/>
              <w:spacing w:after="5" w:line="240" w:lineRule="auto"/>
              <w:ind w:left="720" w:hanging="360"/>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2) Have odour containment measures failed? (Has a door been left open? Have odorous materials been stored outside a containment area? Have adverse conditions, such as weather, overwhelmed containment structures?) </w:t>
            </w:r>
          </w:p>
          <w:p w14:paraId="307EB557" w14:textId="77777777" w:rsidR="008F6CD0" w:rsidRPr="00267C48" w:rsidRDefault="008F6CD0" w:rsidP="008F6CD0">
            <w:pPr>
              <w:numPr>
                <w:ilvl w:val="0"/>
                <w:numId w:val="25"/>
              </w:numPr>
              <w:suppressAutoHyphens w:val="0"/>
              <w:autoSpaceDE w:val="0"/>
              <w:autoSpaceDN w:val="0"/>
              <w:adjustRightInd w:val="0"/>
              <w:spacing w:after="5" w:line="240" w:lineRule="auto"/>
              <w:ind w:left="720" w:hanging="360"/>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3) Have treatment/mitigation measures failed? (</w:t>
            </w:r>
            <w:proofErr w:type="spellStart"/>
            <w:r w:rsidRPr="00267C48">
              <w:rPr>
                <w:rFonts w:ascii="Times New Roman" w:eastAsiaTheme="minorEastAsia" w:hAnsi="Times New Roman"/>
                <w:color w:val="000000"/>
                <w:lang w:eastAsia="en-GB"/>
              </w:rPr>
              <w:t>e.g</w:t>
            </w:r>
            <w:proofErr w:type="spellEnd"/>
            <w:r w:rsidRPr="00267C48">
              <w:rPr>
                <w:rFonts w:ascii="Times New Roman" w:eastAsiaTheme="minorEastAsia" w:hAnsi="Times New Roman"/>
                <w:color w:val="000000"/>
                <w:lang w:eastAsia="en-GB"/>
              </w:rPr>
              <w:t xml:space="preserve">, is there a ventilation failure or an issue with pig health) </w:t>
            </w:r>
          </w:p>
          <w:p w14:paraId="07FFA3D9" w14:textId="77777777" w:rsidR="008F6CD0" w:rsidRPr="00267C48" w:rsidRDefault="008F6CD0" w:rsidP="008F6CD0">
            <w:pPr>
              <w:numPr>
                <w:ilvl w:val="0"/>
                <w:numId w:val="25"/>
              </w:numPr>
              <w:suppressAutoHyphens w:val="0"/>
              <w:autoSpaceDE w:val="0"/>
              <w:autoSpaceDN w:val="0"/>
              <w:adjustRightInd w:val="0"/>
              <w:spacing w:after="5" w:line="240" w:lineRule="auto"/>
              <w:ind w:left="720" w:hanging="360"/>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4) Have dispersion methods failed? (Have stable atmospheric conditions failed to disperse an odorous plume? Have your neighbours been exposed to emissions because of unfavourable night-time cold drainage flow conditions?) </w:t>
            </w:r>
          </w:p>
          <w:p w14:paraId="753D7C1E" w14:textId="77777777" w:rsidR="008F6CD0" w:rsidRPr="00267C48" w:rsidRDefault="008F6CD0" w:rsidP="008F6CD0">
            <w:pPr>
              <w:numPr>
                <w:ilvl w:val="0"/>
                <w:numId w:val="25"/>
              </w:numPr>
              <w:suppressAutoHyphens w:val="0"/>
              <w:autoSpaceDE w:val="0"/>
              <w:autoSpaceDN w:val="0"/>
              <w:adjustRightInd w:val="0"/>
              <w:spacing w:after="5" w:line="240" w:lineRule="auto"/>
              <w:ind w:left="720" w:hanging="360"/>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5) If the odour is associated with hazards, such as treatment of hazardous materials, is there any possibility of health risk to the local community?</w:t>
            </w:r>
            <w:r>
              <w:rPr>
                <w:rFonts w:ascii="Times New Roman" w:eastAsiaTheme="minorEastAsia" w:hAnsi="Times New Roman"/>
                <w:color w:val="000000"/>
                <w:lang w:eastAsia="en-GB"/>
              </w:rPr>
              <w:t>”</w:t>
            </w:r>
          </w:p>
          <w:p w14:paraId="52CF8541" w14:textId="77777777" w:rsidR="008F6CD0" w:rsidRPr="00891488" w:rsidRDefault="008F6CD0" w:rsidP="00160008">
            <w:pPr>
              <w:suppressAutoHyphens w:val="0"/>
              <w:autoSpaceDE w:val="0"/>
              <w:autoSpaceDN w:val="0"/>
              <w:adjustRightInd w:val="0"/>
              <w:spacing w:after="5" w:line="240" w:lineRule="auto"/>
              <w:ind w:left="720"/>
              <w:rPr>
                <w:rFonts w:ascii="Times New Roman" w:eastAsiaTheme="minorEastAsia" w:hAnsi="Times New Roman"/>
                <w:color w:val="000000"/>
                <w:highlight w:val="green"/>
                <w:lang w:eastAsia="en-GB"/>
              </w:rPr>
            </w:pPr>
          </w:p>
          <w:p w14:paraId="7E380047" w14:textId="32E6EACF" w:rsidR="008F6CD0" w:rsidRPr="00267C48" w:rsidRDefault="008F6CD0" w:rsidP="008F6CD0">
            <w:pPr>
              <w:numPr>
                <w:ilvl w:val="0"/>
                <w:numId w:val="25"/>
              </w:numPr>
              <w:suppressAutoHyphens w:val="0"/>
              <w:autoSpaceDE w:val="0"/>
              <w:autoSpaceDN w:val="0"/>
              <w:adjustRightInd w:val="0"/>
              <w:spacing w:after="5" w:line="240" w:lineRule="auto"/>
              <w:ind w:left="720" w:hanging="360"/>
              <w:rPr>
                <w:rFonts w:ascii="Times New Roman" w:eastAsiaTheme="minorEastAsia" w:hAnsi="Times New Roman"/>
                <w:color w:val="000000"/>
                <w:lang w:eastAsia="en-GB"/>
              </w:rPr>
            </w:pPr>
            <w:r w:rsidRPr="00267C48">
              <w:rPr>
                <w:rFonts w:ascii="Times New Roman" w:eastAsiaTheme="minorEastAsia" w:hAnsi="Times New Roman"/>
                <w:color w:val="000000"/>
                <w:lang w:eastAsia="en-GB"/>
              </w:rPr>
              <w:t xml:space="preserve">We will keep auditable records of any investigations we carry out. These records will be invaluable to us in analysing incidents and stopping them from happening again, as well as being a requirement of this </w:t>
            </w:r>
            <w:r w:rsidR="00160008">
              <w:rPr>
                <w:rFonts w:ascii="Times New Roman" w:eastAsiaTheme="minorEastAsia" w:hAnsi="Times New Roman"/>
                <w:color w:val="000000"/>
                <w:lang w:eastAsia="en-GB"/>
              </w:rPr>
              <w:t>plan</w:t>
            </w:r>
            <w:r w:rsidRPr="00267C48">
              <w:rPr>
                <w:rFonts w:ascii="Times New Roman" w:eastAsiaTheme="minorEastAsia" w:hAnsi="Times New Roman"/>
                <w:color w:val="000000"/>
                <w:lang w:eastAsia="en-GB"/>
              </w:rPr>
              <w:t xml:space="preserve"> and to meet permit conditions. </w:t>
            </w:r>
          </w:p>
          <w:p w14:paraId="2834A3F5" w14:textId="1640E473" w:rsidR="008F6CD0" w:rsidRPr="0029014C" w:rsidRDefault="008F6CD0" w:rsidP="008F6CD0">
            <w:pPr>
              <w:pStyle w:val="ListParagraph"/>
              <w:numPr>
                <w:ilvl w:val="0"/>
                <w:numId w:val="18"/>
              </w:numPr>
              <w:spacing w:after="0" w:line="100" w:lineRule="atLeast"/>
              <w:ind w:left="357" w:hanging="357"/>
              <w:rPr>
                <w:rFonts w:ascii="Times New Roman" w:hAnsi="Times New Roman"/>
                <w:szCs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82C00E" w14:textId="645B3D2E" w:rsidR="008F6CD0" w:rsidRPr="0029014C" w:rsidRDefault="008F6CD0" w:rsidP="008F6CD0">
            <w:pPr>
              <w:jc w:val="center"/>
              <w:rPr>
                <w:rFonts w:ascii="Times New Roman" w:hAnsi="Times New Roman"/>
              </w:rPr>
            </w:pPr>
            <w:r w:rsidRPr="007857E5">
              <w:rPr>
                <w:rFonts w:ascii="Times New Roman" w:hAnsi="Times New Roman"/>
              </w:rPr>
              <w:t>On-going</w:t>
            </w:r>
          </w:p>
        </w:tc>
      </w:tr>
      <w:tr w:rsidR="008F6CD0" w:rsidRPr="0029014C" w14:paraId="019F17B5" w14:textId="77777777" w:rsidTr="003C1C53">
        <w:tc>
          <w:tcPr>
            <w:tcW w:w="1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9AE8D8" w14:textId="77777777" w:rsidR="008F6CD0" w:rsidRPr="0029014C" w:rsidRDefault="008F6CD0" w:rsidP="008F6CD0">
            <w:pPr>
              <w:rPr>
                <w:rFonts w:ascii="Times New Roman" w:hAnsi="Times New Roman"/>
              </w:rPr>
            </w:pPr>
            <w:r w:rsidRPr="0029014C">
              <w:rPr>
                <w:rFonts w:ascii="Times New Roman" w:hAnsi="Times New Roman"/>
              </w:rPr>
              <w:t>General comments</w:t>
            </w:r>
          </w:p>
        </w:tc>
        <w:tc>
          <w:tcPr>
            <w:tcW w:w="1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34DBC" w14:textId="2025EF40" w:rsidR="008F6CD0" w:rsidRPr="0029014C" w:rsidRDefault="008F6CD0" w:rsidP="008F6CD0">
            <w:pPr>
              <w:pStyle w:val="ListParagraph"/>
              <w:numPr>
                <w:ilvl w:val="0"/>
                <w:numId w:val="19"/>
              </w:numPr>
              <w:spacing w:after="0" w:line="100" w:lineRule="atLeast"/>
              <w:ind w:left="357" w:hanging="357"/>
              <w:rPr>
                <w:rFonts w:ascii="Times New Roman" w:hAnsi="Times New Roman"/>
                <w:szCs w:val="24"/>
              </w:rPr>
            </w:pPr>
            <w:r w:rsidRPr="0029014C">
              <w:rPr>
                <w:rFonts w:ascii="Times New Roman" w:hAnsi="Times New Roman"/>
                <w:szCs w:val="24"/>
              </w:rPr>
              <w:t xml:space="preserve">Neighbours will be informed (where necessary) prior to activities which may cause </w:t>
            </w:r>
            <w:r w:rsidR="00160008">
              <w:rPr>
                <w:rFonts w:ascii="Times New Roman" w:hAnsi="Times New Roman"/>
                <w:szCs w:val="24"/>
              </w:rPr>
              <w:t>bioaerosols/dust</w:t>
            </w:r>
          </w:p>
          <w:p w14:paraId="0529DFAC" w14:textId="0F383854" w:rsidR="008F6CD0" w:rsidRPr="0029014C" w:rsidRDefault="00160008" w:rsidP="008F6CD0">
            <w:pPr>
              <w:pStyle w:val="ListParagraph"/>
              <w:numPr>
                <w:ilvl w:val="0"/>
                <w:numId w:val="19"/>
              </w:numPr>
              <w:spacing w:after="0" w:line="100" w:lineRule="atLeast"/>
              <w:ind w:left="357" w:hanging="357"/>
              <w:rPr>
                <w:rFonts w:ascii="Times New Roman" w:hAnsi="Times New Roman"/>
                <w:szCs w:val="24"/>
              </w:rPr>
            </w:pPr>
            <w:r>
              <w:rPr>
                <w:rFonts w:ascii="Times New Roman" w:hAnsi="Times New Roman"/>
                <w:szCs w:val="24"/>
              </w:rPr>
              <w:t>L</w:t>
            </w:r>
            <w:r w:rsidR="008F6CD0" w:rsidRPr="0029014C">
              <w:rPr>
                <w:rFonts w:ascii="Times New Roman" w:hAnsi="Times New Roman"/>
                <w:szCs w:val="24"/>
              </w:rPr>
              <w:t xml:space="preserve">evels will be monitored on site by all staff. The source of abnormal </w:t>
            </w:r>
            <w:r>
              <w:rPr>
                <w:rFonts w:ascii="Times New Roman" w:hAnsi="Times New Roman"/>
                <w:szCs w:val="24"/>
              </w:rPr>
              <w:t>bioaerosols/dust</w:t>
            </w:r>
            <w:r w:rsidR="008F6CD0" w:rsidRPr="0029014C">
              <w:rPr>
                <w:rFonts w:ascii="Times New Roman" w:hAnsi="Times New Roman"/>
                <w:szCs w:val="24"/>
              </w:rPr>
              <w:t xml:space="preserve"> will be identified and appropriate action will be taken to reduce back to normal</w:t>
            </w:r>
            <w:r>
              <w:rPr>
                <w:rFonts w:ascii="Times New Roman" w:hAnsi="Times New Roman"/>
                <w:szCs w:val="24"/>
              </w:rPr>
              <w:t xml:space="preserve"> levels</w:t>
            </w:r>
          </w:p>
          <w:p w14:paraId="327669B4" w14:textId="43E50D3D" w:rsidR="008F6CD0" w:rsidRPr="0029014C" w:rsidRDefault="008F6CD0" w:rsidP="008F6CD0">
            <w:pPr>
              <w:pStyle w:val="ListParagraph"/>
              <w:numPr>
                <w:ilvl w:val="0"/>
                <w:numId w:val="19"/>
              </w:numPr>
              <w:spacing w:after="0" w:line="100" w:lineRule="atLeast"/>
              <w:ind w:left="357" w:hanging="357"/>
              <w:rPr>
                <w:rFonts w:ascii="Times New Roman" w:hAnsi="Times New Roman"/>
                <w:szCs w:val="24"/>
              </w:rPr>
            </w:pPr>
            <w:r w:rsidRPr="0029014C">
              <w:rPr>
                <w:rFonts w:ascii="Times New Roman" w:hAnsi="Times New Roman"/>
                <w:szCs w:val="24"/>
              </w:rPr>
              <w:t xml:space="preserve">The effectiveness of control measures will be reviewed at least once a year or sooner in the event of any complaint or relevant changes to operations.  </w:t>
            </w:r>
          </w:p>
          <w:p w14:paraId="03C1FC48" w14:textId="4244D6C4" w:rsidR="008F6CD0" w:rsidRPr="0029014C" w:rsidRDefault="008F6CD0" w:rsidP="008F6CD0">
            <w:pPr>
              <w:pStyle w:val="ListParagraph"/>
              <w:numPr>
                <w:ilvl w:val="0"/>
                <w:numId w:val="19"/>
              </w:numPr>
              <w:spacing w:after="0" w:line="100" w:lineRule="atLeast"/>
              <w:ind w:left="357" w:hanging="357"/>
              <w:rPr>
                <w:rFonts w:ascii="Times New Roman" w:hAnsi="Times New Roman"/>
                <w:szCs w:val="24"/>
              </w:rPr>
            </w:pPr>
            <w:r w:rsidRPr="0029014C">
              <w:rPr>
                <w:rFonts w:ascii="Times New Roman" w:eastAsiaTheme="minorEastAsia" w:hAnsi="Times New Roman"/>
                <w:szCs w:val="24"/>
                <w:lang w:eastAsia="en-GB"/>
              </w:rPr>
              <w:t>The permit holders live on site so are able and responsible for checking emissions daily</w:t>
            </w:r>
            <w:r w:rsidRPr="0029014C">
              <w:rPr>
                <w:rFonts w:ascii="Times New Roman" w:hAnsi="Times New Roman"/>
                <w:szCs w:val="24"/>
              </w:rPr>
              <w:t xml:space="preserve">; checking for any abnormal levels or potential for increased </w:t>
            </w:r>
            <w:r w:rsidR="00160008">
              <w:rPr>
                <w:rFonts w:ascii="Times New Roman" w:hAnsi="Times New Roman"/>
                <w:szCs w:val="24"/>
              </w:rPr>
              <w:t>bioaerosol/dust</w:t>
            </w:r>
            <w:r w:rsidRPr="0029014C">
              <w:rPr>
                <w:rFonts w:ascii="Times New Roman" w:hAnsi="Times New Roman"/>
                <w:szCs w:val="24"/>
              </w:rPr>
              <w:t xml:space="preserve"> production. </w:t>
            </w:r>
            <w:r w:rsidRPr="0029014C">
              <w:rPr>
                <w:rFonts w:ascii="Times New Roman" w:hAnsi="Times New Roman"/>
                <w:b/>
                <w:bCs/>
                <w:color w:val="FF0000"/>
                <w:szCs w:val="24"/>
              </w:rPr>
              <w:t>Site tours will be undertaken daily.</w:t>
            </w:r>
            <w:r w:rsidRPr="0029014C">
              <w:rPr>
                <w:rFonts w:ascii="Times New Roman" w:hAnsi="Times New Roman"/>
                <w:szCs w:val="24"/>
              </w:rPr>
              <w:t xml:space="preserve"> Where there is potential for abnormal elevated </w:t>
            </w:r>
            <w:r w:rsidR="00160008">
              <w:rPr>
                <w:rFonts w:ascii="Times New Roman" w:hAnsi="Times New Roman"/>
                <w:szCs w:val="24"/>
              </w:rPr>
              <w:t xml:space="preserve">bioaerosol/dust </w:t>
            </w:r>
            <w:r w:rsidRPr="0029014C">
              <w:rPr>
                <w:rFonts w:ascii="Times New Roman" w:hAnsi="Times New Roman"/>
                <w:szCs w:val="24"/>
              </w:rPr>
              <w:t>emission, control measures will be put in place to mitigate the risk.</w:t>
            </w:r>
          </w:p>
          <w:p w14:paraId="43F7FA1F" w14:textId="137D25E9" w:rsidR="008F6CD0" w:rsidRPr="0029014C" w:rsidRDefault="008F6CD0" w:rsidP="008F6CD0">
            <w:pPr>
              <w:pStyle w:val="ListParagraph"/>
              <w:numPr>
                <w:ilvl w:val="0"/>
                <w:numId w:val="19"/>
              </w:numPr>
              <w:spacing w:after="0" w:line="100" w:lineRule="atLeast"/>
              <w:ind w:left="357" w:hanging="357"/>
              <w:rPr>
                <w:rFonts w:ascii="Times New Roman" w:hAnsi="Times New Roman"/>
                <w:szCs w:val="24"/>
              </w:rPr>
            </w:pPr>
            <w:r w:rsidRPr="0029014C">
              <w:rPr>
                <w:rFonts w:ascii="Times New Roman" w:hAnsi="Times New Roman"/>
                <w:szCs w:val="24"/>
              </w:rPr>
              <w:t xml:space="preserve">The road in to the farm passes the closest receptors enabling staff/operators to also notice if there is an elevated </w:t>
            </w:r>
            <w:r w:rsidR="00160008">
              <w:rPr>
                <w:rFonts w:ascii="Times New Roman" w:hAnsi="Times New Roman"/>
                <w:szCs w:val="24"/>
              </w:rPr>
              <w:t>bioaerosol/dust</w:t>
            </w:r>
            <w:r w:rsidRPr="0029014C">
              <w:rPr>
                <w:rFonts w:ascii="Times New Roman" w:hAnsi="Times New Roman"/>
                <w:szCs w:val="24"/>
              </w:rPr>
              <w:t xml:space="preserve"> emission at that point. Staff know to report promptly any such occasions.</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3584C" w14:textId="77777777" w:rsidR="008F6CD0" w:rsidRPr="0029014C" w:rsidRDefault="008F6CD0" w:rsidP="008F6CD0">
            <w:pPr>
              <w:jc w:val="center"/>
              <w:rPr>
                <w:rFonts w:ascii="Times New Roman" w:hAnsi="Times New Roman"/>
              </w:rPr>
            </w:pPr>
          </w:p>
        </w:tc>
      </w:tr>
    </w:tbl>
    <w:p w14:paraId="4F5D21CA" w14:textId="77777777" w:rsidR="00F73994" w:rsidRPr="0029014C" w:rsidRDefault="00F73994">
      <w:pPr>
        <w:rPr>
          <w:rFonts w:ascii="Times New Roman" w:hAnsi="Times New Roman"/>
        </w:rPr>
        <w:sectPr w:rsidR="00F73994" w:rsidRPr="0029014C">
          <w:headerReference w:type="default" r:id="rId9"/>
          <w:footerReference w:type="default" r:id="rId10"/>
          <w:pgSz w:w="16838" w:h="11906" w:orient="landscape"/>
          <w:pgMar w:top="1440" w:right="1080" w:bottom="1440" w:left="1080" w:header="708" w:footer="708" w:gutter="0"/>
          <w:cols w:space="720"/>
          <w:formProt w:val="0"/>
          <w:docGrid w:linePitch="360"/>
        </w:sectPr>
      </w:pPr>
    </w:p>
    <w:p w14:paraId="42E63493" w14:textId="77777777" w:rsidR="00F73994" w:rsidRPr="0029014C" w:rsidRDefault="0074181C">
      <w:pPr>
        <w:rPr>
          <w:rFonts w:ascii="Times New Roman" w:hAnsi="Times New Roman"/>
          <w:b/>
          <w:bCs/>
        </w:rPr>
      </w:pPr>
      <w:r w:rsidRPr="0029014C">
        <w:rPr>
          <w:rFonts w:ascii="Times New Roman" w:hAnsi="Times New Roman"/>
          <w:b/>
          <w:bCs/>
        </w:rPr>
        <w:t>Contingency Plan</w:t>
      </w:r>
    </w:p>
    <w:p w14:paraId="147BC9D1" w14:textId="77777777" w:rsidR="00F73994" w:rsidRPr="0029014C" w:rsidRDefault="00F73994">
      <w:pPr>
        <w:rPr>
          <w:rFonts w:ascii="Times New Roman" w:hAnsi="Times New Roman"/>
          <w:b/>
          <w:bCs/>
        </w:rPr>
      </w:pPr>
    </w:p>
    <w:tbl>
      <w:tblPr>
        <w:tblW w:w="14678" w:type="dxa"/>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firstRow="0" w:lastRow="0" w:firstColumn="0" w:lastColumn="0" w:noHBand="0" w:noVBand="0"/>
      </w:tblPr>
      <w:tblGrid>
        <w:gridCol w:w="4892"/>
        <w:gridCol w:w="4893"/>
        <w:gridCol w:w="4893"/>
      </w:tblGrid>
      <w:tr w:rsidR="00E82927" w:rsidRPr="007857E5" w14:paraId="2B504B74" w14:textId="77777777" w:rsidTr="006A7E64">
        <w:tc>
          <w:tcPr>
            <w:tcW w:w="4892" w:type="dxa"/>
            <w:tcBorders>
              <w:top w:val="single" w:sz="2" w:space="0" w:color="000000"/>
              <w:left w:val="single" w:sz="2" w:space="0" w:color="000000"/>
              <w:bottom w:val="single" w:sz="2" w:space="0" w:color="000000"/>
              <w:right w:val="nil"/>
            </w:tcBorders>
            <w:shd w:val="clear" w:color="auto" w:fill="auto"/>
            <w:tcMar>
              <w:left w:w="54" w:type="dxa"/>
            </w:tcMar>
          </w:tcPr>
          <w:p w14:paraId="54176441" w14:textId="77777777" w:rsidR="00E82927" w:rsidRPr="007857E5" w:rsidRDefault="00E82927" w:rsidP="006A7E64">
            <w:pPr>
              <w:pStyle w:val="TableContents"/>
              <w:rPr>
                <w:rFonts w:ascii="Times New Roman" w:hAnsi="Times New Roman"/>
                <w:b/>
                <w:bCs/>
              </w:rPr>
            </w:pPr>
            <w:r w:rsidRPr="007857E5">
              <w:rPr>
                <w:rFonts w:ascii="Times New Roman" w:hAnsi="Times New Roman"/>
                <w:b/>
                <w:bCs/>
              </w:rPr>
              <w:t>Abnormal Scenario</w:t>
            </w:r>
          </w:p>
        </w:tc>
        <w:tc>
          <w:tcPr>
            <w:tcW w:w="4893" w:type="dxa"/>
            <w:tcBorders>
              <w:top w:val="single" w:sz="2" w:space="0" w:color="000000"/>
              <w:left w:val="single" w:sz="2" w:space="0" w:color="000000"/>
              <w:bottom w:val="single" w:sz="2" w:space="0" w:color="000000"/>
              <w:right w:val="nil"/>
            </w:tcBorders>
            <w:shd w:val="clear" w:color="auto" w:fill="auto"/>
            <w:tcMar>
              <w:left w:w="54" w:type="dxa"/>
            </w:tcMar>
          </w:tcPr>
          <w:p w14:paraId="206DEDDA" w14:textId="77777777" w:rsidR="00E82927" w:rsidRPr="007857E5" w:rsidRDefault="00E82927" w:rsidP="006A7E64">
            <w:pPr>
              <w:pStyle w:val="TableContents"/>
              <w:rPr>
                <w:rFonts w:ascii="Times New Roman" w:hAnsi="Times New Roman"/>
                <w:b/>
                <w:bCs/>
              </w:rPr>
            </w:pPr>
            <w:r w:rsidRPr="007857E5">
              <w:rPr>
                <w:rFonts w:ascii="Times New Roman" w:hAnsi="Times New Roman"/>
                <w:b/>
                <w:bCs/>
              </w:rPr>
              <w:t>Remedial Action</w:t>
            </w:r>
          </w:p>
        </w:tc>
        <w:tc>
          <w:tcPr>
            <w:tcW w:w="489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44A8EAD" w14:textId="77777777" w:rsidR="00E82927" w:rsidRPr="007857E5" w:rsidRDefault="00E82927" w:rsidP="006A7E64">
            <w:pPr>
              <w:pStyle w:val="TableContents"/>
              <w:rPr>
                <w:rFonts w:ascii="Times New Roman" w:hAnsi="Times New Roman"/>
                <w:b/>
                <w:bCs/>
              </w:rPr>
            </w:pPr>
            <w:r w:rsidRPr="007857E5">
              <w:rPr>
                <w:rFonts w:ascii="Times New Roman" w:hAnsi="Times New Roman"/>
                <w:b/>
                <w:bCs/>
              </w:rPr>
              <w:t>Time Limit</w:t>
            </w:r>
          </w:p>
        </w:tc>
      </w:tr>
      <w:tr w:rsidR="00E82927" w:rsidRPr="007857E5" w14:paraId="04C671E9" w14:textId="77777777" w:rsidTr="006A7E64">
        <w:tc>
          <w:tcPr>
            <w:tcW w:w="4892" w:type="dxa"/>
            <w:tcBorders>
              <w:top w:val="nil"/>
              <w:left w:val="single" w:sz="2" w:space="0" w:color="000000"/>
              <w:bottom w:val="single" w:sz="2" w:space="0" w:color="000000"/>
              <w:right w:val="nil"/>
            </w:tcBorders>
            <w:shd w:val="clear" w:color="auto" w:fill="auto"/>
            <w:tcMar>
              <w:left w:w="54" w:type="dxa"/>
            </w:tcMar>
          </w:tcPr>
          <w:p w14:paraId="426B7B5B" w14:textId="77777777" w:rsidR="00E82927" w:rsidRPr="007857E5" w:rsidRDefault="00E82927" w:rsidP="006A7E64">
            <w:pPr>
              <w:pStyle w:val="TableContents"/>
              <w:rPr>
                <w:rFonts w:ascii="Times New Roman" w:hAnsi="Times New Roman"/>
              </w:rPr>
            </w:pPr>
            <w:r w:rsidRPr="007857E5">
              <w:rPr>
                <w:rFonts w:ascii="Times New Roman" w:hAnsi="Times New Roman"/>
              </w:rPr>
              <w:t>Damage to building</w:t>
            </w:r>
          </w:p>
        </w:tc>
        <w:tc>
          <w:tcPr>
            <w:tcW w:w="4893" w:type="dxa"/>
            <w:tcBorders>
              <w:top w:val="nil"/>
              <w:left w:val="single" w:sz="2" w:space="0" w:color="000000"/>
              <w:bottom w:val="single" w:sz="2" w:space="0" w:color="000000"/>
              <w:right w:val="nil"/>
            </w:tcBorders>
            <w:shd w:val="clear" w:color="auto" w:fill="auto"/>
            <w:tcMar>
              <w:left w:w="54" w:type="dxa"/>
            </w:tcMar>
          </w:tcPr>
          <w:p w14:paraId="30682036" w14:textId="77777777" w:rsidR="00E82927" w:rsidRPr="007857E5" w:rsidRDefault="00E82927" w:rsidP="006A7E64">
            <w:pPr>
              <w:pStyle w:val="TableContents"/>
              <w:rPr>
                <w:rFonts w:ascii="Times New Roman" w:hAnsi="Times New Roman"/>
              </w:rPr>
            </w:pPr>
            <w:r w:rsidRPr="007857E5">
              <w:rPr>
                <w:rFonts w:ascii="Times New Roman" w:hAnsi="Times New Roman"/>
              </w:rPr>
              <w:t>Damage would be repaired asap and, depending on nature of damage, area made safe and covered/contained in the meantime to prevent increased odour emissions and/or destocked in the immediate area if necessary.</w:t>
            </w:r>
          </w:p>
        </w:tc>
        <w:tc>
          <w:tcPr>
            <w:tcW w:w="4893" w:type="dxa"/>
            <w:tcBorders>
              <w:top w:val="nil"/>
              <w:left w:val="single" w:sz="2" w:space="0" w:color="000000"/>
              <w:bottom w:val="single" w:sz="2" w:space="0" w:color="000000"/>
              <w:right w:val="single" w:sz="2" w:space="0" w:color="000000"/>
            </w:tcBorders>
            <w:shd w:val="clear" w:color="auto" w:fill="auto"/>
            <w:tcMar>
              <w:left w:w="54" w:type="dxa"/>
            </w:tcMar>
          </w:tcPr>
          <w:p w14:paraId="25A87C67" w14:textId="77777777" w:rsidR="00E82927" w:rsidRPr="007857E5" w:rsidRDefault="00E82927" w:rsidP="006A7E64">
            <w:pPr>
              <w:pStyle w:val="TableContents"/>
              <w:rPr>
                <w:rFonts w:ascii="Times New Roman" w:hAnsi="Times New Roman"/>
              </w:rPr>
            </w:pPr>
            <w:r w:rsidRPr="007857E5">
              <w:rPr>
                <w:rFonts w:ascii="Times New Roman" w:hAnsi="Times New Roman"/>
              </w:rPr>
              <w:t>Depends on severity of damage and whether environment or animals are at risk.</w:t>
            </w:r>
          </w:p>
          <w:p w14:paraId="4BB94B84" w14:textId="77777777" w:rsidR="00E82927" w:rsidRDefault="00E82927" w:rsidP="006A7E64">
            <w:pPr>
              <w:pStyle w:val="TableContents"/>
              <w:rPr>
                <w:rFonts w:ascii="Times New Roman" w:hAnsi="Times New Roman"/>
              </w:rPr>
            </w:pPr>
            <w:r w:rsidRPr="007857E5">
              <w:rPr>
                <w:rFonts w:ascii="Times New Roman" w:hAnsi="Times New Roman"/>
              </w:rPr>
              <w:t>Immediate action required to make safe.</w:t>
            </w:r>
          </w:p>
          <w:p w14:paraId="1E92E777" w14:textId="77777777" w:rsidR="00E82927" w:rsidRPr="007857E5" w:rsidRDefault="00E82927" w:rsidP="006A7E64">
            <w:pPr>
              <w:pStyle w:val="TableContents"/>
              <w:rPr>
                <w:rFonts w:ascii="Times New Roman" w:hAnsi="Times New Roman"/>
              </w:rPr>
            </w:pPr>
            <w:r w:rsidRPr="005E3A52">
              <w:rPr>
                <w:rFonts w:ascii="Times New Roman" w:hAnsi="Times New Roman"/>
              </w:rPr>
              <w:t>Mitigation measures will continue until the damage is repaired and it is assessed as safe to revert to normal practice. This will be recorded in the inspection and maintenance records.</w:t>
            </w:r>
          </w:p>
        </w:tc>
      </w:tr>
      <w:tr w:rsidR="00E82927" w:rsidRPr="007857E5" w14:paraId="49F45019" w14:textId="77777777" w:rsidTr="006A7E64">
        <w:tc>
          <w:tcPr>
            <w:tcW w:w="4892" w:type="dxa"/>
            <w:tcBorders>
              <w:top w:val="nil"/>
              <w:left w:val="single" w:sz="2" w:space="0" w:color="000000"/>
              <w:bottom w:val="single" w:sz="2" w:space="0" w:color="000000"/>
              <w:right w:val="nil"/>
            </w:tcBorders>
            <w:shd w:val="clear" w:color="auto" w:fill="auto"/>
            <w:tcMar>
              <w:left w:w="54" w:type="dxa"/>
            </w:tcMar>
          </w:tcPr>
          <w:p w14:paraId="4C0CBB87" w14:textId="77777777" w:rsidR="00E82927" w:rsidRPr="007857E5" w:rsidRDefault="00E82927" w:rsidP="006A7E64">
            <w:pPr>
              <w:pStyle w:val="TableContents"/>
              <w:rPr>
                <w:rFonts w:ascii="Times New Roman" w:hAnsi="Times New Roman"/>
              </w:rPr>
            </w:pPr>
            <w:r w:rsidRPr="007857E5">
              <w:rPr>
                <w:rFonts w:ascii="Times New Roman" w:hAnsi="Times New Roman"/>
              </w:rPr>
              <w:t>Dirty water store damage or overflow</w:t>
            </w:r>
          </w:p>
        </w:tc>
        <w:tc>
          <w:tcPr>
            <w:tcW w:w="4893" w:type="dxa"/>
            <w:tcBorders>
              <w:top w:val="nil"/>
              <w:left w:val="single" w:sz="2" w:space="0" w:color="000000"/>
              <w:bottom w:val="single" w:sz="2" w:space="0" w:color="000000"/>
              <w:right w:val="nil"/>
            </w:tcBorders>
            <w:shd w:val="clear" w:color="auto" w:fill="auto"/>
            <w:tcMar>
              <w:left w:w="54" w:type="dxa"/>
            </w:tcMar>
          </w:tcPr>
          <w:p w14:paraId="1F83199D" w14:textId="77777777" w:rsidR="00E82927" w:rsidRDefault="00E82927" w:rsidP="006A7E64">
            <w:pPr>
              <w:pStyle w:val="TableContents"/>
              <w:rPr>
                <w:rFonts w:ascii="Times New Roman" w:hAnsi="Times New Roman"/>
              </w:rPr>
            </w:pPr>
            <w:r w:rsidRPr="007857E5">
              <w:rPr>
                <w:rFonts w:ascii="Times New Roman" w:hAnsi="Times New Roman"/>
              </w:rPr>
              <w:t xml:space="preserve">Contingency margin in store capacity so overflow risk low. </w:t>
            </w:r>
          </w:p>
          <w:p w14:paraId="037A6146" w14:textId="77777777" w:rsidR="00E82927" w:rsidRDefault="00E82927" w:rsidP="006A7E64">
            <w:pPr>
              <w:pStyle w:val="TableContents"/>
              <w:rPr>
                <w:rFonts w:ascii="Times New Roman" w:hAnsi="Times New Roman"/>
              </w:rPr>
            </w:pPr>
            <w:r>
              <w:rPr>
                <w:rFonts w:ascii="Times New Roman" w:hAnsi="Times New Roman"/>
              </w:rPr>
              <w:t xml:space="preserve">Tanks monitored routinely to check levels and particularly ahead of washing out and through periods of heavy rain.  Forecasts are monitored to enable preparations for high rainfall.  </w:t>
            </w:r>
          </w:p>
          <w:p w14:paraId="08F2679D" w14:textId="77777777" w:rsidR="00E82927" w:rsidRPr="007857E5" w:rsidRDefault="00E82927" w:rsidP="006A7E64">
            <w:pPr>
              <w:pStyle w:val="TableContents"/>
              <w:rPr>
                <w:rFonts w:ascii="Times New Roman" w:hAnsi="Times New Roman"/>
              </w:rPr>
            </w:pPr>
            <w:r>
              <w:rPr>
                <w:rFonts w:ascii="Times New Roman" w:hAnsi="Times New Roman"/>
              </w:rPr>
              <w:t>T</w:t>
            </w:r>
            <w:r w:rsidRPr="007857E5">
              <w:rPr>
                <w:rFonts w:ascii="Times New Roman" w:hAnsi="Times New Roman"/>
              </w:rPr>
              <w:t>ank should be repaired immediately and any contaminated water held or collected in the meantime</w:t>
            </w:r>
            <w:r>
              <w:rPr>
                <w:rFonts w:ascii="Times New Roman" w:hAnsi="Times New Roman"/>
              </w:rPr>
              <w:t xml:space="preserve">; or applied to land if conditions and regulations permit.  </w:t>
            </w:r>
          </w:p>
        </w:tc>
        <w:tc>
          <w:tcPr>
            <w:tcW w:w="4893" w:type="dxa"/>
            <w:tcBorders>
              <w:top w:val="nil"/>
              <w:left w:val="single" w:sz="2" w:space="0" w:color="000000"/>
              <w:bottom w:val="single" w:sz="2" w:space="0" w:color="000000"/>
              <w:right w:val="single" w:sz="2" w:space="0" w:color="000000"/>
            </w:tcBorders>
            <w:shd w:val="clear" w:color="auto" w:fill="auto"/>
            <w:tcMar>
              <w:left w:w="54" w:type="dxa"/>
            </w:tcMar>
          </w:tcPr>
          <w:p w14:paraId="567DB9D1" w14:textId="77777777" w:rsidR="00E82927" w:rsidRDefault="00E82927" w:rsidP="006A7E64">
            <w:pPr>
              <w:pStyle w:val="TableContents"/>
              <w:rPr>
                <w:rFonts w:ascii="Times New Roman" w:hAnsi="Times New Roman"/>
              </w:rPr>
            </w:pPr>
            <w:r w:rsidRPr="007857E5">
              <w:rPr>
                <w:rFonts w:ascii="Times New Roman" w:hAnsi="Times New Roman"/>
              </w:rPr>
              <w:t xml:space="preserve">If any risk of pollution, immediate action must be taken to remove risk. </w:t>
            </w:r>
          </w:p>
          <w:p w14:paraId="304E6137" w14:textId="77777777" w:rsidR="00E82927" w:rsidRPr="007857E5" w:rsidRDefault="00E82927" w:rsidP="006A7E64">
            <w:pPr>
              <w:pStyle w:val="TableContents"/>
              <w:rPr>
                <w:rFonts w:ascii="Times New Roman" w:hAnsi="Times New Roman"/>
              </w:rPr>
            </w:pPr>
            <w:r w:rsidRPr="005E3A52">
              <w:rPr>
                <w:rFonts w:ascii="Times New Roman" w:hAnsi="Times New Roman"/>
              </w:rPr>
              <w:t>Mitigation measures will continue until the damage is repaired/situation remedied and it is assessed as safe to revert to normal practice. This will be recorded in the inspection and maintenance records and/or incident records.</w:t>
            </w:r>
          </w:p>
        </w:tc>
      </w:tr>
      <w:tr w:rsidR="00E82927" w:rsidRPr="007857E5" w14:paraId="634C627A" w14:textId="77777777" w:rsidTr="006A7E64">
        <w:tc>
          <w:tcPr>
            <w:tcW w:w="4892" w:type="dxa"/>
            <w:tcBorders>
              <w:top w:val="nil"/>
              <w:left w:val="single" w:sz="2" w:space="0" w:color="000000"/>
              <w:bottom w:val="single" w:sz="4" w:space="0" w:color="auto"/>
              <w:right w:val="nil"/>
            </w:tcBorders>
            <w:shd w:val="clear" w:color="auto" w:fill="auto"/>
            <w:tcMar>
              <w:left w:w="54" w:type="dxa"/>
            </w:tcMar>
          </w:tcPr>
          <w:p w14:paraId="3CB1B61C" w14:textId="77777777" w:rsidR="00E82927" w:rsidRPr="007857E5" w:rsidRDefault="00E82927" w:rsidP="006A7E64">
            <w:pPr>
              <w:pStyle w:val="TableContents"/>
              <w:rPr>
                <w:rFonts w:ascii="Times New Roman" w:hAnsi="Times New Roman"/>
              </w:rPr>
            </w:pPr>
            <w:r w:rsidRPr="007857E5">
              <w:rPr>
                <w:rFonts w:ascii="Times New Roman" w:hAnsi="Times New Roman"/>
              </w:rPr>
              <w:t>Pipework damage</w:t>
            </w:r>
          </w:p>
        </w:tc>
        <w:tc>
          <w:tcPr>
            <w:tcW w:w="4893" w:type="dxa"/>
            <w:tcBorders>
              <w:top w:val="nil"/>
              <w:left w:val="single" w:sz="2" w:space="0" w:color="000000"/>
              <w:bottom w:val="single" w:sz="4" w:space="0" w:color="auto"/>
              <w:right w:val="nil"/>
            </w:tcBorders>
            <w:shd w:val="clear" w:color="auto" w:fill="auto"/>
            <w:tcMar>
              <w:left w:w="54" w:type="dxa"/>
            </w:tcMar>
          </w:tcPr>
          <w:p w14:paraId="08A420A6" w14:textId="77777777" w:rsidR="00E82927" w:rsidRDefault="00E82927" w:rsidP="006A7E64">
            <w:pPr>
              <w:pStyle w:val="TableContents"/>
              <w:rPr>
                <w:rFonts w:ascii="Times New Roman" w:hAnsi="Times New Roman"/>
              </w:rPr>
            </w:pPr>
            <w:r>
              <w:rPr>
                <w:rFonts w:ascii="Times New Roman" w:hAnsi="Times New Roman"/>
              </w:rPr>
              <w:t>Immediately stop use of the pipe and clear up (</w:t>
            </w:r>
            <w:proofErr w:type="spellStart"/>
            <w:r>
              <w:rPr>
                <w:rFonts w:ascii="Times New Roman" w:hAnsi="Times New Roman"/>
              </w:rPr>
              <w:t>e.g</w:t>
            </w:r>
            <w:proofErr w:type="spellEnd"/>
            <w:r>
              <w:rPr>
                <w:rFonts w:ascii="Times New Roman" w:hAnsi="Times New Roman"/>
              </w:rPr>
              <w:t xml:space="preserve"> spilt feed) to prevent contamination of clean water drainage.  </w:t>
            </w:r>
          </w:p>
          <w:p w14:paraId="1B8536EE" w14:textId="77777777" w:rsidR="00E82927" w:rsidRPr="007857E5" w:rsidRDefault="00E82927" w:rsidP="006A7E64">
            <w:pPr>
              <w:pStyle w:val="TableContents"/>
              <w:rPr>
                <w:rFonts w:ascii="Times New Roman" w:hAnsi="Times New Roman"/>
              </w:rPr>
            </w:pPr>
            <w:r>
              <w:rPr>
                <w:rFonts w:ascii="Times New Roman" w:hAnsi="Times New Roman"/>
              </w:rPr>
              <w:t>Replace/repair pipe. Immediately install additional containment measures in the meantime if needed (e.g. using straw/sand or bucket brush)</w:t>
            </w:r>
          </w:p>
        </w:tc>
        <w:tc>
          <w:tcPr>
            <w:tcW w:w="4893" w:type="dxa"/>
            <w:tcBorders>
              <w:top w:val="nil"/>
              <w:left w:val="single" w:sz="2" w:space="0" w:color="000000"/>
              <w:bottom w:val="single" w:sz="4" w:space="0" w:color="auto"/>
              <w:right w:val="single" w:sz="2" w:space="0" w:color="000000"/>
            </w:tcBorders>
            <w:shd w:val="clear" w:color="auto" w:fill="auto"/>
            <w:tcMar>
              <w:left w:w="54" w:type="dxa"/>
            </w:tcMar>
          </w:tcPr>
          <w:p w14:paraId="60990BE5" w14:textId="77777777" w:rsidR="00E82927" w:rsidRPr="007857E5" w:rsidRDefault="00E82927" w:rsidP="006A7E64">
            <w:pPr>
              <w:pStyle w:val="TableContents"/>
              <w:rPr>
                <w:rFonts w:ascii="Times New Roman" w:hAnsi="Times New Roman"/>
              </w:rPr>
            </w:pPr>
            <w:r w:rsidRPr="007857E5">
              <w:rPr>
                <w:rFonts w:ascii="Times New Roman" w:hAnsi="Times New Roman"/>
              </w:rPr>
              <w:t>Immediately stop potential for leak.</w:t>
            </w:r>
          </w:p>
          <w:p w14:paraId="6A6A3C50" w14:textId="77777777" w:rsidR="00E82927" w:rsidRDefault="00E82927" w:rsidP="006A7E64">
            <w:pPr>
              <w:pStyle w:val="TableContents"/>
              <w:rPr>
                <w:rFonts w:ascii="Times New Roman" w:hAnsi="Times New Roman"/>
              </w:rPr>
            </w:pPr>
            <w:r w:rsidRPr="007857E5">
              <w:rPr>
                <w:rFonts w:ascii="Times New Roman" w:hAnsi="Times New Roman"/>
              </w:rPr>
              <w:t>Replace/repair pipe</w:t>
            </w:r>
            <w:r>
              <w:rPr>
                <w:rFonts w:ascii="Times New Roman" w:hAnsi="Times New Roman"/>
              </w:rPr>
              <w:t xml:space="preserve"> - </w:t>
            </w:r>
            <w:r w:rsidRPr="007857E5">
              <w:rPr>
                <w:rFonts w:ascii="Times New Roman" w:hAnsi="Times New Roman"/>
              </w:rPr>
              <w:t>Time frame depends on dependency on pipe.</w:t>
            </w:r>
          </w:p>
          <w:p w14:paraId="0898A707" w14:textId="77777777" w:rsidR="00E82927" w:rsidRPr="007857E5" w:rsidRDefault="00E82927" w:rsidP="006A7E64">
            <w:pPr>
              <w:pStyle w:val="TableContents"/>
              <w:rPr>
                <w:rFonts w:ascii="Times New Roman" w:hAnsi="Times New Roman"/>
              </w:rPr>
            </w:pPr>
            <w:r w:rsidRPr="005E3A52">
              <w:rPr>
                <w:rFonts w:ascii="Times New Roman" w:hAnsi="Times New Roman"/>
              </w:rPr>
              <w:t>Mitigation measures will continue until the damage is repaired and it is assessed as safe to revert to normal practice. This will be recorded in the inspection and maintenance records and/or incident records.</w:t>
            </w:r>
          </w:p>
        </w:tc>
      </w:tr>
      <w:tr w:rsidR="00E82927" w:rsidRPr="007857E5" w14:paraId="5B9D20AC" w14:textId="77777777" w:rsidTr="006A7E64">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046ABF3C" w14:textId="77777777" w:rsidR="00E82927" w:rsidRPr="005E3A52" w:rsidRDefault="00E82927" w:rsidP="006A7E64">
            <w:pPr>
              <w:pStyle w:val="Default"/>
              <w:rPr>
                <w:rFonts w:ascii="Times New Roman" w:hAnsi="Times New Roman" w:cs="Times New Roman"/>
              </w:rPr>
            </w:pPr>
            <w:r w:rsidRPr="005E3A52">
              <w:rPr>
                <w:rFonts w:ascii="Times New Roman" w:hAnsi="Times New Roman" w:cs="Times New Roman"/>
              </w:rPr>
              <w:t>Livestock illness</w:t>
            </w:r>
            <w:r w:rsidRPr="005E3A52">
              <w:rPr>
                <w:rFonts w:ascii="Times New Roman" w:hAnsi="Times New Roman" w:cs="Times New Roman"/>
                <w:b/>
                <w:bCs/>
              </w:rPr>
              <w:t xml:space="preserve"> </w:t>
            </w:r>
          </w:p>
          <w:p w14:paraId="0E371D44" w14:textId="77777777" w:rsidR="00E82927" w:rsidRPr="005E3A52" w:rsidRDefault="00E82927" w:rsidP="006A7E64">
            <w:pPr>
              <w:pStyle w:val="TableContents"/>
              <w:rPr>
                <w:rFonts w:ascii="Times New Roman" w:hAnsi="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736A8394" w14:textId="77777777" w:rsidR="00E82927" w:rsidRPr="005E3A52" w:rsidRDefault="00E82927" w:rsidP="006A7E64">
            <w:pPr>
              <w:pStyle w:val="TableContents"/>
              <w:rPr>
                <w:rFonts w:ascii="Times New Roman" w:hAnsi="Times New Roman"/>
              </w:rPr>
            </w:pPr>
            <w:r w:rsidRPr="005E3A52">
              <w:rPr>
                <w:rFonts w:ascii="Times New Roman" w:hAnsi="Times New Roman"/>
              </w:rPr>
              <w:t>Fieldsman and veterinary advice and treatment plan would be referred to and additional measures taken where necessary; i.e. more frequent removal of FYM from pens where e.g. gastrointestinal illness or behaviour problems is leading to increased mucking of the pens. Where pigs need removing from their peers, hospital pens are included within each building –</w:t>
            </w:r>
            <w:r>
              <w:rPr>
                <w:rFonts w:ascii="Times New Roman" w:hAnsi="Times New Roman"/>
              </w:rPr>
              <w:t xml:space="preserve"> </w:t>
            </w:r>
            <w:r w:rsidRPr="005E3A52">
              <w:rPr>
                <w:rFonts w:ascii="Times New Roman" w:hAnsi="Times New Roman"/>
              </w:rPr>
              <w:t xml:space="preserve">but </w:t>
            </w:r>
            <w:r>
              <w:rPr>
                <w:rFonts w:ascii="Times New Roman" w:hAnsi="Times New Roman"/>
              </w:rPr>
              <w:t xml:space="preserve">these are </w:t>
            </w:r>
            <w:r w:rsidRPr="005E3A52">
              <w:rPr>
                <w:rFonts w:ascii="Times New Roman" w:hAnsi="Times New Roman"/>
              </w:rPr>
              <w:t>managed exactly the same as the other pens, with dirty areas removed frequently, preventing elevated odour levels. A decision making protocol is also in place regarding acceptable treatment windows and when to make the decision to euthanise. This reduces the risk of animals which aren’t recovering in an acceptable timeframe for high welfare, or aren’t likely to be ultimately fit for transport, being kept on in hospital pens indefinitely.</w:t>
            </w:r>
          </w:p>
          <w:p w14:paraId="5846C8B7" w14:textId="77777777" w:rsidR="00E82927" w:rsidRPr="005E3A52" w:rsidRDefault="00E82927" w:rsidP="006A7E64">
            <w:pPr>
              <w:pStyle w:val="TableContents"/>
              <w:rPr>
                <w:rFonts w:ascii="Times New Roman" w:hAnsi="Times New Roman"/>
              </w:rPr>
            </w:pPr>
            <w:r w:rsidRPr="005E3A52">
              <w:rPr>
                <w:rFonts w:ascii="Times New Roman" w:hAnsi="Times New Roman"/>
              </w:rPr>
              <w:t xml:space="preserve">In the case of a notifiable disease outbreak, the site is designed for accommodating pigs to their full adult size so the feed, water and space requirements are correct for an extended housing period if required. The nature of the muck management system means that pens can be cleaned regularly throughout the batch. We would not expect an increased daily odour output for these reasons. In the instance that it is not possible to remove FYM from the site at all, </w:t>
            </w:r>
            <w:r>
              <w:rPr>
                <w:rFonts w:ascii="Times New Roman" w:hAnsi="Times New Roman"/>
              </w:rPr>
              <w:t>advice would be sought regarding location for a temporary field heap</w:t>
            </w:r>
            <w:r w:rsidRPr="005E3A52">
              <w:rPr>
                <w:rFonts w:ascii="Times New Roman" w:hAnsi="Times New Roman"/>
              </w:rPr>
              <w:t xml:space="preserve"> and a tanker would be deployed to increase the dirty water holding capacity on the site. Advice from the EA and APHA would be sought.</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2E8EE960" w14:textId="77777777" w:rsidR="00E82927" w:rsidRPr="005E3A52" w:rsidRDefault="00E82927" w:rsidP="006A7E64">
            <w:pPr>
              <w:pStyle w:val="TableContents"/>
              <w:rPr>
                <w:rFonts w:ascii="Times New Roman" w:hAnsi="Times New Roman"/>
              </w:rPr>
            </w:pPr>
            <w:r w:rsidRPr="005E3A52">
              <w:rPr>
                <w:rFonts w:ascii="Times New Roman" w:hAnsi="Times New Roman"/>
              </w:rPr>
              <w:t>Immediate referral to veterinary/fieldsman advice for prompt treatment and management plans.</w:t>
            </w:r>
          </w:p>
          <w:p w14:paraId="3B9BD9FF" w14:textId="77777777" w:rsidR="00E82927" w:rsidRPr="005E3A52" w:rsidRDefault="00E82927" w:rsidP="006A7E64">
            <w:pPr>
              <w:pStyle w:val="TableContents"/>
              <w:rPr>
                <w:rFonts w:ascii="Times New Roman" w:hAnsi="Times New Roman"/>
              </w:rPr>
            </w:pPr>
            <w:r w:rsidRPr="005E3A52">
              <w:rPr>
                <w:rFonts w:ascii="Times New Roman" w:hAnsi="Times New Roman"/>
              </w:rPr>
              <w:t xml:space="preserve">Assess the risk for increased odour production, and adjust bedding and mucking out schedules accordingly. </w:t>
            </w:r>
          </w:p>
          <w:p w14:paraId="6506E879" w14:textId="77777777" w:rsidR="00E82927" w:rsidRPr="005E3A52" w:rsidRDefault="00E82927" w:rsidP="006A7E64">
            <w:pPr>
              <w:pStyle w:val="TableContents"/>
              <w:rPr>
                <w:rFonts w:ascii="Times New Roman" w:hAnsi="Times New Roman"/>
              </w:rPr>
            </w:pPr>
          </w:p>
          <w:p w14:paraId="551145D1" w14:textId="77777777" w:rsidR="00E82927" w:rsidRPr="005E3A52" w:rsidRDefault="00E82927" w:rsidP="006A7E64">
            <w:pPr>
              <w:pStyle w:val="TableContents"/>
              <w:rPr>
                <w:rFonts w:ascii="Times New Roman" w:hAnsi="Times New Roman"/>
              </w:rPr>
            </w:pPr>
            <w:r w:rsidRPr="005E3A52">
              <w:rPr>
                <w:rFonts w:ascii="Times New Roman" w:hAnsi="Times New Roman"/>
              </w:rPr>
              <w:t>Mitigation measures will continue until the situation is under control and it is assessed as safe to revert to normal practice. This will be recorded in the animal management records and/or incident records as applicable.</w:t>
            </w:r>
          </w:p>
          <w:p w14:paraId="12B0574B" w14:textId="77777777" w:rsidR="00E82927" w:rsidRPr="005E3A52" w:rsidRDefault="00E82927" w:rsidP="006A7E64">
            <w:pPr>
              <w:pStyle w:val="TableContents"/>
              <w:rPr>
                <w:rFonts w:ascii="Times New Roman" w:hAnsi="Times New Roman"/>
              </w:rPr>
            </w:pPr>
            <w:r w:rsidRPr="005E3A52">
              <w:rPr>
                <w:rFonts w:ascii="Times New Roman" w:hAnsi="Times New Roman"/>
              </w:rPr>
              <w:t xml:space="preserve"> </w:t>
            </w:r>
          </w:p>
          <w:p w14:paraId="12118F19" w14:textId="77777777" w:rsidR="00E82927" w:rsidRPr="005E3A52" w:rsidRDefault="00E82927" w:rsidP="006A7E64">
            <w:pPr>
              <w:pStyle w:val="TableContents"/>
              <w:rPr>
                <w:rFonts w:ascii="Times New Roman" w:hAnsi="Times New Roman"/>
              </w:rPr>
            </w:pPr>
          </w:p>
          <w:p w14:paraId="46AB640F" w14:textId="77777777" w:rsidR="00E82927" w:rsidRPr="005E3A52" w:rsidRDefault="00E82927" w:rsidP="006A7E64">
            <w:pPr>
              <w:pStyle w:val="TableContents"/>
              <w:rPr>
                <w:rFonts w:ascii="Times New Roman" w:hAnsi="Times New Roman"/>
              </w:rPr>
            </w:pPr>
          </w:p>
          <w:p w14:paraId="382A7335" w14:textId="77777777" w:rsidR="00E82927" w:rsidRPr="005E3A52" w:rsidRDefault="00E82927" w:rsidP="006A7E64">
            <w:pPr>
              <w:pStyle w:val="TableContents"/>
              <w:rPr>
                <w:rFonts w:ascii="Times New Roman" w:hAnsi="Times New Roman"/>
              </w:rPr>
            </w:pPr>
          </w:p>
          <w:p w14:paraId="4F929756" w14:textId="77777777" w:rsidR="00E82927" w:rsidRPr="005E3A52" w:rsidRDefault="00E82927" w:rsidP="006A7E64">
            <w:pPr>
              <w:pStyle w:val="TableContents"/>
              <w:rPr>
                <w:rFonts w:ascii="Times New Roman" w:hAnsi="Times New Roman"/>
              </w:rPr>
            </w:pPr>
          </w:p>
          <w:p w14:paraId="45C4AB56" w14:textId="77777777" w:rsidR="00E82927" w:rsidRPr="005E3A52" w:rsidRDefault="00E82927" w:rsidP="006A7E64">
            <w:pPr>
              <w:pStyle w:val="TableContents"/>
              <w:rPr>
                <w:rFonts w:ascii="Times New Roman" w:hAnsi="Times New Roman"/>
              </w:rPr>
            </w:pPr>
          </w:p>
          <w:p w14:paraId="24EDEE11" w14:textId="77777777" w:rsidR="00E82927" w:rsidRPr="005E3A52" w:rsidRDefault="00E82927" w:rsidP="006A7E64">
            <w:pPr>
              <w:pStyle w:val="TableContents"/>
              <w:rPr>
                <w:rFonts w:ascii="Times New Roman" w:hAnsi="Times New Roman"/>
              </w:rPr>
            </w:pPr>
          </w:p>
          <w:p w14:paraId="56D2C443" w14:textId="77777777" w:rsidR="00E82927" w:rsidRPr="005E3A52" w:rsidRDefault="00E82927" w:rsidP="006A7E64">
            <w:pPr>
              <w:pStyle w:val="TableContents"/>
              <w:rPr>
                <w:rFonts w:ascii="Times New Roman" w:hAnsi="Times New Roman"/>
              </w:rPr>
            </w:pPr>
          </w:p>
          <w:p w14:paraId="6EC0201E" w14:textId="77777777" w:rsidR="00E82927" w:rsidRPr="005E3A52" w:rsidRDefault="00E82927" w:rsidP="006A7E64">
            <w:pPr>
              <w:pStyle w:val="TableContents"/>
              <w:rPr>
                <w:rFonts w:ascii="Times New Roman" w:hAnsi="Times New Roman"/>
              </w:rPr>
            </w:pPr>
          </w:p>
        </w:tc>
      </w:tr>
      <w:tr w:rsidR="00E82927" w:rsidRPr="007857E5" w14:paraId="2F80C88B" w14:textId="77777777" w:rsidTr="006A7E64">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35FB5767" w14:textId="77777777" w:rsidR="00E82927" w:rsidRPr="005E3A52" w:rsidRDefault="00E82927" w:rsidP="006A7E64">
            <w:pPr>
              <w:pStyle w:val="Default"/>
              <w:spacing w:after="60"/>
              <w:rPr>
                <w:rFonts w:ascii="Times New Roman" w:hAnsi="Times New Roman" w:cs="Times New Roman"/>
                <w:color w:val="auto"/>
              </w:rPr>
            </w:pPr>
            <w:r w:rsidRPr="005E3A52">
              <w:rPr>
                <w:rFonts w:ascii="Times New Roman" w:hAnsi="Times New Roman" w:cs="Times New Roman"/>
                <w:color w:val="auto"/>
              </w:rPr>
              <w:t xml:space="preserve">Fire </w:t>
            </w:r>
          </w:p>
          <w:p w14:paraId="0654D9FF" w14:textId="77777777" w:rsidR="00E82927" w:rsidRPr="005E3A52" w:rsidRDefault="00E82927" w:rsidP="006A7E64">
            <w:pPr>
              <w:pStyle w:val="Default"/>
              <w:rPr>
                <w:rFonts w:ascii="Times New Roman" w:hAnsi="Times New Roman" w:cs="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003BBB5F" w14:textId="77777777" w:rsidR="00E82927" w:rsidRPr="005E3A52" w:rsidRDefault="00E82927" w:rsidP="006A7E64">
            <w:pPr>
              <w:widowControl w:val="0"/>
              <w:spacing w:after="0" w:line="240" w:lineRule="auto"/>
              <w:rPr>
                <w:rFonts w:ascii="Times New Roman" w:hAnsi="Times New Roman"/>
              </w:rPr>
            </w:pPr>
            <w:r w:rsidRPr="005E3A52">
              <w:rPr>
                <w:rFonts w:ascii="Times New Roman" w:hAnsi="Times New Roman"/>
              </w:rPr>
              <w:t xml:space="preserve">Control the fire as quickly as possible. </w:t>
            </w:r>
          </w:p>
          <w:p w14:paraId="0E8FD3AD" w14:textId="77777777" w:rsidR="00E82927" w:rsidRPr="005E3A52" w:rsidRDefault="00E82927" w:rsidP="006A7E64">
            <w:pPr>
              <w:widowControl w:val="0"/>
              <w:spacing w:after="0" w:line="240" w:lineRule="auto"/>
              <w:rPr>
                <w:rFonts w:ascii="Times New Roman" w:hAnsi="Times New Roman"/>
              </w:rPr>
            </w:pPr>
            <w:r w:rsidRPr="005E3A52">
              <w:rPr>
                <w:rFonts w:ascii="Times New Roman" w:hAnsi="Times New Roman"/>
              </w:rPr>
              <w:t xml:space="preserve">If the fire is not immediately possible to extinguish and is spreading, contact fire brigade immediately and remove at-risk animals if safely possible, also remove animals from nearby buildings. Unless there is sufficient, and safe, accommodation available on site at the correct stocking densities - arrange for removal of these animals from the site within 8 hours maximum. There is contingency margin for housing available within the local supply chain, run by the relevant pig group. </w:t>
            </w:r>
          </w:p>
          <w:p w14:paraId="3EB8551D" w14:textId="77777777" w:rsidR="00E82927" w:rsidRPr="005E3A52" w:rsidRDefault="00E82927" w:rsidP="006A7E64">
            <w:pPr>
              <w:widowControl w:val="0"/>
              <w:spacing w:after="0" w:line="240" w:lineRule="auto"/>
              <w:rPr>
                <w:rFonts w:ascii="Times New Roman" w:hAnsi="Times New Roman"/>
              </w:rPr>
            </w:pPr>
            <w:r w:rsidRPr="005E3A52">
              <w:rPr>
                <w:rFonts w:ascii="Times New Roman" w:hAnsi="Times New Roman"/>
              </w:rPr>
              <w:t>All firewater will be draining to the dirty water tank, so this will need frequent emptying and appropriate disposal/removal to other storage tanks/tankers. Contact Environment Agency for advice on disposal.</w:t>
            </w:r>
          </w:p>
          <w:p w14:paraId="40A60365" w14:textId="77777777" w:rsidR="00E82927" w:rsidRPr="005E3A52" w:rsidRDefault="00E82927" w:rsidP="006A7E64">
            <w:pPr>
              <w:widowControl w:val="0"/>
              <w:spacing w:after="0" w:line="240" w:lineRule="auto"/>
              <w:rPr>
                <w:rFonts w:ascii="Times New Roman" w:hAnsi="Times New Roman"/>
              </w:rPr>
            </w:pPr>
            <w:r w:rsidRPr="005E3A52">
              <w:rPr>
                <w:rFonts w:ascii="Times New Roman" w:hAnsi="Times New Roman"/>
              </w:rPr>
              <w:t>Follow fire brigade advice regarding creation of fire breaks/protection and removal of flammable materials (e.g. straw bales),</w:t>
            </w:r>
          </w:p>
          <w:p w14:paraId="3BDD1F25" w14:textId="77777777" w:rsidR="00E82927" w:rsidRPr="005E3A52" w:rsidRDefault="00E82927" w:rsidP="006A7E64">
            <w:pPr>
              <w:widowControl w:val="0"/>
              <w:spacing w:after="0" w:line="240" w:lineRule="auto"/>
              <w:rPr>
                <w:rFonts w:ascii="Times New Roman" w:hAnsi="Times New Roman"/>
              </w:rPr>
            </w:pPr>
            <w:r w:rsidRPr="005E3A52">
              <w:rPr>
                <w:rFonts w:ascii="Times New Roman" w:hAnsi="Times New Roman"/>
              </w:rPr>
              <w:t xml:space="preserve">Once the fire is under control and it is safe to do so, remove all burnt material within 24 hours and thoroughly clean and decontaminate the area. </w:t>
            </w:r>
          </w:p>
          <w:p w14:paraId="2D00A609" w14:textId="77777777" w:rsidR="00E82927" w:rsidRPr="005E3A52" w:rsidRDefault="00E82927" w:rsidP="006A7E64">
            <w:pPr>
              <w:widowControl w:val="0"/>
              <w:spacing w:after="0" w:line="240" w:lineRule="auto"/>
              <w:rPr>
                <w:rFonts w:ascii="Times New Roman" w:hAnsi="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0CEE67B6" w14:textId="77777777" w:rsidR="00E82927" w:rsidRPr="005E3A52" w:rsidRDefault="00E82927" w:rsidP="006A7E64">
            <w:pPr>
              <w:widowControl w:val="0"/>
              <w:spacing w:after="0" w:line="240" w:lineRule="auto"/>
              <w:rPr>
                <w:rFonts w:ascii="Times New Roman" w:hAnsi="Times New Roman"/>
              </w:rPr>
            </w:pPr>
            <w:r w:rsidRPr="005E3A52">
              <w:rPr>
                <w:rFonts w:ascii="Times New Roman" w:hAnsi="Times New Roman"/>
              </w:rPr>
              <w:t>Ring fire brigade immediately</w:t>
            </w:r>
          </w:p>
          <w:p w14:paraId="310D6CB0" w14:textId="77777777" w:rsidR="00E82927" w:rsidRPr="005E3A52" w:rsidRDefault="00E82927" w:rsidP="006A7E64">
            <w:pPr>
              <w:widowControl w:val="0"/>
              <w:spacing w:after="0" w:line="240" w:lineRule="auto"/>
              <w:rPr>
                <w:rFonts w:ascii="Times New Roman" w:hAnsi="Times New Roman"/>
              </w:rPr>
            </w:pPr>
            <w:r w:rsidRPr="005E3A52">
              <w:rPr>
                <w:rFonts w:ascii="Times New Roman" w:hAnsi="Times New Roman"/>
              </w:rPr>
              <w:t>Refer to Emergency Action Plan – Fire section</w:t>
            </w:r>
          </w:p>
          <w:p w14:paraId="6B0F5EEC" w14:textId="77777777" w:rsidR="00E82927" w:rsidRPr="005E3A52" w:rsidRDefault="00E82927" w:rsidP="006A7E64">
            <w:pPr>
              <w:pStyle w:val="TableContents"/>
              <w:rPr>
                <w:rFonts w:ascii="Times New Roman" w:hAnsi="Times New Roman"/>
              </w:rPr>
            </w:pPr>
            <w:r w:rsidRPr="005E3A52">
              <w:rPr>
                <w:rFonts w:ascii="Times New Roman" w:hAnsi="Times New Roman"/>
              </w:rPr>
              <w:t>Ring haulier/pig group (see Emergency Contacts) to arrange for movement of stock, if necessary, within 8 hours maximum.</w:t>
            </w:r>
          </w:p>
          <w:p w14:paraId="47B96C69" w14:textId="77777777" w:rsidR="00E82927" w:rsidRPr="005E3A52" w:rsidRDefault="00E82927" w:rsidP="006A7E64">
            <w:pPr>
              <w:pStyle w:val="TableContents"/>
              <w:rPr>
                <w:rFonts w:ascii="Times New Roman" w:hAnsi="Times New Roman"/>
              </w:rPr>
            </w:pPr>
            <w:r w:rsidRPr="005E3A52">
              <w:rPr>
                <w:rFonts w:ascii="Times New Roman" w:hAnsi="Times New Roman"/>
              </w:rPr>
              <w:t>Mitigation measures will continue until the damage is repaired/situation remedied and it is assessed as safe to revert to normal practice. This will be recorded in the inspection and maintenance records and/or incident records.</w:t>
            </w:r>
          </w:p>
        </w:tc>
      </w:tr>
      <w:tr w:rsidR="00E82927" w:rsidRPr="007857E5" w14:paraId="6F37E622" w14:textId="77777777" w:rsidTr="006A7E64">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7A9A5283" w14:textId="77777777" w:rsidR="00E82927" w:rsidRPr="005E3A52" w:rsidRDefault="00E82927" w:rsidP="006A7E64">
            <w:pPr>
              <w:pStyle w:val="Default"/>
              <w:spacing w:after="60"/>
              <w:rPr>
                <w:rFonts w:ascii="Times New Roman" w:hAnsi="Times New Roman" w:cs="Times New Roman"/>
                <w:color w:val="auto"/>
              </w:rPr>
            </w:pPr>
            <w:r w:rsidRPr="005E3A52">
              <w:rPr>
                <w:rFonts w:ascii="Times New Roman" w:hAnsi="Times New Roman" w:cs="Times New Roman"/>
                <w:color w:val="auto"/>
              </w:rPr>
              <w:t>Diet problems</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0D5C5983" w14:textId="77777777" w:rsidR="00E82927" w:rsidRPr="005E3A52" w:rsidRDefault="00E82927" w:rsidP="006A7E64">
            <w:pPr>
              <w:pStyle w:val="TableContents"/>
              <w:rPr>
                <w:rFonts w:ascii="Times New Roman" w:hAnsi="Times New Roman"/>
              </w:rPr>
            </w:pPr>
            <w:r w:rsidRPr="005E3A52">
              <w:rPr>
                <w:rFonts w:ascii="Times New Roman" w:hAnsi="Times New Roman"/>
              </w:rPr>
              <w:t xml:space="preserve">In the case of a diet issue (e.g. where feed quality was below standard or feed type was incorrect), we have the capacity to remove and replace feed in the bins. </w:t>
            </w:r>
          </w:p>
          <w:p w14:paraId="2AE2BC0D" w14:textId="77777777" w:rsidR="00E82927" w:rsidRPr="005E3A52" w:rsidRDefault="00E82927" w:rsidP="006A7E64">
            <w:pPr>
              <w:pStyle w:val="TableContents"/>
              <w:rPr>
                <w:rFonts w:ascii="Times New Roman" w:hAnsi="Times New Roman"/>
              </w:rPr>
            </w:pPr>
            <w:r w:rsidRPr="005E3A52">
              <w:rPr>
                <w:rFonts w:ascii="Times New Roman" w:hAnsi="Times New Roman"/>
              </w:rPr>
              <w:t>Diets are continually reviewed by a professional nutritionist and feedback on feed quality and requirements given via the pig group and veterinary practice.</w:t>
            </w:r>
          </w:p>
          <w:p w14:paraId="575500CF" w14:textId="77777777" w:rsidR="00E82927" w:rsidRPr="005E3A52" w:rsidRDefault="00E82927" w:rsidP="006A7E64">
            <w:pPr>
              <w:pStyle w:val="TableContents"/>
              <w:rPr>
                <w:rFonts w:ascii="Times New Roman" w:hAnsi="Times New Roman"/>
              </w:rPr>
            </w:pPr>
            <w:r w:rsidRPr="005E3A52">
              <w:rPr>
                <w:rFonts w:ascii="Times New Roman" w:hAnsi="Times New Roman"/>
              </w:rPr>
              <w:t>N.B. Diets are only sourced from UFAS accredited mills.</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730CE6FA" w14:textId="77777777" w:rsidR="00E82927" w:rsidRPr="005E3A52" w:rsidRDefault="00E82927" w:rsidP="006A7E64">
            <w:pPr>
              <w:pStyle w:val="TableContents"/>
              <w:rPr>
                <w:rFonts w:ascii="Times New Roman" w:hAnsi="Times New Roman"/>
              </w:rPr>
            </w:pPr>
            <w:r w:rsidRPr="005E3A52">
              <w:rPr>
                <w:rFonts w:ascii="Times New Roman" w:hAnsi="Times New Roman"/>
              </w:rPr>
              <w:t>Contact pig group/owner immediately (and vet if applicable).</w:t>
            </w:r>
          </w:p>
          <w:p w14:paraId="51060698" w14:textId="77777777" w:rsidR="00E82927" w:rsidRPr="005E3A52" w:rsidRDefault="00E82927" w:rsidP="006A7E64">
            <w:pPr>
              <w:pStyle w:val="TableContents"/>
              <w:rPr>
                <w:rFonts w:ascii="Times New Roman" w:hAnsi="Times New Roman"/>
              </w:rPr>
            </w:pPr>
            <w:r w:rsidRPr="005E3A52">
              <w:rPr>
                <w:rFonts w:ascii="Times New Roman" w:hAnsi="Times New Roman"/>
              </w:rPr>
              <w:t>Mitigation measures will continue until the situation is remedied. This will be recorded in the inspection and maintenance records and/or incident records.</w:t>
            </w:r>
          </w:p>
        </w:tc>
      </w:tr>
      <w:tr w:rsidR="00E82927" w:rsidRPr="007857E5" w14:paraId="68668ACA" w14:textId="77777777" w:rsidTr="006A7E64">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4E849C4A" w14:textId="77777777" w:rsidR="00E82927" w:rsidRPr="005E3A52" w:rsidRDefault="00E82927" w:rsidP="006A7E64">
            <w:pPr>
              <w:pStyle w:val="Default"/>
              <w:spacing w:after="60"/>
              <w:rPr>
                <w:rFonts w:ascii="Times New Roman" w:hAnsi="Times New Roman" w:cs="Times New Roman"/>
                <w:color w:val="auto"/>
              </w:rPr>
            </w:pPr>
            <w:r w:rsidRPr="005E3A52">
              <w:rPr>
                <w:rFonts w:ascii="Times New Roman" w:hAnsi="Times New Roman" w:cs="Times New Roman"/>
                <w:color w:val="auto"/>
              </w:rPr>
              <w:t>Failure of containment of food</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506C9920" w14:textId="77777777" w:rsidR="00E82927" w:rsidRPr="005E3A52" w:rsidRDefault="00E82927" w:rsidP="006A7E64">
            <w:pPr>
              <w:pStyle w:val="TableContents"/>
              <w:rPr>
                <w:rFonts w:ascii="Times New Roman" w:hAnsi="Times New Roman"/>
              </w:rPr>
            </w:pPr>
            <w:r w:rsidRPr="005E3A52">
              <w:rPr>
                <w:rFonts w:ascii="Times New Roman" w:hAnsi="Times New Roman"/>
              </w:rPr>
              <w:t xml:space="preserve">In the case that a feed pipe leaks within the pig buildings, the system should be stopped and leaked feed cleared up promptly. No potential for contamination of clean water system. </w:t>
            </w:r>
          </w:p>
          <w:p w14:paraId="713B3D15" w14:textId="77777777" w:rsidR="00E82927" w:rsidRPr="005E3A52" w:rsidRDefault="00E82927" w:rsidP="006A7E64">
            <w:pPr>
              <w:spacing w:after="0" w:line="100" w:lineRule="atLeast"/>
              <w:rPr>
                <w:rFonts w:ascii="Times New Roman" w:hAnsi="Times New Roman"/>
              </w:rPr>
            </w:pPr>
            <w:r w:rsidRPr="005E3A52">
              <w:rPr>
                <w:rFonts w:ascii="Times New Roman" w:hAnsi="Times New Roman"/>
              </w:rPr>
              <w:t>In the case that the feed bin leaks or the blow pipe fails and feed is spilled on to an outdoor area, the surface water drainage point should be immediately protected to prevent contamination of clean water systems.</w:t>
            </w:r>
            <w:r>
              <w:rPr>
                <w:rFonts w:ascii="Times New Roman" w:hAnsi="Times New Roman"/>
              </w:rPr>
              <w:t xml:space="preserve"> A</w:t>
            </w:r>
            <w:r w:rsidRPr="005E3A52">
              <w:rPr>
                <w:rFonts w:ascii="Times New Roman" w:hAnsi="Times New Roman"/>
              </w:rPr>
              <w:t>ll spillages should be cleaned up immediately. For uncontaminated feed fit for animal consumption, it can be transported by teleporter bucket to the feeders in pens or blown into another silo by the feed company vehicle (dependent on biosecurity risk). For any major spillage greater than 500kg that is unfit for animal consumption the spillage will be cleared up in to skips and removed from site for disposal via the appointed waste contractor within 24 hours of the incident.  For any spillage less than 500kg, feed would be cleared up using bags and placed in the onsite general waste container for disposal.</w:t>
            </w:r>
          </w:p>
          <w:p w14:paraId="08A35461" w14:textId="77777777" w:rsidR="00E82927" w:rsidRPr="005E3A52" w:rsidRDefault="00E82927" w:rsidP="006A7E64">
            <w:pPr>
              <w:pStyle w:val="TableContents"/>
              <w:rPr>
                <w:rFonts w:ascii="Times New Roman" w:hAnsi="Times New Roman"/>
              </w:rPr>
            </w:pPr>
            <w:r w:rsidRPr="005E3A52">
              <w:rPr>
                <w:rFonts w:ascii="Times New Roman" w:hAnsi="Times New Roman"/>
              </w:rPr>
              <w:t xml:space="preserve"> </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7CE8C98D" w14:textId="77777777" w:rsidR="00E82927" w:rsidRPr="005E3A52" w:rsidRDefault="00E82927" w:rsidP="006A7E64">
            <w:pPr>
              <w:pStyle w:val="TableContents"/>
              <w:rPr>
                <w:rFonts w:ascii="Times New Roman" w:hAnsi="Times New Roman"/>
              </w:rPr>
            </w:pPr>
            <w:r w:rsidRPr="005E3A52">
              <w:rPr>
                <w:rFonts w:ascii="Times New Roman" w:hAnsi="Times New Roman"/>
              </w:rPr>
              <w:t>Stop the potential for leaks immediately.</w:t>
            </w:r>
          </w:p>
          <w:p w14:paraId="09892EE5" w14:textId="77777777" w:rsidR="00E82927" w:rsidRPr="005E3A52" w:rsidRDefault="00E82927" w:rsidP="006A7E64">
            <w:pPr>
              <w:pStyle w:val="TableContents"/>
              <w:rPr>
                <w:rFonts w:ascii="Times New Roman" w:hAnsi="Times New Roman"/>
              </w:rPr>
            </w:pPr>
            <w:r w:rsidRPr="005E3A52">
              <w:rPr>
                <w:rFonts w:ascii="Times New Roman" w:hAnsi="Times New Roman"/>
              </w:rPr>
              <w:t>Protect clean water inlet immediately by shutting it off or containing the spillage area through use of e.g. straw/sandbags. Protect from rainfall and pests if it is not possible to remove the spilled feed, or feed from a damaged bin, within a few hours. The affected area/</w:t>
            </w:r>
            <w:proofErr w:type="spellStart"/>
            <w:r w:rsidRPr="005E3A52">
              <w:rPr>
                <w:rFonts w:ascii="Times New Roman" w:hAnsi="Times New Roman"/>
              </w:rPr>
              <w:t>feedbin</w:t>
            </w:r>
            <w:proofErr w:type="spellEnd"/>
            <w:r w:rsidRPr="005E3A52">
              <w:rPr>
                <w:rFonts w:ascii="Times New Roman" w:hAnsi="Times New Roman"/>
              </w:rPr>
              <w:t xml:space="preserve"> should be free of feed within 24 hours. </w:t>
            </w:r>
          </w:p>
          <w:p w14:paraId="6ED8C6A7" w14:textId="77777777" w:rsidR="00E82927" w:rsidRPr="005E3A52" w:rsidRDefault="00E82927" w:rsidP="006A7E64">
            <w:pPr>
              <w:pStyle w:val="TableContents"/>
              <w:rPr>
                <w:rFonts w:ascii="Times New Roman" w:hAnsi="Times New Roman"/>
              </w:rPr>
            </w:pPr>
            <w:r w:rsidRPr="005E3A52">
              <w:rPr>
                <w:rFonts w:ascii="Times New Roman" w:hAnsi="Times New Roman"/>
              </w:rPr>
              <w:t>Mitigation measures will continue until the damage is repaired/situation remedied and it is assessed as safe to revert to normal practice. This will be recorded in the inspection and maintenance records and/or incident records.</w:t>
            </w:r>
          </w:p>
          <w:p w14:paraId="0D49EF1B" w14:textId="77777777" w:rsidR="00E82927" w:rsidRPr="005E3A52" w:rsidRDefault="00E82927" w:rsidP="006A7E64">
            <w:pPr>
              <w:pStyle w:val="TableContents"/>
              <w:rPr>
                <w:rFonts w:ascii="Times New Roman" w:hAnsi="Times New Roman"/>
              </w:rPr>
            </w:pPr>
          </w:p>
        </w:tc>
      </w:tr>
      <w:tr w:rsidR="00E82927" w:rsidRPr="007857E5" w14:paraId="503A0F2D" w14:textId="77777777" w:rsidTr="006A7E64">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40E75920" w14:textId="77777777" w:rsidR="00E82927" w:rsidRPr="00E34A3E" w:rsidRDefault="00E82927" w:rsidP="006A7E64">
            <w:pPr>
              <w:pStyle w:val="Default"/>
              <w:spacing w:after="60"/>
              <w:rPr>
                <w:rFonts w:ascii="Times New Roman" w:hAnsi="Times New Roman" w:cs="Times New Roman"/>
                <w:color w:val="auto"/>
              </w:rPr>
            </w:pPr>
            <w:r w:rsidRPr="00E34A3E">
              <w:rPr>
                <w:rFonts w:ascii="Times New Roman" w:hAnsi="Times New Roman" w:cs="Times New Roman"/>
                <w:color w:val="auto"/>
              </w:rPr>
              <w:t>Carcass disposal route failure</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0652F021" w14:textId="77777777" w:rsidR="00E82927" w:rsidRPr="00E34A3E" w:rsidRDefault="00E82927" w:rsidP="006A7E64">
            <w:pPr>
              <w:pStyle w:val="TableContents"/>
              <w:rPr>
                <w:rFonts w:ascii="Times New Roman" w:hAnsi="Times New Roman"/>
              </w:rPr>
            </w:pPr>
            <w:r w:rsidRPr="00E34A3E">
              <w:rPr>
                <w:rFonts w:ascii="Times New Roman" w:hAnsi="Times New Roman"/>
              </w:rPr>
              <w:t>In the case of increased mortality or/and culling of large numbers, the deadstock collector must be able to collect all deadstock immediately or within short timescale. Where immediate collection is not possible, all carcases must be stored in sealed, locked containers capable of retaining all effluents and of reducing risk of odours.</w:t>
            </w:r>
          </w:p>
          <w:p w14:paraId="36D2CAC0" w14:textId="77777777" w:rsidR="00E82927" w:rsidRPr="00E34A3E" w:rsidRDefault="00E82927" w:rsidP="006A7E64">
            <w:pPr>
              <w:pStyle w:val="TableContents"/>
              <w:rPr>
                <w:rFonts w:ascii="Times New Roman" w:hAnsi="Times New Roman"/>
              </w:rPr>
            </w:pPr>
            <w:r w:rsidRPr="00E34A3E">
              <w:rPr>
                <w:rFonts w:ascii="Times New Roman" w:hAnsi="Times New Roman"/>
              </w:rPr>
              <w:t xml:space="preserve">In the case of normal contracted deadstock collector being unable to collect the carcases within the required timeframe, there are multiple other collectors used within the wider supply chain which can be called on. </w:t>
            </w: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4FB8FA65" w14:textId="77777777" w:rsidR="00E82927" w:rsidRPr="00E34A3E" w:rsidRDefault="00E82927" w:rsidP="006A7E64">
            <w:pPr>
              <w:pStyle w:val="TableContents"/>
              <w:rPr>
                <w:rFonts w:ascii="Times New Roman" w:hAnsi="Times New Roman"/>
              </w:rPr>
            </w:pPr>
            <w:r w:rsidRPr="00E34A3E">
              <w:rPr>
                <w:rFonts w:ascii="Times New Roman" w:hAnsi="Times New Roman"/>
              </w:rPr>
              <w:t>Immediate communication with deadstock collector(s) and/or pig group/owner.</w:t>
            </w:r>
          </w:p>
          <w:p w14:paraId="066ADBF2" w14:textId="77777777" w:rsidR="00E82927" w:rsidRPr="00E34A3E" w:rsidRDefault="00E82927" w:rsidP="006A7E64">
            <w:pPr>
              <w:pStyle w:val="TableContents"/>
              <w:rPr>
                <w:rFonts w:ascii="Times New Roman" w:hAnsi="Times New Roman"/>
              </w:rPr>
            </w:pPr>
            <w:r w:rsidRPr="00E34A3E">
              <w:rPr>
                <w:rFonts w:ascii="Times New Roman" w:hAnsi="Times New Roman"/>
              </w:rPr>
              <w:t>Mitigation measures will continue until the situation is concluded/remedied and it is assessed as safe to revert to normal practice. This will be recorded in the animal management records and/or incident records as appropriate.</w:t>
            </w:r>
          </w:p>
          <w:p w14:paraId="4C8491EE" w14:textId="77777777" w:rsidR="00E82927" w:rsidRPr="00E34A3E" w:rsidRDefault="00E82927" w:rsidP="006A7E64">
            <w:pPr>
              <w:pStyle w:val="TableContents"/>
              <w:rPr>
                <w:rFonts w:ascii="Times New Roman" w:hAnsi="Times New Roman"/>
              </w:rPr>
            </w:pPr>
          </w:p>
          <w:p w14:paraId="14DF2816" w14:textId="77777777" w:rsidR="00E82927" w:rsidRPr="00E34A3E" w:rsidRDefault="00E82927" w:rsidP="006A7E64">
            <w:pPr>
              <w:pStyle w:val="TableContents"/>
              <w:rPr>
                <w:rFonts w:ascii="Times New Roman" w:hAnsi="Times New Roman"/>
              </w:rPr>
            </w:pPr>
          </w:p>
          <w:p w14:paraId="5011988D" w14:textId="77777777" w:rsidR="00E82927" w:rsidRPr="00E34A3E" w:rsidRDefault="00E82927" w:rsidP="006A7E64">
            <w:pPr>
              <w:pStyle w:val="TableContents"/>
              <w:rPr>
                <w:rFonts w:ascii="Times New Roman" w:hAnsi="Times New Roman"/>
              </w:rPr>
            </w:pPr>
          </w:p>
          <w:p w14:paraId="4E163AC7" w14:textId="77777777" w:rsidR="00E82927" w:rsidRPr="00E34A3E" w:rsidRDefault="00E82927" w:rsidP="006A7E64">
            <w:pPr>
              <w:pStyle w:val="TableContents"/>
              <w:rPr>
                <w:rFonts w:ascii="Times New Roman" w:hAnsi="Times New Roman"/>
              </w:rPr>
            </w:pPr>
          </w:p>
          <w:p w14:paraId="45D9D12A" w14:textId="77777777" w:rsidR="00E82927" w:rsidRPr="00E34A3E" w:rsidRDefault="00E82927" w:rsidP="006A7E64">
            <w:pPr>
              <w:pStyle w:val="TableContents"/>
              <w:rPr>
                <w:rFonts w:ascii="Times New Roman" w:hAnsi="Times New Roman"/>
              </w:rPr>
            </w:pPr>
          </w:p>
        </w:tc>
      </w:tr>
      <w:tr w:rsidR="00E82927" w:rsidRPr="007857E5" w14:paraId="7D5F3C07" w14:textId="77777777" w:rsidTr="006A7E64">
        <w:tc>
          <w:tcPr>
            <w:tcW w:w="4892"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5E64FFCC" w14:textId="77777777" w:rsidR="00E82927" w:rsidRPr="00E34A3E" w:rsidRDefault="00E82927" w:rsidP="006A7E64">
            <w:pPr>
              <w:spacing w:line="100" w:lineRule="atLeast"/>
              <w:ind w:right="55"/>
              <w:jc w:val="both"/>
              <w:rPr>
                <w:rFonts w:ascii="Times New Roman" w:hAnsi="Times New Roman"/>
                <w:spacing w:val="1"/>
              </w:rPr>
            </w:pPr>
            <w:r w:rsidRPr="00E34A3E">
              <w:rPr>
                <w:rFonts w:ascii="Times New Roman" w:hAnsi="Times New Roman"/>
                <w:spacing w:val="1"/>
              </w:rPr>
              <w:t>Temporary storage and disposal of any wastes arising from incidents</w:t>
            </w:r>
          </w:p>
          <w:p w14:paraId="63B615C4" w14:textId="77777777" w:rsidR="00E82927" w:rsidRPr="00E34A3E" w:rsidRDefault="00E82927" w:rsidP="006A7E64">
            <w:pPr>
              <w:spacing w:line="100" w:lineRule="atLeast"/>
              <w:ind w:right="55"/>
              <w:jc w:val="both"/>
              <w:rPr>
                <w:rFonts w:ascii="Times New Roman" w:hAnsi="Times New Roman"/>
                <w:spacing w:val="1"/>
              </w:rPr>
            </w:pPr>
          </w:p>
          <w:p w14:paraId="5B6DE62E" w14:textId="77777777" w:rsidR="00E82927" w:rsidRPr="00E34A3E" w:rsidRDefault="00E82927" w:rsidP="006A7E64">
            <w:pPr>
              <w:spacing w:line="100" w:lineRule="atLeast"/>
              <w:ind w:right="55"/>
              <w:jc w:val="both"/>
              <w:rPr>
                <w:rFonts w:ascii="Times New Roman" w:hAnsi="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222454B8" w14:textId="77777777" w:rsidR="00E82927" w:rsidRPr="00E34A3E" w:rsidRDefault="00E82927" w:rsidP="006A7E64">
            <w:pPr>
              <w:spacing w:line="100" w:lineRule="atLeast"/>
              <w:ind w:right="55"/>
              <w:jc w:val="both"/>
              <w:rPr>
                <w:rFonts w:ascii="Times New Roman" w:hAnsi="Times New Roman"/>
                <w:spacing w:val="1"/>
              </w:rPr>
            </w:pPr>
            <w:r w:rsidRPr="00E34A3E">
              <w:rPr>
                <w:rFonts w:ascii="Times New Roman" w:hAnsi="Times New Roman"/>
                <w:spacing w:val="1"/>
              </w:rPr>
              <w:t xml:space="preserve">Used sand, straw bales, and other waste materials arising from containing pollutants should be stored on an impermeable surface protected from drainage routes. </w:t>
            </w:r>
          </w:p>
          <w:p w14:paraId="66D2E0CC" w14:textId="77777777" w:rsidR="00E82927" w:rsidRPr="00E34A3E" w:rsidRDefault="00E82927" w:rsidP="006A7E64">
            <w:pPr>
              <w:pStyle w:val="TableContents"/>
              <w:rPr>
                <w:rFonts w:ascii="Times New Roman" w:hAnsi="Times New Roman"/>
              </w:rPr>
            </w:pPr>
          </w:p>
        </w:tc>
        <w:tc>
          <w:tcPr>
            <w:tcW w:w="4893"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4306D6AA" w14:textId="77777777" w:rsidR="00E82927" w:rsidRPr="00E34A3E" w:rsidRDefault="00E82927" w:rsidP="006A7E64">
            <w:pPr>
              <w:pStyle w:val="TableContents"/>
              <w:rPr>
                <w:rFonts w:ascii="Times New Roman" w:hAnsi="Times New Roman"/>
                <w:spacing w:val="1"/>
              </w:rPr>
            </w:pPr>
            <w:r w:rsidRPr="00E34A3E">
              <w:rPr>
                <w:rFonts w:ascii="Times New Roman" w:hAnsi="Times New Roman"/>
                <w:spacing w:val="1"/>
              </w:rPr>
              <w:t>Where applicable, the waste contractor (see emergency contacts) should be contacted within 24 hours of an incident and arrangements made for safe disposal.</w:t>
            </w:r>
          </w:p>
          <w:p w14:paraId="78660874" w14:textId="77777777" w:rsidR="00E82927" w:rsidRPr="00E34A3E" w:rsidRDefault="00E82927" w:rsidP="006A7E64">
            <w:pPr>
              <w:pStyle w:val="TableContents"/>
              <w:rPr>
                <w:rFonts w:ascii="Times New Roman" w:hAnsi="Times New Roman"/>
              </w:rPr>
            </w:pPr>
            <w:r w:rsidRPr="00E34A3E">
              <w:rPr>
                <w:rFonts w:ascii="Times New Roman" w:hAnsi="Times New Roman"/>
              </w:rPr>
              <w:t>Mitigation measures will continue until the situation is remedied. This will be recorded in the  incident records.</w:t>
            </w:r>
          </w:p>
        </w:tc>
      </w:tr>
    </w:tbl>
    <w:p w14:paraId="6B796C71" w14:textId="77777777" w:rsidR="00192C06" w:rsidRPr="0029014C" w:rsidRDefault="00192C06">
      <w:pPr>
        <w:rPr>
          <w:rFonts w:ascii="Times New Roman" w:hAnsi="Times New Roman"/>
        </w:rPr>
      </w:pPr>
    </w:p>
    <w:p w14:paraId="329EB5D2" w14:textId="77777777" w:rsidR="0055312B" w:rsidRPr="0029014C" w:rsidRDefault="0055312B">
      <w:pPr>
        <w:rPr>
          <w:rFonts w:ascii="Times New Roman" w:hAnsi="Times New Roman"/>
          <w:b/>
          <w:bCs/>
        </w:rPr>
      </w:pPr>
    </w:p>
    <w:p w14:paraId="787AE284" w14:textId="77777777" w:rsidR="000B1410" w:rsidRDefault="000B1410">
      <w:pPr>
        <w:rPr>
          <w:rFonts w:ascii="Times New Roman" w:hAnsi="Times New Roman"/>
          <w:b/>
          <w:bCs/>
        </w:rPr>
      </w:pPr>
    </w:p>
    <w:p w14:paraId="56475B04" w14:textId="77777777" w:rsidR="00E82927" w:rsidRDefault="00E82927">
      <w:pPr>
        <w:rPr>
          <w:rFonts w:ascii="Times New Roman" w:hAnsi="Times New Roman"/>
          <w:b/>
          <w:bCs/>
        </w:rPr>
      </w:pPr>
    </w:p>
    <w:p w14:paraId="3E4DF3E9" w14:textId="77777777" w:rsidR="00E82927" w:rsidRDefault="00E82927">
      <w:pPr>
        <w:rPr>
          <w:rFonts w:ascii="Times New Roman" w:hAnsi="Times New Roman"/>
          <w:b/>
          <w:bCs/>
        </w:rPr>
      </w:pPr>
    </w:p>
    <w:p w14:paraId="2C4208F0" w14:textId="0A7B7BED" w:rsidR="00F73994" w:rsidRPr="0029014C" w:rsidRDefault="0074181C">
      <w:pPr>
        <w:rPr>
          <w:rFonts w:ascii="Times New Roman" w:hAnsi="Times New Roman"/>
          <w:b/>
          <w:bCs/>
        </w:rPr>
      </w:pPr>
      <w:r w:rsidRPr="0029014C">
        <w:rPr>
          <w:rFonts w:ascii="Times New Roman" w:hAnsi="Times New Roman"/>
          <w:b/>
          <w:bCs/>
        </w:rPr>
        <w:t>Summary</w:t>
      </w:r>
    </w:p>
    <w:p w14:paraId="7C5DA997" w14:textId="77777777" w:rsidR="00F73994" w:rsidRPr="0029014C" w:rsidRDefault="00F73994">
      <w:pPr>
        <w:rPr>
          <w:rFonts w:ascii="Times New Roman" w:hAnsi="Times New Roman"/>
        </w:rPr>
      </w:pPr>
    </w:p>
    <w:p w14:paraId="303FEDDB" w14:textId="1BBFA249" w:rsidR="00F73994" w:rsidRPr="0029014C" w:rsidRDefault="00F43173">
      <w:pPr>
        <w:rPr>
          <w:rFonts w:ascii="Times New Roman" w:hAnsi="Times New Roman"/>
        </w:rPr>
      </w:pPr>
      <w:bookmarkStart w:id="6" w:name="_Hlk533070366"/>
      <w:r w:rsidRPr="0029014C">
        <w:rPr>
          <w:rFonts w:ascii="Times New Roman" w:hAnsi="Times New Roman"/>
        </w:rPr>
        <w:t>Bio</w:t>
      </w:r>
      <w:r w:rsidR="0074181C" w:rsidRPr="0029014C">
        <w:rPr>
          <w:rFonts w:ascii="Times New Roman" w:hAnsi="Times New Roman"/>
        </w:rPr>
        <w:t>-aerosols/</w:t>
      </w:r>
      <w:r w:rsidR="008F6CD0">
        <w:rPr>
          <w:rFonts w:ascii="Times New Roman" w:hAnsi="Times New Roman"/>
        </w:rPr>
        <w:t>dust</w:t>
      </w:r>
      <w:r w:rsidR="0074181C" w:rsidRPr="0029014C">
        <w:rPr>
          <w:rFonts w:ascii="Times New Roman" w:hAnsi="Times New Roman"/>
        </w:rPr>
        <w:t xml:space="preserve"> are assessed daily</w:t>
      </w:r>
      <w:r w:rsidRPr="0029014C">
        <w:rPr>
          <w:rFonts w:ascii="Times New Roman" w:hAnsi="Times New Roman"/>
        </w:rPr>
        <w:t xml:space="preserve"> by </w:t>
      </w:r>
      <w:r w:rsidR="00F36E26" w:rsidRPr="0029014C">
        <w:rPr>
          <w:rFonts w:ascii="Times New Roman" w:hAnsi="Times New Roman"/>
        </w:rPr>
        <w:t>operators</w:t>
      </w:r>
      <w:r w:rsidR="0074181C" w:rsidRPr="0029014C">
        <w:rPr>
          <w:rFonts w:ascii="Times New Roman" w:hAnsi="Times New Roman"/>
        </w:rPr>
        <w:t xml:space="preserve">. </w:t>
      </w:r>
      <w:r w:rsidRPr="0029014C">
        <w:rPr>
          <w:rFonts w:ascii="Times New Roman" w:hAnsi="Times New Roman"/>
        </w:rPr>
        <w:t xml:space="preserve">Air quality within the buildings is also assessed (sensory assessment). </w:t>
      </w:r>
      <w:r w:rsidR="0074181C" w:rsidRPr="0029014C">
        <w:rPr>
          <w:rFonts w:ascii="Times New Roman" w:hAnsi="Times New Roman"/>
        </w:rPr>
        <w:t xml:space="preserve">Weather monitoring/forecasting, also helps to assess the risks and take additional actions to mitigate them if necessary. </w:t>
      </w:r>
    </w:p>
    <w:p w14:paraId="1F94C8E5" w14:textId="77777777" w:rsidR="00F73994" w:rsidRPr="0029014C" w:rsidRDefault="00F73994">
      <w:pPr>
        <w:rPr>
          <w:rFonts w:ascii="Times New Roman" w:hAnsi="Times New Roman"/>
        </w:rPr>
      </w:pPr>
    </w:p>
    <w:p w14:paraId="29EBC6F8" w14:textId="6F682764" w:rsidR="00F73994" w:rsidRPr="0029014C" w:rsidRDefault="0074181C">
      <w:pPr>
        <w:rPr>
          <w:rFonts w:ascii="Times New Roman" w:hAnsi="Times New Roman"/>
        </w:rPr>
      </w:pPr>
      <w:r w:rsidRPr="0029014C">
        <w:rPr>
          <w:rFonts w:ascii="Times New Roman" w:hAnsi="Times New Roman"/>
        </w:rPr>
        <w:t>We have always worked hard to minimise our impact on our closest receptors and as a result have not had any complaints about bio-aerosol/</w:t>
      </w:r>
      <w:r w:rsidR="008F6CD0">
        <w:rPr>
          <w:rFonts w:ascii="Times New Roman" w:hAnsi="Times New Roman"/>
        </w:rPr>
        <w:t>dust</w:t>
      </w:r>
      <w:r w:rsidR="000066AB" w:rsidRPr="0029014C">
        <w:rPr>
          <w:rFonts w:ascii="Times New Roman" w:hAnsi="Times New Roman"/>
        </w:rPr>
        <w:t xml:space="preserve"> emissions</w:t>
      </w:r>
      <w:r w:rsidRPr="0029014C">
        <w:rPr>
          <w:rFonts w:ascii="Times New Roman" w:hAnsi="Times New Roman"/>
        </w:rPr>
        <w:t>. We continually assess management techniques to improve our control of emissions.</w:t>
      </w:r>
    </w:p>
    <w:p w14:paraId="553CE066" w14:textId="77777777" w:rsidR="00F73994" w:rsidRPr="0029014C" w:rsidRDefault="00F73994">
      <w:pPr>
        <w:rPr>
          <w:rFonts w:ascii="Times New Roman" w:hAnsi="Times New Roman"/>
        </w:rPr>
      </w:pPr>
    </w:p>
    <w:p w14:paraId="0F54400A" w14:textId="77777777" w:rsidR="008F6CD0" w:rsidRDefault="008F6CD0" w:rsidP="008F6CD0">
      <w:pPr>
        <w:rPr>
          <w:rFonts w:ascii="Times New Roman" w:hAnsi="Times New Roman"/>
        </w:rPr>
      </w:pPr>
      <w:r>
        <w:rPr>
          <w:rFonts w:ascii="Times New Roman" w:hAnsi="Times New Roman"/>
        </w:rPr>
        <w:t>T</w:t>
      </w:r>
      <w:r w:rsidRPr="007857E5">
        <w:rPr>
          <w:rFonts w:ascii="Times New Roman" w:hAnsi="Times New Roman"/>
        </w:rPr>
        <w:t xml:space="preserve">his plan will be reviewed at least </w:t>
      </w:r>
      <w:r w:rsidRPr="007857E5">
        <w:rPr>
          <w:rFonts w:ascii="Times New Roman" w:hAnsi="Times New Roman"/>
          <w:b/>
          <w:bCs/>
        </w:rPr>
        <w:t>annually</w:t>
      </w:r>
      <w:r w:rsidRPr="007857E5">
        <w:rPr>
          <w:rFonts w:ascii="Times New Roman" w:hAnsi="Times New Roman"/>
        </w:rPr>
        <w:t xml:space="preserve"> and in the light of any building and management changes, and on the outcome of investigations into the causes of any future complaints, if any occur</w:t>
      </w:r>
      <w:r>
        <w:rPr>
          <w:rFonts w:ascii="Times New Roman" w:hAnsi="Times New Roman"/>
        </w:rPr>
        <w:t>.</w:t>
      </w:r>
    </w:p>
    <w:p w14:paraId="359C5DD2" w14:textId="77777777" w:rsidR="00F73994" w:rsidRPr="0029014C" w:rsidRDefault="00F73994">
      <w:pPr>
        <w:rPr>
          <w:rFonts w:ascii="Times New Roman" w:hAnsi="Times New Roman"/>
        </w:rPr>
      </w:pPr>
    </w:p>
    <w:p w14:paraId="4AC81F79" w14:textId="77777777" w:rsidR="00F73994" w:rsidRPr="0029014C" w:rsidRDefault="0074181C">
      <w:pPr>
        <w:rPr>
          <w:rFonts w:ascii="Times New Roman" w:hAnsi="Times New Roman"/>
        </w:rPr>
      </w:pPr>
      <w:r w:rsidRPr="0029014C">
        <w:rPr>
          <w:rFonts w:ascii="Times New Roman" w:hAnsi="Times New Roman"/>
        </w:rPr>
        <w:t>Any complaints will be recorded and investigated using the guidance from EPR 6.09 3.1 and 3.2 odour and emissions management on intensive livestock installations.</w:t>
      </w:r>
    </w:p>
    <w:bookmarkEnd w:id="6"/>
    <w:p w14:paraId="7A6C4B28" w14:textId="77777777" w:rsidR="00F43173" w:rsidRPr="0029014C" w:rsidRDefault="00F43173">
      <w:pPr>
        <w:rPr>
          <w:rFonts w:ascii="Times New Roman" w:hAnsi="Times New Roman"/>
        </w:rPr>
      </w:pPr>
    </w:p>
    <w:p w14:paraId="278C3472" w14:textId="77777777" w:rsidR="00F43173" w:rsidRPr="0029014C" w:rsidRDefault="00F43173">
      <w:pPr>
        <w:rPr>
          <w:rFonts w:ascii="Times New Roman" w:hAnsi="Times New Roman"/>
        </w:rPr>
      </w:pPr>
    </w:p>
    <w:p w14:paraId="48C4B714" w14:textId="77777777" w:rsidR="00F73994" w:rsidRPr="0029014C" w:rsidRDefault="00F73994">
      <w:pPr>
        <w:rPr>
          <w:rFonts w:ascii="Times New Roman" w:hAnsi="Times New Roman"/>
        </w:rPr>
      </w:pPr>
    </w:p>
    <w:p w14:paraId="3DB066EA" w14:textId="77777777" w:rsidR="00F73994" w:rsidRDefault="0074181C" w:rsidP="00F43173">
      <w:pPr>
        <w:pStyle w:val="Default"/>
        <w:spacing w:before="140" w:after="140"/>
        <w:jc w:val="both"/>
        <w:rPr>
          <w:rFonts w:ascii="Times New Roman" w:hAnsi="Times New Roman" w:cs="Times New Roman"/>
          <w:bCs/>
          <w:iCs/>
          <w:color w:val="00000A"/>
        </w:rPr>
      </w:pPr>
      <w:r w:rsidRPr="0029014C">
        <w:rPr>
          <w:rFonts w:ascii="Times New Roman" w:hAnsi="Times New Roman" w:cs="Times New Roman"/>
        </w:rPr>
        <w:t xml:space="preserve">This document has been prepared by the applicant using the AHDB template. </w:t>
      </w:r>
      <w:r w:rsidRPr="0029014C">
        <w:rPr>
          <w:rFonts w:ascii="Times New Roman" w:hAnsi="Times New Roman" w:cs="Times New Roman"/>
          <w:bCs/>
          <w:iCs/>
          <w:color w:val="00000A"/>
        </w:rPr>
        <w:t>While the Agriculture and Horticulture Development Board,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p w14:paraId="73F309DE" w14:textId="77777777" w:rsidR="008F6CD0" w:rsidRDefault="008F6CD0" w:rsidP="00F43173">
      <w:pPr>
        <w:pStyle w:val="Default"/>
        <w:spacing w:before="140" w:after="140"/>
        <w:jc w:val="both"/>
        <w:rPr>
          <w:rFonts w:ascii="Times New Roman" w:hAnsi="Times New Roman" w:cs="Times New Roman"/>
          <w:bCs/>
          <w:iCs/>
          <w:color w:val="00000A"/>
        </w:rPr>
      </w:pPr>
    </w:p>
    <w:p w14:paraId="7EF728ED" w14:textId="77777777" w:rsidR="008F6CD0" w:rsidRPr="0083016F" w:rsidRDefault="008F6CD0" w:rsidP="008F6CD0">
      <w:pPr>
        <w:tabs>
          <w:tab w:val="left" w:pos="1300"/>
        </w:tabs>
        <w:rPr>
          <w:rFonts w:ascii="Times New Roman" w:hAnsi="Times New Roman"/>
          <w:b/>
        </w:rPr>
      </w:pPr>
      <w:r w:rsidRPr="0083016F">
        <w:rPr>
          <w:rFonts w:ascii="Times New Roman" w:hAnsi="Times New Roman"/>
          <w:b/>
        </w:rPr>
        <w:t>Appendix 1: Dust, bioaerosol and fugitive emissions complaint form</w:t>
      </w:r>
    </w:p>
    <w:tbl>
      <w:tblPr>
        <w:tblStyle w:val="TableGrid"/>
        <w:tblW w:w="14695" w:type="dxa"/>
        <w:tblLook w:val="04A0" w:firstRow="1" w:lastRow="0" w:firstColumn="1" w:lastColumn="0" w:noHBand="0" w:noVBand="1"/>
      </w:tblPr>
      <w:tblGrid>
        <w:gridCol w:w="2141"/>
        <w:gridCol w:w="5206"/>
        <w:gridCol w:w="3674"/>
        <w:gridCol w:w="3674"/>
      </w:tblGrid>
      <w:tr w:rsidR="008F6CD0" w:rsidRPr="00AE4546" w14:paraId="738078D6" w14:textId="77777777" w:rsidTr="006A7E64">
        <w:trPr>
          <w:trHeight w:val="955"/>
        </w:trPr>
        <w:tc>
          <w:tcPr>
            <w:tcW w:w="2141" w:type="dxa"/>
          </w:tcPr>
          <w:p w14:paraId="6AEA167D" w14:textId="77777777" w:rsidR="008F6CD0" w:rsidRPr="00AE4546" w:rsidRDefault="008F6CD0" w:rsidP="006A7E64">
            <w:pPr>
              <w:pStyle w:val="Default"/>
              <w:spacing w:before="140" w:after="140"/>
              <w:rPr>
                <w:rFonts w:ascii="Arial" w:hAnsi="Arial" w:cs="Arial"/>
                <w:b/>
                <w:sz w:val="20"/>
                <w:szCs w:val="20"/>
              </w:rPr>
            </w:pPr>
            <w:r w:rsidRPr="00AE4546">
              <w:rPr>
                <w:rFonts w:ascii="Arial" w:hAnsi="Arial" w:cs="Arial"/>
                <w:b/>
                <w:sz w:val="20"/>
                <w:szCs w:val="20"/>
              </w:rPr>
              <w:t>Date</w:t>
            </w:r>
          </w:p>
        </w:tc>
        <w:tc>
          <w:tcPr>
            <w:tcW w:w="5206" w:type="dxa"/>
          </w:tcPr>
          <w:p w14:paraId="316DA622" w14:textId="77777777" w:rsidR="008F6CD0" w:rsidRPr="00AE4546" w:rsidRDefault="008F6CD0" w:rsidP="006A7E64">
            <w:pPr>
              <w:pStyle w:val="Default"/>
              <w:spacing w:before="140" w:after="140"/>
              <w:rPr>
                <w:rFonts w:ascii="Arial" w:hAnsi="Arial" w:cs="Arial"/>
                <w:b/>
                <w:sz w:val="20"/>
                <w:szCs w:val="20"/>
              </w:rPr>
            </w:pPr>
            <w:r w:rsidRPr="00AE4546">
              <w:rPr>
                <w:rFonts w:ascii="Arial" w:hAnsi="Arial" w:cs="Arial"/>
                <w:b/>
                <w:sz w:val="20"/>
                <w:szCs w:val="20"/>
              </w:rPr>
              <w:t>Name and details of person making the complaint</w:t>
            </w:r>
          </w:p>
        </w:tc>
        <w:tc>
          <w:tcPr>
            <w:tcW w:w="3674" w:type="dxa"/>
          </w:tcPr>
          <w:p w14:paraId="568B2F68" w14:textId="77777777" w:rsidR="008F6CD0" w:rsidRPr="00AE4546" w:rsidRDefault="008F6CD0" w:rsidP="006A7E64">
            <w:pPr>
              <w:pStyle w:val="Default"/>
              <w:spacing w:before="140" w:after="140"/>
              <w:rPr>
                <w:rFonts w:ascii="Arial" w:hAnsi="Arial" w:cs="Arial"/>
                <w:b/>
                <w:sz w:val="20"/>
                <w:szCs w:val="20"/>
              </w:rPr>
            </w:pPr>
            <w:r w:rsidRPr="00AE4546">
              <w:rPr>
                <w:rFonts w:ascii="Arial" w:hAnsi="Arial" w:cs="Arial"/>
                <w:b/>
                <w:sz w:val="20"/>
                <w:szCs w:val="20"/>
              </w:rPr>
              <w:t>Nature of complaint</w:t>
            </w:r>
          </w:p>
        </w:tc>
        <w:tc>
          <w:tcPr>
            <w:tcW w:w="3674" w:type="dxa"/>
          </w:tcPr>
          <w:p w14:paraId="34A68671" w14:textId="77777777" w:rsidR="008F6CD0" w:rsidRPr="00AE4546" w:rsidRDefault="008F6CD0" w:rsidP="006A7E64">
            <w:pPr>
              <w:pStyle w:val="Default"/>
              <w:spacing w:before="140" w:after="140"/>
              <w:rPr>
                <w:rFonts w:ascii="Arial" w:hAnsi="Arial" w:cs="Arial"/>
                <w:b/>
                <w:sz w:val="20"/>
                <w:szCs w:val="20"/>
              </w:rPr>
            </w:pPr>
            <w:r w:rsidRPr="00AE4546">
              <w:rPr>
                <w:rFonts w:ascii="Arial" w:hAnsi="Arial" w:cs="Arial"/>
                <w:b/>
                <w:sz w:val="20"/>
                <w:szCs w:val="20"/>
              </w:rPr>
              <w:t>Action taken</w:t>
            </w:r>
          </w:p>
        </w:tc>
      </w:tr>
      <w:tr w:rsidR="008F6CD0" w:rsidRPr="00AE4546" w14:paraId="2FF441BA" w14:textId="77777777" w:rsidTr="006A7E64">
        <w:trPr>
          <w:trHeight w:val="637"/>
        </w:trPr>
        <w:tc>
          <w:tcPr>
            <w:tcW w:w="2141" w:type="dxa"/>
          </w:tcPr>
          <w:p w14:paraId="22A89724" w14:textId="77777777" w:rsidR="008F6CD0" w:rsidRPr="00AE4546" w:rsidRDefault="008F6CD0" w:rsidP="006A7E64">
            <w:pPr>
              <w:pStyle w:val="Default"/>
              <w:spacing w:before="140" w:after="140"/>
              <w:jc w:val="both"/>
              <w:rPr>
                <w:rFonts w:ascii="Arial" w:hAnsi="Arial" w:cs="Arial"/>
                <w:b/>
                <w:sz w:val="20"/>
                <w:szCs w:val="20"/>
              </w:rPr>
            </w:pPr>
          </w:p>
        </w:tc>
        <w:tc>
          <w:tcPr>
            <w:tcW w:w="5206" w:type="dxa"/>
          </w:tcPr>
          <w:p w14:paraId="38BAFB0C"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783DD352"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76E0FA6E" w14:textId="77777777" w:rsidR="008F6CD0" w:rsidRPr="00AE4546" w:rsidRDefault="008F6CD0" w:rsidP="006A7E64">
            <w:pPr>
              <w:pStyle w:val="Default"/>
              <w:spacing w:before="140" w:after="140"/>
              <w:jc w:val="both"/>
              <w:rPr>
                <w:rFonts w:ascii="Arial" w:hAnsi="Arial" w:cs="Arial"/>
                <w:b/>
                <w:sz w:val="20"/>
                <w:szCs w:val="20"/>
              </w:rPr>
            </w:pPr>
          </w:p>
        </w:tc>
      </w:tr>
      <w:tr w:rsidR="008F6CD0" w:rsidRPr="00AE4546" w14:paraId="0ACF7EA9" w14:textId="77777777" w:rsidTr="006A7E64">
        <w:trPr>
          <w:trHeight w:val="637"/>
        </w:trPr>
        <w:tc>
          <w:tcPr>
            <w:tcW w:w="2141" w:type="dxa"/>
          </w:tcPr>
          <w:p w14:paraId="488A4879" w14:textId="77777777" w:rsidR="008F6CD0" w:rsidRPr="00AE4546" w:rsidRDefault="008F6CD0" w:rsidP="006A7E64">
            <w:pPr>
              <w:pStyle w:val="Default"/>
              <w:spacing w:before="140" w:after="140"/>
              <w:jc w:val="both"/>
              <w:rPr>
                <w:rFonts w:ascii="Arial" w:hAnsi="Arial" w:cs="Arial"/>
                <w:b/>
                <w:sz w:val="20"/>
                <w:szCs w:val="20"/>
              </w:rPr>
            </w:pPr>
          </w:p>
        </w:tc>
        <w:tc>
          <w:tcPr>
            <w:tcW w:w="5206" w:type="dxa"/>
          </w:tcPr>
          <w:p w14:paraId="7C0B23DE"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526BFAA7"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137BAE04" w14:textId="77777777" w:rsidR="008F6CD0" w:rsidRPr="00AE4546" w:rsidRDefault="008F6CD0" w:rsidP="006A7E64">
            <w:pPr>
              <w:pStyle w:val="Default"/>
              <w:spacing w:before="140" w:after="140"/>
              <w:jc w:val="both"/>
              <w:rPr>
                <w:rFonts w:ascii="Arial" w:hAnsi="Arial" w:cs="Arial"/>
                <w:b/>
                <w:sz w:val="20"/>
                <w:szCs w:val="20"/>
              </w:rPr>
            </w:pPr>
          </w:p>
        </w:tc>
      </w:tr>
      <w:tr w:rsidR="008F6CD0" w:rsidRPr="00AE4546" w14:paraId="109E0DAE" w14:textId="77777777" w:rsidTr="006A7E64">
        <w:trPr>
          <w:trHeight w:val="637"/>
        </w:trPr>
        <w:tc>
          <w:tcPr>
            <w:tcW w:w="2141" w:type="dxa"/>
          </w:tcPr>
          <w:p w14:paraId="553ADD81" w14:textId="77777777" w:rsidR="008F6CD0" w:rsidRPr="00AE4546" w:rsidRDefault="008F6CD0" w:rsidP="006A7E64">
            <w:pPr>
              <w:pStyle w:val="Default"/>
              <w:spacing w:before="140" w:after="140"/>
              <w:jc w:val="both"/>
              <w:rPr>
                <w:rFonts w:ascii="Arial" w:hAnsi="Arial" w:cs="Arial"/>
                <w:b/>
                <w:sz w:val="20"/>
                <w:szCs w:val="20"/>
              </w:rPr>
            </w:pPr>
          </w:p>
        </w:tc>
        <w:tc>
          <w:tcPr>
            <w:tcW w:w="5206" w:type="dxa"/>
          </w:tcPr>
          <w:p w14:paraId="4E507BF9"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00B0DEB2"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1C5C00F9" w14:textId="77777777" w:rsidR="008F6CD0" w:rsidRPr="00AE4546" w:rsidRDefault="008F6CD0" w:rsidP="006A7E64">
            <w:pPr>
              <w:pStyle w:val="Default"/>
              <w:spacing w:before="140" w:after="140"/>
              <w:jc w:val="both"/>
              <w:rPr>
                <w:rFonts w:ascii="Arial" w:hAnsi="Arial" w:cs="Arial"/>
                <w:b/>
                <w:sz w:val="20"/>
                <w:szCs w:val="20"/>
              </w:rPr>
            </w:pPr>
          </w:p>
        </w:tc>
      </w:tr>
      <w:tr w:rsidR="008F6CD0" w:rsidRPr="00AE4546" w14:paraId="635A3A48" w14:textId="77777777" w:rsidTr="006A7E64">
        <w:trPr>
          <w:trHeight w:val="637"/>
        </w:trPr>
        <w:tc>
          <w:tcPr>
            <w:tcW w:w="2141" w:type="dxa"/>
          </w:tcPr>
          <w:p w14:paraId="1A7F7430" w14:textId="77777777" w:rsidR="008F6CD0" w:rsidRPr="00AE4546" w:rsidRDefault="008F6CD0" w:rsidP="006A7E64">
            <w:pPr>
              <w:pStyle w:val="Default"/>
              <w:spacing w:before="140" w:after="140"/>
              <w:jc w:val="both"/>
              <w:rPr>
                <w:rFonts w:ascii="Arial" w:hAnsi="Arial" w:cs="Arial"/>
                <w:b/>
                <w:sz w:val="20"/>
                <w:szCs w:val="20"/>
              </w:rPr>
            </w:pPr>
          </w:p>
        </w:tc>
        <w:tc>
          <w:tcPr>
            <w:tcW w:w="5206" w:type="dxa"/>
          </w:tcPr>
          <w:p w14:paraId="26991876"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5A4C3FD8"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3A3A22EA" w14:textId="77777777" w:rsidR="008F6CD0" w:rsidRPr="00AE4546" w:rsidRDefault="008F6CD0" w:rsidP="006A7E64">
            <w:pPr>
              <w:pStyle w:val="Default"/>
              <w:spacing w:before="140" w:after="140"/>
              <w:jc w:val="both"/>
              <w:rPr>
                <w:rFonts w:ascii="Arial" w:hAnsi="Arial" w:cs="Arial"/>
                <w:b/>
                <w:sz w:val="20"/>
                <w:szCs w:val="20"/>
              </w:rPr>
            </w:pPr>
          </w:p>
        </w:tc>
      </w:tr>
      <w:tr w:rsidR="008F6CD0" w:rsidRPr="00AE4546" w14:paraId="26A83418" w14:textId="77777777" w:rsidTr="006A7E64">
        <w:trPr>
          <w:trHeight w:val="637"/>
        </w:trPr>
        <w:tc>
          <w:tcPr>
            <w:tcW w:w="2141" w:type="dxa"/>
          </w:tcPr>
          <w:p w14:paraId="177ABCBE" w14:textId="77777777" w:rsidR="008F6CD0" w:rsidRPr="00AE4546" w:rsidRDefault="008F6CD0" w:rsidP="006A7E64">
            <w:pPr>
              <w:pStyle w:val="Default"/>
              <w:spacing w:before="140" w:after="140"/>
              <w:jc w:val="both"/>
              <w:rPr>
                <w:rFonts w:ascii="Arial" w:hAnsi="Arial" w:cs="Arial"/>
                <w:b/>
                <w:sz w:val="20"/>
                <w:szCs w:val="20"/>
              </w:rPr>
            </w:pPr>
          </w:p>
        </w:tc>
        <w:tc>
          <w:tcPr>
            <w:tcW w:w="5206" w:type="dxa"/>
          </w:tcPr>
          <w:p w14:paraId="5AA77DAB"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668CEF3F"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47C333D4" w14:textId="77777777" w:rsidR="008F6CD0" w:rsidRPr="00AE4546" w:rsidRDefault="008F6CD0" w:rsidP="006A7E64">
            <w:pPr>
              <w:pStyle w:val="Default"/>
              <w:spacing w:before="140" w:after="140"/>
              <w:jc w:val="both"/>
              <w:rPr>
                <w:rFonts w:ascii="Arial" w:hAnsi="Arial" w:cs="Arial"/>
                <w:b/>
                <w:sz w:val="20"/>
                <w:szCs w:val="20"/>
              </w:rPr>
            </w:pPr>
          </w:p>
        </w:tc>
      </w:tr>
      <w:tr w:rsidR="008F6CD0" w:rsidRPr="00AE4546" w14:paraId="34937CFA" w14:textId="77777777" w:rsidTr="006A7E64">
        <w:trPr>
          <w:trHeight w:val="637"/>
        </w:trPr>
        <w:tc>
          <w:tcPr>
            <w:tcW w:w="2141" w:type="dxa"/>
          </w:tcPr>
          <w:p w14:paraId="1DE33BA9" w14:textId="77777777" w:rsidR="008F6CD0" w:rsidRPr="00AE4546" w:rsidRDefault="008F6CD0" w:rsidP="006A7E64">
            <w:pPr>
              <w:pStyle w:val="Default"/>
              <w:spacing w:before="140" w:after="140"/>
              <w:jc w:val="both"/>
              <w:rPr>
                <w:rFonts w:ascii="Arial" w:hAnsi="Arial" w:cs="Arial"/>
                <w:b/>
                <w:sz w:val="20"/>
                <w:szCs w:val="20"/>
              </w:rPr>
            </w:pPr>
          </w:p>
        </w:tc>
        <w:tc>
          <w:tcPr>
            <w:tcW w:w="5206" w:type="dxa"/>
          </w:tcPr>
          <w:p w14:paraId="31748C0D"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5F2D9767"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73162B99" w14:textId="77777777" w:rsidR="008F6CD0" w:rsidRPr="00AE4546" w:rsidRDefault="008F6CD0" w:rsidP="006A7E64">
            <w:pPr>
              <w:pStyle w:val="Default"/>
              <w:spacing w:before="140" w:after="140"/>
              <w:jc w:val="both"/>
              <w:rPr>
                <w:rFonts w:ascii="Arial" w:hAnsi="Arial" w:cs="Arial"/>
                <w:b/>
                <w:sz w:val="20"/>
                <w:szCs w:val="20"/>
              </w:rPr>
            </w:pPr>
          </w:p>
        </w:tc>
      </w:tr>
      <w:tr w:rsidR="008F6CD0" w:rsidRPr="00AE4546" w14:paraId="72ADC1D3" w14:textId="77777777" w:rsidTr="006A7E64">
        <w:trPr>
          <w:trHeight w:val="637"/>
        </w:trPr>
        <w:tc>
          <w:tcPr>
            <w:tcW w:w="2141" w:type="dxa"/>
          </w:tcPr>
          <w:p w14:paraId="192E47FB" w14:textId="77777777" w:rsidR="008F6CD0" w:rsidRPr="00AE4546" w:rsidRDefault="008F6CD0" w:rsidP="006A7E64">
            <w:pPr>
              <w:pStyle w:val="Default"/>
              <w:spacing w:before="140" w:after="140"/>
              <w:jc w:val="both"/>
              <w:rPr>
                <w:rFonts w:ascii="Arial" w:hAnsi="Arial" w:cs="Arial"/>
                <w:b/>
                <w:sz w:val="20"/>
                <w:szCs w:val="20"/>
              </w:rPr>
            </w:pPr>
          </w:p>
        </w:tc>
        <w:tc>
          <w:tcPr>
            <w:tcW w:w="5206" w:type="dxa"/>
          </w:tcPr>
          <w:p w14:paraId="1F8C34C3"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60D0E8BE" w14:textId="77777777" w:rsidR="008F6CD0" w:rsidRPr="00AE4546" w:rsidRDefault="008F6CD0" w:rsidP="006A7E64">
            <w:pPr>
              <w:pStyle w:val="Default"/>
              <w:spacing w:before="140" w:after="140"/>
              <w:jc w:val="both"/>
              <w:rPr>
                <w:rFonts w:ascii="Arial" w:hAnsi="Arial" w:cs="Arial"/>
                <w:b/>
                <w:sz w:val="20"/>
                <w:szCs w:val="20"/>
              </w:rPr>
            </w:pPr>
          </w:p>
        </w:tc>
        <w:tc>
          <w:tcPr>
            <w:tcW w:w="3674" w:type="dxa"/>
          </w:tcPr>
          <w:p w14:paraId="497D9AF0" w14:textId="77777777" w:rsidR="008F6CD0" w:rsidRPr="00AE4546" w:rsidRDefault="008F6CD0" w:rsidP="006A7E64">
            <w:pPr>
              <w:pStyle w:val="Default"/>
              <w:spacing w:before="140" w:after="140"/>
              <w:jc w:val="both"/>
              <w:rPr>
                <w:rFonts w:ascii="Arial" w:hAnsi="Arial" w:cs="Arial"/>
                <w:b/>
                <w:sz w:val="20"/>
                <w:szCs w:val="20"/>
              </w:rPr>
            </w:pPr>
          </w:p>
        </w:tc>
      </w:tr>
    </w:tbl>
    <w:p w14:paraId="04DF20BA" w14:textId="77777777" w:rsidR="008F6CD0" w:rsidRPr="0029014C" w:rsidRDefault="008F6CD0" w:rsidP="00F43173">
      <w:pPr>
        <w:pStyle w:val="Default"/>
        <w:spacing w:before="140" w:after="140"/>
        <w:jc w:val="both"/>
        <w:rPr>
          <w:rFonts w:ascii="Times New Roman" w:hAnsi="Times New Roman" w:cs="Times New Roman"/>
        </w:rPr>
      </w:pPr>
    </w:p>
    <w:sectPr w:rsidR="008F6CD0" w:rsidRPr="0029014C">
      <w:headerReference w:type="default" r:id="rId11"/>
      <w:footerReference w:type="default" r:id="rId12"/>
      <w:pgSz w:w="16838" w:h="11906" w:orient="landscape"/>
      <w:pgMar w:top="1440" w:right="1080" w:bottom="1440" w:left="108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C154" w14:textId="77777777" w:rsidR="00272F94" w:rsidRDefault="00272F94">
      <w:pPr>
        <w:spacing w:after="0" w:line="240" w:lineRule="auto"/>
      </w:pPr>
      <w:r>
        <w:separator/>
      </w:r>
    </w:p>
  </w:endnote>
  <w:endnote w:type="continuationSeparator" w:id="0">
    <w:p w14:paraId="4CA1684C" w14:textId="77777777" w:rsidR="00272F94" w:rsidRDefault="0027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6AC4" w14:textId="6065B75B" w:rsidR="0029014C" w:rsidRDefault="0029014C">
    <w:pPr>
      <w:pStyle w:val="Footer"/>
      <w:rPr>
        <w:sz w:val="18"/>
        <w:szCs w:val="18"/>
      </w:rPr>
    </w:pPr>
    <w:r>
      <w:rPr>
        <w:sz w:val="18"/>
        <w:szCs w:val="18"/>
      </w:rPr>
      <w:fldChar w:fldCharType="begin"/>
    </w:r>
    <w:r>
      <w:instrText>FILENAME</w:instrText>
    </w:r>
    <w:r>
      <w:fldChar w:fldCharType="separate"/>
    </w:r>
    <w:r w:rsidR="008F6CD0">
      <w:rPr>
        <w:noProof/>
      </w:rPr>
      <w:t>Dust and Bioaerosol</w:t>
    </w:r>
    <w:r w:rsidR="0079370C">
      <w:rPr>
        <w:noProof/>
      </w:rPr>
      <w:t xml:space="preserve"> Management Plan 2024</w:t>
    </w:r>
    <w: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265E" w14:textId="074B6153" w:rsidR="0029014C" w:rsidRPr="0055312B" w:rsidRDefault="0029014C">
    <w:pPr>
      <w:pStyle w:val="Footer"/>
    </w:pPr>
    <w:r>
      <w:rPr>
        <w:sz w:val="18"/>
        <w:szCs w:val="18"/>
      </w:rPr>
      <w:fldChar w:fldCharType="begin"/>
    </w:r>
    <w:r>
      <w:instrText>FILENAME</w:instrText>
    </w:r>
    <w:r>
      <w:fldChar w:fldCharType="separate"/>
    </w:r>
    <w:r w:rsidR="008F6CD0">
      <w:rPr>
        <w:noProof/>
      </w:rPr>
      <w:t>Dust and Bioaerosol</w:t>
    </w:r>
    <w:r w:rsidR="0079370C">
      <w:rPr>
        <w:noProof/>
      </w:rPr>
      <w:t xml:space="preserve"> Management Plan 2024</w:t>
    </w:r>
    <w: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DA51" w14:textId="77777777" w:rsidR="00272F94" w:rsidRDefault="00272F94">
      <w:pPr>
        <w:spacing w:after="0" w:line="240" w:lineRule="auto"/>
      </w:pPr>
      <w:r>
        <w:separator/>
      </w:r>
    </w:p>
  </w:footnote>
  <w:footnote w:type="continuationSeparator" w:id="0">
    <w:p w14:paraId="18FF96D1" w14:textId="77777777" w:rsidR="00272F94" w:rsidRDefault="00272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C6E3" w14:textId="77777777" w:rsidR="0029014C" w:rsidRDefault="0029014C">
    <w:pPr>
      <w:pStyle w:val="Header"/>
      <w:rPr>
        <w:b/>
      </w:rPr>
    </w:pPr>
  </w:p>
  <w:p w14:paraId="4A38D2D3" w14:textId="77777777" w:rsidR="0029014C" w:rsidRDefault="0029014C">
    <w:pPr>
      <w:pStyle w:val="Header"/>
      <w:rPr>
        <w:b/>
      </w:rPr>
    </w:pPr>
  </w:p>
  <w:p w14:paraId="00FCB2C3" w14:textId="77777777" w:rsidR="0029014C" w:rsidRDefault="0029014C">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AA09" w14:textId="77777777" w:rsidR="0029014C" w:rsidRDefault="0029014C">
    <w:pPr>
      <w:pStyle w:val="Header"/>
      <w:rPr>
        <w:b/>
      </w:rPr>
    </w:pPr>
  </w:p>
  <w:p w14:paraId="7693C65A" w14:textId="77777777" w:rsidR="0029014C" w:rsidRDefault="0029014C">
    <w:pPr>
      <w:pStyle w:val="Header"/>
      <w:rPr>
        <w:b/>
      </w:rPr>
    </w:pPr>
  </w:p>
  <w:p w14:paraId="1E2D558C" w14:textId="77777777" w:rsidR="0029014C" w:rsidRDefault="0029014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BD25F3"/>
    <w:multiLevelType w:val="hybridMultilevel"/>
    <w:tmpl w:val="66B87F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94EC7"/>
    <w:multiLevelType w:val="multilevel"/>
    <w:tmpl w:val="37423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3591A32"/>
    <w:multiLevelType w:val="multilevel"/>
    <w:tmpl w:val="3FB43A7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768542C"/>
    <w:multiLevelType w:val="multilevel"/>
    <w:tmpl w:val="DDDA70F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B9C0685"/>
    <w:multiLevelType w:val="hybridMultilevel"/>
    <w:tmpl w:val="7014344A"/>
    <w:lvl w:ilvl="0" w:tplc="74DA44B8">
      <w:start w:val="5"/>
      <w:numFmt w:val="bullet"/>
      <w:lvlText w:val="-"/>
      <w:lvlJc w:val="left"/>
      <w:pPr>
        <w:ind w:left="717" w:hanging="360"/>
      </w:pPr>
      <w:rPr>
        <w:rFonts w:ascii="Times New Roman" w:eastAsia="Calibri" w:hAnsi="Times New Roman" w:cs="Times New Roman" w:hint="default"/>
        <w:color w:val="000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0D970C90"/>
    <w:multiLevelType w:val="multilevel"/>
    <w:tmpl w:val="30BAADF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4B05F81"/>
    <w:multiLevelType w:val="multilevel"/>
    <w:tmpl w:val="232A4F3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5156073"/>
    <w:multiLevelType w:val="multilevel"/>
    <w:tmpl w:val="DFAC8C0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25E04720"/>
    <w:multiLevelType w:val="multilevel"/>
    <w:tmpl w:val="37423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65A742A"/>
    <w:multiLevelType w:val="multilevel"/>
    <w:tmpl w:val="8BFCD1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9D17F52"/>
    <w:multiLevelType w:val="multilevel"/>
    <w:tmpl w:val="63AE8C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C3066BC"/>
    <w:multiLevelType w:val="multilevel"/>
    <w:tmpl w:val="EBF83C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0A1488B"/>
    <w:multiLevelType w:val="multilevel"/>
    <w:tmpl w:val="9B44E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DA5BA9"/>
    <w:multiLevelType w:val="hybridMultilevel"/>
    <w:tmpl w:val="0A2C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167A67"/>
    <w:multiLevelType w:val="multilevel"/>
    <w:tmpl w:val="0994CBE4"/>
    <w:lvl w:ilvl="0">
      <w:start w:val="1"/>
      <w:numFmt w:val="decimal"/>
      <w:pStyle w:val="StyleBodyText312ptBoldAllcaps"/>
      <w:lvlText w:val="Step %1."/>
      <w:lvlJc w:val="left"/>
      <w:pPr>
        <w:tabs>
          <w:tab w:val="num" w:pos="1418"/>
        </w:tabs>
        <w:ind w:left="1418" w:hanging="1418"/>
      </w:pPr>
    </w:lvl>
    <w:lvl w:ilvl="1">
      <w:start w:val="1"/>
      <w:numFmt w:val="decimal"/>
      <w:lvlText w:val="%1.%2"/>
      <w:lvlJc w:val="left"/>
      <w:pPr>
        <w:tabs>
          <w:tab w:val="num" w:pos="397"/>
        </w:tabs>
        <w:ind w:left="794" w:hanging="4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A4B221B"/>
    <w:multiLevelType w:val="hybridMultilevel"/>
    <w:tmpl w:val="3D1A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71E7A"/>
    <w:multiLevelType w:val="multilevel"/>
    <w:tmpl w:val="C7A80C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1661FBD"/>
    <w:multiLevelType w:val="multilevel"/>
    <w:tmpl w:val="929047A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44EC52F1"/>
    <w:multiLevelType w:val="multilevel"/>
    <w:tmpl w:val="37423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476C461B"/>
    <w:multiLevelType w:val="hybridMultilevel"/>
    <w:tmpl w:val="9824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A3D9B"/>
    <w:multiLevelType w:val="hybridMultilevel"/>
    <w:tmpl w:val="4652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03F40"/>
    <w:multiLevelType w:val="multilevel"/>
    <w:tmpl w:val="8E688D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542602FB"/>
    <w:multiLevelType w:val="multilevel"/>
    <w:tmpl w:val="01DCC3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613F6F8F"/>
    <w:multiLevelType w:val="multilevel"/>
    <w:tmpl w:val="2D325E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62E25146"/>
    <w:multiLevelType w:val="multilevel"/>
    <w:tmpl w:val="7E98FD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6C181688"/>
    <w:multiLevelType w:val="multilevel"/>
    <w:tmpl w:val="37423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6D204357"/>
    <w:multiLevelType w:val="multilevel"/>
    <w:tmpl w:val="354643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1E10578"/>
    <w:multiLevelType w:val="multilevel"/>
    <w:tmpl w:val="DE74A398"/>
    <w:lvl w:ilvl="0">
      <w:start w:val="4"/>
      <w:numFmt w:val="decimal"/>
      <w:pStyle w:val="AgencySideHeadings"/>
      <w:lvlText w:val="%1"/>
      <w:lvlJc w:val="left"/>
      <w:pPr>
        <w:tabs>
          <w:tab w:val="num" w:pos="360"/>
        </w:tabs>
        <w:ind w:left="360" w:hanging="360"/>
      </w:pPr>
    </w:lvl>
    <w:lvl w:ilvl="1">
      <w:start w:val="3"/>
      <w:numFmt w:val="decimal"/>
      <w:lvlText w:val="%1.%2"/>
      <w:lvlJc w:val="left"/>
      <w:pPr>
        <w:tabs>
          <w:tab w:val="num" w:pos="360"/>
        </w:tabs>
        <w:ind w:left="357" w:hanging="357"/>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8" w15:restartNumberingAfterBreak="0">
    <w:nsid w:val="7BBE73C5"/>
    <w:multiLevelType w:val="hybridMultilevel"/>
    <w:tmpl w:val="373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873DA"/>
    <w:multiLevelType w:val="multilevel"/>
    <w:tmpl w:val="82929B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663515344">
    <w:abstractNumId w:val="27"/>
  </w:num>
  <w:num w:numId="2" w16cid:durableId="86656390">
    <w:abstractNumId w:val="14"/>
  </w:num>
  <w:num w:numId="3" w16cid:durableId="318505065">
    <w:abstractNumId w:val="12"/>
  </w:num>
  <w:num w:numId="4" w16cid:durableId="1280992397">
    <w:abstractNumId w:val="26"/>
  </w:num>
  <w:num w:numId="5" w16cid:durableId="2004971236">
    <w:abstractNumId w:val="2"/>
  </w:num>
  <w:num w:numId="6" w16cid:durableId="2139255417">
    <w:abstractNumId w:val="9"/>
  </w:num>
  <w:num w:numId="7" w16cid:durableId="8414586">
    <w:abstractNumId w:val="24"/>
  </w:num>
  <w:num w:numId="8" w16cid:durableId="1145509899">
    <w:abstractNumId w:val="21"/>
  </w:num>
  <w:num w:numId="9" w16cid:durableId="1792624166">
    <w:abstractNumId w:val="23"/>
  </w:num>
  <w:num w:numId="10" w16cid:durableId="484323849">
    <w:abstractNumId w:val="6"/>
  </w:num>
  <w:num w:numId="11" w16cid:durableId="226262678">
    <w:abstractNumId w:val="22"/>
  </w:num>
  <w:num w:numId="12" w16cid:durableId="2068213208">
    <w:abstractNumId w:val="17"/>
  </w:num>
  <w:num w:numId="13" w16cid:durableId="1842230591">
    <w:abstractNumId w:val="29"/>
  </w:num>
  <w:num w:numId="14" w16cid:durableId="934485925">
    <w:abstractNumId w:val="3"/>
  </w:num>
  <w:num w:numId="15" w16cid:durableId="1754357373">
    <w:abstractNumId w:val="25"/>
  </w:num>
  <w:num w:numId="16" w16cid:durableId="436877827">
    <w:abstractNumId w:val="11"/>
  </w:num>
  <w:num w:numId="17" w16cid:durableId="1377123502">
    <w:abstractNumId w:val="5"/>
  </w:num>
  <w:num w:numId="18" w16cid:durableId="1744835726">
    <w:abstractNumId w:val="16"/>
  </w:num>
  <w:num w:numId="19" w16cid:durableId="260190779">
    <w:abstractNumId w:val="7"/>
  </w:num>
  <w:num w:numId="20" w16cid:durableId="142083906">
    <w:abstractNumId w:val="10"/>
  </w:num>
  <w:num w:numId="21" w16cid:durableId="2084255064">
    <w:abstractNumId w:val="20"/>
  </w:num>
  <w:num w:numId="22" w16cid:durableId="816460325">
    <w:abstractNumId w:val="1"/>
  </w:num>
  <w:num w:numId="23" w16cid:durableId="478890031">
    <w:abstractNumId w:val="18"/>
  </w:num>
  <w:num w:numId="24" w16cid:durableId="1418987549">
    <w:abstractNumId w:val="8"/>
  </w:num>
  <w:num w:numId="25" w16cid:durableId="1904411680">
    <w:abstractNumId w:val="0"/>
  </w:num>
  <w:num w:numId="26" w16cid:durableId="1240214766">
    <w:abstractNumId w:val="4"/>
  </w:num>
  <w:num w:numId="27" w16cid:durableId="1749886883">
    <w:abstractNumId w:val="19"/>
  </w:num>
  <w:num w:numId="28" w16cid:durableId="80610742">
    <w:abstractNumId w:val="13"/>
  </w:num>
  <w:num w:numId="29" w16cid:durableId="126051634">
    <w:abstractNumId w:val="28"/>
  </w:num>
  <w:num w:numId="30" w16cid:durableId="2126845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94"/>
    <w:rsid w:val="000066AB"/>
    <w:rsid w:val="00091CA3"/>
    <w:rsid w:val="000A05EE"/>
    <w:rsid w:val="000B0F4A"/>
    <w:rsid w:val="000B1410"/>
    <w:rsid w:val="000F38E2"/>
    <w:rsid w:val="00152810"/>
    <w:rsid w:val="00160008"/>
    <w:rsid w:val="00163DAC"/>
    <w:rsid w:val="00181629"/>
    <w:rsid w:val="00192724"/>
    <w:rsid w:val="00192C06"/>
    <w:rsid w:val="001931B0"/>
    <w:rsid w:val="001D7933"/>
    <w:rsid w:val="001F36B1"/>
    <w:rsid w:val="00272F94"/>
    <w:rsid w:val="0029014C"/>
    <w:rsid w:val="002A6D43"/>
    <w:rsid w:val="002C61DB"/>
    <w:rsid w:val="002D668E"/>
    <w:rsid w:val="00315712"/>
    <w:rsid w:val="0036737E"/>
    <w:rsid w:val="00386513"/>
    <w:rsid w:val="003A5497"/>
    <w:rsid w:val="003C1C53"/>
    <w:rsid w:val="003D65F0"/>
    <w:rsid w:val="004046C1"/>
    <w:rsid w:val="004315BB"/>
    <w:rsid w:val="004D00E7"/>
    <w:rsid w:val="004D0842"/>
    <w:rsid w:val="004D5D3D"/>
    <w:rsid w:val="005079C3"/>
    <w:rsid w:val="00550A88"/>
    <w:rsid w:val="0055312B"/>
    <w:rsid w:val="0058788A"/>
    <w:rsid w:val="005C2FD1"/>
    <w:rsid w:val="005C71FF"/>
    <w:rsid w:val="005F0709"/>
    <w:rsid w:val="005F3C1A"/>
    <w:rsid w:val="0074181C"/>
    <w:rsid w:val="00772B05"/>
    <w:rsid w:val="0079370C"/>
    <w:rsid w:val="00796804"/>
    <w:rsid w:val="00811645"/>
    <w:rsid w:val="00847081"/>
    <w:rsid w:val="008D0A87"/>
    <w:rsid w:val="008D7A6F"/>
    <w:rsid w:val="008F6CD0"/>
    <w:rsid w:val="009453EB"/>
    <w:rsid w:val="00962B8B"/>
    <w:rsid w:val="00967AC3"/>
    <w:rsid w:val="00971261"/>
    <w:rsid w:val="00987D0F"/>
    <w:rsid w:val="009B6B69"/>
    <w:rsid w:val="00A27E4B"/>
    <w:rsid w:val="00A36AA1"/>
    <w:rsid w:val="00A628D0"/>
    <w:rsid w:val="00A83DC6"/>
    <w:rsid w:val="00AA2184"/>
    <w:rsid w:val="00B61619"/>
    <w:rsid w:val="00BB4E08"/>
    <w:rsid w:val="00BC00C3"/>
    <w:rsid w:val="00C03B6D"/>
    <w:rsid w:val="00C12274"/>
    <w:rsid w:val="00C40A66"/>
    <w:rsid w:val="00CB51A8"/>
    <w:rsid w:val="00CC374C"/>
    <w:rsid w:val="00CD0273"/>
    <w:rsid w:val="00CF7DC4"/>
    <w:rsid w:val="00D3108D"/>
    <w:rsid w:val="00D50190"/>
    <w:rsid w:val="00D551FD"/>
    <w:rsid w:val="00D81B23"/>
    <w:rsid w:val="00DD4943"/>
    <w:rsid w:val="00DE7C13"/>
    <w:rsid w:val="00E04DA5"/>
    <w:rsid w:val="00E57D13"/>
    <w:rsid w:val="00E7607A"/>
    <w:rsid w:val="00E81B28"/>
    <w:rsid w:val="00E82927"/>
    <w:rsid w:val="00E84084"/>
    <w:rsid w:val="00EC6C87"/>
    <w:rsid w:val="00ED6A69"/>
    <w:rsid w:val="00F36E26"/>
    <w:rsid w:val="00F43173"/>
    <w:rsid w:val="00F73994"/>
    <w:rsid w:val="00F7433C"/>
    <w:rsid w:val="00F801AD"/>
    <w:rsid w:val="00F8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F27F"/>
  <w15:docId w15:val="{C14C27ED-6949-483F-A7E3-C9CE15E0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eastAsia="Times New Roman" w:hAnsi="Arial" w:cs="Times New Roman"/>
      <w:sz w:val="24"/>
      <w:szCs w:val="24"/>
      <w:lang w:eastAsia="en-US"/>
    </w:rPr>
  </w:style>
  <w:style w:type="paragraph" w:styleId="Heading1">
    <w:name w:val="heading 1"/>
    <w:basedOn w:val="Normal"/>
    <w:pPr>
      <w:keepNext/>
      <w:jc w:val="both"/>
      <w:outlineLvl w:val="0"/>
    </w:pPr>
    <w:rPr>
      <w:b/>
      <w:bCs/>
    </w:rPr>
  </w:style>
  <w:style w:type="paragraph" w:styleId="Heading2">
    <w:name w:val="heading 2"/>
    <w:basedOn w:val="Normal"/>
    <w:pPr>
      <w:keepNext/>
      <w:outlineLvl w:val="1"/>
    </w:pPr>
    <w:rPr>
      <w:i/>
      <w:iCs/>
      <w:color w:val="FF0000"/>
    </w:rPr>
  </w:style>
  <w:style w:type="paragraph" w:styleId="Heading3">
    <w:name w:val="heading 3"/>
    <w:basedOn w:val="Normal"/>
    <w:pPr>
      <w:keepNext/>
      <w:jc w:val="center"/>
      <w:outlineLvl w:val="2"/>
    </w:pPr>
    <w:rPr>
      <w:b/>
      <w:bCs/>
    </w:rPr>
  </w:style>
  <w:style w:type="paragraph" w:styleId="Heading4">
    <w:name w:val="heading 4"/>
    <w:basedOn w:val="Normal"/>
    <w:pPr>
      <w:keepNext/>
      <w:jc w:val="both"/>
      <w:outlineLvl w:val="3"/>
    </w:pPr>
    <w:rPr>
      <w:b/>
      <w:bCs/>
      <w:sz w:val="22"/>
    </w:rPr>
  </w:style>
  <w:style w:type="paragraph" w:styleId="Heading5">
    <w:name w:val="heading 5"/>
    <w:basedOn w:val="Normal"/>
    <w:pPr>
      <w:keepNext/>
      <w:outlineLvl w:val="4"/>
    </w:pPr>
    <w:rPr>
      <w:b/>
      <w:bCs/>
    </w:rPr>
  </w:style>
  <w:style w:type="paragraph" w:styleId="Heading6">
    <w:name w:val="heading 6"/>
    <w:basedOn w:val="Normal"/>
    <w:pPr>
      <w:keepNext/>
      <w:spacing w:before="60" w:after="60"/>
      <w:jc w:val="center"/>
      <w:outlineLvl w:val="5"/>
    </w:pPr>
    <w:rPr>
      <w:b/>
      <w:bCs/>
      <w:sz w:val="22"/>
    </w:rPr>
  </w:style>
  <w:style w:type="paragraph" w:styleId="Heading7">
    <w:name w:val="heading 7"/>
    <w:basedOn w:val="Normal"/>
    <w:pPr>
      <w:keepNext/>
      <w:spacing w:before="60" w:after="60"/>
      <w:outlineLvl w:val="6"/>
    </w:pPr>
    <w:rPr>
      <w:b/>
      <w:bCs/>
      <w:sz w:val="20"/>
      <w:u w:val="single"/>
    </w:rPr>
  </w:style>
  <w:style w:type="paragraph" w:styleId="Heading8">
    <w:name w:val="heading 8"/>
    <w:basedOn w:val="Normal"/>
    <w:pPr>
      <w:keepNext/>
      <w:jc w:val="center"/>
      <w:outlineLvl w:val="7"/>
    </w:pPr>
    <w:rPr>
      <w:b/>
      <w:bCs/>
      <w:sz w:val="28"/>
    </w:rPr>
  </w:style>
  <w:style w:type="paragraph" w:styleId="Heading9">
    <w:name w:val="heading 9"/>
    <w:basedOn w:val="Normal"/>
    <w:pPr>
      <w:keepNext/>
      <w:outlineLvl w:val="8"/>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InternetLink">
    <w:name w:val="Internet Link"/>
    <w:rPr>
      <w:color w:val="0000FF"/>
      <w:u w:val="single"/>
    </w:rPr>
  </w:style>
  <w:style w:type="character" w:customStyle="1" w:styleId="StyleBodyText38ptChar">
    <w:name w:val="Style Body Text 3 + 8 pt Char"/>
    <w:rPr>
      <w:rFonts w:ascii="Arial" w:hAnsi="Arial"/>
      <w:sz w:val="16"/>
      <w:lang w:val="en-GB" w:eastAsia="en-US" w:bidi="ar-SA"/>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lang w:eastAsia="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hAnsi="Arial"/>
      <w:lang w:eastAsia="en-US"/>
    </w:rPr>
  </w:style>
  <w:style w:type="character" w:customStyle="1" w:styleId="CommentSubjectChar">
    <w:name w:val="Comment Subject Char"/>
    <w:basedOn w:val="CommentTextChar"/>
    <w:rPr>
      <w:rFonts w:ascii="Arial" w:hAnsi="Arial"/>
      <w:b/>
      <w:bCs/>
      <w:lang w:eastAsia="en-US"/>
    </w:rPr>
  </w:style>
  <w:style w:type="character" w:customStyle="1" w:styleId="FooterChar">
    <w:name w:val="Footer Char"/>
    <w:rPr>
      <w:rFonts w:ascii="Arial" w:hAnsi="Arial"/>
      <w:sz w:val="24"/>
      <w:szCs w:val="24"/>
      <w:lang w:eastAsia="en-US"/>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jc w:val="both"/>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pPr>
      <w:jc w:val="center"/>
    </w:pPr>
    <w:rPr>
      <w:b/>
      <w:bC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rPr>
      <w:sz w:val="20"/>
    </w:rPr>
  </w:style>
  <w:style w:type="paragraph" w:styleId="BodyText2">
    <w:name w:val="Body Text 2"/>
    <w:basedOn w:val="Normal"/>
    <w:pPr>
      <w:jc w:val="both"/>
    </w:pPr>
    <w:rPr>
      <w:sz w:val="22"/>
    </w:rPr>
  </w:style>
  <w:style w:type="paragraph" w:customStyle="1" w:styleId="TextBodyIndent">
    <w:name w:val="Text Body Indent"/>
    <w:basedOn w:val="Normal"/>
    <w:pPr>
      <w:ind w:left="720"/>
      <w:jc w:val="both"/>
    </w:pPr>
    <w:rPr>
      <w:u w:val="single"/>
    </w:rPr>
  </w:style>
  <w:style w:type="paragraph" w:customStyle="1" w:styleId="AgencyStdParagraph">
    <w:name w:val="Agency Std Paragraph"/>
    <w:pPr>
      <w:suppressAutoHyphens/>
      <w:jc w:val="both"/>
    </w:pPr>
    <w:rPr>
      <w:rFonts w:ascii="Arial" w:eastAsia="Times New Roman" w:hAnsi="Arial" w:cs="Times New Roman"/>
      <w:b/>
      <w:sz w:val="24"/>
      <w:szCs w:val="20"/>
      <w:lang w:eastAsia="en-US"/>
    </w:rPr>
  </w:style>
  <w:style w:type="paragraph" w:customStyle="1" w:styleId="AgencySubHeadings">
    <w:name w:val="Agency Sub Headings"/>
    <w:pPr>
      <w:suppressAutoHyphens/>
      <w:jc w:val="center"/>
    </w:pPr>
    <w:rPr>
      <w:rFonts w:ascii="Arial" w:eastAsia="Times New Roman" w:hAnsi="Arial" w:cs="Times New Roman"/>
      <w:sz w:val="20"/>
      <w:szCs w:val="20"/>
      <w:lang w:eastAsia="en-US"/>
    </w:rPr>
  </w:style>
  <w:style w:type="paragraph" w:customStyle="1" w:styleId="AgencySideHeadings">
    <w:name w:val="Agency Side Headings"/>
    <w:pPr>
      <w:numPr>
        <w:numId w:val="1"/>
      </w:numPr>
      <w:suppressAutoHyphens/>
      <w:jc w:val="both"/>
    </w:pPr>
    <w:rPr>
      <w:rFonts w:ascii="Arial" w:eastAsia="Times New Roman" w:hAnsi="Arial" w:cs="Times New Roman"/>
      <w:b/>
      <w:sz w:val="20"/>
      <w:szCs w:val="20"/>
      <w:lang w:eastAsia="en-US"/>
    </w:rPr>
  </w:style>
  <w:style w:type="paragraph" w:customStyle="1" w:styleId="StyleBodyText312ptBoldAllcaps">
    <w:name w:val="Style Body Text 3 + 12 pt Bold All caps"/>
    <w:pPr>
      <w:widowControl w:val="0"/>
      <w:numPr>
        <w:numId w:val="2"/>
      </w:numPr>
      <w:suppressAutoHyphens/>
      <w:jc w:val="both"/>
    </w:pPr>
    <w:rPr>
      <w:rFonts w:ascii="Times New Roman" w:eastAsia="Times New Roman" w:hAnsi="Times New Roman" w:cs="Times New Roman"/>
      <w:b/>
      <w:caps/>
      <w:sz w:val="24"/>
      <w:szCs w:val="20"/>
    </w:rPr>
  </w:style>
  <w:style w:type="paragraph" w:styleId="BodyText3">
    <w:name w:val="Body Text 3"/>
    <w:basedOn w:val="Normal"/>
    <w:rPr>
      <w:sz w:val="20"/>
      <w:szCs w:val="20"/>
    </w:rPr>
  </w:style>
  <w:style w:type="paragraph" w:customStyle="1" w:styleId="StyleBodyText38pt">
    <w:name w:val="Style Body Text 3 + 8 pt"/>
    <w:basedOn w:val="BodyText3"/>
    <w:pPr>
      <w:tabs>
        <w:tab w:val="left" w:pos="720"/>
      </w:tabs>
      <w:ind w:left="1440" w:hanging="720"/>
      <w:jc w:val="both"/>
    </w:pPr>
    <w:rPr>
      <w:sz w:val="16"/>
    </w:rPr>
  </w:style>
  <w:style w:type="paragraph" w:customStyle="1" w:styleId="Heading3nonum">
    <w:name w:val="Heading 3 nonum"/>
    <w:basedOn w:val="Heading3"/>
    <w:pPr>
      <w:keepLines/>
      <w:widowControl w:val="0"/>
      <w:spacing w:before="120" w:after="0" w:line="270" w:lineRule="exact"/>
      <w:jc w:val="both"/>
    </w:pPr>
    <w:rPr>
      <w:b w:val="0"/>
      <w:bCs w:val="0"/>
      <w:sz w:val="20"/>
      <w:szCs w:val="20"/>
    </w:rPr>
  </w:style>
  <w:style w:type="paragraph" w:customStyle="1" w:styleId="bullett1indent">
    <w:name w:val="bullett1 indent"/>
    <w:basedOn w:val="Normal"/>
    <w:pPr>
      <w:spacing w:before="60" w:after="0"/>
    </w:pPr>
    <w:rPr>
      <w:sz w:val="18"/>
      <w:szCs w:val="20"/>
    </w:rPr>
  </w:style>
  <w:style w:type="paragraph" w:styleId="BodyTextIndent2">
    <w:name w:val="Body Text Indent 2"/>
    <w:basedOn w:val="Normal"/>
    <w:pPr>
      <w:ind w:left="426" w:hanging="426"/>
    </w:pPr>
    <w:rPr>
      <w:rFonts w:ascii="Times New Roman" w:hAnsi="Times New Roman"/>
      <w:b/>
      <w:szCs w:val="20"/>
      <w:lang w:val="en-US"/>
    </w:rPr>
  </w:style>
  <w:style w:type="paragraph" w:styleId="BalloonText">
    <w:name w:val="Balloon Text"/>
    <w:basedOn w:val="Normal"/>
    <w:rPr>
      <w:rFonts w:ascii="Tahoma" w:hAnsi="Tahoma"/>
      <w:sz w:val="16"/>
      <w:szCs w:val="16"/>
    </w:rPr>
  </w:style>
  <w:style w:type="paragraph" w:styleId="ListParagraph">
    <w:name w:val="List Paragraph"/>
    <w:basedOn w:val="Normal"/>
    <w:qFormat/>
    <w:pPr>
      <w:spacing w:after="200" w:line="276" w:lineRule="auto"/>
      <w:ind w:left="720"/>
    </w:pPr>
    <w:rPr>
      <w:rFonts w:eastAsia="Calibri"/>
      <w:szCs w:val="22"/>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NoSpacing">
    <w:name w:val="No Spacing"/>
    <w:pPr>
      <w:suppressAutoHyphens/>
    </w:pPr>
    <w:rPr>
      <w:rFonts w:ascii="Times New Roman" w:eastAsia="Times New Roman" w:hAnsi="Times New Roman" w:cs="Times New Roman"/>
      <w:sz w:val="24"/>
      <w:szCs w:val="24"/>
      <w:lang w:eastAsia="en-US"/>
    </w:rPr>
  </w:style>
  <w:style w:type="paragraph" w:customStyle="1" w:styleId="Default">
    <w:name w:val="Default"/>
    <w:pPr>
      <w:suppressAutoHyphens/>
    </w:pPr>
    <w:rPr>
      <w:rFonts w:ascii="Book Antiqua" w:eastAsia="Times New Roman" w:hAnsi="Book Antiqua" w:cs="Calibri"/>
      <w:color w:val="000000"/>
      <w:sz w:val="24"/>
      <w:szCs w:val="24"/>
      <w:lang w:eastAsia="en-US"/>
    </w:rPr>
  </w:style>
  <w:style w:type="paragraph" w:customStyle="1" w:styleId="FrameContents">
    <w:name w:val="Frame Contents"/>
    <w:basedOn w:val="Normal"/>
  </w:style>
  <w:style w:type="paragraph" w:customStyle="1" w:styleId="TableContents">
    <w:name w:val="Table Contents"/>
    <w:basedOn w:val="Normal"/>
  </w:style>
  <w:style w:type="character" w:customStyle="1" w:styleId="change">
    <w:name w:val="change"/>
    <w:rsid w:val="001931B0"/>
    <w:rPr>
      <w:color w:val="FF0000"/>
    </w:rPr>
  </w:style>
  <w:style w:type="table" w:styleId="TableGrid">
    <w:name w:val="Table Grid"/>
    <w:basedOn w:val="TableNormal"/>
    <w:uiPriority w:val="59"/>
    <w:rsid w:val="008F6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e3b99c52696556bd06dfbeaf0f7c2b0e">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783c47a8b02c178c7d730fb50cfb416f"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
    <c52c737aaa794145b5e1ab0b33580095 xmlns="8595a0ec-c146-4eeb-925a-270f4bc4be63">
      <Terms xmlns="http://schemas.microsoft.com/office/infopath/2007/PartnerControls"/>
    </c52c737aaa794145b5e1ab0b33580095>
    <PermitNumber xmlns="eebef177-55b5-4448-a5fb-28ea454417ee">epr-up3037fq</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CM &amp; AG Fry &amp; Son</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lcf76f155ced4ddcb4097134ff3c332f xmlns="80f5caf5-7450-4d58-83d0-abf759ca00c0">
      <Terms xmlns="http://schemas.microsoft.com/office/infopath/2007/PartnerControls"/>
    </lcf76f155ced4ddcb4097134ff3c332f>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YO25 9JS</FacilityAddressPostcode>
    <TaxCatchAll xmlns="662745e8-e224-48e8-a2e3-254862b8c2f5">
      <Value>12</Value>
      <Value>19</Value>
      <Value>9</Value>
      <Value>21</Value>
    </TaxCatchAll>
    <ExternalAuthor xmlns="eebef177-55b5-4448-a5fb-28ea454417ee"/>
    <SiteName xmlns="eebef177-55b5-4448-a5fb-28ea454417ee">Manor Farm  Cranswick</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Manor Farm  Burn Butts Lane  Driffield  North Humberside  YO25 9JS</FacilityAddress>
  </documentManagement>
</p:properties>
</file>

<file path=customXml/itemProps1.xml><?xml version="1.0" encoding="utf-8"?>
<ds:datastoreItem xmlns:ds="http://schemas.openxmlformats.org/officeDocument/2006/customXml" ds:itemID="{4C48845F-958F-40D1-BDFE-9CAE6282A951}">
  <ds:schemaRefs>
    <ds:schemaRef ds:uri="http://schemas.openxmlformats.org/officeDocument/2006/bibliography"/>
  </ds:schemaRefs>
</ds:datastoreItem>
</file>

<file path=customXml/itemProps2.xml><?xml version="1.0" encoding="utf-8"?>
<ds:datastoreItem xmlns:ds="http://schemas.openxmlformats.org/officeDocument/2006/customXml" ds:itemID="{4B4E0C2E-56FF-4BEF-99FB-39B7C798F49C}"/>
</file>

<file path=customXml/itemProps3.xml><?xml version="1.0" encoding="utf-8"?>
<ds:datastoreItem xmlns:ds="http://schemas.openxmlformats.org/officeDocument/2006/customXml" ds:itemID="{E0B5EB8F-FA82-4518-B5F5-5839C0072FEC}"/>
</file>

<file path=customXml/itemProps4.xml><?xml version="1.0" encoding="utf-8"?>
<ds:datastoreItem xmlns:ds="http://schemas.openxmlformats.org/officeDocument/2006/customXml" ds:itemID="{8CCB208B-1953-40D2-BF47-33EF672A17E3}"/>
</file>

<file path=docProps/app.xml><?xml version="1.0" encoding="utf-8"?>
<Properties xmlns="http://schemas.openxmlformats.org/officeDocument/2006/extended-properties" xmlns:vt="http://schemas.openxmlformats.org/officeDocument/2006/docPropsVTypes">
  <Template>Normal</Template>
  <TotalTime>0</TotalTime>
  <Pages>4</Pages>
  <Words>3208</Words>
  <Characters>18288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IPPC INTENSIVE AGRICULTURE</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 INTENSIVE AGRICULTURE</dc:title>
  <dc:creator>Meat and Livestock</dc:creator>
  <cp:lastModifiedBy>Gabriela Brito</cp:lastModifiedBy>
  <cp:revision>2</cp:revision>
  <cp:lastPrinted>2025-02-06T15:08:00Z</cp:lastPrinted>
  <dcterms:created xsi:type="dcterms:W3CDTF">2025-05-23T11:54:00Z</dcterms:created>
  <dcterms:modified xsi:type="dcterms:W3CDTF">2025-05-23T11:54:00Z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_x002d_Class">
    <vt:lpwstr/>
  </property>
  <property fmtid="{D5CDD505-2E9C-101B-9397-08002B2CF9AE}" pid="16" name="RegulatedActivitySub-Class">
    <vt:lpwstr/>
  </property>
</Properties>
</file>