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2A0C6" w14:textId="1B140C9B" w:rsidR="000819A1" w:rsidRDefault="00F06767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Incidents and Abnormal Operations</w:t>
      </w:r>
      <w:r w:rsidR="000F09CF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A000E8">
        <w:rPr>
          <w:rFonts w:ascii="Arial" w:hAnsi="Arial" w:cs="Arial"/>
          <w:b/>
          <w:sz w:val="28"/>
          <w:szCs w:val="28"/>
          <w:u w:val="single"/>
        </w:rPr>
        <w:t>Bewholme</w:t>
      </w:r>
      <w:r w:rsidR="00614C06">
        <w:rPr>
          <w:rFonts w:ascii="Arial" w:hAnsi="Arial" w:cs="Arial"/>
          <w:b/>
          <w:sz w:val="28"/>
          <w:szCs w:val="28"/>
          <w:u w:val="single"/>
        </w:rPr>
        <w:t xml:space="preserve"> Farm</w:t>
      </w:r>
      <w:r w:rsidR="00D41CEB">
        <w:rPr>
          <w:rFonts w:ascii="Arial" w:hAnsi="Arial" w:cs="Arial"/>
          <w:b/>
          <w:sz w:val="28"/>
          <w:szCs w:val="28"/>
          <w:u w:val="single"/>
        </w:rPr>
        <w:t xml:space="preserve"> Poultry Unit</w:t>
      </w:r>
    </w:p>
    <w:p w14:paraId="1FEEBA00" w14:textId="77777777" w:rsidR="00F06767" w:rsidRDefault="00F06767">
      <w:pPr>
        <w:rPr>
          <w:rFonts w:ascii="Arial" w:hAnsi="Arial" w:cs="Arial"/>
          <w:b/>
          <w:sz w:val="28"/>
          <w:szCs w:val="28"/>
          <w:u w:val="single"/>
        </w:rPr>
      </w:pPr>
    </w:p>
    <w:p w14:paraId="24626566" w14:textId="77777777" w:rsidR="00F06767" w:rsidRDefault="00F067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incidents or abnormal operations should be logged on table below, date nature and corrective actions filled in.</w:t>
      </w:r>
    </w:p>
    <w:p w14:paraId="6DD8B3E6" w14:textId="77777777" w:rsidR="00F06767" w:rsidRDefault="00F067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Should any incident or operation have a potential for pollution the Accident and Emergency plan should be referred to.</w:t>
      </w:r>
    </w:p>
    <w:p w14:paraId="2D7A6116" w14:textId="77777777" w:rsidR="00F06767" w:rsidRDefault="00F06767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"/>
        <w:gridCol w:w="2586"/>
        <w:gridCol w:w="3828"/>
        <w:gridCol w:w="1904"/>
      </w:tblGrid>
      <w:tr w:rsidR="00F06767" w14:paraId="5F271F06" w14:textId="77777777" w:rsidTr="00F06767">
        <w:trPr>
          <w:trHeight w:val="268"/>
        </w:trPr>
        <w:tc>
          <w:tcPr>
            <w:tcW w:w="924" w:type="dxa"/>
          </w:tcPr>
          <w:p w14:paraId="4AEB5D70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2586" w:type="dxa"/>
          </w:tcPr>
          <w:p w14:paraId="426C605D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Nature of Incident</w:t>
            </w:r>
          </w:p>
        </w:tc>
        <w:tc>
          <w:tcPr>
            <w:tcW w:w="3828" w:type="dxa"/>
          </w:tcPr>
          <w:p w14:paraId="52B99EFC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Corrective Action</w:t>
            </w:r>
          </w:p>
        </w:tc>
        <w:tc>
          <w:tcPr>
            <w:tcW w:w="1904" w:type="dxa"/>
          </w:tcPr>
          <w:p w14:paraId="36150329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</w:tr>
      <w:tr w:rsidR="00F06767" w14:paraId="2A17F658" w14:textId="77777777" w:rsidTr="00F06767">
        <w:trPr>
          <w:trHeight w:val="268"/>
        </w:trPr>
        <w:tc>
          <w:tcPr>
            <w:tcW w:w="924" w:type="dxa"/>
          </w:tcPr>
          <w:p w14:paraId="7ADE0EEE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14:paraId="33EFB3ED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DD6617E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7466E2CE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14:paraId="74091DC7" w14:textId="77777777" w:rsidTr="00F06767">
        <w:trPr>
          <w:trHeight w:val="268"/>
        </w:trPr>
        <w:tc>
          <w:tcPr>
            <w:tcW w:w="924" w:type="dxa"/>
          </w:tcPr>
          <w:p w14:paraId="74524B08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14:paraId="14157389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5FE0B8A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4E0D6C86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14:paraId="1C8F900B" w14:textId="77777777" w:rsidTr="00F06767">
        <w:trPr>
          <w:trHeight w:val="268"/>
        </w:trPr>
        <w:tc>
          <w:tcPr>
            <w:tcW w:w="924" w:type="dxa"/>
          </w:tcPr>
          <w:p w14:paraId="1CC857FA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14:paraId="4CE3CEE3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A84B5BA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303C838D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14:paraId="71A0DF57" w14:textId="77777777" w:rsidTr="00F06767">
        <w:trPr>
          <w:trHeight w:val="268"/>
        </w:trPr>
        <w:tc>
          <w:tcPr>
            <w:tcW w:w="924" w:type="dxa"/>
          </w:tcPr>
          <w:p w14:paraId="4A95A4FA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14:paraId="69E6E063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93B2070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4C5846CC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14:paraId="68D9A0A3" w14:textId="77777777" w:rsidTr="00F06767">
        <w:trPr>
          <w:trHeight w:val="268"/>
        </w:trPr>
        <w:tc>
          <w:tcPr>
            <w:tcW w:w="924" w:type="dxa"/>
          </w:tcPr>
          <w:p w14:paraId="43A507A3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14:paraId="2D22DBF2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D5CA3B0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5600696F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14:paraId="577E0053" w14:textId="77777777" w:rsidTr="00F06767">
        <w:trPr>
          <w:trHeight w:val="268"/>
        </w:trPr>
        <w:tc>
          <w:tcPr>
            <w:tcW w:w="924" w:type="dxa"/>
          </w:tcPr>
          <w:p w14:paraId="7FF47AD5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14:paraId="6119339D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EDE0027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45B8A425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14:paraId="2C8EED9D" w14:textId="77777777" w:rsidTr="00F06767">
        <w:trPr>
          <w:trHeight w:val="283"/>
        </w:trPr>
        <w:tc>
          <w:tcPr>
            <w:tcW w:w="924" w:type="dxa"/>
          </w:tcPr>
          <w:p w14:paraId="17DF44AD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14:paraId="6B5A5020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2C0CD12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3987DF51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3E5996" w14:textId="77777777" w:rsidR="00F06767" w:rsidRPr="00F06767" w:rsidRDefault="00F06767">
      <w:pPr>
        <w:rPr>
          <w:rFonts w:ascii="Arial" w:hAnsi="Arial" w:cs="Arial"/>
          <w:sz w:val="24"/>
          <w:szCs w:val="24"/>
        </w:rPr>
      </w:pPr>
    </w:p>
    <w:sectPr w:rsidR="00F06767" w:rsidRPr="00F06767" w:rsidSect="000819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6767"/>
    <w:rsid w:val="00052C2D"/>
    <w:rsid w:val="000819A1"/>
    <w:rsid w:val="000F09CF"/>
    <w:rsid w:val="00152479"/>
    <w:rsid w:val="001F26E2"/>
    <w:rsid w:val="003014AB"/>
    <w:rsid w:val="003E01B1"/>
    <w:rsid w:val="00410133"/>
    <w:rsid w:val="004D13CB"/>
    <w:rsid w:val="00507540"/>
    <w:rsid w:val="005D77BF"/>
    <w:rsid w:val="00614C06"/>
    <w:rsid w:val="007D0502"/>
    <w:rsid w:val="00933C3C"/>
    <w:rsid w:val="00A000E8"/>
    <w:rsid w:val="00B45139"/>
    <w:rsid w:val="00D35BCD"/>
    <w:rsid w:val="00D41CEB"/>
    <w:rsid w:val="00DF2FA0"/>
    <w:rsid w:val="00EF593C"/>
    <w:rsid w:val="00F0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056E0"/>
  <w15:docId w15:val="{A027D14D-A99C-40B8-A590-047550E9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9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6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4CCF2290A9227498CBA22780DE46CFA" ma:contentTypeVersion="44" ma:contentTypeDescription="Create a new document." ma:contentTypeScope="" ma:versionID="6cdceea6fafa87e7f9d25df561add1d4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9a785deb-a762-4798-bcdc-303564f53cb0" targetNamespace="http://schemas.microsoft.com/office/2006/metadata/properties" ma:root="true" ma:fieldsID="e680b168c5d4c1003ca6fb3ab40f53e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9a785deb-a762-4798-bcdc-303564f53cb0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lcf76f155ced4ddcb4097134ff3c332f" minOccurs="0"/>
                <xsd:element ref="ns6:MediaServiceGenerationTime" minOccurs="0"/>
                <xsd:element ref="ns6:MediaServiceEventHashCode" minOccurs="0"/>
                <xsd:element ref="ns6:MediaServiceOCR" minOccurs="0"/>
                <xsd:element ref="ns6:MediaServiceDateTaken" minOccurs="0"/>
                <xsd:element ref="ns6:MediaServiceLocation" minOccurs="0"/>
                <xsd:element ref="ns6:MediaLengthInSeconds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dexed="tru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785deb-a762-4798-bcdc-303564f53c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51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55" nillable="true" ma:displayName="MediaServiceDateTaken" ma:internalName="MediaServiceDateTaken" ma:readOnly="true">
      <xsd:simpleType>
        <xsd:restriction base="dms:Text"/>
      </xsd:simpleType>
    </xsd:element>
    <xsd:element name="MediaServiceLocation" ma:index="5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6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2026-07-13T23:00:00+00:00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EPR-LP3844QC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 xsi:nil="true"/>
    <EventLink xmlns="5ffd8e36-f429-4edc-ab50-c5be84842779" xsi:nil="true"/>
    <Customer_x002f_OperatorName xmlns="eebef177-55b5-4448-a5fb-28ea454417ee">Catfoss Airfield Limited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2026-07-13T23:00:00+00:00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lcf76f155ced4ddcb4097134ff3c332f xmlns="9a785deb-a762-4798-bcdc-303564f53cb0">
      <Terms xmlns="http://schemas.microsoft.com/office/infopath/2007/PartnerControls"/>
    </lcf76f155ced4ddcb4097134ff3c332f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 LP3844QC</EPRNumber>
    <FacilityAddressPostcode xmlns="eebef177-55b5-4448-a5fb-28ea454417ee">YO25 8ES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India Lewin</ExternalAuthor>
    <SiteName xmlns="eebef177-55b5-4448-a5fb-28ea454417ee">Bewholme Farm Poultry Unit 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Bewholme Farm, New Lord Mayors Development, Driffield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E55A8F45-3179-467E-A186-E6C11C04E224}"/>
</file>

<file path=customXml/itemProps2.xml><?xml version="1.0" encoding="utf-8"?>
<ds:datastoreItem xmlns:ds="http://schemas.openxmlformats.org/officeDocument/2006/customXml" ds:itemID="{1F7FAFB6-D07A-4EB7-A0A7-F58C31052FEC}"/>
</file>

<file path=customXml/itemProps3.xml><?xml version="1.0" encoding="utf-8"?>
<ds:datastoreItem xmlns:ds="http://schemas.openxmlformats.org/officeDocument/2006/customXml" ds:itemID="{33DE6A3F-E80A-4F82-819E-D9EF15B4ED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Company>Cargill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sraasch</dc:creator>
  <cp:keywords/>
  <dc:description/>
  <cp:lastModifiedBy>Stephen Raasch</cp:lastModifiedBy>
  <cp:revision>17</cp:revision>
  <dcterms:created xsi:type="dcterms:W3CDTF">2011-08-26T14:16:00Z</dcterms:created>
  <dcterms:modified xsi:type="dcterms:W3CDTF">2026-07-14T16:23:00Z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0x0101000E9AD557692E154F9D2697C8C6432F760064CCF2290A9227498CBA22780DE46CFA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