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B2513" w14:textId="049CBE61" w:rsidR="001D7485" w:rsidRDefault="002E3A7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Bio Aerosol</w:t>
      </w:r>
      <w:r w:rsidR="00C33862">
        <w:rPr>
          <w:rFonts w:ascii="Arial" w:hAnsi="Arial" w:cs="Arial"/>
          <w:b/>
          <w:sz w:val="24"/>
          <w:szCs w:val="24"/>
        </w:rPr>
        <w:t xml:space="preserve"> Emissions</w:t>
      </w:r>
      <w:r>
        <w:rPr>
          <w:rFonts w:ascii="Arial" w:hAnsi="Arial" w:cs="Arial"/>
          <w:b/>
          <w:sz w:val="24"/>
          <w:szCs w:val="24"/>
        </w:rPr>
        <w:t xml:space="preserve"> at </w:t>
      </w:r>
      <w:proofErr w:type="spellStart"/>
      <w:r w:rsidR="00211A5F">
        <w:rPr>
          <w:rFonts w:ascii="Arial" w:hAnsi="Arial" w:cs="Arial"/>
          <w:b/>
          <w:sz w:val="24"/>
          <w:szCs w:val="24"/>
        </w:rPr>
        <w:t>Bewholme</w:t>
      </w:r>
      <w:proofErr w:type="spellEnd"/>
      <w:r w:rsidR="00211A5F">
        <w:rPr>
          <w:rFonts w:ascii="Arial" w:hAnsi="Arial" w:cs="Arial"/>
          <w:b/>
          <w:sz w:val="24"/>
          <w:szCs w:val="24"/>
        </w:rPr>
        <w:t xml:space="preserve"> Farm</w:t>
      </w:r>
      <w:r w:rsidR="00166D5C">
        <w:rPr>
          <w:rFonts w:ascii="Arial" w:hAnsi="Arial" w:cs="Arial"/>
          <w:b/>
          <w:sz w:val="24"/>
          <w:szCs w:val="24"/>
        </w:rPr>
        <w:t xml:space="preserve"> Poultry Unit</w:t>
      </w:r>
      <w:r w:rsidR="002E5C47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028"/>
        <w:gridCol w:w="2354"/>
        <w:gridCol w:w="2596"/>
        <w:gridCol w:w="2224"/>
        <w:gridCol w:w="1762"/>
      </w:tblGrid>
      <w:tr w:rsidR="00C33862" w14:paraId="52666428" w14:textId="77777777" w:rsidTr="00DE6C4B">
        <w:tc>
          <w:tcPr>
            <w:tcW w:w="1992" w:type="dxa"/>
          </w:tcPr>
          <w:p w14:paraId="1D4A42C4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3862">
              <w:rPr>
                <w:rFonts w:ascii="Arial" w:hAnsi="Arial" w:cs="Arial"/>
                <w:b/>
                <w:sz w:val="20"/>
                <w:szCs w:val="20"/>
              </w:rPr>
              <w:t>Hazard</w:t>
            </w:r>
          </w:p>
        </w:tc>
        <w:tc>
          <w:tcPr>
            <w:tcW w:w="1992" w:type="dxa"/>
          </w:tcPr>
          <w:p w14:paraId="44F00C28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3862">
              <w:rPr>
                <w:rFonts w:ascii="Arial" w:hAnsi="Arial" w:cs="Arial"/>
                <w:b/>
                <w:sz w:val="20"/>
                <w:szCs w:val="20"/>
              </w:rPr>
              <w:t>Receptor</w:t>
            </w:r>
          </w:p>
        </w:tc>
        <w:tc>
          <w:tcPr>
            <w:tcW w:w="1028" w:type="dxa"/>
          </w:tcPr>
          <w:p w14:paraId="480F21CA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Pathway</w:t>
            </w:r>
          </w:p>
        </w:tc>
        <w:tc>
          <w:tcPr>
            <w:tcW w:w="2354" w:type="dxa"/>
          </w:tcPr>
          <w:p w14:paraId="07901243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Risk Management</w:t>
            </w:r>
          </w:p>
        </w:tc>
        <w:tc>
          <w:tcPr>
            <w:tcW w:w="2596" w:type="dxa"/>
          </w:tcPr>
          <w:p w14:paraId="3D193994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Exposure</w:t>
            </w:r>
          </w:p>
        </w:tc>
        <w:tc>
          <w:tcPr>
            <w:tcW w:w="2224" w:type="dxa"/>
          </w:tcPr>
          <w:p w14:paraId="0BC2C72C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Consequence</w:t>
            </w:r>
          </w:p>
        </w:tc>
        <w:tc>
          <w:tcPr>
            <w:tcW w:w="1762" w:type="dxa"/>
          </w:tcPr>
          <w:p w14:paraId="4A5FA5BF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Overall Risk</w:t>
            </w:r>
          </w:p>
        </w:tc>
      </w:tr>
      <w:tr w:rsidR="001F2C33" w14:paraId="68D9CD46" w14:textId="77777777" w:rsidTr="00DE6C4B">
        <w:tc>
          <w:tcPr>
            <w:tcW w:w="1992" w:type="dxa"/>
          </w:tcPr>
          <w:p w14:paraId="3D1D2F38" w14:textId="77777777" w:rsidR="001F2C33" w:rsidRPr="00C33862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 Air</w:t>
            </w:r>
          </w:p>
        </w:tc>
        <w:tc>
          <w:tcPr>
            <w:tcW w:w="1992" w:type="dxa"/>
          </w:tcPr>
          <w:p w14:paraId="23A94545" w14:textId="77777777" w:rsidR="001F2C33" w:rsidRPr="00C33862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8" w:type="dxa"/>
          </w:tcPr>
          <w:p w14:paraId="2FD33E4F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54" w:type="dxa"/>
          </w:tcPr>
          <w:p w14:paraId="560A3929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96" w:type="dxa"/>
          </w:tcPr>
          <w:p w14:paraId="613FB947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24" w:type="dxa"/>
          </w:tcPr>
          <w:p w14:paraId="64B3BB66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</w:tcPr>
          <w:p w14:paraId="5E291364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E6C4B" w:rsidRPr="00DE6C4B" w14:paraId="23F506C2" w14:textId="77777777" w:rsidTr="00DE6C4B">
        <w:tc>
          <w:tcPr>
            <w:tcW w:w="1992" w:type="dxa"/>
          </w:tcPr>
          <w:p w14:paraId="06A4F07E" w14:textId="77777777" w:rsidR="00DE6C4B" w:rsidRPr="00DE6C4B" w:rsidRDefault="00DE6C4B" w:rsidP="005740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Dust: Sourc</w:t>
            </w:r>
            <w:r w:rsidR="004B5218">
              <w:rPr>
                <w:rFonts w:ascii="Arial" w:hAnsi="Arial" w:cs="Arial"/>
                <w:sz w:val="20"/>
                <w:szCs w:val="20"/>
              </w:rPr>
              <w:t>es: Feed.</w:t>
            </w:r>
          </w:p>
        </w:tc>
        <w:tc>
          <w:tcPr>
            <w:tcW w:w="1992" w:type="dxa"/>
          </w:tcPr>
          <w:p w14:paraId="00AAC122" w14:textId="77777777" w:rsidR="00574025" w:rsidRDefault="005740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BFE109" w14:textId="77777777" w:rsidR="00DE6C4B" w:rsidRDefault="00280B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</w:t>
            </w:r>
            <w:r w:rsidR="002E3A71">
              <w:rPr>
                <w:rFonts w:ascii="Arial" w:hAnsi="Arial" w:cs="Arial"/>
                <w:sz w:val="20"/>
                <w:szCs w:val="20"/>
              </w:rPr>
              <w:t>bouring dwelling houses within 1</w:t>
            </w:r>
            <w:r>
              <w:rPr>
                <w:rFonts w:ascii="Arial" w:hAnsi="Arial" w:cs="Arial"/>
                <w:sz w:val="20"/>
                <w:szCs w:val="20"/>
              </w:rPr>
              <w:t xml:space="preserve">00m of installation </w:t>
            </w:r>
            <w:r w:rsidR="00DE6C4B">
              <w:rPr>
                <w:rFonts w:ascii="Arial" w:hAnsi="Arial" w:cs="Arial"/>
                <w:sz w:val="20"/>
                <w:szCs w:val="20"/>
              </w:rPr>
              <w:t>Surrounding Land and Vegetation</w:t>
            </w:r>
          </w:p>
          <w:p w14:paraId="2928EC24" w14:textId="77777777" w:rsidR="00DE6C4B" w:rsidRPr="00DE6C4B" w:rsidRDefault="00DE6C4B" w:rsidP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  <w:tc>
          <w:tcPr>
            <w:tcW w:w="1028" w:type="dxa"/>
          </w:tcPr>
          <w:p w14:paraId="21F7E634" w14:textId="77777777" w:rsid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470ECD" w14:textId="77777777" w:rsidR="00DE6C4B" w:rsidRPr="00DE6C4B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E6C4B">
              <w:rPr>
                <w:rFonts w:ascii="Arial" w:hAnsi="Arial" w:cs="Arial"/>
                <w:sz w:val="20"/>
                <w:szCs w:val="20"/>
              </w:rPr>
              <w:t xml:space="preserve"> Air</w:t>
            </w:r>
          </w:p>
        </w:tc>
        <w:tc>
          <w:tcPr>
            <w:tcW w:w="2354" w:type="dxa"/>
          </w:tcPr>
          <w:p w14:paraId="470FAF9E" w14:textId="77777777" w:rsidR="00574025" w:rsidRDefault="00574025" w:rsidP="005740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D11A2A" w14:textId="77777777" w:rsidR="00DE6C4B" w:rsidRDefault="00574025" w:rsidP="005740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DE6C4B">
              <w:rPr>
                <w:rFonts w:ascii="Arial" w:hAnsi="Arial" w:cs="Arial"/>
                <w:sz w:val="20"/>
                <w:szCs w:val="20"/>
              </w:rPr>
              <w:t>eed delivered in sealed systems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3E587F6" w14:textId="77777777" w:rsidR="00574025" w:rsidRDefault="00574025" w:rsidP="005740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Dust socks fitted to silo exhaust pipes.</w:t>
            </w:r>
          </w:p>
          <w:p w14:paraId="279DC5E1" w14:textId="77777777" w:rsidR="00574025" w:rsidRDefault="00574025" w:rsidP="005740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Closed system delivery of feed from silo to poultry house.</w:t>
            </w:r>
          </w:p>
          <w:p w14:paraId="6ABD1696" w14:textId="77777777" w:rsidR="000863B3" w:rsidRPr="00DE6C4B" w:rsidRDefault="000863B3" w:rsidP="005740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Feed spills dealt with promptly.</w:t>
            </w:r>
          </w:p>
        </w:tc>
        <w:tc>
          <w:tcPr>
            <w:tcW w:w="2596" w:type="dxa"/>
          </w:tcPr>
          <w:p w14:paraId="73186E20" w14:textId="77777777" w:rsidR="00574025" w:rsidRDefault="005740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45C893" w14:textId="77777777" w:rsidR="00574025" w:rsidRPr="00DE6C4B" w:rsidRDefault="00470AEF" w:rsidP="005740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Dust could have the potential to reach nearby neighbours and surrounding land during certain weather conditions</w:t>
            </w:r>
            <w:r w:rsidR="00574025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F2C6820" w14:textId="77777777" w:rsidR="00DE6C4B" w:rsidRPr="00DE6C4B" w:rsidRDefault="00DE6C4B" w:rsidP="000A60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35A35A5C" w14:textId="77777777" w:rsidR="00574025" w:rsidRDefault="005740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CE40E1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Nuisance – dust on surrounding vegetation, cars and clothing. Smothering and direct damage to nearby vegetation.</w:t>
            </w:r>
          </w:p>
        </w:tc>
        <w:tc>
          <w:tcPr>
            <w:tcW w:w="1762" w:type="dxa"/>
          </w:tcPr>
          <w:p w14:paraId="419BE030" w14:textId="77777777" w:rsidR="00574025" w:rsidRDefault="005740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F47339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D67E8B" w:rsidRPr="00DE6C4B" w14:paraId="304AA8B3" w14:textId="77777777" w:rsidTr="00DE6C4B">
        <w:tc>
          <w:tcPr>
            <w:tcW w:w="1992" w:type="dxa"/>
          </w:tcPr>
          <w:p w14:paraId="0A110B09" w14:textId="77777777" w:rsidR="00D67E8B" w:rsidRDefault="00D67E8B" w:rsidP="005740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Bedding</w:t>
            </w:r>
          </w:p>
        </w:tc>
        <w:tc>
          <w:tcPr>
            <w:tcW w:w="1992" w:type="dxa"/>
          </w:tcPr>
          <w:p w14:paraId="4AE1017B" w14:textId="77777777" w:rsidR="00D67E8B" w:rsidRDefault="00D67E8B" w:rsidP="00D67E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dwelling houses within 100m of installation Surrounding Land and Vegetation</w:t>
            </w:r>
          </w:p>
          <w:p w14:paraId="3502A1C7" w14:textId="77777777" w:rsidR="00D67E8B" w:rsidRDefault="00D67E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41051DD1" w14:textId="77777777" w:rsidR="00D67E8B" w:rsidRDefault="00D67E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Air</w:t>
            </w:r>
          </w:p>
        </w:tc>
        <w:tc>
          <w:tcPr>
            <w:tcW w:w="2354" w:type="dxa"/>
          </w:tcPr>
          <w:p w14:paraId="7C55C28C" w14:textId="77777777" w:rsidR="00D67E8B" w:rsidRDefault="00D67E8B" w:rsidP="00D67E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of suitable bedding materials, not blown into poultry house.</w:t>
            </w:r>
          </w:p>
          <w:p w14:paraId="01157D15" w14:textId="77777777" w:rsidR="00D67E8B" w:rsidRDefault="00D67E8B" w:rsidP="005740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14:paraId="306C4ACC" w14:textId="77777777" w:rsidR="00D67E8B" w:rsidRPr="00DE6C4B" w:rsidRDefault="00D67E8B" w:rsidP="00D67E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Dust could have the potential to reach nearby neighbours and surrounding land during certain weather conditions. </w:t>
            </w:r>
          </w:p>
          <w:p w14:paraId="457E487B" w14:textId="77777777" w:rsidR="00D67E8B" w:rsidRDefault="00D67E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18AF69E5" w14:textId="77777777" w:rsidR="00D67E8B" w:rsidRDefault="00D67E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Nuisance – dust on surrounding vegetation, cars and clothing. Smothering and direct damage to nearby vegetation.</w:t>
            </w:r>
          </w:p>
        </w:tc>
        <w:tc>
          <w:tcPr>
            <w:tcW w:w="1762" w:type="dxa"/>
          </w:tcPr>
          <w:p w14:paraId="1C7E31D6" w14:textId="77777777" w:rsidR="00D67E8B" w:rsidRDefault="00D67E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413A2A" w:rsidRPr="00DE6C4B" w14:paraId="395B6E83" w14:textId="77777777" w:rsidTr="00DE6C4B">
        <w:tc>
          <w:tcPr>
            <w:tcW w:w="1992" w:type="dxa"/>
          </w:tcPr>
          <w:p w14:paraId="3B369938" w14:textId="77777777" w:rsidR="00413A2A" w:rsidRDefault="00086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Litter</w:t>
            </w:r>
            <w:r w:rsidR="007703F5">
              <w:rPr>
                <w:rFonts w:ascii="Arial" w:hAnsi="Arial" w:cs="Arial"/>
                <w:sz w:val="20"/>
                <w:szCs w:val="20"/>
              </w:rPr>
              <w:t xml:space="preserve"> System</w:t>
            </w:r>
          </w:p>
        </w:tc>
        <w:tc>
          <w:tcPr>
            <w:tcW w:w="1992" w:type="dxa"/>
          </w:tcPr>
          <w:p w14:paraId="38A0CA0B" w14:textId="77777777" w:rsidR="000863B3" w:rsidRDefault="000863B3" w:rsidP="00086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dwelling houses within 100m of installation Surrounding Land and Vegetation</w:t>
            </w:r>
          </w:p>
          <w:p w14:paraId="0B73D387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7586991D" w14:textId="77777777" w:rsidR="00413A2A" w:rsidRDefault="00086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Air</w:t>
            </w:r>
          </w:p>
        </w:tc>
        <w:tc>
          <w:tcPr>
            <w:tcW w:w="2354" w:type="dxa"/>
          </w:tcPr>
          <w:p w14:paraId="47ACDAC8" w14:textId="77777777" w:rsidR="000863B3" w:rsidRDefault="00A57C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Computer controlled environment keeping humidity between 55 and 60% minimising dust</w:t>
            </w:r>
          </w:p>
          <w:p w14:paraId="4D51FE33" w14:textId="77777777" w:rsidR="00574025" w:rsidRDefault="00574025" w:rsidP="000863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14:paraId="5D91D8AC" w14:textId="77777777" w:rsidR="000863B3" w:rsidRPr="00DE6C4B" w:rsidRDefault="000863B3" w:rsidP="00086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Dust could have the potential to reach nearby neighbours and surrounding land during certain weather conditions. </w:t>
            </w:r>
          </w:p>
          <w:p w14:paraId="3F3218C6" w14:textId="77777777" w:rsidR="00413A2A" w:rsidRDefault="00413A2A" w:rsidP="005740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7FED390B" w14:textId="77777777" w:rsidR="00413A2A" w:rsidRDefault="00086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Nuisance – dust on surrounding vegetation, cars and clothing. Smothering and direct damage to nearby vegetation.</w:t>
            </w:r>
          </w:p>
        </w:tc>
        <w:tc>
          <w:tcPr>
            <w:tcW w:w="1762" w:type="dxa"/>
          </w:tcPr>
          <w:p w14:paraId="4AB26863" w14:textId="77777777" w:rsidR="00413A2A" w:rsidRDefault="00086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29080B" w:rsidRPr="00DE6C4B" w14:paraId="672634B6" w14:textId="77777777" w:rsidTr="00DE6C4B">
        <w:tc>
          <w:tcPr>
            <w:tcW w:w="1992" w:type="dxa"/>
          </w:tcPr>
          <w:p w14:paraId="2F206B5A" w14:textId="5C55F604" w:rsidR="0029080B" w:rsidRDefault="0029080B" w:rsidP="002908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Biomass Boiler</w:t>
            </w:r>
          </w:p>
        </w:tc>
        <w:tc>
          <w:tcPr>
            <w:tcW w:w="1992" w:type="dxa"/>
          </w:tcPr>
          <w:p w14:paraId="18447809" w14:textId="77777777" w:rsidR="0029080B" w:rsidRPr="00211A5F" w:rsidRDefault="0029080B" w:rsidP="0029080B">
            <w:pPr>
              <w:rPr>
                <w:rFonts w:ascii="Arial" w:hAnsi="Arial" w:cs="Arial"/>
                <w:sz w:val="20"/>
                <w:szCs w:val="20"/>
              </w:rPr>
            </w:pPr>
            <w:r w:rsidRPr="00211A5F">
              <w:rPr>
                <w:rFonts w:ascii="Arial" w:hAnsi="Arial" w:cs="Arial"/>
                <w:sz w:val="20"/>
                <w:szCs w:val="20"/>
              </w:rPr>
              <w:t>Neighbouring dwelling houses within 100m of installation Surrounding Land and Vegetation</w:t>
            </w:r>
          </w:p>
          <w:p w14:paraId="09C31791" w14:textId="77777777" w:rsidR="0029080B" w:rsidRDefault="0029080B" w:rsidP="002908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1C6BCE2D" w14:textId="0C3363A5" w:rsidR="0029080B" w:rsidRDefault="0029080B" w:rsidP="002908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Air</w:t>
            </w:r>
          </w:p>
        </w:tc>
        <w:tc>
          <w:tcPr>
            <w:tcW w:w="2354" w:type="dxa"/>
          </w:tcPr>
          <w:p w14:paraId="6ED1462C" w14:textId="2BB0E48C" w:rsidR="0029080B" w:rsidRDefault="0029080B" w:rsidP="002908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Boiler operated as per manufacturers guidance. Annual servicing</w:t>
            </w:r>
          </w:p>
        </w:tc>
        <w:tc>
          <w:tcPr>
            <w:tcW w:w="2596" w:type="dxa"/>
          </w:tcPr>
          <w:p w14:paraId="6D7DFE2B" w14:textId="557CB98F" w:rsidR="0029080B" w:rsidRPr="0029080B" w:rsidRDefault="0029080B" w:rsidP="0029080B">
            <w:pPr>
              <w:rPr>
                <w:rFonts w:ascii="Arial" w:hAnsi="Arial" w:cs="Arial"/>
                <w:sz w:val="20"/>
                <w:szCs w:val="20"/>
              </w:rPr>
            </w:pPr>
            <w:r w:rsidRPr="0029080B">
              <w:rPr>
                <w:rFonts w:ascii="Arial" w:hAnsi="Arial" w:cs="Arial"/>
              </w:rPr>
              <w:t xml:space="preserve">Dust could have the potential to reach nearby neighbours and surrounding land during certain weather conditions. </w:t>
            </w:r>
          </w:p>
        </w:tc>
        <w:tc>
          <w:tcPr>
            <w:tcW w:w="2224" w:type="dxa"/>
          </w:tcPr>
          <w:p w14:paraId="158C9EF3" w14:textId="2E0C50D7" w:rsidR="0029080B" w:rsidRDefault="0029080B" w:rsidP="0029080B">
            <w:pPr>
              <w:rPr>
                <w:rFonts w:ascii="Arial" w:hAnsi="Arial" w:cs="Arial"/>
                <w:sz w:val="20"/>
                <w:szCs w:val="20"/>
              </w:rPr>
            </w:pPr>
            <w:r w:rsidRPr="0029080B">
              <w:rPr>
                <w:rFonts w:ascii="Arial" w:hAnsi="Arial" w:cs="Arial"/>
                <w:sz w:val="20"/>
                <w:szCs w:val="20"/>
              </w:rPr>
              <w:t>Nuisance – dust on surrounding vegetation, cars and clothing. Smothering and direct damage to nearby vegetation.</w:t>
            </w:r>
          </w:p>
        </w:tc>
        <w:tc>
          <w:tcPr>
            <w:tcW w:w="1762" w:type="dxa"/>
          </w:tcPr>
          <w:p w14:paraId="4EBA9656" w14:textId="76598C99" w:rsidR="0029080B" w:rsidRDefault="0029080B" w:rsidP="0029080B">
            <w:pPr>
              <w:rPr>
                <w:rFonts w:ascii="Arial" w:hAnsi="Arial" w:cs="Arial"/>
                <w:sz w:val="20"/>
                <w:szCs w:val="20"/>
              </w:rPr>
            </w:pPr>
            <w:r w:rsidRPr="0029080B"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7703F5" w:rsidRPr="00DE6C4B" w14:paraId="1D50DBB8" w14:textId="77777777" w:rsidTr="00DE6C4B">
        <w:tc>
          <w:tcPr>
            <w:tcW w:w="1992" w:type="dxa"/>
          </w:tcPr>
          <w:p w14:paraId="03AB7B8C" w14:textId="77777777" w:rsidR="007703F5" w:rsidRDefault="00770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Ventilation</w:t>
            </w:r>
          </w:p>
        </w:tc>
        <w:tc>
          <w:tcPr>
            <w:tcW w:w="1992" w:type="dxa"/>
          </w:tcPr>
          <w:p w14:paraId="64AF692C" w14:textId="77777777" w:rsidR="007703F5" w:rsidRDefault="007703F5" w:rsidP="00770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Neighbouring dwelling houses within 100m of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installation Surrounding Land and Vegetation</w:t>
            </w:r>
          </w:p>
          <w:p w14:paraId="3862A97B" w14:textId="77777777" w:rsidR="007703F5" w:rsidRDefault="007703F5" w:rsidP="000863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3C0CAE1F" w14:textId="77777777" w:rsidR="007703F5" w:rsidRDefault="00770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Air</w:t>
            </w:r>
          </w:p>
        </w:tc>
        <w:tc>
          <w:tcPr>
            <w:tcW w:w="2354" w:type="dxa"/>
          </w:tcPr>
          <w:p w14:paraId="4D80BE51" w14:textId="77777777" w:rsidR="007703F5" w:rsidRDefault="00770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 of high velocity roof extraction fans </w:t>
            </w:r>
          </w:p>
        </w:tc>
        <w:tc>
          <w:tcPr>
            <w:tcW w:w="2596" w:type="dxa"/>
          </w:tcPr>
          <w:p w14:paraId="5F120835" w14:textId="77777777" w:rsidR="007703F5" w:rsidRPr="00DE6C4B" w:rsidRDefault="007703F5" w:rsidP="00770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Dust could have the potential to reach nearby neighbours and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surrounding land during certain weather conditions. </w:t>
            </w:r>
          </w:p>
          <w:p w14:paraId="51D1D0D7" w14:textId="77777777" w:rsidR="007703F5" w:rsidRDefault="007703F5" w:rsidP="000863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79459E0C" w14:textId="77777777" w:rsidR="007703F5" w:rsidRDefault="00770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Nuisance – dust on surrounding vegetation, cars and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clothing. Smothering and direct damage to nearby vegetation.</w:t>
            </w:r>
          </w:p>
        </w:tc>
        <w:tc>
          <w:tcPr>
            <w:tcW w:w="1762" w:type="dxa"/>
          </w:tcPr>
          <w:p w14:paraId="7ECD194F" w14:textId="77777777" w:rsidR="007703F5" w:rsidRDefault="00770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Not significant if carefully managed.</w:t>
            </w:r>
          </w:p>
        </w:tc>
      </w:tr>
      <w:tr w:rsidR="00AD590E" w:rsidRPr="00DE6C4B" w14:paraId="757104BA" w14:textId="77777777" w:rsidTr="00DE6C4B">
        <w:tc>
          <w:tcPr>
            <w:tcW w:w="1992" w:type="dxa"/>
          </w:tcPr>
          <w:p w14:paraId="4209EA99" w14:textId="77777777" w:rsidR="00AD590E" w:rsidRDefault="00770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House Cleaning</w:t>
            </w:r>
          </w:p>
        </w:tc>
        <w:tc>
          <w:tcPr>
            <w:tcW w:w="1992" w:type="dxa"/>
          </w:tcPr>
          <w:p w14:paraId="1179D7BC" w14:textId="77777777" w:rsidR="007703F5" w:rsidRDefault="007703F5" w:rsidP="00770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dwelling houses within 100m of installation Surrounding Land and Vegetation</w:t>
            </w:r>
          </w:p>
          <w:p w14:paraId="0A560D35" w14:textId="77777777" w:rsidR="00AD590E" w:rsidRDefault="00AD590E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22456FCA" w14:textId="77777777" w:rsidR="00AD590E" w:rsidRDefault="00770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Air</w:t>
            </w:r>
          </w:p>
        </w:tc>
        <w:tc>
          <w:tcPr>
            <w:tcW w:w="2354" w:type="dxa"/>
          </w:tcPr>
          <w:p w14:paraId="5CDE6170" w14:textId="77777777" w:rsidR="001F2C33" w:rsidRDefault="00770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Litter removed carefully during cleanout minimising dust. Full trailers sheeted before leaving installation.</w:t>
            </w:r>
          </w:p>
        </w:tc>
        <w:tc>
          <w:tcPr>
            <w:tcW w:w="2596" w:type="dxa"/>
          </w:tcPr>
          <w:p w14:paraId="5A4CE359" w14:textId="77777777" w:rsidR="007703F5" w:rsidRPr="00DE6C4B" w:rsidRDefault="007703F5" w:rsidP="00770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Dust could have the potential to reach nearby neighbours and surrounding land during certain weather conditions. </w:t>
            </w:r>
          </w:p>
          <w:p w14:paraId="52BAA91E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5DF6D14B" w14:textId="77777777" w:rsidR="00AD590E" w:rsidRDefault="00770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Nuisance – dust on surrounding vegetation, cars and clothing. Smothering and direct damage to nearby vegetation.</w:t>
            </w:r>
          </w:p>
        </w:tc>
        <w:tc>
          <w:tcPr>
            <w:tcW w:w="1762" w:type="dxa"/>
          </w:tcPr>
          <w:p w14:paraId="60C80B94" w14:textId="77777777" w:rsidR="00AD590E" w:rsidRDefault="007703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FF1712" w:rsidRPr="00DE6C4B" w14:paraId="3876B872" w14:textId="77777777" w:rsidTr="00DE6C4B">
        <w:tc>
          <w:tcPr>
            <w:tcW w:w="1992" w:type="dxa"/>
          </w:tcPr>
          <w:p w14:paraId="0BCF5D38" w14:textId="77777777" w:rsidR="00FF1712" w:rsidRPr="00FF1712" w:rsidRDefault="00837A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Bird Numbers/Type</w:t>
            </w:r>
          </w:p>
        </w:tc>
        <w:tc>
          <w:tcPr>
            <w:tcW w:w="1992" w:type="dxa"/>
          </w:tcPr>
          <w:p w14:paraId="2D37D462" w14:textId="77777777" w:rsidR="00837A6F" w:rsidRDefault="00837A6F" w:rsidP="00837A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dwelling houses within 100m of installation Surrounding Land and Vegetation</w:t>
            </w:r>
          </w:p>
          <w:p w14:paraId="51DB7F6E" w14:textId="77777777" w:rsidR="00FF1712" w:rsidRDefault="00FF1712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6CB471E7" w14:textId="77777777" w:rsidR="00FF1712" w:rsidRDefault="00837A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Air</w:t>
            </w:r>
          </w:p>
        </w:tc>
        <w:tc>
          <w:tcPr>
            <w:tcW w:w="2354" w:type="dxa"/>
          </w:tcPr>
          <w:p w14:paraId="6182AE0A" w14:textId="68983949" w:rsidR="00FF1712" w:rsidRDefault="00211A5F" w:rsidP="00A57C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  <w:r w:rsidR="00A20690">
              <w:rPr>
                <w:rFonts w:ascii="Arial" w:hAnsi="Arial" w:cs="Arial"/>
                <w:sz w:val="20"/>
                <w:szCs w:val="20"/>
              </w:rPr>
              <w:t>0</w:t>
            </w:r>
            <w:r w:rsidR="003619CC">
              <w:rPr>
                <w:rFonts w:ascii="Arial" w:hAnsi="Arial" w:cs="Arial"/>
                <w:sz w:val="20"/>
                <w:szCs w:val="20"/>
              </w:rPr>
              <w:t>000</w:t>
            </w:r>
            <w:r w:rsidR="002E5C47">
              <w:rPr>
                <w:rFonts w:ascii="Arial" w:hAnsi="Arial" w:cs="Arial"/>
                <w:sz w:val="20"/>
                <w:szCs w:val="20"/>
              </w:rPr>
              <w:t xml:space="preserve"> Broilers</w:t>
            </w:r>
          </w:p>
        </w:tc>
        <w:tc>
          <w:tcPr>
            <w:tcW w:w="2596" w:type="dxa"/>
          </w:tcPr>
          <w:p w14:paraId="6D5BB10A" w14:textId="77777777" w:rsidR="00837A6F" w:rsidRPr="00DE6C4B" w:rsidRDefault="00837A6F" w:rsidP="00837A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Dust could have the potential to reach nearby neighbours and surrounding land during certain weather conditions. </w:t>
            </w:r>
          </w:p>
          <w:p w14:paraId="71A3ACB0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2F24D70C" w14:textId="77777777" w:rsidR="00FF1712" w:rsidRDefault="00837A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Nuisance – dust on surrounding vegetation, cars and clothing. Smothering and direct damage to nearby vegetation.</w:t>
            </w:r>
          </w:p>
        </w:tc>
        <w:tc>
          <w:tcPr>
            <w:tcW w:w="1762" w:type="dxa"/>
          </w:tcPr>
          <w:p w14:paraId="335AAB9F" w14:textId="77777777" w:rsidR="00FF1712" w:rsidRDefault="00837A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  <w:tr w:rsidR="00FF1712" w:rsidRPr="00FF1712" w14:paraId="2A0EDD5A" w14:textId="77777777" w:rsidTr="00DE6C4B">
        <w:tc>
          <w:tcPr>
            <w:tcW w:w="1992" w:type="dxa"/>
          </w:tcPr>
          <w:p w14:paraId="3D8EC468" w14:textId="2981DC03" w:rsidR="00FF1712" w:rsidRPr="00FF1712" w:rsidRDefault="00A57C61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Broiler</w:t>
            </w:r>
            <w:r w:rsidR="00837A6F">
              <w:rPr>
                <w:rFonts w:ascii="Arial" w:hAnsi="Arial" w:cs="Arial"/>
                <w:sz w:val="20"/>
                <w:szCs w:val="20"/>
              </w:rPr>
              <w:t xml:space="preserve"> Production</w:t>
            </w:r>
          </w:p>
        </w:tc>
        <w:tc>
          <w:tcPr>
            <w:tcW w:w="1992" w:type="dxa"/>
          </w:tcPr>
          <w:p w14:paraId="29119F34" w14:textId="77777777" w:rsidR="00837A6F" w:rsidRDefault="00837A6F" w:rsidP="00837A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dwelling houses within 100m of installation Surrounding Land and Vegetation</w:t>
            </w:r>
          </w:p>
          <w:p w14:paraId="24154411" w14:textId="77777777" w:rsidR="00FF1712" w:rsidRPr="00FF1712" w:rsidRDefault="00FF1712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5EE1002A" w14:textId="77777777" w:rsidR="00FF1712" w:rsidRPr="00FF1712" w:rsidRDefault="00837A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Air</w:t>
            </w:r>
          </w:p>
        </w:tc>
        <w:tc>
          <w:tcPr>
            <w:tcW w:w="2354" w:type="dxa"/>
          </w:tcPr>
          <w:p w14:paraId="30C42F5B" w14:textId="77777777" w:rsidR="00FF1712" w:rsidRDefault="002E5C47" w:rsidP="00A57C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High velocity roof extraction fans aiding dispersal</w:t>
            </w:r>
            <w:r w:rsidR="00A57C6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8D029BD" w14:textId="0E07124A" w:rsidR="00E35CF6" w:rsidRPr="00FF1712" w:rsidRDefault="00E35CF6" w:rsidP="00A57C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14:paraId="64DE39BC" w14:textId="77777777" w:rsidR="00D62796" w:rsidRPr="00DE6C4B" w:rsidRDefault="00D62796" w:rsidP="00D627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Dust could have the potential to reach nearby neighbours and surrounding land during certain weather conditions. </w:t>
            </w:r>
          </w:p>
          <w:p w14:paraId="3C59C7B9" w14:textId="77777777" w:rsidR="00FF1712" w:rsidRP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5B4FE9A9" w14:textId="77777777" w:rsidR="00FF1712" w:rsidRPr="00FF1712" w:rsidRDefault="00D627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Nuisance – dust on surrounding vegetation, cars and clothing. Smothering and direct damage to nearby vegetation.</w:t>
            </w:r>
          </w:p>
        </w:tc>
        <w:tc>
          <w:tcPr>
            <w:tcW w:w="1762" w:type="dxa"/>
          </w:tcPr>
          <w:p w14:paraId="23C3CFFD" w14:textId="77777777" w:rsidR="00607482" w:rsidRPr="00FF1712" w:rsidRDefault="00D627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</w:t>
            </w:r>
          </w:p>
        </w:tc>
      </w:tr>
    </w:tbl>
    <w:p w14:paraId="174E8144" w14:textId="77777777" w:rsidR="00C33862" w:rsidRDefault="00C33862">
      <w:pPr>
        <w:rPr>
          <w:rFonts w:ascii="Arial" w:hAnsi="Arial" w:cs="Arial"/>
          <w:b/>
          <w:sz w:val="24"/>
          <w:szCs w:val="24"/>
        </w:rPr>
      </w:pPr>
    </w:p>
    <w:p w14:paraId="39C1D0B1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5B6FD89C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6CD5CF5B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6180CB78" w14:textId="77777777" w:rsidR="002B4B8C" w:rsidRPr="00C33862" w:rsidRDefault="002B4B8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sectPr w:rsidR="002B4B8C" w:rsidRPr="00C33862" w:rsidSect="00C3386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3862"/>
    <w:rsid w:val="00030756"/>
    <w:rsid w:val="000400C9"/>
    <w:rsid w:val="000863B3"/>
    <w:rsid w:val="000A5034"/>
    <w:rsid w:val="000A6038"/>
    <w:rsid w:val="00166D5C"/>
    <w:rsid w:val="001D7485"/>
    <w:rsid w:val="001E070C"/>
    <w:rsid w:val="001F2C33"/>
    <w:rsid w:val="00207D1E"/>
    <w:rsid w:val="00211A5F"/>
    <w:rsid w:val="00280BFE"/>
    <w:rsid w:val="0029080B"/>
    <w:rsid w:val="002B4B8C"/>
    <w:rsid w:val="002E3A71"/>
    <w:rsid w:val="002E5C47"/>
    <w:rsid w:val="00311951"/>
    <w:rsid w:val="003619CC"/>
    <w:rsid w:val="003744FF"/>
    <w:rsid w:val="003809CC"/>
    <w:rsid w:val="003C56E8"/>
    <w:rsid w:val="00413A2A"/>
    <w:rsid w:val="00470AEF"/>
    <w:rsid w:val="004B5218"/>
    <w:rsid w:val="004D5C04"/>
    <w:rsid w:val="00574025"/>
    <w:rsid w:val="00607482"/>
    <w:rsid w:val="006A4871"/>
    <w:rsid w:val="00701C9E"/>
    <w:rsid w:val="007703F5"/>
    <w:rsid w:val="007B7CAC"/>
    <w:rsid w:val="00837A6F"/>
    <w:rsid w:val="00873AFA"/>
    <w:rsid w:val="009005DE"/>
    <w:rsid w:val="00914F2D"/>
    <w:rsid w:val="00A20690"/>
    <w:rsid w:val="00A57C61"/>
    <w:rsid w:val="00AD590E"/>
    <w:rsid w:val="00C33862"/>
    <w:rsid w:val="00D62796"/>
    <w:rsid w:val="00D67E8B"/>
    <w:rsid w:val="00D74677"/>
    <w:rsid w:val="00DE6C4B"/>
    <w:rsid w:val="00E35CF6"/>
    <w:rsid w:val="00FF1712"/>
    <w:rsid w:val="00FF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80F9A"/>
  <w15:docId w15:val="{F5B5CB84-A491-4865-AC39-9871CE832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3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0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7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4CCF2290A9227498CBA22780DE46CFA" ma:contentTypeVersion="44" ma:contentTypeDescription="Create a new document." ma:contentTypeScope="" ma:versionID="6cdceea6fafa87e7f9d25df561add1d4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9a785deb-a762-4798-bcdc-303564f53cb0" targetNamespace="http://schemas.microsoft.com/office/2006/metadata/properties" ma:root="true" ma:fieldsID="e680b168c5d4c1003ca6fb3ab40f53e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9a785deb-a762-4798-bcdc-303564f53cb0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lcf76f155ced4ddcb4097134ff3c332f" minOccurs="0"/>
                <xsd:element ref="ns6:MediaServiceGenerationTime" minOccurs="0"/>
                <xsd:element ref="ns6:MediaServiceEventHashCode" minOccurs="0"/>
                <xsd:element ref="ns6:MediaServiceOCR" minOccurs="0"/>
                <xsd:element ref="ns6:MediaServiceDateTaken" minOccurs="0"/>
                <xsd:element ref="ns6:MediaServiceLocation" minOccurs="0"/>
                <xsd:element ref="ns6:MediaLengthInSeconds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dexed="tru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785deb-a762-4798-bcdc-303564f53c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51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55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5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6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2026-07-13T23:00:00+00:00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EPR-LP3844QC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 xsi:nil="true"/>
    <EventLink xmlns="5ffd8e36-f429-4edc-ab50-c5be84842779" xsi:nil="true"/>
    <Customer_x002f_OperatorName xmlns="eebef177-55b5-4448-a5fb-28ea454417ee">Catfoss Airfield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2026-07-13T23:00:00+00:00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9a785deb-a762-4798-bcdc-303564f53cb0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 LP3844QC</EPRNumber>
    <FacilityAddressPostcode xmlns="eebef177-55b5-4448-a5fb-28ea454417ee">YO25 8ES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India Lewin</ExternalAuthor>
    <SiteName xmlns="eebef177-55b5-4448-a5fb-28ea454417ee">Bewholme Farm Poultry Unit 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Bewholme Farm, New Lord Mayors Development, Driffield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8F1B170C-9FA8-4FF8-B1C2-C3668DA124C9}"/>
</file>

<file path=customXml/itemProps2.xml><?xml version="1.0" encoding="utf-8"?>
<ds:datastoreItem xmlns:ds="http://schemas.openxmlformats.org/officeDocument/2006/customXml" ds:itemID="{F7BC8DCD-F174-4885-B833-E4D6C7AAA818}"/>
</file>

<file path=customXml/itemProps3.xml><?xml version="1.0" encoding="utf-8"?>
<ds:datastoreItem xmlns:ds="http://schemas.openxmlformats.org/officeDocument/2006/customXml" ds:itemID="{2A772EED-396A-439A-A0B8-8C8ACA64D7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31</cp:revision>
  <cp:lastPrinted>2015-01-25T18:05:00Z</cp:lastPrinted>
  <dcterms:created xsi:type="dcterms:W3CDTF">2014-07-07T06:34:00Z</dcterms:created>
  <dcterms:modified xsi:type="dcterms:W3CDTF">2026-07-14T16:15:00Z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0x0101000E9AD557692E154F9D2697C8C6432F760064CCF2290A9227498CBA22780DE46CFA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