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2847" w14:textId="130091D9" w:rsidR="00E52EB5" w:rsidRPr="00976BCB" w:rsidRDefault="00E52EB5">
      <w:pPr>
        <w:rPr>
          <w:rFonts w:cstheme="minorHAnsi"/>
          <w:b/>
          <w:bCs/>
          <w:color w:val="000000"/>
          <w:sz w:val="24"/>
          <w:szCs w:val="24"/>
        </w:rPr>
      </w:pPr>
      <w:r w:rsidRPr="00976BCB">
        <w:rPr>
          <w:rFonts w:cstheme="minorHAnsi"/>
          <w:b/>
          <w:bCs/>
          <w:color w:val="000000"/>
          <w:sz w:val="24"/>
          <w:szCs w:val="24"/>
        </w:rPr>
        <w:t>Appendix 12: Housing</w:t>
      </w:r>
      <w:r w:rsidR="00A35E10">
        <w:rPr>
          <w:rFonts w:cstheme="minorHAnsi"/>
          <w:b/>
          <w:bCs/>
          <w:color w:val="000000"/>
          <w:sz w:val="24"/>
          <w:szCs w:val="24"/>
        </w:rPr>
        <w:t xml:space="preserve">, </w:t>
      </w:r>
      <w:r w:rsidRPr="00976BCB">
        <w:rPr>
          <w:rFonts w:cstheme="minorHAnsi"/>
          <w:b/>
          <w:bCs/>
          <w:color w:val="000000"/>
          <w:sz w:val="24"/>
          <w:szCs w:val="24"/>
        </w:rPr>
        <w:t xml:space="preserve">Drainage </w:t>
      </w:r>
      <w:r w:rsidR="00A35E10">
        <w:rPr>
          <w:rFonts w:cstheme="minorHAnsi"/>
          <w:b/>
          <w:bCs/>
          <w:color w:val="000000"/>
          <w:sz w:val="24"/>
          <w:szCs w:val="24"/>
        </w:rPr>
        <w:t xml:space="preserve">and Slurry Storage </w:t>
      </w:r>
      <w:r w:rsidRPr="00976BCB">
        <w:rPr>
          <w:rFonts w:cstheme="minorHAnsi"/>
          <w:b/>
          <w:bCs/>
          <w:color w:val="000000"/>
          <w:sz w:val="24"/>
          <w:szCs w:val="24"/>
        </w:rPr>
        <w:t xml:space="preserve">Review </w:t>
      </w:r>
    </w:p>
    <w:p w14:paraId="0ECC039E" w14:textId="60ECBA01" w:rsidR="003309DE" w:rsidRDefault="003309DE">
      <w:pPr>
        <w:rPr>
          <w:rFonts w:cstheme="minorHAnsi"/>
          <w:color w:val="000000"/>
          <w:sz w:val="24"/>
          <w:szCs w:val="24"/>
        </w:rPr>
      </w:pPr>
      <w:r>
        <w:rPr>
          <w:rFonts w:cstheme="minorHAnsi"/>
          <w:color w:val="000000"/>
          <w:sz w:val="24"/>
          <w:szCs w:val="24"/>
        </w:rPr>
        <w:t>Reviewed by: L Bentley</w:t>
      </w:r>
    </w:p>
    <w:p w14:paraId="06C90F58" w14:textId="6B46AFD9" w:rsidR="003309DE" w:rsidRDefault="003309DE">
      <w:pPr>
        <w:rPr>
          <w:rFonts w:cstheme="minorHAnsi"/>
          <w:color w:val="000000"/>
          <w:sz w:val="24"/>
          <w:szCs w:val="24"/>
        </w:rPr>
      </w:pPr>
      <w:r>
        <w:rPr>
          <w:rFonts w:cstheme="minorHAnsi"/>
          <w:color w:val="000000"/>
          <w:sz w:val="24"/>
          <w:szCs w:val="24"/>
        </w:rPr>
        <w:t xml:space="preserve">Date: </w:t>
      </w:r>
      <w:r w:rsidR="0023483C">
        <w:rPr>
          <w:rFonts w:cstheme="minorHAnsi"/>
          <w:color w:val="000000"/>
          <w:sz w:val="24"/>
          <w:szCs w:val="24"/>
        </w:rPr>
        <w:t>December</w:t>
      </w:r>
      <w:r>
        <w:rPr>
          <w:rFonts w:cstheme="minorHAnsi"/>
          <w:color w:val="000000"/>
          <w:sz w:val="24"/>
          <w:szCs w:val="24"/>
        </w:rPr>
        <w:t xml:space="preserve"> 2023</w:t>
      </w:r>
    </w:p>
    <w:p w14:paraId="27D044AD" w14:textId="18CAAB2B" w:rsidR="003309DE" w:rsidRPr="003309DE" w:rsidRDefault="003309DE">
      <w:pPr>
        <w:rPr>
          <w:rFonts w:cstheme="minorHAnsi"/>
          <w:i/>
          <w:iCs/>
          <w:color w:val="000000"/>
          <w:sz w:val="24"/>
          <w:szCs w:val="24"/>
        </w:rPr>
      </w:pPr>
      <w:r>
        <w:rPr>
          <w:rFonts w:cstheme="minorHAnsi"/>
          <w:i/>
          <w:iCs/>
          <w:color w:val="000000"/>
          <w:sz w:val="24"/>
          <w:szCs w:val="24"/>
        </w:rPr>
        <w:t>No site visit undertaken</w:t>
      </w:r>
      <w:r>
        <w:rPr>
          <w:rFonts w:cstheme="minorHAnsi"/>
          <w:color w:val="000000"/>
          <w:sz w:val="24"/>
          <w:szCs w:val="24"/>
        </w:rPr>
        <w:t xml:space="preserve">. </w:t>
      </w:r>
      <w:r w:rsidRPr="003309DE">
        <w:rPr>
          <w:rFonts w:cstheme="minorHAnsi"/>
          <w:i/>
          <w:iCs/>
          <w:color w:val="000000"/>
          <w:sz w:val="24"/>
          <w:szCs w:val="24"/>
        </w:rPr>
        <w:t xml:space="preserve">Answers are based on information from the operator and </w:t>
      </w:r>
      <w:r>
        <w:rPr>
          <w:rFonts w:cstheme="minorHAnsi"/>
          <w:i/>
          <w:iCs/>
          <w:color w:val="000000"/>
          <w:sz w:val="24"/>
          <w:szCs w:val="24"/>
        </w:rPr>
        <w:t xml:space="preserve">review </w:t>
      </w:r>
      <w:r w:rsidRPr="003309DE">
        <w:rPr>
          <w:rFonts w:cstheme="minorHAnsi"/>
          <w:i/>
          <w:iCs/>
          <w:color w:val="000000"/>
          <w:sz w:val="24"/>
          <w:szCs w:val="24"/>
        </w:rPr>
        <w:t xml:space="preserve">of BAT guidance as of </w:t>
      </w:r>
      <w:r w:rsidR="00A35E10">
        <w:rPr>
          <w:rFonts w:cstheme="minorHAnsi"/>
          <w:i/>
          <w:iCs/>
          <w:color w:val="000000"/>
          <w:sz w:val="24"/>
          <w:szCs w:val="24"/>
        </w:rPr>
        <w:t>the date of this document</w:t>
      </w:r>
      <w:r w:rsidRPr="003309DE">
        <w:rPr>
          <w:rFonts w:cstheme="minorHAnsi"/>
          <w:i/>
          <w:iCs/>
          <w:color w:val="000000"/>
          <w:sz w:val="24"/>
          <w:szCs w:val="24"/>
        </w:rPr>
        <w:t>.</w:t>
      </w:r>
      <w:r>
        <w:rPr>
          <w:rFonts w:cstheme="minorHAnsi"/>
          <w:i/>
          <w:iCs/>
          <w:color w:val="000000"/>
          <w:sz w:val="24"/>
          <w:szCs w:val="24"/>
        </w:rPr>
        <w:t xml:space="preserve"> </w:t>
      </w:r>
    </w:p>
    <w:p w14:paraId="381A7F46" w14:textId="77777777" w:rsidR="003309DE" w:rsidRPr="003309DE" w:rsidRDefault="003309DE">
      <w:pPr>
        <w:rPr>
          <w:rFonts w:cstheme="minorHAnsi"/>
          <w:i/>
          <w:iCs/>
          <w:color w:val="000000"/>
          <w:sz w:val="24"/>
          <w:szCs w:val="24"/>
        </w:rPr>
      </w:pPr>
    </w:p>
    <w:p w14:paraId="54B942C9" w14:textId="54AD1358" w:rsidR="00677777" w:rsidRDefault="00A7769C">
      <w:pPr>
        <w:rPr>
          <w:rFonts w:cstheme="minorHAnsi"/>
          <w:color w:val="000000"/>
          <w:sz w:val="24"/>
          <w:szCs w:val="24"/>
        </w:rPr>
      </w:pPr>
      <w:r w:rsidRPr="00976BCB">
        <w:rPr>
          <w:rFonts w:cstheme="minorHAnsi"/>
          <w:color w:val="000000"/>
          <w:sz w:val="24"/>
          <w:szCs w:val="24"/>
        </w:rPr>
        <w:t>The proposed installation</w:t>
      </w:r>
      <w:r w:rsidR="00F53300" w:rsidRPr="00976BCB">
        <w:rPr>
          <w:rFonts w:cstheme="minorHAnsi"/>
          <w:color w:val="000000"/>
          <w:sz w:val="24"/>
          <w:szCs w:val="24"/>
        </w:rPr>
        <w:t xml:space="preserve"> </w:t>
      </w:r>
      <w:r w:rsidRPr="00976BCB">
        <w:rPr>
          <w:rFonts w:cstheme="minorHAnsi"/>
          <w:color w:val="000000"/>
          <w:sz w:val="24"/>
          <w:szCs w:val="24"/>
        </w:rPr>
        <w:t>(see Appendix 4)</w:t>
      </w:r>
      <w:r w:rsidR="00F53300" w:rsidRPr="00976BCB">
        <w:rPr>
          <w:rFonts w:cstheme="minorHAnsi"/>
          <w:color w:val="000000"/>
          <w:sz w:val="24"/>
          <w:szCs w:val="24"/>
        </w:rPr>
        <w:t xml:space="preserve"> </w:t>
      </w:r>
      <w:r w:rsidRPr="00976BCB">
        <w:rPr>
          <w:rFonts w:cstheme="minorHAnsi"/>
          <w:color w:val="000000"/>
          <w:sz w:val="24"/>
          <w:szCs w:val="24"/>
        </w:rPr>
        <w:t>is</w:t>
      </w:r>
      <w:r w:rsidR="00F53300" w:rsidRPr="00976BCB">
        <w:rPr>
          <w:rFonts w:cstheme="minorHAnsi"/>
          <w:color w:val="000000"/>
          <w:sz w:val="24"/>
          <w:szCs w:val="24"/>
        </w:rPr>
        <w:t xml:space="preserve"> in line with BAT guidance in terms of design and management. Routine maintenance schedules (please see Appendix 3) will maintain these standards and we will regularly review any areas which could be improved in future.</w:t>
      </w:r>
    </w:p>
    <w:p w14:paraId="038FFA97" w14:textId="77777777" w:rsidR="00677777" w:rsidRPr="00976BCB" w:rsidRDefault="00677777" w:rsidP="00677777">
      <w:pPr>
        <w:pStyle w:val="Default"/>
        <w:rPr>
          <w:rFonts w:asciiTheme="minorHAnsi" w:hAnsiTheme="minorHAnsi" w:cstheme="minorHAnsi"/>
        </w:rPr>
      </w:pPr>
    </w:p>
    <w:p w14:paraId="4A724D16" w14:textId="4D18E0EC" w:rsidR="00BF2336" w:rsidRPr="00BF2336" w:rsidRDefault="00BF2336" w:rsidP="00BF2336">
      <w:pPr>
        <w:pStyle w:val="Default"/>
        <w:rPr>
          <w:rFonts w:asciiTheme="minorHAnsi" w:hAnsiTheme="minorHAnsi" w:cstheme="minorHAnsi"/>
          <w:i/>
          <w:iCs/>
        </w:rPr>
      </w:pPr>
      <w:r w:rsidRPr="00BF2336">
        <w:rPr>
          <w:rFonts w:asciiTheme="minorHAnsi" w:hAnsiTheme="minorHAnsi" w:cstheme="minorHAnsi"/>
          <w:b/>
          <w:bCs/>
          <w:i/>
          <w:iCs/>
        </w:rPr>
        <w:t>1</w:t>
      </w:r>
      <w:r w:rsidRPr="00BF2336">
        <w:rPr>
          <w:rFonts w:asciiTheme="minorHAnsi" w:hAnsiTheme="minorHAnsi" w:cstheme="minorHAnsi"/>
          <w:i/>
          <w:iCs/>
        </w:rPr>
        <w:t xml:space="preserve">. </w:t>
      </w:r>
      <w:r w:rsidR="00677777" w:rsidRPr="00BF2336">
        <w:rPr>
          <w:rFonts w:asciiTheme="minorHAnsi" w:hAnsiTheme="minorHAnsi" w:cstheme="minorHAnsi"/>
          <w:i/>
          <w:iCs/>
        </w:rPr>
        <w:t xml:space="preserve">Is manure </w:t>
      </w:r>
      <w:r w:rsidR="00F53300" w:rsidRPr="00BF2336">
        <w:rPr>
          <w:rFonts w:asciiTheme="minorHAnsi" w:hAnsiTheme="minorHAnsi" w:cstheme="minorHAnsi"/>
          <w:i/>
          <w:iCs/>
        </w:rPr>
        <w:t xml:space="preserve">and </w:t>
      </w:r>
      <w:r w:rsidR="003309DE">
        <w:rPr>
          <w:rFonts w:asciiTheme="minorHAnsi" w:hAnsiTheme="minorHAnsi" w:cstheme="minorHAnsi"/>
          <w:i/>
          <w:iCs/>
        </w:rPr>
        <w:t>slurry</w:t>
      </w:r>
      <w:r w:rsidR="00F53300" w:rsidRPr="00BF2336">
        <w:rPr>
          <w:rFonts w:asciiTheme="minorHAnsi" w:hAnsiTheme="minorHAnsi" w:cstheme="minorHAnsi"/>
          <w:i/>
          <w:iCs/>
        </w:rPr>
        <w:t xml:space="preserve"> </w:t>
      </w:r>
      <w:r w:rsidR="00677777" w:rsidRPr="00BF2336">
        <w:rPr>
          <w:rFonts w:asciiTheme="minorHAnsi" w:hAnsiTheme="minorHAnsi" w:cstheme="minorHAnsi"/>
          <w:i/>
          <w:iCs/>
        </w:rPr>
        <w:t>managed to the standards in How to Comply?</w:t>
      </w:r>
    </w:p>
    <w:p w14:paraId="5B036D25" w14:textId="753D444E" w:rsidR="00677777" w:rsidRPr="00976BCB" w:rsidRDefault="00677777" w:rsidP="00BF2336">
      <w:pPr>
        <w:pStyle w:val="Default"/>
        <w:rPr>
          <w:rFonts w:asciiTheme="minorHAnsi" w:hAnsiTheme="minorHAnsi" w:cstheme="minorHAnsi"/>
        </w:rPr>
      </w:pPr>
      <w:r w:rsidRPr="00976BCB">
        <w:rPr>
          <w:rFonts w:asciiTheme="minorHAnsi" w:hAnsiTheme="minorHAnsi" w:cstheme="minorHAnsi"/>
        </w:rPr>
        <w:t xml:space="preserve">       </w:t>
      </w:r>
    </w:p>
    <w:p w14:paraId="6B22DA10" w14:textId="4A8118BE" w:rsidR="0023483C" w:rsidRDefault="003309DE" w:rsidP="003309DE">
      <w:pPr>
        <w:rPr>
          <w:rFonts w:cstheme="minorHAnsi"/>
          <w:sz w:val="24"/>
          <w:szCs w:val="24"/>
        </w:rPr>
      </w:pPr>
      <w:r>
        <w:rPr>
          <w:rFonts w:cstheme="minorHAnsi"/>
          <w:sz w:val="24"/>
          <w:szCs w:val="24"/>
        </w:rPr>
        <w:t xml:space="preserve">Manure and slurry are </w:t>
      </w:r>
      <w:r w:rsidRPr="00976BCB">
        <w:rPr>
          <w:rFonts w:cstheme="minorHAnsi"/>
          <w:sz w:val="24"/>
          <w:szCs w:val="24"/>
        </w:rPr>
        <w:t xml:space="preserve">managed to BAT </w:t>
      </w:r>
      <w:r w:rsidR="0023483C">
        <w:rPr>
          <w:rFonts w:cstheme="minorHAnsi"/>
          <w:sz w:val="24"/>
          <w:szCs w:val="24"/>
        </w:rPr>
        <w:t>–</w:t>
      </w:r>
      <w:r w:rsidRPr="00976BCB">
        <w:rPr>
          <w:rFonts w:cstheme="minorHAnsi"/>
          <w:sz w:val="24"/>
          <w:szCs w:val="24"/>
        </w:rPr>
        <w:t xml:space="preserve"> </w:t>
      </w:r>
      <w:r w:rsidR="0023483C">
        <w:rPr>
          <w:rFonts w:cstheme="minorHAnsi"/>
          <w:sz w:val="24"/>
          <w:szCs w:val="24"/>
        </w:rPr>
        <w:t xml:space="preserve">excepting the lack of a cover on the lagoon, which will shortly be put in place (and before issue of permit). This cover will be a low-tech floating cover (straw). </w:t>
      </w:r>
    </w:p>
    <w:p w14:paraId="5D516FDA" w14:textId="5EB929A3" w:rsidR="0023483C" w:rsidRDefault="0023483C" w:rsidP="003309DE">
      <w:pPr>
        <w:rPr>
          <w:rFonts w:cstheme="minorHAnsi"/>
          <w:sz w:val="24"/>
          <w:szCs w:val="24"/>
        </w:rPr>
      </w:pPr>
      <w:r>
        <w:rPr>
          <w:rFonts w:cstheme="minorHAnsi"/>
          <w:sz w:val="24"/>
          <w:szCs w:val="24"/>
        </w:rPr>
        <w:t xml:space="preserve">There is a </w:t>
      </w:r>
      <w:proofErr w:type="gramStart"/>
      <w:r>
        <w:rPr>
          <w:rFonts w:cstheme="minorHAnsi"/>
          <w:sz w:val="24"/>
          <w:szCs w:val="24"/>
        </w:rPr>
        <w:t>longer term</w:t>
      </w:r>
      <w:proofErr w:type="gramEnd"/>
      <w:r>
        <w:rPr>
          <w:rFonts w:cstheme="minorHAnsi"/>
          <w:sz w:val="24"/>
          <w:szCs w:val="24"/>
        </w:rPr>
        <w:t xml:space="preserve"> plan to install a pipe to connect the underground tanks associated with the midden areas, with the lagoon. In the meantime, slurry will be </w:t>
      </w:r>
      <w:proofErr w:type="spellStart"/>
      <w:r>
        <w:rPr>
          <w:rFonts w:cstheme="minorHAnsi"/>
          <w:sz w:val="24"/>
          <w:szCs w:val="24"/>
        </w:rPr>
        <w:t>tankered</w:t>
      </w:r>
      <w:proofErr w:type="spellEnd"/>
      <w:r>
        <w:rPr>
          <w:rFonts w:cstheme="minorHAnsi"/>
          <w:sz w:val="24"/>
          <w:szCs w:val="24"/>
        </w:rPr>
        <w:t xml:space="preserve"> to the lagoon. </w:t>
      </w:r>
    </w:p>
    <w:p w14:paraId="64E4ED9D" w14:textId="324CA158" w:rsidR="00A7769C" w:rsidRPr="00976BCB" w:rsidRDefault="00A7769C" w:rsidP="00677777">
      <w:pPr>
        <w:pStyle w:val="Default"/>
        <w:rPr>
          <w:rFonts w:asciiTheme="minorHAnsi" w:hAnsiTheme="minorHAnsi" w:cstheme="minorHAnsi"/>
        </w:rPr>
      </w:pPr>
    </w:p>
    <w:p w14:paraId="5C901358" w14:textId="77777777" w:rsidR="003309DE" w:rsidRDefault="00677777" w:rsidP="00677777">
      <w:pPr>
        <w:pStyle w:val="Default"/>
        <w:rPr>
          <w:rFonts w:asciiTheme="minorHAnsi" w:hAnsiTheme="minorHAnsi" w:cstheme="minorHAnsi"/>
          <w:i/>
          <w:iCs/>
        </w:rPr>
      </w:pPr>
      <w:r w:rsidRPr="00BF2336">
        <w:rPr>
          <w:rFonts w:asciiTheme="minorHAnsi" w:hAnsiTheme="minorHAnsi" w:cstheme="minorHAnsi"/>
          <w:b/>
          <w:bCs/>
          <w:i/>
          <w:iCs/>
        </w:rPr>
        <w:t>2</w:t>
      </w:r>
      <w:r w:rsidRPr="00BF2336">
        <w:rPr>
          <w:rFonts w:asciiTheme="minorHAnsi" w:hAnsiTheme="minorHAnsi" w:cstheme="minorHAnsi"/>
          <w:i/>
          <w:iCs/>
        </w:rPr>
        <w:t xml:space="preserve">. </w:t>
      </w:r>
      <w:r w:rsidR="003309DE">
        <w:rPr>
          <w:rFonts w:asciiTheme="minorHAnsi" w:hAnsiTheme="minorHAnsi" w:cstheme="minorHAnsi"/>
          <w:i/>
          <w:iCs/>
        </w:rPr>
        <w:t>Is clean water drainage managed to the standards in How to Comply?</w:t>
      </w:r>
    </w:p>
    <w:p w14:paraId="0956844A" w14:textId="77777777" w:rsidR="003309DE" w:rsidRDefault="003309DE" w:rsidP="00677777">
      <w:pPr>
        <w:pStyle w:val="Default"/>
        <w:rPr>
          <w:rFonts w:asciiTheme="minorHAnsi" w:hAnsiTheme="minorHAnsi" w:cstheme="minorHAnsi"/>
          <w:i/>
          <w:iCs/>
        </w:rPr>
      </w:pPr>
    </w:p>
    <w:p w14:paraId="0CA37292" w14:textId="735AA465" w:rsidR="003309DE" w:rsidRDefault="003309DE" w:rsidP="00677777">
      <w:pPr>
        <w:pStyle w:val="Default"/>
        <w:rPr>
          <w:rFonts w:asciiTheme="minorHAnsi" w:hAnsiTheme="minorHAnsi" w:cstheme="minorHAnsi"/>
          <w:color w:val="auto"/>
        </w:rPr>
      </w:pPr>
      <w:r w:rsidRPr="003309DE">
        <w:rPr>
          <w:rFonts w:asciiTheme="minorHAnsi" w:hAnsiTheme="minorHAnsi" w:cstheme="minorHAnsi"/>
          <w:color w:val="auto"/>
        </w:rPr>
        <w:t xml:space="preserve">Clean water drainage is managed to BAT - no further action </w:t>
      </w:r>
      <w:proofErr w:type="gramStart"/>
      <w:r w:rsidRPr="003309DE">
        <w:rPr>
          <w:rFonts w:asciiTheme="minorHAnsi" w:hAnsiTheme="minorHAnsi" w:cstheme="minorHAnsi"/>
          <w:color w:val="auto"/>
        </w:rPr>
        <w:t>required</w:t>
      </w:r>
      <w:proofErr w:type="gramEnd"/>
    </w:p>
    <w:p w14:paraId="2A30EBB3" w14:textId="2954D7E8" w:rsidR="003309DE" w:rsidRDefault="003309DE" w:rsidP="00677777">
      <w:pPr>
        <w:pStyle w:val="Default"/>
        <w:rPr>
          <w:rFonts w:asciiTheme="minorHAnsi" w:hAnsiTheme="minorHAnsi" w:cstheme="minorHAnsi"/>
        </w:rPr>
      </w:pPr>
    </w:p>
    <w:p w14:paraId="4BB86E8D" w14:textId="77777777" w:rsidR="003309DE" w:rsidRPr="003309DE" w:rsidRDefault="003309DE" w:rsidP="00677777">
      <w:pPr>
        <w:pStyle w:val="Default"/>
        <w:rPr>
          <w:rFonts w:asciiTheme="minorHAnsi" w:hAnsiTheme="minorHAnsi" w:cstheme="minorHAnsi"/>
        </w:rPr>
      </w:pPr>
    </w:p>
    <w:p w14:paraId="7E869BDA" w14:textId="312EBF8D" w:rsidR="00F15AB6" w:rsidRPr="00BF2336" w:rsidRDefault="003309DE" w:rsidP="00677777">
      <w:pPr>
        <w:pStyle w:val="Default"/>
        <w:rPr>
          <w:rFonts w:asciiTheme="minorHAnsi" w:hAnsiTheme="minorHAnsi" w:cstheme="minorHAnsi"/>
          <w:i/>
          <w:iCs/>
        </w:rPr>
      </w:pPr>
      <w:r w:rsidRPr="003309DE">
        <w:rPr>
          <w:rFonts w:asciiTheme="minorHAnsi" w:hAnsiTheme="minorHAnsi" w:cstheme="minorHAnsi"/>
          <w:b/>
          <w:bCs/>
          <w:i/>
          <w:iCs/>
        </w:rPr>
        <w:t>3.</w:t>
      </w:r>
      <w:r>
        <w:rPr>
          <w:rFonts w:asciiTheme="minorHAnsi" w:hAnsiTheme="minorHAnsi" w:cstheme="minorHAnsi"/>
          <w:i/>
          <w:iCs/>
        </w:rPr>
        <w:t xml:space="preserve"> </w:t>
      </w:r>
      <w:r w:rsidR="00677777" w:rsidRPr="00BF2336">
        <w:rPr>
          <w:rFonts w:asciiTheme="minorHAnsi" w:hAnsiTheme="minorHAnsi" w:cstheme="minorHAnsi"/>
          <w:i/>
          <w:iCs/>
        </w:rPr>
        <w:t>Is ventilation managed to the standards in How to Comply?</w:t>
      </w:r>
    </w:p>
    <w:p w14:paraId="4C8A5258" w14:textId="77777777" w:rsidR="00BF2336" w:rsidRPr="00976BCB" w:rsidRDefault="00BF2336" w:rsidP="00677777">
      <w:pPr>
        <w:pStyle w:val="Default"/>
        <w:rPr>
          <w:rFonts w:asciiTheme="minorHAnsi" w:hAnsiTheme="minorHAnsi" w:cstheme="minorHAnsi"/>
        </w:rPr>
      </w:pPr>
    </w:p>
    <w:p w14:paraId="1C3F4FC7" w14:textId="6A74A6CA" w:rsidR="00677777" w:rsidRPr="00976BCB" w:rsidRDefault="00677777" w:rsidP="00677777">
      <w:pPr>
        <w:rPr>
          <w:rFonts w:cstheme="minorHAnsi"/>
          <w:sz w:val="24"/>
          <w:szCs w:val="24"/>
        </w:rPr>
      </w:pPr>
      <w:r w:rsidRPr="00976BCB">
        <w:rPr>
          <w:rFonts w:cstheme="minorHAnsi"/>
          <w:sz w:val="24"/>
          <w:szCs w:val="24"/>
        </w:rPr>
        <w:t>Ventilation is managed to BAT - no further action required</w:t>
      </w:r>
    </w:p>
    <w:p w14:paraId="636A79AB" w14:textId="77777777" w:rsidR="00677777" w:rsidRPr="00976BCB" w:rsidRDefault="00677777" w:rsidP="00677777">
      <w:pPr>
        <w:pStyle w:val="Default"/>
        <w:rPr>
          <w:rFonts w:asciiTheme="minorHAnsi" w:hAnsiTheme="minorHAnsi" w:cstheme="minorHAnsi"/>
        </w:rPr>
      </w:pPr>
    </w:p>
    <w:p w14:paraId="1B662DEA" w14:textId="218EB270" w:rsidR="00677777" w:rsidRPr="00BF2336" w:rsidRDefault="003309DE" w:rsidP="00677777">
      <w:pPr>
        <w:pStyle w:val="Default"/>
        <w:rPr>
          <w:rFonts w:asciiTheme="minorHAnsi" w:hAnsiTheme="minorHAnsi" w:cstheme="minorHAnsi"/>
          <w:i/>
          <w:iCs/>
        </w:rPr>
      </w:pPr>
      <w:r>
        <w:rPr>
          <w:rFonts w:asciiTheme="minorHAnsi" w:hAnsiTheme="minorHAnsi" w:cstheme="minorHAnsi"/>
          <w:b/>
          <w:bCs/>
          <w:i/>
          <w:iCs/>
        </w:rPr>
        <w:t>4</w:t>
      </w:r>
      <w:r w:rsidR="00677777" w:rsidRPr="00BF2336">
        <w:rPr>
          <w:rFonts w:asciiTheme="minorHAnsi" w:hAnsiTheme="minorHAnsi" w:cstheme="minorHAnsi"/>
          <w:i/>
          <w:iCs/>
        </w:rPr>
        <w:t xml:space="preserve">. Is temperature managed to the standards in How to Comply? </w:t>
      </w:r>
    </w:p>
    <w:p w14:paraId="361E5DBE" w14:textId="77777777" w:rsidR="00BF2336" w:rsidRPr="00976BCB" w:rsidRDefault="00BF2336" w:rsidP="00677777">
      <w:pPr>
        <w:pStyle w:val="Default"/>
        <w:rPr>
          <w:rFonts w:asciiTheme="minorHAnsi" w:hAnsiTheme="minorHAnsi" w:cstheme="minorHAnsi"/>
        </w:rPr>
      </w:pPr>
    </w:p>
    <w:p w14:paraId="43288A7F" w14:textId="27659D95" w:rsidR="00677777" w:rsidRDefault="00677777" w:rsidP="00677777">
      <w:pPr>
        <w:pStyle w:val="Default"/>
        <w:rPr>
          <w:rFonts w:asciiTheme="minorHAnsi" w:hAnsiTheme="minorHAnsi" w:cstheme="minorHAnsi"/>
        </w:rPr>
      </w:pPr>
      <w:r w:rsidRPr="00976BCB">
        <w:rPr>
          <w:rFonts w:asciiTheme="minorHAnsi" w:hAnsiTheme="minorHAnsi" w:cstheme="minorHAnsi"/>
        </w:rPr>
        <w:t xml:space="preserve">Temperature is managed to BAT - no further action </w:t>
      </w:r>
      <w:proofErr w:type="gramStart"/>
      <w:r w:rsidRPr="00976BCB">
        <w:rPr>
          <w:rFonts w:asciiTheme="minorHAnsi" w:hAnsiTheme="minorHAnsi" w:cstheme="minorHAnsi"/>
        </w:rPr>
        <w:t>required</w:t>
      </w:r>
      <w:proofErr w:type="gramEnd"/>
    </w:p>
    <w:p w14:paraId="3E366346" w14:textId="77777777" w:rsidR="003309DE" w:rsidRPr="00976BCB" w:rsidRDefault="003309DE" w:rsidP="00677777">
      <w:pPr>
        <w:pStyle w:val="Default"/>
        <w:rPr>
          <w:rFonts w:asciiTheme="minorHAnsi" w:hAnsiTheme="minorHAnsi" w:cstheme="minorHAnsi"/>
        </w:rPr>
      </w:pPr>
    </w:p>
    <w:p w14:paraId="1425EFC7" w14:textId="77777777" w:rsidR="00677777" w:rsidRPr="00976BCB" w:rsidRDefault="00677777" w:rsidP="00677777">
      <w:pPr>
        <w:pStyle w:val="Default"/>
        <w:rPr>
          <w:rFonts w:asciiTheme="minorHAnsi" w:hAnsiTheme="minorHAnsi" w:cstheme="minorHAnsi"/>
        </w:rPr>
      </w:pPr>
    </w:p>
    <w:p w14:paraId="75B07446" w14:textId="57E3D110" w:rsidR="00677777" w:rsidRPr="00BF2336" w:rsidRDefault="003309DE" w:rsidP="00677777">
      <w:pPr>
        <w:pStyle w:val="Default"/>
        <w:rPr>
          <w:rFonts w:asciiTheme="minorHAnsi" w:hAnsiTheme="minorHAnsi" w:cstheme="minorHAnsi"/>
          <w:i/>
          <w:iCs/>
        </w:rPr>
      </w:pPr>
      <w:r>
        <w:rPr>
          <w:rFonts w:asciiTheme="minorHAnsi" w:hAnsiTheme="minorHAnsi" w:cstheme="minorHAnsi"/>
          <w:b/>
          <w:bCs/>
          <w:i/>
          <w:iCs/>
        </w:rPr>
        <w:t>5</w:t>
      </w:r>
      <w:r w:rsidR="00677777" w:rsidRPr="00BF2336">
        <w:rPr>
          <w:rFonts w:asciiTheme="minorHAnsi" w:hAnsiTheme="minorHAnsi" w:cstheme="minorHAnsi"/>
          <w:b/>
          <w:bCs/>
          <w:i/>
          <w:iCs/>
        </w:rPr>
        <w:t xml:space="preserve">. </w:t>
      </w:r>
      <w:r w:rsidR="00677777" w:rsidRPr="00BF2336">
        <w:rPr>
          <w:rFonts w:asciiTheme="minorHAnsi" w:hAnsiTheme="minorHAnsi" w:cstheme="minorHAnsi"/>
          <w:i/>
          <w:iCs/>
        </w:rPr>
        <w:t xml:space="preserve">Does the general management conform to the standards in How to Comply? </w:t>
      </w:r>
    </w:p>
    <w:p w14:paraId="663046B7" w14:textId="77777777" w:rsidR="00BF2336" w:rsidRPr="00976BCB" w:rsidRDefault="00BF2336" w:rsidP="00677777">
      <w:pPr>
        <w:pStyle w:val="Default"/>
        <w:rPr>
          <w:rFonts w:asciiTheme="minorHAnsi" w:hAnsiTheme="minorHAnsi" w:cstheme="minorHAnsi"/>
        </w:rPr>
      </w:pPr>
    </w:p>
    <w:p w14:paraId="726D9031" w14:textId="30F0E69C" w:rsidR="00677777" w:rsidRPr="00677777" w:rsidRDefault="00677777" w:rsidP="00976BCB">
      <w:pPr>
        <w:rPr>
          <w:rFonts w:ascii="Times New Roman" w:hAnsi="Times New Roman" w:cs="Times New Roman"/>
          <w:color w:val="000000"/>
          <w:sz w:val="24"/>
          <w:szCs w:val="24"/>
        </w:rPr>
      </w:pPr>
      <w:r w:rsidRPr="00976BCB">
        <w:rPr>
          <w:rFonts w:cstheme="minorHAnsi"/>
          <w:sz w:val="24"/>
          <w:szCs w:val="24"/>
        </w:rPr>
        <w:t>Building</w:t>
      </w:r>
      <w:r w:rsidR="00F53300" w:rsidRPr="00976BCB">
        <w:rPr>
          <w:rFonts w:cstheme="minorHAnsi"/>
          <w:sz w:val="24"/>
          <w:szCs w:val="24"/>
        </w:rPr>
        <w:t>s and the wider installation</w:t>
      </w:r>
      <w:r w:rsidRPr="00976BCB">
        <w:rPr>
          <w:rFonts w:cstheme="minorHAnsi"/>
          <w:sz w:val="24"/>
          <w:szCs w:val="24"/>
        </w:rPr>
        <w:t xml:space="preserve"> </w:t>
      </w:r>
      <w:r w:rsidR="00F53300" w:rsidRPr="00976BCB">
        <w:rPr>
          <w:rFonts w:cstheme="minorHAnsi"/>
          <w:sz w:val="24"/>
          <w:szCs w:val="24"/>
        </w:rPr>
        <w:t>are</w:t>
      </w:r>
      <w:r w:rsidRPr="00976BCB">
        <w:rPr>
          <w:rFonts w:cstheme="minorHAnsi"/>
          <w:sz w:val="24"/>
          <w:szCs w:val="24"/>
        </w:rPr>
        <w:t xml:space="preserve"> managed to BAT - no further action required</w:t>
      </w:r>
    </w:p>
    <w:sectPr w:rsidR="00677777" w:rsidRPr="00677777" w:rsidSect="00F15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99C2E4"/>
    <w:multiLevelType w:val="hybridMultilevel"/>
    <w:tmpl w:val="181D66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49655D"/>
    <w:multiLevelType w:val="hybridMultilevel"/>
    <w:tmpl w:val="4D462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563178"/>
    <w:multiLevelType w:val="hybridMultilevel"/>
    <w:tmpl w:val="A087F0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E86E44F"/>
    <w:multiLevelType w:val="hybridMultilevel"/>
    <w:tmpl w:val="5C7539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C352F1"/>
    <w:multiLevelType w:val="hybridMultilevel"/>
    <w:tmpl w:val="76A8802A"/>
    <w:lvl w:ilvl="0" w:tplc="559CA2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AF6E6A"/>
    <w:multiLevelType w:val="hybridMultilevel"/>
    <w:tmpl w:val="3CD925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B385424"/>
    <w:multiLevelType w:val="hybridMultilevel"/>
    <w:tmpl w:val="148664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06268225">
    <w:abstractNumId w:val="0"/>
  </w:num>
  <w:num w:numId="2" w16cid:durableId="1095979228">
    <w:abstractNumId w:val="1"/>
  </w:num>
  <w:num w:numId="3" w16cid:durableId="1179387483">
    <w:abstractNumId w:val="6"/>
  </w:num>
  <w:num w:numId="4" w16cid:durableId="721561627">
    <w:abstractNumId w:val="5"/>
  </w:num>
  <w:num w:numId="5" w16cid:durableId="786588262">
    <w:abstractNumId w:val="2"/>
  </w:num>
  <w:num w:numId="6" w16cid:durableId="1641227716">
    <w:abstractNumId w:val="3"/>
  </w:num>
  <w:num w:numId="7" w16cid:durableId="990526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B5"/>
    <w:rsid w:val="00024501"/>
    <w:rsid w:val="000E4811"/>
    <w:rsid w:val="001040D0"/>
    <w:rsid w:val="0023483C"/>
    <w:rsid w:val="003309DE"/>
    <w:rsid w:val="00677777"/>
    <w:rsid w:val="009207BE"/>
    <w:rsid w:val="00976BCB"/>
    <w:rsid w:val="00A35E10"/>
    <w:rsid w:val="00A7769C"/>
    <w:rsid w:val="00BF2336"/>
    <w:rsid w:val="00D22AB9"/>
    <w:rsid w:val="00DC3FFB"/>
    <w:rsid w:val="00E52EB5"/>
    <w:rsid w:val="00EA2696"/>
    <w:rsid w:val="00EA40AE"/>
    <w:rsid w:val="00EC5AA2"/>
    <w:rsid w:val="00F15AB6"/>
    <w:rsid w:val="00F53300"/>
    <w:rsid w:val="00F83BD1"/>
    <w:rsid w:val="00FD6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289A"/>
  <w15:chartTrackingRefBased/>
  <w15:docId w15:val="{1195D02D-63A8-44BD-9291-DAEF950F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77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77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2023-12-13T00:00:00+00:00</EAReceivedDate>
    <ga477587807b4e8dbd9d142e03c014fa xmlns="dbe221e7-66db-4bdb-a92c-aa517c005f15">
      <Terms xmlns="http://schemas.microsoft.com/office/infopath/2007/PartnerControls"/>
    </ga477587807b4e8dbd9d142e03c014fa>
    <PermitNumber xmlns="eebef177-55b5-4448-a5fb-28ea454417ee">EPR-DP3228SP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EPR/DP3228SP</OtherReference>
    <EventLink xmlns="5ffd8e36-f429-4edc-ab50-c5be84842779" xsi:nil="true"/>
    <Customer_x002f_OperatorName xmlns="eebef177-55b5-4448-a5fb-28ea454417ee">PA &amp; S COPELAND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2023-12-13T00:00:00+00:00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EPR/DP3228SP</EPRNumber>
    <FacilityAddressPostcode xmlns="eebef177-55b5-4448-a5fb-28ea454417ee">YO25 8EP</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Lizzie Bentley</ExternalAuthor>
    <SiteName xmlns="eebef177-55b5-4448-a5fb-28ea454417ee">Moorside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Moorside Farm, Brandesburton Moor, Driffield, East Yorkshire </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9EAAA-48B1-442F-B577-F9D22690975B}">
  <ds:schemaRefs>
    <ds:schemaRef ds:uri="dbe221e7-66db-4bdb-a92c-aa517c005f15"/>
    <ds:schemaRef ds:uri="http://purl.org/dc/terms/"/>
    <ds:schemaRef ds:uri="http://schemas.microsoft.com/office/2006/documentManagement/types"/>
    <ds:schemaRef ds:uri="http://schemas.microsoft.com/office/infopath/2007/PartnerControls"/>
    <ds:schemaRef ds:uri="eebef177-55b5-4448-a5fb-28ea454417ee"/>
    <ds:schemaRef ds:uri="http://schemas.microsoft.com/office/2006/metadata/properties"/>
    <ds:schemaRef ds:uri="http://www.w3.org/XML/1998/namespace"/>
    <ds:schemaRef ds:uri="c760b49e-90f4-4260-b1d9-e3d7d6a75612"/>
    <ds:schemaRef ds:uri="http://purl.org/dc/elements/1.1/"/>
    <ds:schemaRef ds:uri="http://schemas.openxmlformats.org/package/2006/metadata/core-properties"/>
    <ds:schemaRef ds:uri="5ffd8e36-f429-4edc-ab50-c5be84842779"/>
    <ds:schemaRef ds:uri="662745e8-e224-48e8-a2e3-254862b8c2f5"/>
    <ds:schemaRef ds:uri="http://purl.org/dc/dcmitype/"/>
  </ds:schemaRefs>
</ds:datastoreItem>
</file>

<file path=customXml/itemProps2.xml><?xml version="1.0" encoding="utf-8"?>
<ds:datastoreItem xmlns:ds="http://schemas.openxmlformats.org/officeDocument/2006/customXml" ds:itemID="{B7DF3D85-174D-4DBF-8E8F-C5E894D59E43}">
  <ds:schemaRefs>
    <ds:schemaRef ds:uri="http://schemas.microsoft.com/sharepoint/v3/contenttype/forms"/>
  </ds:schemaRefs>
</ds:datastoreItem>
</file>

<file path=customXml/itemProps3.xml><?xml version="1.0" encoding="utf-8"?>
<ds:datastoreItem xmlns:ds="http://schemas.openxmlformats.org/officeDocument/2006/customXml" ds:itemID="{95B76D5D-768B-4FE0-9E88-3CF8BEB41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760b49e-90f4-4260-b1d9-e3d7d6a7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dc:creator>
  <cp:keywords/>
  <dc:description/>
  <cp:lastModifiedBy>Clark, Wayne</cp:lastModifiedBy>
  <cp:revision>2</cp:revision>
  <dcterms:created xsi:type="dcterms:W3CDTF">2024-01-09T16:38:00Z</dcterms:created>
  <dcterms:modified xsi:type="dcterms:W3CDTF">2024-01-09T16:38:00Z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y fmtid="{D5CDD505-2E9C-101B-9397-08002B2CF9AE}" pid="16" name="SysUpdateNoER">
    <vt:lpwstr>No</vt:lpwstr>
  </property>
</Properties>
</file>