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DAAB2" w14:textId="40945DFB" w:rsidR="00315764" w:rsidRDefault="00315764" w:rsidP="00522BC8">
      <w:pPr>
        <w:pStyle w:val="AgencySubHeadings"/>
      </w:pPr>
    </w:p>
    <w:p w14:paraId="360A5C23" w14:textId="77777777" w:rsidR="00BD76C0" w:rsidRDefault="00BD76C0" w:rsidP="00522BC8">
      <w:pPr>
        <w:pStyle w:val="AgencySubHeadings"/>
      </w:pPr>
    </w:p>
    <w:p w14:paraId="467D6CBA" w14:textId="77777777" w:rsidR="00BD76C0" w:rsidRDefault="00BD76C0" w:rsidP="00522BC8">
      <w:pPr>
        <w:pStyle w:val="AgencySubHeadings"/>
      </w:pPr>
    </w:p>
    <w:p w14:paraId="54C0F662" w14:textId="77777777" w:rsidR="00BD76C0" w:rsidRDefault="00BD76C0" w:rsidP="00522BC8">
      <w:pPr>
        <w:pStyle w:val="AgencySubHeadings"/>
      </w:pPr>
    </w:p>
    <w:p w14:paraId="09B8ED24" w14:textId="77777777" w:rsidR="00BD76C0" w:rsidRDefault="00BD76C0" w:rsidP="00522BC8">
      <w:pPr>
        <w:pStyle w:val="AgencySubHeadings"/>
      </w:pPr>
    </w:p>
    <w:p w14:paraId="166E21E6" w14:textId="77777777" w:rsidR="00315764" w:rsidRPr="00F42CE0" w:rsidRDefault="00C22FE0" w:rsidP="00522BC8">
      <w:pPr>
        <w:pStyle w:val="AgencySubHeadings"/>
      </w:pPr>
      <w:r w:rsidRPr="00F42CE0">
        <w:t>SITE CONDITION REPORT</w:t>
      </w:r>
      <w:r w:rsidR="00315764" w:rsidRPr="00F42CE0">
        <w:t xml:space="preserve"> TEMPLATE</w:t>
      </w:r>
    </w:p>
    <w:p w14:paraId="1A17214A" w14:textId="77777777" w:rsidR="00315764" w:rsidRPr="00F42CE0" w:rsidRDefault="00315764">
      <w:pPr>
        <w:pStyle w:val="BodyText3"/>
        <w:jc w:val="both"/>
      </w:pPr>
    </w:p>
    <w:p w14:paraId="0464D839" w14:textId="77777777" w:rsidR="00BD76C0" w:rsidRPr="00F42CE0" w:rsidRDefault="00BD76C0">
      <w:pPr>
        <w:pStyle w:val="BodyText3"/>
        <w:jc w:val="both"/>
      </w:pPr>
    </w:p>
    <w:p w14:paraId="2BC7A8FF" w14:textId="77777777" w:rsidR="00BD76C0" w:rsidRPr="00F42CE0" w:rsidRDefault="00BD76C0">
      <w:pPr>
        <w:pStyle w:val="BodyText3"/>
        <w:jc w:val="both"/>
        <w:rPr>
          <w:sz w:val="24"/>
          <w:szCs w:val="24"/>
        </w:rPr>
      </w:pPr>
      <w:r w:rsidRPr="00F42CE0">
        <w:rPr>
          <w:sz w:val="24"/>
          <w:szCs w:val="24"/>
        </w:rPr>
        <w:t xml:space="preserve">For full details, see H5 </w:t>
      </w:r>
      <w:r w:rsidRPr="00F42CE0">
        <w:rPr>
          <w:i/>
          <w:sz w:val="24"/>
          <w:szCs w:val="24"/>
        </w:rPr>
        <w:t>SCR guide for applicants</w:t>
      </w:r>
      <w:r w:rsidRPr="00F42CE0">
        <w:rPr>
          <w:sz w:val="24"/>
          <w:szCs w:val="24"/>
        </w:rPr>
        <w:t xml:space="preserve"> v2.0  4 August 2008</w:t>
      </w:r>
    </w:p>
    <w:p w14:paraId="25AB1182" w14:textId="77777777" w:rsidR="00BD76C0" w:rsidRPr="00F42CE0" w:rsidRDefault="00BD76C0">
      <w:pPr>
        <w:pStyle w:val="BodyText3"/>
        <w:jc w:val="both"/>
      </w:pPr>
    </w:p>
    <w:p w14:paraId="2ECB7E05" w14:textId="77777777" w:rsidR="00BD76C0" w:rsidRPr="00F42CE0" w:rsidRDefault="00BD76C0">
      <w:pPr>
        <w:pStyle w:val="BodyText3"/>
        <w:jc w:val="both"/>
      </w:pPr>
    </w:p>
    <w:p w14:paraId="4FAE5ED5" w14:textId="77777777" w:rsidR="00BD76C0" w:rsidRPr="00F42CE0" w:rsidRDefault="00BD76C0">
      <w:pPr>
        <w:pStyle w:val="BodyText3"/>
        <w:jc w:val="both"/>
      </w:pPr>
    </w:p>
    <w:p w14:paraId="6F78E320" w14:textId="77777777" w:rsidR="00BD76C0" w:rsidRPr="00F42CE0" w:rsidRDefault="00BD76C0">
      <w:pPr>
        <w:pStyle w:val="BodyText3"/>
        <w:jc w:val="both"/>
      </w:pPr>
    </w:p>
    <w:p w14:paraId="0BAE22FC" w14:textId="77777777" w:rsidR="00BD76C0" w:rsidRPr="00F42CE0" w:rsidRDefault="00BD76C0">
      <w:pPr>
        <w:pStyle w:val="BodyText3"/>
        <w:jc w:val="both"/>
      </w:pPr>
    </w:p>
    <w:p w14:paraId="3280E7CD" w14:textId="77777777" w:rsidR="00C22FE0" w:rsidRPr="00F42CE0" w:rsidRDefault="00C22FE0">
      <w:pPr>
        <w:pStyle w:val="BodyText3"/>
        <w:jc w:val="both"/>
        <w:rPr>
          <w:b/>
        </w:rPr>
      </w:pPr>
      <w:r w:rsidRPr="00F42CE0">
        <w:rPr>
          <w:b/>
        </w:rPr>
        <w:t>COMPLETE</w:t>
      </w:r>
      <w:r w:rsidR="00FC32F5" w:rsidRPr="00F42CE0">
        <w:rPr>
          <w:b/>
        </w:rPr>
        <w:t xml:space="preserve"> SECTIONS 1-3 AND SUBMIT WITH APPLICATION</w:t>
      </w:r>
    </w:p>
    <w:p w14:paraId="16497D8A" w14:textId="77777777" w:rsidR="00BD76C0" w:rsidRPr="00F42CE0" w:rsidRDefault="00BD76C0">
      <w:pPr>
        <w:pStyle w:val="BodyText3"/>
        <w:jc w:val="both"/>
        <w:rPr>
          <w:b/>
        </w:rPr>
      </w:pPr>
    </w:p>
    <w:p w14:paraId="1C61D759" w14:textId="77777777" w:rsidR="00FC32F5" w:rsidRPr="00F42CE0" w:rsidRDefault="00437BE6">
      <w:pPr>
        <w:pStyle w:val="BodyText3"/>
        <w:jc w:val="both"/>
        <w:rPr>
          <w:b/>
        </w:rPr>
      </w:pPr>
      <w:r w:rsidRPr="00F42CE0">
        <w:rPr>
          <w:b/>
        </w:rPr>
        <w:t xml:space="preserve">DURING THE LIFE OF THE PERMIT: MAINTAIN </w:t>
      </w:r>
      <w:r w:rsidR="00FC32F5" w:rsidRPr="00F42CE0">
        <w:rPr>
          <w:b/>
        </w:rPr>
        <w:t xml:space="preserve">SECTIONS </w:t>
      </w:r>
      <w:r w:rsidRPr="00F42CE0">
        <w:rPr>
          <w:b/>
        </w:rPr>
        <w:t>4-</w:t>
      </w:r>
      <w:r w:rsidR="00A26F56" w:rsidRPr="00F42CE0">
        <w:rPr>
          <w:b/>
        </w:rPr>
        <w:t>7</w:t>
      </w:r>
    </w:p>
    <w:p w14:paraId="708F3E5B" w14:textId="77777777" w:rsidR="00BD76C0" w:rsidRPr="00F42CE0" w:rsidRDefault="00BD76C0">
      <w:pPr>
        <w:pStyle w:val="BodyText3"/>
        <w:jc w:val="both"/>
        <w:rPr>
          <w:b/>
        </w:rPr>
      </w:pPr>
    </w:p>
    <w:p w14:paraId="42581EC5" w14:textId="77777777" w:rsidR="00437BE6" w:rsidRDefault="00437BE6">
      <w:pPr>
        <w:pStyle w:val="BodyText3"/>
        <w:jc w:val="both"/>
        <w:rPr>
          <w:b/>
        </w:rPr>
      </w:pPr>
      <w:r w:rsidRPr="00F42CE0">
        <w:rPr>
          <w:b/>
        </w:rPr>
        <w:t xml:space="preserve">AT SURRENDER: </w:t>
      </w:r>
      <w:r w:rsidR="00A26F56" w:rsidRPr="00F42CE0">
        <w:rPr>
          <w:b/>
        </w:rPr>
        <w:t>ADD NEW DOC REFERENCE IN 1</w:t>
      </w:r>
      <w:r w:rsidRPr="00F42CE0">
        <w:rPr>
          <w:b/>
        </w:rPr>
        <w:t>.0</w:t>
      </w:r>
      <w:r w:rsidR="00A26F56" w:rsidRPr="00F42CE0">
        <w:rPr>
          <w:b/>
        </w:rPr>
        <w:t>;</w:t>
      </w:r>
      <w:r w:rsidRPr="00F42CE0">
        <w:rPr>
          <w:b/>
        </w:rPr>
        <w:t xml:space="preserve"> COMPLETE SECTIONS 8-10</w:t>
      </w:r>
      <w:r w:rsidR="00A26F56" w:rsidRPr="00F42CE0">
        <w:rPr>
          <w:b/>
        </w:rPr>
        <w:t>; &amp; SUBMIT</w:t>
      </w:r>
      <w:r w:rsidR="006C3253" w:rsidRPr="00F42CE0">
        <w:rPr>
          <w:b/>
        </w:rPr>
        <w:t xml:space="preserve"> WITH YOUR SURRENDER APPLICATION.</w:t>
      </w:r>
    </w:p>
    <w:p w14:paraId="1BA2E74D" w14:textId="77777777" w:rsidR="005E0105" w:rsidRDefault="005E0105">
      <w:pPr>
        <w:pStyle w:val="BodyText3"/>
        <w:jc w:val="both"/>
        <w:rPr>
          <w:b/>
        </w:rPr>
      </w:pPr>
    </w:p>
    <w:p w14:paraId="5DCB45AC" w14:textId="77777777" w:rsidR="005E0105" w:rsidRDefault="005E0105">
      <w:pPr>
        <w:pStyle w:val="BodyText3"/>
        <w:jc w:val="both"/>
        <w:rPr>
          <w:b/>
        </w:rPr>
      </w:pPr>
    </w:p>
    <w:p w14:paraId="64BF1695" w14:textId="7A520015" w:rsidR="005E0105" w:rsidRPr="005E0105" w:rsidRDefault="005E0105" w:rsidP="005E0105">
      <w:pPr>
        <w:pStyle w:val="BodyText3"/>
        <w:jc w:val="center"/>
        <w:rPr>
          <w:b/>
          <w:sz w:val="24"/>
          <w:szCs w:val="24"/>
          <w:u w:val="single"/>
        </w:rPr>
      </w:pPr>
      <w:r w:rsidRPr="005E0105">
        <w:rPr>
          <w:b/>
          <w:sz w:val="24"/>
          <w:szCs w:val="24"/>
          <w:u w:val="single"/>
        </w:rPr>
        <w:t xml:space="preserve">DATE APPLICATION SUBMITTED: </w:t>
      </w:r>
      <w:proofErr w:type="gramStart"/>
      <w:r w:rsidRPr="005E0105">
        <w:rPr>
          <w:b/>
          <w:sz w:val="24"/>
          <w:szCs w:val="24"/>
          <w:u w:val="single"/>
        </w:rPr>
        <w:t>05.07.2023</w:t>
      </w:r>
      <w:proofErr w:type="gramEnd"/>
    </w:p>
    <w:p w14:paraId="49A15331" w14:textId="77777777" w:rsidR="00BD76C0" w:rsidRPr="00F42CE0" w:rsidRDefault="00BD76C0">
      <w:pPr>
        <w:pStyle w:val="BodyText3"/>
        <w:jc w:val="both"/>
        <w:rPr>
          <w:b/>
        </w:rPr>
      </w:pPr>
    </w:p>
    <w:p w14:paraId="4D0160A8" w14:textId="77777777" w:rsidR="00BD76C0" w:rsidRPr="00F42CE0" w:rsidRDefault="00BD76C0">
      <w:pPr>
        <w:pStyle w:val="BodyText3"/>
        <w:jc w:val="both"/>
        <w:rPr>
          <w:b/>
        </w:rPr>
      </w:pPr>
    </w:p>
    <w:p w14:paraId="48E5EF69" w14:textId="77777777" w:rsidR="00BD76C0" w:rsidRPr="00F42CE0" w:rsidRDefault="00BD76C0">
      <w:pPr>
        <w:pStyle w:val="BodyText3"/>
        <w:jc w:val="both"/>
        <w:rPr>
          <w:b/>
        </w:rPr>
      </w:pPr>
    </w:p>
    <w:p w14:paraId="381E7BF1" w14:textId="77777777" w:rsidR="00BD76C0" w:rsidRPr="00F42CE0" w:rsidRDefault="00BD76C0">
      <w:pPr>
        <w:pStyle w:val="BodyText3"/>
        <w:jc w:val="both"/>
        <w:rPr>
          <w:b/>
        </w:rPr>
      </w:pPr>
    </w:p>
    <w:p w14:paraId="04859C81" w14:textId="77777777" w:rsidR="00BD76C0" w:rsidRPr="00F42CE0" w:rsidRDefault="00BD76C0">
      <w:pPr>
        <w:pStyle w:val="BodyText3"/>
        <w:jc w:val="both"/>
        <w:sectPr w:rsidR="00BD76C0" w:rsidRPr="00F42CE0" w:rsidSect="00A01FFC">
          <w:footerReference w:type="default" r:id="rId8"/>
          <w:type w:val="nextColumn"/>
          <w:pgSz w:w="11907" w:h="16840" w:code="9"/>
          <w:pgMar w:top="1134" w:right="1417" w:bottom="1134" w:left="1985" w:header="720" w:footer="720" w:gutter="0"/>
          <w:pgNumType w:start="3"/>
          <w:cols w:space="720"/>
        </w:sectPr>
      </w:pPr>
    </w:p>
    <w:p w14:paraId="14D1AD13" w14:textId="77777777" w:rsidR="00D24090" w:rsidRPr="00F42CE0" w:rsidRDefault="00D24090">
      <w:pPr>
        <w:pStyle w:val="BodyText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3828"/>
        <w:gridCol w:w="425"/>
      </w:tblGrid>
      <w:tr w:rsidR="00C22FE0" w:rsidRPr="00F42CE0" w14:paraId="5A85F002" w14:textId="77777777" w:rsidTr="008339FC">
        <w:tc>
          <w:tcPr>
            <w:tcW w:w="8188" w:type="dxa"/>
            <w:gridSpan w:val="2"/>
            <w:tcBorders>
              <w:right w:val="nil"/>
            </w:tcBorders>
            <w:shd w:val="clear" w:color="auto" w:fill="E0E0E0"/>
          </w:tcPr>
          <w:p w14:paraId="4AE96BD2" w14:textId="77777777" w:rsidR="00C22FE0" w:rsidRPr="00F42CE0" w:rsidRDefault="00FC32F5" w:rsidP="00FC32F5">
            <w:pPr>
              <w:jc w:val="both"/>
              <w:rPr>
                <w:rFonts w:ascii="Arial" w:hAnsi="Arial"/>
                <w:b/>
              </w:rPr>
            </w:pPr>
            <w:r w:rsidRPr="00F42CE0">
              <w:rPr>
                <w:rFonts w:ascii="Arial" w:hAnsi="Arial"/>
                <w:b/>
              </w:rPr>
              <w:t>1.0 SITE DETAILS</w:t>
            </w:r>
          </w:p>
          <w:p w14:paraId="77DA40C9" w14:textId="77777777" w:rsidR="00FC32F5" w:rsidRPr="00F42CE0" w:rsidRDefault="00FC32F5">
            <w:pPr>
              <w:pStyle w:val="StyleBodyText38pt"/>
              <w:tabs>
                <w:tab w:val="clear" w:pos="720"/>
              </w:tabs>
              <w:ind w:left="0" w:firstLine="0"/>
              <w:rPr>
                <w:sz w:val="20"/>
              </w:rPr>
            </w:pPr>
          </w:p>
        </w:tc>
        <w:tc>
          <w:tcPr>
            <w:tcW w:w="425" w:type="dxa"/>
            <w:tcBorders>
              <w:left w:val="nil"/>
            </w:tcBorders>
            <w:shd w:val="clear" w:color="auto" w:fill="E0E0E0"/>
          </w:tcPr>
          <w:p w14:paraId="0AF455A2" w14:textId="77777777" w:rsidR="00C22FE0" w:rsidRPr="00F42CE0" w:rsidRDefault="00C22FE0">
            <w:pPr>
              <w:pStyle w:val="StyleBodyText38pt"/>
              <w:tabs>
                <w:tab w:val="clear" w:pos="720"/>
              </w:tabs>
              <w:ind w:left="0" w:firstLine="0"/>
              <w:rPr>
                <w:sz w:val="20"/>
              </w:rPr>
            </w:pPr>
          </w:p>
        </w:tc>
      </w:tr>
      <w:tr w:rsidR="00315764" w:rsidRPr="00F42CE0" w14:paraId="7CC35C1E" w14:textId="77777777">
        <w:tc>
          <w:tcPr>
            <w:tcW w:w="4360" w:type="dxa"/>
            <w:shd w:val="pct12" w:color="auto" w:fill="FFFFFF"/>
          </w:tcPr>
          <w:p w14:paraId="5F55537E" w14:textId="77777777" w:rsidR="00315764" w:rsidRPr="00F42CE0" w:rsidRDefault="00315764">
            <w:pPr>
              <w:pStyle w:val="StyleBodyText38pt"/>
              <w:tabs>
                <w:tab w:val="clear" w:pos="720"/>
              </w:tabs>
              <w:ind w:left="0" w:firstLine="0"/>
              <w:rPr>
                <w:sz w:val="20"/>
              </w:rPr>
            </w:pPr>
            <w:r w:rsidRPr="00F42CE0">
              <w:rPr>
                <w:sz w:val="20"/>
              </w:rPr>
              <w:t xml:space="preserve">Name of </w:t>
            </w:r>
            <w:r w:rsidR="00112302" w:rsidRPr="00F42CE0">
              <w:rPr>
                <w:sz w:val="20"/>
              </w:rPr>
              <w:t>the applicant</w:t>
            </w:r>
          </w:p>
          <w:p w14:paraId="6770EFA6" w14:textId="77777777" w:rsidR="00315764" w:rsidRPr="00F42CE0" w:rsidRDefault="00315764">
            <w:pPr>
              <w:pStyle w:val="StyleBodyText38pt"/>
              <w:tabs>
                <w:tab w:val="clear" w:pos="720"/>
              </w:tabs>
              <w:ind w:left="0" w:firstLine="0"/>
              <w:rPr>
                <w:sz w:val="20"/>
              </w:rPr>
            </w:pPr>
          </w:p>
        </w:tc>
        <w:tc>
          <w:tcPr>
            <w:tcW w:w="4253" w:type="dxa"/>
            <w:gridSpan w:val="2"/>
          </w:tcPr>
          <w:p w14:paraId="72A69C34" w14:textId="470E3AF3" w:rsidR="00315764" w:rsidRPr="00F42CE0" w:rsidRDefault="004C010D">
            <w:pPr>
              <w:pStyle w:val="StyleBodyText38pt"/>
              <w:tabs>
                <w:tab w:val="clear" w:pos="720"/>
              </w:tabs>
              <w:ind w:left="0" w:firstLine="0"/>
              <w:rPr>
                <w:sz w:val="20"/>
              </w:rPr>
            </w:pPr>
            <w:r>
              <w:rPr>
                <w:sz w:val="20"/>
              </w:rPr>
              <w:t>Crooked Dale Ltd</w:t>
            </w:r>
          </w:p>
        </w:tc>
      </w:tr>
      <w:tr w:rsidR="00F224B1" w:rsidRPr="00F42CE0" w14:paraId="07CCE85D" w14:textId="77777777">
        <w:tc>
          <w:tcPr>
            <w:tcW w:w="4360" w:type="dxa"/>
            <w:shd w:val="pct12" w:color="auto" w:fill="FFFFFF"/>
          </w:tcPr>
          <w:p w14:paraId="6DB1D405" w14:textId="77777777" w:rsidR="00794CC6" w:rsidRPr="00F42CE0" w:rsidRDefault="00794CC6" w:rsidP="00794CC6">
            <w:pPr>
              <w:pStyle w:val="BodyText3"/>
              <w:jc w:val="both"/>
            </w:pPr>
            <w:r w:rsidRPr="00F42CE0">
              <w:t>Activity address</w:t>
            </w:r>
          </w:p>
          <w:p w14:paraId="5A1FBE06" w14:textId="77777777" w:rsidR="00F224B1" w:rsidRPr="00F42CE0" w:rsidRDefault="00F224B1">
            <w:pPr>
              <w:pStyle w:val="StyleBodyText38pt"/>
              <w:tabs>
                <w:tab w:val="clear" w:pos="720"/>
              </w:tabs>
              <w:ind w:left="0" w:firstLine="0"/>
              <w:rPr>
                <w:sz w:val="20"/>
              </w:rPr>
            </w:pPr>
          </w:p>
        </w:tc>
        <w:tc>
          <w:tcPr>
            <w:tcW w:w="4253" w:type="dxa"/>
            <w:gridSpan w:val="2"/>
          </w:tcPr>
          <w:p w14:paraId="7D222EE7" w14:textId="6F706EE5" w:rsidR="00D3211C" w:rsidRDefault="004C010D">
            <w:pPr>
              <w:pStyle w:val="StyleBodyText38pt"/>
              <w:tabs>
                <w:tab w:val="clear" w:pos="720"/>
              </w:tabs>
              <w:ind w:left="0" w:firstLine="0"/>
              <w:rPr>
                <w:sz w:val="20"/>
              </w:rPr>
            </w:pPr>
            <w:r>
              <w:rPr>
                <w:sz w:val="20"/>
              </w:rPr>
              <w:t>Crooked Dale Ltd</w:t>
            </w:r>
          </w:p>
          <w:p w14:paraId="1187399F" w14:textId="43ECBD27" w:rsidR="004C010D" w:rsidRDefault="004C010D">
            <w:pPr>
              <w:pStyle w:val="StyleBodyText38pt"/>
              <w:tabs>
                <w:tab w:val="clear" w:pos="720"/>
              </w:tabs>
              <w:ind w:left="0" w:firstLine="0"/>
              <w:rPr>
                <w:sz w:val="20"/>
              </w:rPr>
            </w:pPr>
            <w:r>
              <w:rPr>
                <w:sz w:val="20"/>
              </w:rPr>
              <w:t>Cottam Lane</w:t>
            </w:r>
          </w:p>
          <w:p w14:paraId="563A3292" w14:textId="60CE5B7B" w:rsidR="004C010D" w:rsidRDefault="004C010D">
            <w:pPr>
              <w:pStyle w:val="StyleBodyText38pt"/>
              <w:tabs>
                <w:tab w:val="clear" w:pos="720"/>
              </w:tabs>
              <w:ind w:left="0" w:firstLine="0"/>
              <w:rPr>
                <w:sz w:val="20"/>
              </w:rPr>
            </w:pPr>
            <w:r>
              <w:rPr>
                <w:sz w:val="20"/>
              </w:rPr>
              <w:t>Langtoft</w:t>
            </w:r>
          </w:p>
          <w:p w14:paraId="5CDAE4E6" w14:textId="74258EE2" w:rsidR="004C010D" w:rsidRDefault="004C010D">
            <w:pPr>
              <w:pStyle w:val="StyleBodyText38pt"/>
              <w:tabs>
                <w:tab w:val="clear" w:pos="720"/>
              </w:tabs>
              <w:ind w:left="0" w:firstLine="0"/>
              <w:rPr>
                <w:sz w:val="20"/>
              </w:rPr>
            </w:pPr>
            <w:r>
              <w:rPr>
                <w:sz w:val="20"/>
              </w:rPr>
              <w:t>Driffield</w:t>
            </w:r>
          </w:p>
          <w:p w14:paraId="4D4047D7" w14:textId="6AA8AB19" w:rsidR="004C010D" w:rsidRDefault="004C010D">
            <w:pPr>
              <w:pStyle w:val="StyleBodyText38pt"/>
              <w:tabs>
                <w:tab w:val="clear" w:pos="720"/>
              </w:tabs>
              <w:ind w:left="0" w:firstLine="0"/>
              <w:rPr>
                <w:sz w:val="20"/>
              </w:rPr>
            </w:pPr>
            <w:r>
              <w:rPr>
                <w:sz w:val="20"/>
              </w:rPr>
              <w:t>East Yorkshire</w:t>
            </w:r>
          </w:p>
          <w:p w14:paraId="456E111D" w14:textId="0B44C842" w:rsidR="004C010D" w:rsidRDefault="004C010D">
            <w:pPr>
              <w:pStyle w:val="StyleBodyText38pt"/>
              <w:tabs>
                <w:tab w:val="clear" w:pos="720"/>
              </w:tabs>
              <w:ind w:left="0" w:firstLine="0"/>
              <w:rPr>
                <w:sz w:val="20"/>
              </w:rPr>
            </w:pPr>
            <w:r>
              <w:rPr>
                <w:sz w:val="20"/>
              </w:rPr>
              <w:t>YO25 3BX</w:t>
            </w:r>
          </w:p>
          <w:p w14:paraId="684A5C89" w14:textId="3AFCD89C" w:rsidR="004C010D" w:rsidRPr="00F42CE0" w:rsidRDefault="004C010D">
            <w:pPr>
              <w:pStyle w:val="StyleBodyText38pt"/>
              <w:tabs>
                <w:tab w:val="clear" w:pos="720"/>
              </w:tabs>
              <w:ind w:left="0" w:firstLine="0"/>
              <w:rPr>
                <w:sz w:val="20"/>
              </w:rPr>
            </w:pPr>
          </w:p>
        </w:tc>
      </w:tr>
      <w:tr w:rsidR="00F224B1" w:rsidRPr="00F42CE0" w14:paraId="450E45CA" w14:textId="77777777">
        <w:tc>
          <w:tcPr>
            <w:tcW w:w="4360" w:type="dxa"/>
            <w:shd w:val="pct12" w:color="auto" w:fill="FFFFFF"/>
          </w:tcPr>
          <w:p w14:paraId="5AFADD2C" w14:textId="77777777" w:rsidR="00794CC6" w:rsidRPr="00F42CE0" w:rsidRDefault="00794CC6" w:rsidP="00794CC6">
            <w:pPr>
              <w:pStyle w:val="BodyText3"/>
              <w:jc w:val="both"/>
            </w:pPr>
            <w:r w:rsidRPr="00F42CE0">
              <w:t>National grid reference</w:t>
            </w:r>
          </w:p>
          <w:p w14:paraId="6503D353" w14:textId="77777777" w:rsidR="00F224B1" w:rsidRPr="00F42CE0" w:rsidRDefault="00F224B1">
            <w:pPr>
              <w:pStyle w:val="StyleBodyText38pt"/>
              <w:tabs>
                <w:tab w:val="clear" w:pos="720"/>
              </w:tabs>
              <w:ind w:left="0" w:firstLine="0"/>
              <w:rPr>
                <w:sz w:val="20"/>
              </w:rPr>
            </w:pPr>
          </w:p>
        </w:tc>
        <w:tc>
          <w:tcPr>
            <w:tcW w:w="4253" w:type="dxa"/>
            <w:gridSpan w:val="2"/>
          </w:tcPr>
          <w:p w14:paraId="5ECEF808" w14:textId="511B02E9" w:rsidR="00F224B1" w:rsidRPr="00F42CE0" w:rsidRDefault="00C7106A">
            <w:pPr>
              <w:pStyle w:val="StyleBodyText38pt"/>
              <w:tabs>
                <w:tab w:val="clear" w:pos="720"/>
              </w:tabs>
              <w:ind w:left="0" w:firstLine="0"/>
              <w:rPr>
                <w:sz w:val="20"/>
              </w:rPr>
            </w:pPr>
            <w:r w:rsidRPr="00C7106A">
              <w:rPr>
                <w:sz w:val="20"/>
              </w:rPr>
              <w:t>TA004658</w:t>
            </w:r>
          </w:p>
        </w:tc>
      </w:tr>
    </w:tbl>
    <w:p w14:paraId="4F982C06" w14:textId="77777777" w:rsidR="00315764" w:rsidRPr="00F42CE0" w:rsidRDefault="00315764">
      <w:pPr>
        <w:pStyle w:val="StyleBodyText38pt"/>
        <w:tabs>
          <w:tab w:val="clear" w:pos="720"/>
        </w:tabs>
        <w:ind w:left="0" w:firstLin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253"/>
      </w:tblGrid>
      <w:tr w:rsidR="00315764" w:rsidRPr="00F42CE0" w14:paraId="5F6B7F91" w14:textId="77777777">
        <w:tc>
          <w:tcPr>
            <w:tcW w:w="4360" w:type="dxa"/>
            <w:shd w:val="pct12" w:color="auto" w:fill="FFFFFF"/>
          </w:tcPr>
          <w:p w14:paraId="1BDDD3A0" w14:textId="77777777" w:rsidR="00315764" w:rsidRPr="00F42CE0" w:rsidRDefault="00112302" w:rsidP="00112302">
            <w:pPr>
              <w:pStyle w:val="StyleBodyText38pt"/>
              <w:tabs>
                <w:tab w:val="clear" w:pos="720"/>
              </w:tabs>
              <w:ind w:left="0" w:firstLine="0"/>
              <w:jc w:val="left"/>
              <w:rPr>
                <w:sz w:val="20"/>
              </w:rPr>
            </w:pPr>
            <w:r w:rsidRPr="00F42CE0">
              <w:rPr>
                <w:sz w:val="20"/>
              </w:rPr>
              <w:t xml:space="preserve">Document reference </w:t>
            </w:r>
            <w:r w:rsidR="00A26F56" w:rsidRPr="00F42CE0">
              <w:rPr>
                <w:sz w:val="20"/>
              </w:rPr>
              <w:t xml:space="preserve">and dates </w:t>
            </w:r>
            <w:r w:rsidRPr="00F42CE0">
              <w:rPr>
                <w:sz w:val="20"/>
              </w:rPr>
              <w:t xml:space="preserve">for </w:t>
            </w:r>
            <w:r w:rsidR="00A23597" w:rsidRPr="00F42CE0">
              <w:rPr>
                <w:sz w:val="20"/>
              </w:rPr>
              <w:t>S</w:t>
            </w:r>
            <w:r w:rsidRPr="00F42CE0">
              <w:rPr>
                <w:sz w:val="20"/>
              </w:rPr>
              <w:t xml:space="preserve">ite </w:t>
            </w:r>
            <w:r w:rsidR="00315764" w:rsidRPr="00F42CE0">
              <w:rPr>
                <w:sz w:val="20"/>
              </w:rPr>
              <w:t>C</w:t>
            </w:r>
            <w:r w:rsidRPr="00F42CE0">
              <w:rPr>
                <w:sz w:val="20"/>
              </w:rPr>
              <w:t xml:space="preserve">ondition </w:t>
            </w:r>
            <w:r w:rsidR="00315764" w:rsidRPr="00F42CE0">
              <w:rPr>
                <w:sz w:val="20"/>
              </w:rPr>
              <w:t>R</w:t>
            </w:r>
            <w:r w:rsidRPr="00F42CE0">
              <w:rPr>
                <w:sz w:val="20"/>
              </w:rPr>
              <w:t>eport</w:t>
            </w:r>
            <w:r w:rsidR="00815778" w:rsidRPr="00F42CE0">
              <w:rPr>
                <w:sz w:val="20"/>
              </w:rPr>
              <w:t xml:space="preserve"> </w:t>
            </w:r>
            <w:r w:rsidR="00A26F56" w:rsidRPr="00F42CE0">
              <w:rPr>
                <w:sz w:val="20"/>
              </w:rPr>
              <w:t>at permit application and surrender</w:t>
            </w:r>
          </w:p>
          <w:p w14:paraId="280C54C1" w14:textId="77777777" w:rsidR="00315764" w:rsidRPr="00F42CE0" w:rsidRDefault="00315764">
            <w:pPr>
              <w:pStyle w:val="StyleBodyText38pt"/>
              <w:tabs>
                <w:tab w:val="clear" w:pos="720"/>
              </w:tabs>
              <w:ind w:left="0" w:firstLine="0"/>
              <w:rPr>
                <w:sz w:val="20"/>
              </w:rPr>
            </w:pPr>
          </w:p>
        </w:tc>
        <w:tc>
          <w:tcPr>
            <w:tcW w:w="4253" w:type="dxa"/>
          </w:tcPr>
          <w:p w14:paraId="7C1C295B" w14:textId="64CE4877" w:rsidR="00315764" w:rsidRPr="00F42CE0" w:rsidRDefault="005E0105">
            <w:pPr>
              <w:pStyle w:val="StyleBodyText38pt"/>
              <w:tabs>
                <w:tab w:val="clear" w:pos="720"/>
              </w:tabs>
              <w:ind w:left="0" w:firstLine="0"/>
              <w:rPr>
                <w:sz w:val="20"/>
              </w:rPr>
            </w:pPr>
            <w:r>
              <w:rPr>
                <w:sz w:val="20"/>
              </w:rPr>
              <w:t>Dale Farm</w:t>
            </w:r>
          </w:p>
        </w:tc>
      </w:tr>
    </w:tbl>
    <w:p w14:paraId="3A09D317" w14:textId="77777777" w:rsidR="00315764" w:rsidRPr="00F42CE0" w:rsidRDefault="00315764">
      <w:pPr>
        <w:jc w:val="both"/>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253"/>
      </w:tblGrid>
      <w:tr w:rsidR="0056528A" w:rsidRPr="00F42CE0" w14:paraId="04CED542" w14:textId="77777777" w:rsidTr="00B647FA">
        <w:tc>
          <w:tcPr>
            <w:tcW w:w="4360" w:type="dxa"/>
            <w:shd w:val="pct12" w:color="auto" w:fill="FFFFFF"/>
          </w:tcPr>
          <w:p w14:paraId="25F3E509" w14:textId="77777777" w:rsidR="0056528A" w:rsidRPr="00F42CE0" w:rsidRDefault="0056528A" w:rsidP="00B647FA">
            <w:pPr>
              <w:pStyle w:val="StyleBodyText38pt"/>
              <w:tabs>
                <w:tab w:val="clear" w:pos="720"/>
              </w:tabs>
              <w:ind w:left="0" w:firstLine="0"/>
              <w:jc w:val="left"/>
              <w:rPr>
                <w:sz w:val="20"/>
              </w:rPr>
            </w:pPr>
            <w:r w:rsidRPr="00F42CE0">
              <w:rPr>
                <w:sz w:val="20"/>
              </w:rPr>
              <w:t>Document reference</w:t>
            </w:r>
            <w:r w:rsidR="00794CC6" w:rsidRPr="00F42CE0">
              <w:rPr>
                <w:sz w:val="20"/>
              </w:rPr>
              <w:t>s</w:t>
            </w:r>
            <w:r w:rsidRPr="00F42CE0">
              <w:rPr>
                <w:sz w:val="20"/>
              </w:rPr>
              <w:t xml:space="preserve"> for site plans</w:t>
            </w:r>
            <w:r w:rsidR="00794CC6" w:rsidRPr="00F42CE0">
              <w:rPr>
                <w:sz w:val="20"/>
              </w:rPr>
              <w:t xml:space="preserve"> (including location and boundaries)</w:t>
            </w:r>
          </w:p>
          <w:p w14:paraId="18A64F48" w14:textId="77777777" w:rsidR="0056528A" w:rsidRPr="00F42CE0" w:rsidRDefault="0056528A" w:rsidP="00B647FA">
            <w:pPr>
              <w:pStyle w:val="StyleBodyText38pt"/>
              <w:tabs>
                <w:tab w:val="clear" w:pos="720"/>
              </w:tabs>
              <w:ind w:left="0" w:firstLine="0"/>
              <w:rPr>
                <w:sz w:val="20"/>
              </w:rPr>
            </w:pPr>
          </w:p>
        </w:tc>
        <w:tc>
          <w:tcPr>
            <w:tcW w:w="4253" w:type="dxa"/>
          </w:tcPr>
          <w:p w14:paraId="3F3C3BCC" w14:textId="77777777" w:rsidR="0056528A" w:rsidRPr="00F42CE0" w:rsidRDefault="007C7AF6" w:rsidP="00B647FA">
            <w:pPr>
              <w:pStyle w:val="StyleBodyText38pt"/>
              <w:tabs>
                <w:tab w:val="clear" w:pos="720"/>
              </w:tabs>
              <w:ind w:left="0" w:firstLine="0"/>
              <w:rPr>
                <w:sz w:val="20"/>
              </w:rPr>
            </w:pPr>
            <w:r w:rsidRPr="00F42CE0">
              <w:rPr>
                <w:sz w:val="20"/>
              </w:rPr>
              <w:t>Location plan and site plan</w:t>
            </w:r>
          </w:p>
        </w:tc>
      </w:tr>
      <w:tr w:rsidR="007C7AF6" w:rsidRPr="00F42CE0" w14:paraId="68E68AEF" w14:textId="77777777" w:rsidTr="00B647FA">
        <w:tc>
          <w:tcPr>
            <w:tcW w:w="4360" w:type="dxa"/>
            <w:shd w:val="pct12" w:color="auto" w:fill="FFFFFF"/>
          </w:tcPr>
          <w:p w14:paraId="0DD7F7C8" w14:textId="77777777" w:rsidR="007C7AF6" w:rsidRPr="00F42CE0" w:rsidRDefault="007C7AF6" w:rsidP="00B647FA">
            <w:pPr>
              <w:pStyle w:val="StyleBodyText38pt"/>
              <w:tabs>
                <w:tab w:val="clear" w:pos="720"/>
              </w:tabs>
              <w:ind w:left="0" w:firstLine="0"/>
              <w:jc w:val="left"/>
              <w:rPr>
                <w:sz w:val="20"/>
              </w:rPr>
            </w:pPr>
          </w:p>
        </w:tc>
        <w:tc>
          <w:tcPr>
            <w:tcW w:w="4253" w:type="dxa"/>
          </w:tcPr>
          <w:p w14:paraId="31496CFA" w14:textId="77777777" w:rsidR="007C7AF6" w:rsidRPr="00F42CE0" w:rsidRDefault="007C7AF6" w:rsidP="00B647FA">
            <w:pPr>
              <w:pStyle w:val="StyleBodyText38pt"/>
              <w:tabs>
                <w:tab w:val="clear" w:pos="720"/>
              </w:tabs>
              <w:ind w:left="0" w:firstLine="0"/>
              <w:rPr>
                <w:sz w:val="20"/>
              </w:rPr>
            </w:pPr>
          </w:p>
        </w:tc>
      </w:tr>
      <w:tr w:rsidR="007C7AF6" w:rsidRPr="00F42CE0" w14:paraId="1001CE64" w14:textId="77777777" w:rsidTr="00B647FA">
        <w:tc>
          <w:tcPr>
            <w:tcW w:w="4360" w:type="dxa"/>
            <w:shd w:val="pct12" w:color="auto" w:fill="FFFFFF"/>
          </w:tcPr>
          <w:p w14:paraId="6F6CE40A" w14:textId="77777777" w:rsidR="007C7AF6" w:rsidRPr="00F42CE0" w:rsidRDefault="007C7AF6" w:rsidP="00B647FA">
            <w:pPr>
              <w:pStyle w:val="StyleBodyText38pt"/>
              <w:tabs>
                <w:tab w:val="clear" w:pos="720"/>
              </w:tabs>
              <w:ind w:left="0" w:firstLine="0"/>
              <w:jc w:val="left"/>
              <w:rPr>
                <w:sz w:val="20"/>
              </w:rPr>
            </w:pPr>
          </w:p>
        </w:tc>
        <w:tc>
          <w:tcPr>
            <w:tcW w:w="4253" w:type="dxa"/>
          </w:tcPr>
          <w:p w14:paraId="3F753F15" w14:textId="77777777" w:rsidR="007C7AF6" w:rsidRPr="00F42CE0" w:rsidRDefault="007C7AF6" w:rsidP="00B647FA">
            <w:pPr>
              <w:pStyle w:val="StyleBodyText38pt"/>
              <w:tabs>
                <w:tab w:val="clear" w:pos="720"/>
              </w:tabs>
              <w:ind w:left="0" w:firstLine="0"/>
              <w:rPr>
                <w:sz w:val="20"/>
              </w:rPr>
            </w:pPr>
          </w:p>
        </w:tc>
      </w:tr>
    </w:tbl>
    <w:p w14:paraId="305789ED" w14:textId="77777777" w:rsidR="0056528A" w:rsidRPr="00F42CE0" w:rsidRDefault="0056528A">
      <w:pPr>
        <w:jc w:val="both"/>
        <w:rPr>
          <w:rFonts w:ascii="Arial" w:hAnsi="Arial"/>
          <w:b/>
          <w:sz w:val="20"/>
        </w:rPr>
      </w:pPr>
    </w:p>
    <w:p w14:paraId="29531A66" w14:textId="77777777" w:rsidR="00122116" w:rsidRPr="00F42CE0" w:rsidRDefault="00122116" w:rsidP="00122116">
      <w:pPr>
        <w:jc w:val="both"/>
        <w:rPr>
          <w:rFonts w:ascii="Arial" w:hAnsi="Arial"/>
          <w:b/>
          <w:sz w:val="20"/>
        </w:rPr>
      </w:pPr>
      <w:r w:rsidRPr="00F42CE0">
        <w:rPr>
          <w:rFonts w:ascii="Arial" w:hAnsi="Arial"/>
          <w:b/>
          <w:sz w:val="20"/>
        </w:rPr>
        <w:t>Note:</w:t>
      </w:r>
    </w:p>
    <w:p w14:paraId="7428719A" w14:textId="77777777" w:rsidR="00122116" w:rsidRPr="00F42CE0" w:rsidRDefault="00122116" w:rsidP="00122116">
      <w:pPr>
        <w:jc w:val="both"/>
        <w:rPr>
          <w:rFonts w:ascii="Arial" w:hAnsi="Arial"/>
          <w:sz w:val="20"/>
        </w:rPr>
      </w:pPr>
      <w:r w:rsidRPr="00F42CE0">
        <w:rPr>
          <w:rFonts w:ascii="Arial" w:hAnsi="Arial"/>
          <w:sz w:val="20"/>
        </w:rPr>
        <w:t>In Part A of the application form you must give us details of the site’s location and provide us with a site plan. We need a detailed site plan (or plans) showing:</w:t>
      </w:r>
    </w:p>
    <w:p w14:paraId="4E9B03C6" w14:textId="77777777" w:rsidR="005F4E5D" w:rsidRPr="00F42CE0" w:rsidRDefault="005F4E5D" w:rsidP="00122116">
      <w:pPr>
        <w:jc w:val="both"/>
        <w:rPr>
          <w:rFonts w:ascii="Arial" w:hAnsi="Arial"/>
          <w:sz w:val="20"/>
        </w:rPr>
      </w:pPr>
    </w:p>
    <w:p w14:paraId="2BECB340" w14:textId="77777777" w:rsidR="00122116" w:rsidRPr="00F42CE0" w:rsidRDefault="00122116" w:rsidP="005F4E5D">
      <w:pPr>
        <w:numPr>
          <w:ilvl w:val="0"/>
          <w:numId w:val="17"/>
        </w:numPr>
        <w:jc w:val="both"/>
        <w:rPr>
          <w:rFonts w:ascii="Arial" w:hAnsi="Arial"/>
          <w:sz w:val="20"/>
        </w:rPr>
      </w:pPr>
      <w:r w:rsidRPr="00F42CE0">
        <w:rPr>
          <w:rFonts w:ascii="Arial" w:hAnsi="Arial"/>
          <w:sz w:val="20"/>
        </w:rPr>
        <w:t>Site location, the area covered by the site condition report, and the location and nature of the activities and/or waste facilities on the site</w:t>
      </w:r>
      <w:r w:rsidR="005F4E5D" w:rsidRPr="00F42CE0">
        <w:rPr>
          <w:rFonts w:ascii="Arial" w:hAnsi="Arial"/>
          <w:sz w:val="20"/>
        </w:rPr>
        <w:t>.</w:t>
      </w:r>
    </w:p>
    <w:p w14:paraId="32A55C71" w14:textId="77777777" w:rsidR="00122116" w:rsidRPr="00F42CE0" w:rsidRDefault="00122116" w:rsidP="005F4E5D">
      <w:pPr>
        <w:numPr>
          <w:ilvl w:val="0"/>
          <w:numId w:val="17"/>
        </w:numPr>
        <w:jc w:val="both"/>
        <w:rPr>
          <w:rFonts w:ascii="Arial" w:hAnsi="Arial"/>
          <w:sz w:val="20"/>
        </w:rPr>
      </w:pPr>
      <w:r w:rsidRPr="00F42CE0">
        <w:rPr>
          <w:rFonts w:ascii="Arial" w:hAnsi="Arial"/>
          <w:sz w:val="20"/>
        </w:rPr>
        <w:t>Locations of receptors, sources of emissions/releases, and monitoring points</w:t>
      </w:r>
      <w:r w:rsidR="005F4E5D" w:rsidRPr="00F42CE0">
        <w:rPr>
          <w:rFonts w:ascii="Arial" w:hAnsi="Arial"/>
          <w:sz w:val="20"/>
        </w:rPr>
        <w:t>.</w:t>
      </w:r>
    </w:p>
    <w:p w14:paraId="0CD82BC1" w14:textId="77777777" w:rsidR="00122116" w:rsidRPr="00F42CE0" w:rsidRDefault="00122116" w:rsidP="005F4E5D">
      <w:pPr>
        <w:numPr>
          <w:ilvl w:val="0"/>
          <w:numId w:val="17"/>
        </w:numPr>
        <w:jc w:val="both"/>
        <w:rPr>
          <w:rFonts w:ascii="Arial" w:hAnsi="Arial"/>
          <w:sz w:val="20"/>
        </w:rPr>
      </w:pPr>
      <w:r w:rsidRPr="00F42CE0">
        <w:rPr>
          <w:rFonts w:ascii="Arial" w:hAnsi="Arial"/>
          <w:sz w:val="20"/>
        </w:rPr>
        <w:t>Site drainage</w:t>
      </w:r>
      <w:r w:rsidR="005F4E5D" w:rsidRPr="00F42CE0">
        <w:rPr>
          <w:rFonts w:ascii="Arial" w:hAnsi="Arial"/>
          <w:sz w:val="20"/>
        </w:rPr>
        <w:t>.</w:t>
      </w:r>
    </w:p>
    <w:p w14:paraId="5C133047" w14:textId="77777777" w:rsidR="00122116" w:rsidRPr="00F42CE0" w:rsidRDefault="00122116" w:rsidP="005F4E5D">
      <w:pPr>
        <w:numPr>
          <w:ilvl w:val="0"/>
          <w:numId w:val="17"/>
        </w:numPr>
        <w:jc w:val="both"/>
        <w:rPr>
          <w:rFonts w:ascii="Arial" w:hAnsi="Arial"/>
          <w:b/>
          <w:sz w:val="20"/>
        </w:rPr>
      </w:pPr>
      <w:r w:rsidRPr="00F42CE0">
        <w:rPr>
          <w:rFonts w:ascii="Arial" w:hAnsi="Arial"/>
          <w:sz w:val="20"/>
        </w:rPr>
        <w:t>Site surfacing.</w:t>
      </w:r>
    </w:p>
    <w:p w14:paraId="672FF13A" w14:textId="77777777" w:rsidR="005F4E5D" w:rsidRPr="00F42CE0" w:rsidRDefault="005F4E5D">
      <w:pPr>
        <w:jc w:val="both"/>
        <w:rPr>
          <w:rFonts w:ascii="Arial" w:hAnsi="Arial"/>
          <w:sz w:val="20"/>
        </w:rPr>
      </w:pPr>
    </w:p>
    <w:p w14:paraId="35462B51" w14:textId="77777777" w:rsidR="00315764" w:rsidRPr="00F42CE0" w:rsidRDefault="0056528A">
      <w:pPr>
        <w:jc w:val="both"/>
        <w:rPr>
          <w:rFonts w:ascii="Arial" w:hAnsi="Arial"/>
          <w:sz w:val="20"/>
        </w:rPr>
      </w:pPr>
      <w:r w:rsidRPr="00F42CE0">
        <w:rPr>
          <w:rFonts w:ascii="Arial" w:hAnsi="Arial"/>
          <w:sz w:val="20"/>
        </w:rPr>
        <w:t xml:space="preserve">If this information is not shown on the site plan required by Part A of the application form </w:t>
      </w:r>
      <w:r w:rsidR="00633359" w:rsidRPr="00F42CE0">
        <w:rPr>
          <w:rFonts w:ascii="Arial" w:hAnsi="Arial"/>
          <w:sz w:val="20"/>
        </w:rPr>
        <w:t xml:space="preserve">then you should submit the additional plan or plans with this site condition report. </w:t>
      </w:r>
    </w:p>
    <w:p w14:paraId="5FF895D2" w14:textId="77777777" w:rsidR="00315764" w:rsidRPr="00F42CE0" w:rsidRDefault="00315764">
      <w:pPr>
        <w:ind w:left="1418" w:hanging="1418"/>
        <w:jc w:val="both"/>
        <w:rPr>
          <w:rFonts w:ascii="Arial" w:hAnsi="Arial"/>
          <w:b/>
          <w:sz w:val="20"/>
        </w:rPr>
      </w:pPr>
    </w:p>
    <w:p w14:paraId="5E98797F" w14:textId="77777777" w:rsidR="005F4E5D" w:rsidRPr="00F42CE0" w:rsidRDefault="005F4E5D">
      <w:pPr>
        <w:ind w:left="1418" w:hanging="1418"/>
        <w:jc w:val="both"/>
        <w:rPr>
          <w:rFonts w:ascii="Arial" w:hAnsi="Arial"/>
          <w:b/>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692"/>
        <w:gridCol w:w="4253"/>
      </w:tblGrid>
      <w:tr w:rsidR="00315764" w:rsidRPr="00F42CE0" w14:paraId="71241600" w14:textId="77777777">
        <w:trPr>
          <w:cantSplit/>
        </w:trPr>
        <w:tc>
          <w:tcPr>
            <w:tcW w:w="8647" w:type="dxa"/>
            <w:gridSpan w:val="3"/>
            <w:shd w:val="pct12" w:color="auto" w:fill="FFFFFF"/>
          </w:tcPr>
          <w:p w14:paraId="1A79DFAC" w14:textId="77777777" w:rsidR="00315764" w:rsidRPr="00F42CE0" w:rsidRDefault="00315764">
            <w:pPr>
              <w:jc w:val="both"/>
              <w:rPr>
                <w:rFonts w:ascii="Arial" w:hAnsi="Arial"/>
                <w:b/>
                <w:sz w:val="20"/>
              </w:rPr>
            </w:pPr>
          </w:p>
          <w:p w14:paraId="5086777D" w14:textId="77777777" w:rsidR="00315764" w:rsidRPr="00F42CE0" w:rsidRDefault="00FC32F5">
            <w:pPr>
              <w:jc w:val="both"/>
              <w:rPr>
                <w:rFonts w:ascii="Arial" w:hAnsi="Arial"/>
                <w:b/>
              </w:rPr>
            </w:pPr>
            <w:r w:rsidRPr="00F42CE0">
              <w:rPr>
                <w:rFonts w:ascii="Arial" w:hAnsi="Arial"/>
                <w:b/>
              </w:rPr>
              <w:t>2</w:t>
            </w:r>
            <w:r w:rsidR="00315764" w:rsidRPr="00F42CE0">
              <w:rPr>
                <w:rFonts w:ascii="Arial" w:hAnsi="Arial"/>
                <w:b/>
              </w:rPr>
              <w:t>.0 Condition of the land at permit issue</w:t>
            </w:r>
          </w:p>
          <w:p w14:paraId="51A2E47B" w14:textId="77777777" w:rsidR="00315764" w:rsidRPr="00F42CE0" w:rsidRDefault="00315764">
            <w:pPr>
              <w:jc w:val="both"/>
              <w:rPr>
                <w:rFonts w:ascii="Arial" w:hAnsi="Arial"/>
                <w:b/>
                <w:sz w:val="20"/>
              </w:rPr>
            </w:pPr>
          </w:p>
        </w:tc>
      </w:tr>
      <w:tr w:rsidR="00315764" w:rsidRPr="00F42CE0" w14:paraId="176F769F" w14:textId="77777777">
        <w:tc>
          <w:tcPr>
            <w:tcW w:w="4394" w:type="dxa"/>
            <w:gridSpan w:val="2"/>
            <w:shd w:val="pct12" w:color="auto" w:fill="FFFFFF"/>
          </w:tcPr>
          <w:p w14:paraId="106CFD9B" w14:textId="77777777" w:rsidR="00315764" w:rsidRPr="00F42CE0" w:rsidRDefault="00B969BD">
            <w:pPr>
              <w:jc w:val="both"/>
              <w:rPr>
                <w:rFonts w:ascii="Arial" w:hAnsi="Arial"/>
                <w:sz w:val="20"/>
              </w:rPr>
            </w:pPr>
            <w:r w:rsidRPr="00F42CE0">
              <w:rPr>
                <w:rFonts w:ascii="Arial" w:hAnsi="Arial"/>
                <w:sz w:val="20"/>
              </w:rPr>
              <w:t>Environmental s</w:t>
            </w:r>
            <w:r w:rsidR="00315764" w:rsidRPr="00F42CE0">
              <w:rPr>
                <w:rFonts w:ascii="Arial" w:hAnsi="Arial"/>
                <w:sz w:val="20"/>
              </w:rPr>
              <w:t>etting including:</w:t>
            </w:r>
          </w:p>
          <w:p w14:paraId="4049E3AC" w14:textId="77777777" w:rsidR="003E6A24" w:rsidRPr="00F42CE0" w:rsidRDefault="003E6A24">
            <w:pPr>
              <w:jc w:val="both"/>
              <w:rPr>
                <w:rFonts w:ascii="Arial" w:hAnsi="Arial"/>
                <w:sz w:val="20"/>
              </w:rPr>
            </w:pPr>
          </w:p>
          <w:p w14:paraId="6DB01872" w14:textId="77777777" w:rsidR="00315764" w:rsidRPr="00F42CE0" w:rsidRDefault="00C0019E">
            <w:pPr>
              <w:numPr>
                <w:ilvl w:val="0"/>
                <w:numId w:val="7"/>
              </w:numPr>
              <w:jc w:val="both"/>
              <w:rPr>
                <w:rFonts w:ascii="Arial" w:hAnsi="Arial"/>
                <w:sz w:val="20"/>
              </w:rPr>
            </w:pPr>
            <w:r w:rsidRPr="00F42CE0">
              <w:rPr>
                <w:rFonts w:ascii="Arial" w:hAnsi="Arial"/>
                <w:sz w:val="20"/>
              </w:rPr>
              <w:t>g</w:t>
            </w:r>
            <w:r w:rsidR="00315764" w:rsidRPr="00F42CE0">
              <w:rPr>
                <w:rFonts w:ascii="Arial" w:hAnsi="Arial"/>
                <w:sz w:val="20"/>
              </w:rPr>
              <w:t>eology</w:t>
            </w:r>
          </w:p>
          <w:p w14:paraId="17A6BAE3" w14:textId="77777777" w:rsidR="00315764" w:rsidRPr="00F42CE0" w:rsidRDefault="00C0019E">
            <w:pPr>
              <w:numPr>
                <w:ilvl w:val="0"/>
                <w:numId w:val="7"/>
              </w:numPr>
              <w:jc w:val="both"/>
              <w:rPr>
                <w:rFonts w:ascii="Arial" w:hAnsi="Arial"/>
                <w:sz w:val="20"/>
              </w:rPr>
            </w:pPr>
            <w:r w:rsidRPr="00F42CE0">
              <w:rPr>
                <w:rFonts w:ascii="Arial" w:hAnsi="Arial"/>
                <w:sz w:val="20"/>
              </w:rPr>
              <w:t>h</w:t>
            </w:r>
            <w:r w:rsidR="00315764" w:rsidRPr="00F42CE0">
              <w:rPr>
                <w:rFonts w:ascii="Arial" w:hAnsi="Arial"/>
                <w:sz w:val="20"/>
              </w:rPr>
              <w:t>ydrogeology</w:t>
            </w:r>
          </w:p>
          <w:p w14:paraId="725C5879" w14:textId="77777777" w:rsidR="00315764" w:rsidRPr="00F42CE0" w:rsidRDefault="00C0019E">
            <w:pPr>
              <w:numPr>
                <w:ilvl w:val="0"/>
                <w:numId w:val="7"/>
              </w:numPr>
              <w:jc w:val="both"/>
              <w:rPr>
                <w:rFonts w:ascii="Arial" w:hAnsi="Arial"/>
                <w:sz w:val="20"/>
              </w:rPr>
            </w:pPr>
            <w:r w:rsidRPr="00F42CE0">
              <w:rPr>
                <w:rFonts w:ascii="Arial" w:hAnsi="Arial"/>
                <w:sz w:val="20"/>
              </w:rPr>
              <w:t>s</w:t>
            </w:r>
            <w:r w:rsidR="00315764" w:rsidRPr="00F42CE0">
              <w:rPr>
                <w:rFonts w:ascii="Arial" w:hAnsi="Arial"/>
                <w:sz w:val="20"/>
              </w:rPr>
              <w:t xml:space="preserve">urface </w:t>
            </w:r>
            <w:r w:rsidRPr="00F42CE0">
              <w:rPr>
                <w:rFonts w:ascii="Arial" w:hAnsi="Arial"/>
                <w:sz w:val="20"/>
              </w:rPr>
              <w:t>w</w:t>
            </w:r>
            <w:r w:rsidR="00315764" w:rsidRPr="00F42CE0">
              <w:rPr>
                <w:rFonts w:ascii="Arial" w:hAnsi="Arial"/>
                <w:sz w:val="20"/>
              </w:rPr>
              <w:t>aters</w:t>
            </w:r>
          </w:p>
          <w:p w14:paraId="5BBB1B22" w14:textId="77777777" w:rsidR="003E6A24" w:rsidRPr="00F42CE0" w:rsidRDefault="003E6A24" w:rsidP="003E6A24">
            <w:pPr>
              <w:jc w:val="both"/>
              <w:rPr>
                <w:rFonts w:ascii="Arial" w:hAnsi="Arial"/>
                <w:sz w:val="20"/>
              </w:rPr>
            </w:pPr>
          </w:p>
        </w:tc>
        <w:tc>
          <w:tcPr>
            <w:tcW w:w="4253" w:type="dxa"/>
          </w:tcPr>
          <w:p w14:paraId="340CC6E3" w14:textId="68BEC5F4" w:rsidR="007C7AF6" w:rsidRPr="00F42CE0" w:rsidRDefault="007C7AF6">
            <w:pPr>
              <w:jc w:val="both"/>
              <w:rPr>
                <w:rFonts w:ascii="Arial" w:hAnsi="Arial"/>
                <w:sz w:val="20"/>
              </w:rPr>
            </w:pPr>
            <w:r w:rsidRPr="00F42CE0">
              <w:rPr>
                <w:rFonts w:ascii="Arial" w:hAnsi="Arial"/>
                <w:sz w:val="20"/>
              </w:rPr>
              <w:t xml:space="preserve">The permit application site covers approximately </w:t>
            </w:r>
            <w:r w:rsidR="001D7AD9">
              <w:rPr>
                <w:rFonts w:ascii="Arial" w:hAnsi="Arial"/>
                <w:sz w:val="20"/>
              </w:rPr>
              <w:t>25ha</w:t>
            </w:r>
            <w:r w:rsidRPr="00F42CE0">
              <w:rPr>
                <w:rFonts w:ascii="Arial" w:hAnsi="Arial"/>
                <w:sz w:val="20"/>
              </w:rPr>
              <w:t xml:space="preserve"> and is </w:t>
            </w:r>
            <w:r w:rsidR="001D7AD9">
              <w:rPr>
                <w:rFonts w:ascii="Arial" w:hAnsi="Arial"/>
                <w:sz w:val="20"/>
              </w:rPr>
              <w:t>located off Cottam Lane, Langtoft. T</w:t>
            </w:r>
            <w:r w:rsidRPr="00F42CE0">
              <w:rPr>
                <w:rFonts w:ascii="Arial" w:hAnsi="Arial"/>
                <w:sz w:val="20"/>
              </w:rPr>
              <w:t xml:space="preserve">o the </w:t>
            </w:r>
            <w:r w:rsidR="00650F25" w:rsidRPr="00F42CE0">
              <w:rPr>
                <w:rFonts w:ascii="Arial" w:hAnsi="Arial"/>
                <w:sz w:val="20"/>
              </w:rPr>
              <w:t xml:space="preserve">east </w:t>
            </w:r>
            <w:r w:rsidR="001D7AD9">
              <w:rPr>
                <w:rFonts w:ascii="Arial" w:hAnsi="Arial"/>
                <w:sz w:val="20"/>
              </w:rPr>
              <w:t>is</w:t>
            </w:r>
            <w:r w:rsidR="00650F25" w:rsidRPr="00F42CE0">
              <w:rPr>
                <w:rFonts w:ascii="Arial" w:hAnsi="Arial"/>
                <w:sz w:val="20"/>
              </w:rPr>
              <w:t xml:space="preserve"> the village of Langtoft</w:t>
            </w:r>
            <w:r w:rsidRPr="00F42CE0">
              <w:rPr>
                <w:rFonts w:ascii="Arial" w:hAnsi="Arial"/>
                <w:sz w:val="20"/>
              </w:rPr>
              <w:t xml:space="preserve">. </w:t>
            </w:r>
          </w:p>
          <w:p w14:paraId="6936BCA4" w14:textId="77777777" w:rsidR="00DD2C16" w:rsidRPr="00F42CE0" w:rsidRDefault="00DD2C16">
            <w:pPr>
              <w:jc w:val="both"/>
              <w:rPr>
                <w:rFonts w:ascii="Arial" w:hAnsi="Arial"/>
                <w:sz w:val="20"/>
              </w:rPr>
            </w:pPr>
          </w:p>
          <w:p w14:paraId="73EFD909" w14:textId="1D5498CE" w:rsidR="007C7AF6" w:rsidRPr="00F42CE0" w:rsidRDefault="007C7AF6">
            <w:pPr>
              <w:jc w:val="both"/>
              <w:rPr>
                <w:rFonts w:ascii="Arial" w:hAnsi="Arial"/>
                <w:sz w:val="20"/>
              </w:rPr>
            </w:pPr>
            <w:r w:rsidRPr="00F42CE0">
              <w:rPr>
                <w:rFonts w:ascii="Arial" w:hAnsi="Arial"/>
                <w:sz w:val="20"/>
              </w:rPr>
              <w:t xml:space="preserve">The surrounding land is used for arable farming, largely with rotations of cereals and oilseeds. The topography is </w:t>
            </w:r>
            <w:r w:rsidR="00650F25" w:rsidRPr="00F42CE0">
              <w:rPr>
                <w:rFonts w:ascii="Arial" w:hAnsi="Arial"/>
                <w:sz w:val="20"/>
              </w:rPr>
              <w:t>relatively flat with a few</w:t>
            </w:r>
            <w:r w:rsidRPr="00F42CE0">
              <w:rPr>
                <w:rFonts w:ascii="Arial" w:hAnsi="Arial"/>
                <w:sz w:val="20"/>
              </w:rPr>
              <w:t xml:space="preserve"> steep and shallow slopes. </w:t>
            </w:r>
            <w:r w:rsidR="001D7AD9">
              <w:rPr>
                <w:rFonts w:ascii="Arial" w:hAnsi="Arial"/>
                <w:sz w:val="20"/>
              </w:rPr>
              <w:t>The site is situated in a dale bottom, on chalky land. We have no water sources nearby and the site is not within any source protection or catchment zones.</w:t>
            </w:r>
          </w:p>
          <w:p w14:paraId="0ED8AEC0" w14:textId="1320AE0F" w:rsidR="007C7AF6" w:rsidRPr="00F42CE0" w:rsidRDefault="007C7AF6">
            <w:pPr>
              <w:jc w:val="both"/>
              <w:rPr>
                <w:rFonts w:ascii="Arial" w:hAnsi="Arial"/>
                <w:sz w:val="20"/>
              </w:rPr>
            </w:pPr>
          </w:p>
          <w:p w14:paraId="29B4A842" w14:textId="77777777" w:rsidR="00684A87" w:rsidRPr="00F42CE0" w:rsidRDefault="00684A87">
            <w:pPr>
              <w:jc w:val="both"/>
              <w:rPr>
                <w:rFonts w:ascii="Arial" w:hAnsi="Arial"/>
                <w:sz w:val="20"/>
              </w:rPr>
            </w:pPr>
          </w:p>
          <w:p w14:paraId="41AED4E0" w14:textId="4CA5BA9B" w:rsidR="00684A87" w:rsidRPr="00F42CE0" w:rsidRDefault="00684A87">
            <w:pPr>
              <w:jc w:val="both"/>
              <w:rPr>
                <w:rFonts w:ascii="Arial" w:hAnsi="Arial"/>
                <w:sz w:val="20"/>
              </w:rPr>
            </w:pPr>
            <w:r w:rsidRPr="00F42CE0">
              <w:rPr>
                <w:rFonts w:ascii="Arial" w:hAnsi="Arial"/>
                <w:sz w:val="20"/>
              </w:rPr>
              <w:t>The application site is not liable to flooding</w:t>
            </w:r>
            <w:r w:rsidR="001D7AD9">
              <w:rPr>
                <w:rFonts w:ascii="Arial" w:hAnsi="Arial"/>
                <w:sz w:val="20"/>
              </w:rPr>
              <w:t>.</w:t>
            </w:r>
          </w:p>
          <w:p w14:paraId="6B2975BB" w14:textId="77777777" w:rsidR="00684A87" w:rsidRPr="00F42CE0" w:rsidRDefault="00684A87">
            <w:pPr>
              <w:jc w:val="both"/>
              <w:rPr>
                <w:rFonts w:ascii="Arial" w:hAnsi="Arial"/>
                <w:sz w:val="20"/>
              </w:rPr>
            </w:pPr>
          </w:p>
          <w:p w14:paraId="0EECBBAF" w14:textId="1484C468" w:rsidR="00684A87" w:rsidRPr="00F42CE0" w:rsidRDefault="001D7AD9">
            <w:pPr>
              <w:jc w:val="both"/>
              <w:rPr>
                <w:rFonts w:ascii="Arial" w:hAnsi="Arial"/>
                <w:sz w:val="20"/>
              </w:rPr>
            </w:pPr>
            <w:r>
              <w:rPr>
                <w:rFonts w:ascii="Arial" w:hAnsi="Arial"/>
                <w:sz w:val="20"/>
              </w:rPr>
              <w:lastRenderedPageBreak/>
              <w:t>We have a caravan on site (occupied by an employee), which is the only sensitive receptor within</w:t>
            </w:r>
            <w:r w:rsidR="00684A87" w:rsidRPr="00F42CE0">
              <w:rPr>
                <w:rFonts w:ascii="Arial" w:hAnsi="Arial"/>
                <w:sz w:val="20"/>
              </w:rPr>
              <w:t xml:space="preserve"> </w:t>
            </w:r>
            <w:r w:rsidR="00F42CE0" w:rsidRPr="00F42CE0">
              <w:rPr>
                <w:rFonts w:ascii="Arial" w:hAnsi="Arial"/>
                <w:sz w:val="20"/>
              </w:rPr>
              <w:t>1</w:t>
            </w:r>
            <w:r w:rsidR="00684A87" w:rsidRPr="00F42CE0">
              <w:rPr>
                <w:rFonts w:ascii="Arial" w:hAnsi="Arial"/>
                <w:sz w:val="20"/>
              </w:rPr>
              <w:t>00m of the site</w:t>
            </w:r>
            <w:r>
              <w:rPr>
                <w:rFonts w:ascii="Arial" w:hAnsi="Arial"/>
                <w:sz w:val="20"/>
              </w:rPr>
              <w:t>.</w:t>
            </w:r>
            <w:r w:rsidR="00684A87" w:rsidRPr="00F42CE0">
              <w:rPr>
                <w:rFonts w:ascii="Arial" w:hAnsi="Arial"/>
                <w:sz w:val="20"/>
              </w:rPr>
              <w:t xml:space="preserve"> </w:t>
            </w:r>
          </w:p>
          <w:p w14:paraId="41A51806" w14:textId="77777777" w:rsidR="00F42CE0" w:rsidRPr="00F42CE0" w:rsidRDefault="00F42CE0">
            <w:pPr>
              <w:jc w:val="both"/>
              <w:rPr>
                <w:rFonts w:ascii="Arial" w:hAnsi="Arial"/>
                <w:sz w:val="20"/>
              </w:rPr>
            </w:pPr>
          </w:p>
          <w:p w14:paraId="30967767" w14:textId="7A326F13" w:rsidR="00F42CE0" w:rsidRPr="00F42CE0" w:rsidRDefault="00F42CE0">
            <w:pPr>
              <w:jc w:val="both"/>
              <w:rPr>
                <w:rFonts w:ascii="Arial" w:hAnsi="Arial"/>
                <w:sz w:val="20"/>
              </w:rPr>
            </w:pPr>
            <w:r w:rsidRPr="00F42CE0">
              <w:rPr>
                <w:rFonts w:ascii="Arial" w:hAnsi="Arial"/>
                <w:sz w:val="20"/>
              </w:rPr>
              <w:t xml:space="preserve">There are other dwellings within 400m: all </w:t>
            </w:r>
            <w:r w:rsidR="00592B1F" w:rsidRPr="00F42CE0">
              <w:rPr>
                <w:rFonts w:ascii="Arial" w:hAnsi="Arial"/>
                <w:sz w:val="20"/>
              </w:rPr>
              <w:t>agriculturally</w:t>
            </w:r>
            <w:r w:rsidRPr="00F42CE0">
              <w:rPr>
                <w:rFonts w:ascii="Arial" w:hAnsi="Arial"/>
                <w:sz w:val="20"/>
              </w:rPr>
              <w:t xml:space="preserve"> based.</w:t>
            </w:r>
          </w:p>
        </w:tc>
      </w:tr>
      <w:tr w:rsidR="00315764" w:rsidRPr="00F42CE0" w14:paraId="453F43D0" w14:textId="77777777">
        <w:tc>
          <w:tcPr>
            <w:tcW w:w="4394" w:type="dxa"/>
            <w:gridSpan w:val="2"/>
            <w:shd w:val="pct12" w:color="auto" w:fill="FFFFFF"/>
          </w:tcPr>
          <w:p w14:paraId="2A268130" w14:textId="77777777" w:rsidR="00315764" w:rsidRPr="00F42CE0" w:rsidRDefault="00315764">
            <w:pPr>
              <w:jc w:val="both"/>
              <w:rPr>
                <w:rFonts w:ascii="Arial" w:hAnsi="Arial"/>
                <w:sz w:val="20"/>
              </w:rPr>
            </w:pPr>
            <w:r w:rsidRPr="00F42CE0">
              <w:rPr>
                <w:rFonts w:ascii="Arial" w:hAnsi="Arial"/>
                <w:sz w:val="20"/>
              </w:rPr>
              <w:lastRenderedPageBreak/>
              <w:t>Pollution history including:</w:t>
            </w:r>
          </w:p>
          <w:p w14:paraId="2236D698" w14:textId="77777777" w:rsidR="003E6A24" w:rsidRPr="00F42CE0" w:rsidRDefault="003E6A24">
            <w:pPr>
              <w:jc w:val="both"/>
              <w:rPr>
                <w:rFonts w:ascii="Arial" w:hAnsi="Arial"/>
                <w:sz w:val="20"/>
              </w:rPr>
            </w:pPr>
          </w:p>
          <w:p w14:paraId="2CD35BFD" w14:textId="77777777" w:rsidR="00315764" w:rsidRPr="00F42CE0" w:rsidRDefault="00315764">
            <w:pPr>
              <w:numPr>
                <w:ilvl w:val="0"/>
                <w:numId w:val="4"/>
              </w:numPr>
              <w:jc w:val="both"/>
              <w:rPr>
                <w:rFonts w:ascii="Arial" w:hAnsi="Arial"/>
                <w:sz w:val="20"/>
              </w:rPr>
            </w:pPr>
            <w:r w:rsidRPr="00F42CE0">
              <w:rPr>
                <w:rFonts w:ascii="Arial" w:hAnsi="Arial"/>
                <w:sz w:val="20"/>
              </w:rPr>
              <w:t xml:space="preserve">pollution incidents that may have affected </w:t>
            </w:r>
            <w:proofErr w:type="gramStart"/>
            <w:r w:rsidRPr="00F42CE0">
              <w:rPr>
                <w:rFonts w:ascii="Arial" w:hAnsi="Arial"/>
                <w:sz w:val="20"/>
              </w:rPr>
              <w:t>land</w:t>
            </w:r>
            <w:proofErr w:type="gramEnd"/>
          </w:p>
          <w:p w14:paraId="437CB96C" w14:textId="77777777" w:rsidR="00315764" w:rsidRPr="00F42CE0" w:rsidRDefault="00315764">
            <w:pPr>
              <w:numPr>
                <w:ilvl w:val="0"/>
                <w:numId w:val="4"/>
              </w:numPr>
              <w:jc w:val="both"/>
              <w:rPr>
                <w:rFonts w:ascii="Arial" w:hAnsi="Arial"/>
                <w:sz w:val="20"/>
              </w:rPr>
            </w:pPr>
            <w:r w:rsidRPr="00F42CE0">
              <w:rPr>
                <w:rFonts w:ascii="Arial" w:hAnsi="Arial"/>
                <w:sz w:val="20"/>
              </w:rPr>
              <w:t xml:space="preserve">historical land-uses and associated contaminants </w:t>
            </w:r>
          </w:p>
          <w:p w14:paraId="22E24D23" w14:textId="77777777" w:rsidR="00315764" w:rsidRPr="00F42CE0" w:rsidRDefault="00315764">
            <w:pPr>
              <w:numPr>
                <w:ilvl w:val="0"/>
                <w:numId w:val="4"/>
              </w:numPr>
              <w:jc w:val="both"/>
              <w:rPr>
                <w:rFonts w:ascii="Arial" w:hAnsi="Arial"/>
                <w:sz w:val="20"/>
              </w:rPr>
            </w:pPr>
            <w:r w:rsidRPr="00F42CE0">
              <w:rPr>
                <w:rFonts w:ascii="Arial" w:hAnsi="Arial"/>
                <w:sz w:val="20"/>
              </w:rPr>
              <w:t>any visual/olfactory evidence of existing contamination</w:t>
            </w:r>
          </w:p>
          <w:p w14:paraId="5EB5F694" w14:textId="77777777" w:rsidR="00315764" w:rsidRPr="00F42CE0" w:rsidRDefault="00315764">
            <w:pPr>
              <w:numPr>
                <w:ilvl w:val="0"/>
                <w:numId w:val="4"/>
              </w:numPr>
              <w:jc w:val="both"/>
              <w:rPr>
                <w:rFonts w:ascii="Arial" w:hAnsi="Arial"/>
                <w:sz w:val="20"/>
              </w:rPr>
            </w:pPr>
            <w:r w:rsidRPr="00F42CE0">
              <w:rPr>
                <w:rFonts w:ascii="Arial" w:hAnsi="Arial"/>
                <w:sz w:val="20"/>
              </w:rPr>
              <w:t xml:space="preserve">evidence of damage to pollution prevention measures </w:t>
            </w:r>
          </w:p>
          <w:p w14:paraId="05C174D2" w14:textId="77777777" w:rsidR="00315764" w:rsidRPr="00F42CE0" w:rsidRDefault="00315764">
            <w:pPr>
              <w:jc w:val="both"/>
              <w:rPr>
                <w:rFonts w:ascii="Arial" w:hAnsi="Arial"/>
                <w:sz w:val="20"/>
              </w:rPr>
            </w:pPr>
          </w:p>
        </w:tc>
        <w:tc>
          <w:tcPr>
            <w:tcW w:w="4253" w:type="dxa"/>
          </w:tcPr>
          <w:p w14:paraId="69AB42BA" w14:textId="77777777" w:rsidR="00315764" w:rsidRPr="00F42CE0" w:rsidRDefault="0049767D">
            <w:pPr>
              <w:jc w:val="both"/>
              <w:rPr>
                <w:rFonts w:ascii="Arial" w:hAnsi="Arial"/>
                <w:sz w:val="20"/>
              </w:rPr>
            </w:pPr>
            <w:r w:rsidRPr="00F42CE0">
              <w:rPr>
                <w:rFonts w:ascii="Arial" w:hAnsi="Arial"/>
                <w:sz w:val="20"/>
              </w:rPr>
              <w:t>There are no recorded pollution incidents on or in the immediate vicinity of the site. There have been no pollution incidents during the current occupation of the site, which has been part of the farm stead for many years.</w:t>
            </w:r>
          </w:p>
          <w:p w14:paraId="6A2BBA60" w14:textId="77777777" w:rsidR="0049767D" w:rsidRPr="00F42CE0" w:rsidRDefault="0049767D">
            <w:pPr>
              <w:jc w:val="both"/>
              <w:rPr>
                <w:rFonts w:ascii="Arial" w:hAnsi="Arial"/>
                <w:sz w:val="20"/>
              </w:rPr>
            </w:pPr>
          </w:p>
          <w:p w14:paraId="6D846725" w14:textId="6DAD7350" w:rsidR="0049767D" w:rsidRDefault="0049767D">
            <w:pPr>
              <w:jc w:val="both"/>
              <w:rPr>
                <w:rFonts w:ascii="Arial" w:hAnsi="Arial"/>
                <w:sz w:val="20"/>
              </w:rPr>
            </w:pPr>
            <w:r w:rsidRPr="00F42CE0">
              <w:rPr>
                <w:rFonts w:ascii="Arial" w:hAnsi="Arial"/>
                <w:sz w:val="20"/>
              </w:rPr>
              <w:t xml:space="preserve">The site is currently used for </w:t>
            </w:r>
            <w:r w:rsidR="001D7AD9">
              <w:rPr>
                <w:rFonts w:ascii="Arial" w:hAnsi="Arial"/>
                <w:sz w:val="20"/>
              </w:rPr>
              <w:t xml:space="preserve">laying </w:t>
            </w:r>
            <w:proofErr w:type="gramStart"/>
            <w:r w:rsidR="001D7AD9">
              <w:rPr>
                <w:rFonts w:ascii="Arial" w:hAnsi="Arial"/>
                <w:sz w:val="20"/>
              </w:rPr>
              <w:t>hens, and</w:t>
            </w:r>
            <w:proofErr w:type="gramEnd"/>
            <w:r w:rsidR="001D7AD9">
              <w:rPr>
                <w:rFonts w:ascii="Arial" w:hAnsi="Arial"/>
                <w:sz w:val="20"/>
              </w:rPr>
              <w:t xml:space="preserve"> is surrounded by arable land</w:t>
            </w:r>
            <w:r w:rsidR="00CD04F3" w:rsidRPr="00F42CE0">
              <w:rPr>
                <w:rFonts w:ascii="Arial" w:hAnsi="Arial"/>
                <w:sz w:val="20"/>
              </w:rPr>
              <w:t>.</w:t>
            </w:r>
            <w:r w:rsidR="00592B1F">
              <w:rPr>
                <w:rFonts w:ascii="Arial" w:hAnsi="Arial"/>
                <w:sz w:val="20"/>
              </w:rPr>
              <w:t xml:space="preserve"> An increase in poultry numbers (to 48000) is the purpose of our application.</w:t>
            </w:r>
            <w:r w:rsidRPr="00F42CE0">
              <w:rPr>
                <w:rFonts w:ascii="Arial" w:hAnsi="Arial"/>
                <w:sz w:val="20"/>
              </w:rPr>
              <w:t xml:space="preserve"> </w:t>
            </w:r>
          </w:p>
          <w:p w14:paraId="1D17C12F" w14:textId="77777777" w:rsidR="00592B1F" w:rsidRPr="00F42CE0" w:rsidRDefault="00592B1F">
            <w:pPr>
              <w:jc w:val="both"/>
              <w:rPr>
                <w:rFonts w:ascii="Arial" w:hAnsi="Arial"/>
                <w:sz w:val="20"/>
              </w:rPr>
            </w:pPr>
          </w:p>
          <w:p w14:paraId="0B75E783" w14:textId="77777777" w:rsidR="0049767D" w:rsidRPr="00F42CE0" w:rsidRDefault="00DD2C16">
            <w:pPr>
              <w:jc w:val="both"/>
              <w:rPr>
                <w:rFonts w:ascii="Arial" w:hAnsi="Arial"/>
                <w:sz w:val="20"/>
              </w:rPr>
            </w:pPr>
            <w:r w:rsidRPr="00F42CE0">
              <w:rPr>
                <w:rFonts w:ascii="Arial" w:hAnsi="Arial"/>
                <w:sz w:val="20"/>
              </w:rPr>
              <w:t xml:space="preserve">There have been no complaints regarding odour, noise or visual. </w:t>
            </w:r>
          </w:p>
        </w:tc>
      </w:tr>
      <w:tr w:rsidR="00A50C31" w:rsidRPr="00F42CE0" w14:paraId="09C88408" w14:textId="77777777">
        <w:tc>
          <w:tcPr>
            <w:tcW w:w="4394" w:type="dxa"/>
            <w:gridSpan w:val="2"/>
            <w:shd w:val="pct12" w:color="auto" w:fill="FFFFFF"/>
          </w:tcPr>
          <w:p w14:paraId="27195762" w14:textId="77777777" w:rsidR="00A50C31" w:rsidRPr="00F42CE0" w:rsidRDefault="00A50C31" w:rsidP="00A50C31">
            <w:pPr>
              <w:jc w:val="both"/>
              <w:rPr>
                <w:rFonts w:ascii="Arial" w:hAnsi="Arial"/>
                <w:sz w:val="20"/>
              </w:rPr>
            </w:pPr>
            <w:r w:rsidRPr="00F42CE0">
              <w:rPr>
                <w:rFonts w:ascii="Arial" w:hAnsi="Arial"/>
                <w:sz w:val="20"/>
              </w:rPr>
              <w:t>Evidence of historic contamination, for example, historical site investigation, assessment, remediation and verification reports (where available)</w:t>
            </w:r>
          </w:p>
          <w:p w14:paraId="123A15C2" w14:textId="77777777" w:rsidR="00A50C31" w:rsidRPr="00F42CE0" w:rsidRDefault="00A50C31">
            <w:pPr>
              <w:jc w:val="both"/>
              <w:rPr>
                <w:rFonts w:ascii="Arial" w:hAnsi="Arial"/>
                <w:sz w:val="20"/>
              </w:rPr>
            </w:pPr>
          </w:p>
        </w:tc>
        <w:tc>
          <w:tcPr>
            <w:tcW w:w="4253" w:type="dxa"/>
          </w:tcPr>
          <w:p w14:paraId="59616E12" w14:textId="77777777" w:rsidR="00A50C31" w:rsidRPr="00F42CE0" w:rsidRDefault="0049767D">
            <w:pPr>
              <w:jc w:val="both"/>
              <w:rPr>
                <w:rFonts w:ascii="Arial" w:hAnsi="Arial"/>
                <w:sz w:val="20"/>
              </w:rPr>
            </w:pPr>
            <w:r w:rsidRPr="00F42CE0">
              <w:rPr>
                <w:rFonts w:ascii="Arial" w:hAnsi="Arial"/>
                <w:sz w:val="20"/>
              </w:rPr>
              <w:t>There is no evidence of historic contamination of the site. There have not been any previous investigations or assessments and no remediation has been required.</w:t>
            </w:r>
          </w:p>
        </w:tc>
      </w:tr>
      <w:tr w:rsidR="00A50C31" w:rsidRPr="00F42CE0" w14:paraId="6FF128E0" w14:textId="77777777">
        <w:tc>
          <w:tcPr>
            <w:tcW w:w="4394" w:type="dxa"/>
            <w:gridSpan w:val="2"/>
            <w:shd w:val="pct12" w:color="auto" w:fill="FFFFFF"/>
          </w:tcPr>
          <w:p w14:paraId="6C7DD210" w14:textId="77777777" w:rsidR="00A50C31" w:rsidRPr="00F42CE0" w:rsidRDefault="00A50C31" w:rsidP="00A50C31">
            <w:pPr>
              <w:jc w:val="both"/>
              <w:rPr>
                <w:rFonts w:ascii="Arial" w:hAnsi="Arial"/>
                <w:sz w:val="20"/>
              </w:rPr>
            </w:pPr>
            <w:r w:rsidRPr="00F42CE0">
              <w:rPr>
                <w:rFonts w:ascii="Arial" w:hAnsi="Arial"/>
                <w:sz w:val="20"/>
              </w:rPr>
              <w:t>Baseline soil and groundwater reference data</w:t>
            </w:r>
          </w:p>
          <w:p w14:paraId="31F0A1A1" w14:textId="77777777" w:rsidR="00A50C31" w:rsidRPr="00F42CE0" w:rsidRDefault="00A50C31">
            <w:pPr>
              <w:jc w:val="both"/>
              <w:rPr>
                <w:rFonts w:ascii="Arial" w:hAnsi="Arial"/>
                <w:sz w:val="20"/>
              </w:rPr>
            </w:pPr>
          </w:p>
        </w:tc>
        <w:tc>
          <w:tcPr>
            <w:tcW w:w="4253" w:type="dxa"/>
          </w:tcPr>
          <w:p w14:paraId="77757407" w14:textId="77777777" w:rsidR="00A50C31" w:rsidRPr="00F42CE0" w:rsidRDefault="0049767D">
            <w:pPr>
              <w:jc w:val="both"/>
              <w:rPr>
                <w:rFonts w:ascii="Arial" w:hAnsi="Arial"/>
                <w:sz w:val="20"/>
              </w:rPr>
            </w:pPr>
            <w:proofErr w:type="gramStart"/>
            <w:r w:rsidRPr="00F42CE0">
              <w:rPr>
                <w:rFonts w:ascii="Arial" w:hAnsi="Arial"/>
                <w:sz w:val="20"/>
              </w:rPr>
              <w:t>None available</w:t>
            </w:r>
            <w:proofErr w:type="gramEnd"/>
          </w:p>
        </w:tc>
      </w:tr>
      <w:tr w:rsidR="00A50C31" w:rsidRPr="00F42CE0" w14:paraId="17A835B2" w14:textId="77777777" w:rsidTr="001D4DE6">
        <w:tc>
          <w:tcPr>
            <w:tcW w:w="1702" w:type="dxa"/>
            <w:shd w:val="pct12" w:color="auto" w:fill="FFFFFF"/>
          </w:tcPr>
          <w:p w14:paraId="11BA0ECA" w14:textId="77777777" w:rsidR="00A50C31" w:rsidRPr="00F42CE0" w:rsidRDefault="001D4DE6" w:rsidP="00A50C31">
            <w:pPr>
              <w:jc w:val="both"/>
              <w:rPr>
                <w:rFonts w:ascii="Arial" w:hAnsi="Arial"/>
                <w:sz w:val="20"/>
              </w:rPr>
            </w:pPr>
            <w:r w:rsidRPr="00F42CE0">
              <w:rPr>
                <w:rFonts w:ascii="Arial" w:hAnsi="Arial"/>
                <w:b/>
                <w:sz w:val="20"/>
              </w:rPr>
              <w:t>Supporting information</w:t>
            </w:r>
          </w:p>
        </w:tc>
        <w:tc>
          <w:tcPr>
            <w:tcW w:w="6945" w:type="dxa"/>
            <w:gridSpan w:val="2"/>
          </w:tcPr>
          <w:p w14:paraId="29D62723" w14:textId="77777777" w:rsidR="00A50C31" w:rsidRPr="00F42CE0" w:rsidRDefault="00A50C31" w:rsidP="00356836">
            <w:pPr>
              <w:ind w:left="720"/>
              <w:jc w:val="both"/>
              <w:rPr>
                <w:rFonts w:ascii="Arial" w:hAnsi="Arial"/>
                <w:b/>
                <w:sz w:val="20"/>
              </w:rPr>
            </w:pPr>
          </w:p>
        </w:tc>
      </w:tr>
    </w:tbl>
    <w:p w14:paraId="2B20A82F" w14:textId="77777777" w:rsidR="00910852" w:rsidRPr="00F42CE0" w:rsidRDefault="00910852"/>
    <w:p w14:paraId="1EE0E798" w14:textId="77777777" w:rsidR="00315764" w:rsidRPr="00F42CE0" w:rsidRDefault="00315764">
      <w:pPr>
        <w:ind w:left="1418" w:hanging="1418"/>
        <w:jc w:val="both"/>
        <w:rPr>
          <w:rFonts w:ascii="Arial" w:hAnsi="Arial"/>
          <w:i/>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253"/>
      </w:tblGrid>
      <w:tr w:rsidR="00315764" w:rsidRPr="00F42CE0" w14:paraId="00EC248B" w14:textId="77777777">
        <w:trPr>
          <w:cantSplit/>
        </w:trPr>
        <w:tc>
          <w:tcPr>
            <w:tcW w:w="8647" w:type="dxa"/>
            <w:gridSpan w:val="2"/>
            <w:shd w:val="pct12" w:color="auto" w:fill="FFFFFF"/>
          </w:tcPr>
          <w:p w14:paraId="352187DD" w14:textId="77777777" w:rsidR="00315764" w:rsidRPr="00F42CE0" w:rsidRDefault="00315764">
            <w:pPr>
              <w:pStyle w:val="BodyText3"/>
              <w:jc w:val="both"/>
            </w:pPr>
          </w:p>
          <w:p w14:paraId="6265F45D" w14:textId="77777777" w:rsidR="00315764" w:rsidRPr="00F42CE0" w:rsidRDefault="00FC32F5">
            <w:pPr>
              <w:pStyle w:val="BodyText3"/>
              <w:jc w:val="both"/>
              <w:rPr>
                <w:b/>
                <w:sz w:val="24"/>
              </w:rPr>
            </w:pPr>
            <w:r w:rsidRPr="00F42CE0">
              <w:rPr>
                <w:b/>
                <w:sz w:val="24"/>
              </w:rPr>
              <w:t>3</w:t>
            </w:r>
            <w:r w:rsidR="00315764" w:rsidRPr="00F42CE0">
              <w:rPr>
                <w:b/>
                <w:sz w:val="24"/>
              </w:rPr>
              <w:t xml:space="preserve">.0 Permitted </w:t>
            </w:r>
            <w:proofErr w:type="gramStart"/>
            <w:r w:rsidR="00315764" w:rsidRPr="00F42CE0">
              <w:rPr>
                <w:b/>
                <w:sz w:val="24"/>
              </w:rPr>
              <w:t>activities</w:t>
            </w:r>
            <w:proofErr w:type="gramEnd"/>
          </w:p>
          <w:p w14:paraId="7C5C6DC5" w14:textId="77777777" w:rsidR="00315764" w:rsidRPr="00F42CE0" w:rsidRDefault="00315764">
            <w:pPr>
              <w:pStyle w:val="BodyText3"/>
              <w:jc w:val="both"/>
            </w:pPr>
          </w:p>
        </w:tc>
      </w:tr>
      <w:tr w:rsidR="00315764" w:rsidRPr="00F42CE0" w14:paraId="28A60447" w14:textId="77777777">
        <w:tc>
          <w:tcPr>
            <w:tcW w:w="4394" w:type="dxa"/>
            <w:shd w:val="pct12" w:color="auto" w:fill="FFFFFF"/>
          </w:tcPr>
          <w:p w14:paraId="7E429347" w14:textId="77777777" w:rsidR="00315764" w:rsidRPr="00F42CE0" w:rsidRDefault="00315764">
            <w:pPr>
              <w:pStyle w:val="BodyText3"/>
              <w:jc w:val="both"/>
            </w:pPr>
            <w:r w:rsidRPr="00F42CE0">
              <w:t xml:space="preserve">Permitted </w:t>
            </w:r>
            <w:proofErr w:type="gramStart"/>
            <w:r w:rsidRPr="00F42CE0">
              <w:t>activities</w:t>
            </w:r>
            <w:proofErr w:type="gramEnd"/>
            <w:r w:rsidRPr="00F42CE0">
              <w:t xml:space="preserve"> </w:t>
            </w:r>
          </w:p>
          <w:p w14:paraId="5B190021" w14:textId="77777777" w:rsidR="00315764" w:rsidRPr="00F42CE0" w:rsidRDefault="00315764">
            <w:pPr>
              <w:pStyle w:val="BodyText3"/>
              <w:jc w:val="both"/>
            </w:pPr>
          </w:p>
        </w:tc>
        <w:tc>
          <w:tcPr>
            <w:tcW w:w="4253" w:type="dxa"/>
          </w:tcPr>
          <w:p w14:paraId="6BB69418" w14:textId="787F7162" w:rsidR="008413D6" w:rsidRDefault="0049767D">
            <w:pPr>
              <w:pStyle w:val="BodyText3"/>
              <w:jc w:val="both"/>
            </w:pPr>
            <w:r w:rsidRPr="00F42CE0">
              <w:t xml:space="preserve">The site </w:t>
            </w:r>
            <w:r w:rsidR="008413D6">
              <w:t>has been in operation for 10 years.</w:t>
            </w:r>
          </w:p>
          <w:p w14:paraId="63B683F8" w14:textId="77777777" w:rsidR="008413D6" w:rsidRDefault="008413D6">
            <w:pPr>
              <w:pStyle w:val="BodyText3"/>
              <w:jc w:val="both"/>
            </w:pPr>
          </w:p>
          <w:p w14:paraId="2FC8C960" w14:textId="4AB77F3B" w:rsidR="008413D6" w:rsidRDefault="008413D6">
            <w:pPr>
              <w:pStyle w:val="BodyText3"/>
              <w:jc w:val="both"/>
            </w:pPr>
            <w:r>
              <w:t>At present we house 32000 laying</w:t>
            </w:r>
            <w:r w:rsidR="00A90040">
              <w:t xml:space="preserve"> hens</w:t>
            </w:r>
            <w:r>
              <w:t xml:space="preserve"> in the existing house. </w:t>
            </w:r>
            <w:r w:rsidR="007A3264">
              <w:t xml:space="preserve">We are in the process of a new build, which will house another 16000 which will bring us </w:t>
            </w:r>
            <w:r w:rsidR="00A90040">
              <w:t>up to</w:t>
            </w:r>
            <w:r w:rsidR="007A3264">
              <w:t xml:space="preserve"> the permit level. </w:t>
            </w:r>
          </w:p>
          <w:p w14:paraId="3DBEBDAE" w14:textId="77777777" w:rsidR="007A3264" w:rsidRDefault="007A3264">
            <w:pPr>
              <w:pStyle w:val="BodyText3"/>
              <w:jc w:val="both"/>
            </w:pPr>
          </w:p>
          <w:p w14:paraId="7147E6C1" w14:textId="4BD45EBD" w:rsidR="008413D6" w:rsidRDefault="008413D6">
            <w:pPr>
              <w:pStyle w:val="BodyText3"/>
              <w:jc w:val="both"/>
            </w:pPr>
            <w:r>
              <w:t xml:space="preserve">The house is ventilated via gable end fans, with side and roof vents. </w:t>
            </w:r>
            <w:r w:rsidR="00A90040">
              <w:t>Pop holes</w:t>
            </w:r>
            <w:r>
              <w:t xml:space="preserve"> are open from 9am </w:t>
            </w:r>
            <w:r w:rsidR="00A90040">
              <w:t>every day</w:t>
            </w:r>
            <w:r>
              <w:t xml:space="preserve">. </w:t>
            </w:r>
          </w:p>
          <w:p w14:paraId="5DF53A5B" w14:textId="7F3901B9" w:rsidR="008413D6" w:rsidRDefault="008413D6">
            <w:pPr>
              <w:pStyle w:val="BodyText3"/>
              <w:jc w:val="both"/>
            </w:pPr>
            <w:r>
              <w:t xml:space="preserve">Muck is removed twice weekly by our manure belts to an outside trailer which is emptied twice a week also. All the muck is exported to a local farmer for potato land. </w:t>
            </w:r>
          </w:p>
          <w:p w14:paraId="15801D9E" w14:textId="77777777" w:rsidR="00DB1C57" w:rsidRDefault="00DB1C57">
            <w:pPr>
              <w:pStyle w:val="BodyText3"/>
              <w:jc w:val="both"/>
            </w:pPr>
          </w:p>
          <w:p w14:paraId="50497EB7" w14:textId="094286D7" w:rsidR="00DB1C57" w:rsidRPr="00DB1C57" w:rsidRDefault="00A90040" w:rsidP="00DB1C57">
            <w:pPr>
              <w:shd w:val="clear" w:color="auto" w:fill="FFFFFF"/>
              <w:rPr>
                <w:rFonts w:ascii="Arial" w:hAnsi="Arial" w:cs="Arial"/>
                <w:sz w:val="20"/>
              </w:rPr>
            </w:pPr>
            <w:r w:rsidRPr="00DB1C57">
              <w:rPr>
                <w:rFonts w:ascii="Arial" w:hAnsi="Arial" w:cs="Arial"/>
                <w:sz w:val="20"/>
              </w:rPr>
              <w:t>Feed is</w:t>
            </w:r>
            <w:r w:rsidR="00DB1C57" w:rsidRPr="00DB1C57">
              <w:rPr>
                <w:rFonts w:ascii="Arial" w:hAnsi="Arial" w:cs="Arial"/>
                <w:sz w:val="20"/>
              </w:rPr>
              <w:t xml:space="preserve"> delivered in </w:t>
            </w:r>
            <w:r w:rsidRPr="00DB1C57">
              <w:rPr>
                <w:rFonts w:ascii="Arial" w:hAnsi="Arial" w:cs="Arial"/>
                <w:sz w:val="20"/>
              </w:rPr>
              <w:t>covered lorries</w:t>
            </w:r>
            <w:r w:rsidR="00DB1C57" w:rsidRPr="00DB1C57">
              <w:rPr>
                <w:rFonts w:ascii="Arial" w:hAnsi="Arial" w:cs="Arial"/>
                <w:sz w:val="20"/>
              </w:rPr>
              <w:t xml:space="preserve"> and</w:t>
            </w:r>
          </w:p>
          <w:p w14:paraId="1E025DA0" w14:textId="4D97A73D" w:rsidR="00DB1C57" w:rsidRDefault="00DB1C57" w:rsidP="00DB1C57">
            <w:pPr>
              <w:shd w:val="clear" w:color="auto" w:fill="FFFFFF"/>
              <w:rPr>
                <w:rFonts w:ascii="Arial" w:hAnsi="Arial" w:cs="Arial"/>
                <w:sz w:val="20"/>
              </w:rPr>
            </w:pPr>
            <w:r w:rsidRPr="00DB1C57">
              <w:rPr>
                <w:rFonts w:ascii="Arial" w:hAnsi="Arial" w:cs="Arial"/>
                <w:sz w:val="20"/>
              </w:rPr>
              <w:t>stored on-site in galvanised steel bins</w:t>
            </w:r>
            <w:r>
              <w:rPr>
                <w:rFonts w:ascii="Arial" w:hAnsi="Arial" w:cs="Arial"/>
                <w:sz w:val="20"/>
              </w:rPr>
              <w:t>. Dust from the delivery is contained in a mini cyclone attached to the output pipe of the feed bin.</w:t>
            </w:r>
          </w:p>
          <w:p w14:paraId="16741B17" w14:textId="5E2133FC" w:rsidR="00DB1C57" w:rsidRDefault="00DB1C57" w:rsidP="00DB1C57">
            <w:pPr>
              <w:shd w:val="clear" w:color="auto" w:fill="FFFFFF"/>
              <w:rPr>
                <w:rFonts w:ascii="Arial" w:hAnsi="Arial" w:cs="Arial"/>
                <w:sz w:val="20"/>
              </w:rPr>
            </w:pPr>
            <w:r w:rsidRPr="00DB1C57">
              <w:rPr>
                <w:rFonts w:ascii="Arial" w:hAnsi="Arial" w:cs="Arial"/>
                <w:sz w:val="22"/>
                <w:szCs w:val="22"/>
              </w:rPr>
              <w:br/>
            </w:r>
            <w:r w:rsidRPr="00DB1C57">
              <w:rPr>
                <w:rFonts w:ascii="Arial" w:hAnsi="Arial" w:cs="Arial"/>
                <w:sz w:val="20"/>
              </w:rPr>
              <w:t>Dust deposited</w:t>
            </w:r>
            <w:r w:rsidRPr="00DB1C57">
              <w:rPr>
                <w:rFonts w:ascii="Arial" w:hAnsi="Arial" w:cs="Arial"/>
                <w:sz w:val="20"/>
              </w:rPr>
              <w:tab/>
              <w:t xml:space="preserve"> on hard standing within the site is regularly swept up and disposed of in accordance with the DEFRA</w:t>
            </w:r>
            <w:r w:rsidRPr="00DB1C57">
              <w:rPr>
                <w:rFonts w:ascii="Arial" w:hAnsi="Arial" w:cs="Arial"/>
                <w:sz w:val="20"/>
              </w:rPr>
              <w:tab/>
              <w:t xml:space="preserve"> Code of Good Agricultural Practice.</w:t>
            </w:r>
          </w:p>
          <w:p w14:paraId="34798FE0" w14:textId="77777777" w:rsidR="00DB1C57" w:rsidRDefault="00DB1C57" w:rsidP="00DB1C57">
            <w:pPr>
              <w:shd w:val="clear" w:color="auto" w:fill="FFFFFF"/>
              <w:rPr>
                <w:rFonts w:ascii="Arial" w:hAnsi="Arial" w:cs="Arial"/>
                <w:sz w:val="20"/>
              </w:rPr>
            </w:pPr>
          </w:p>
          <w:p w14:paraId="5D6DE262" w14:textId="5B0CACC9" w:rsidR="00DB1C57" w:rsidRPr="00DB1C57" w:rsidRDefault="00DB1C57" w:rsidP="00DB1C57">
            <w:pPr>
              <w:shd w:val="clear" w:color="auto" w:fill="FFFFFF"/>
              <w:rPr>
                <w:rFonts w:ascii="Arial" w:hAnsi="Arial" w:cs="Arial"/>
                <w:sz w:val="20"/>
              </w:rPr>
            </w:pPr>
            <w:r w:rsidRPr="00DB1C57">
              <w:rPr>
                <w:rFonts w:ascii="Arial" w:hAnsi="Arial" w:cs="Arial"/>
                <w:sz w:val="20"/>
              </w:rPr>
              <w:t>Once the houses have been depopulated, litter is removed from the</w:t>
            </w:r>
          </w:p>
          <w:p w14:paraId="26E4F193" w14:textId="1637C34C" w:rsidR="00DB1C57" w:rsidRDefault="00DB1C57" w:rsidP="00DB1C57">
            <w:pPr>
              <w:shd w:val="clear" w:color="auto" w:fill="FFFFFF"/>
              <w:rPr>
                <w:rFonts w:ascii="Arial" w:hAnsi="Arial" w:cs="Arial"/>
                <w:sz w:val="20"/>
              </w:rPr>
            </w:pPr>
            <w:r w:rsidRPr="00DB1C57">
              <w:rPr>
                <w:rFonts w:ascii="Arial" w:hAnsi="Arial" w:cs="Arial"/>
                <w:sz w:val="20"/>
              </w:rPr>
              <w:lastRenderedPageBreak/>
              <w:t>site via tractors and trailers</w:t>
            </w:r>
            <w:r>
              <w:rPr>
                <w:rFonts w:ascii="Arial" w:hAnsi="Arial" w:cs="Arial"/>
                <w:sz w:val="20"/>
              </w:rPr>
              <w:t xml:space="preserve"> – all of which is exported onto separately owned agricultural land. </w:t>
            </w:r>
          </w:p>
          <w:p w14:paraId="06208ED4" w14:textId="77777777" w:rsidR="00DB1C57" w:rsidRDefault="00DB1C57" w:rsidP="00DB1C57">
            <w:pPr>
              <w:shd w:val="clear" w:color="auto" w:fill="FFFFFF"/>
              <w:rPr>
                <w:rFonts w:ascii="Arial" w:hAnsi="Arial" w:cs="Arial"/>
                <w:sz w:val="20"/>
              </w:rPr>
            </w:pPr>
          </w:p>
          <w:p w14:paraId="22B03893" w14:textId="77777777" w:rsidR="00DB1C57" w:rsidRPr="00DB1C57" w:rsidRDefault="00DB1C57" w:rsidP="00DB1C57">
            <w:pPr>
              <w:shd w:val="clear" w:color="auto" w:fill="FFFFFF"/>
              <w:rPr>
                <w:rFonts w:ascii="Arial" w:hAnsi="Arial" w:cs="Arial"/>
                <w:sz w:val="20"/>
              </w:rPr>
            </w:pPr>
            <w:r w:rsidRPr="00DB1C57">
              <w:rPr>
                <w:rFonts w:ascii="Arial" w:hAnsi="Arial" w:cs="Arial"/>
                <w:sz w:val="20"/>
              </w:rPr>
              <w:t>The houses are washed down and disinfected ready for the next crop.</w:t>
            </w:r>
          </w:p>
          <w:p w14:paraId="649A4A66" w14:textId="5D771FFD" w:rsidR="00DB1C57" w:rsidRPr="00DB1C57" w:rsidRDefault="00DB1C57" w:rsidP="00DB1C57">
            <w:pPr>
              <w:shd w:val="clear" w:color="auto" w:fill="FFFFFF"/>
              <w:rPr>
                <w:rFonts w:ascii="Arial" w:hAnsi="Arial" w:cs="Arial"/>
                <w:sz w:val="20"/>
              </w:rPr>
            </w:pPr>
            <w:r w:rsidRPr="00DB1C57">
              <w:rPr>
                <w:rFonts w:ascii="Arial" w:hAnsi="Arial" w:cs="Arial"/>
                <w:sz w:val="20"/>
              </w:rPr>
              <w:tab/>
              <w:t>An underground tank has</w:t>
            </w:r>
          </w:p>
          <w:p w14:paraId="0E2516CE" w14:textId="77777777" w:rsidR="00DB1C57" w:rsidRPr="00DB1C57" w:rsidRDefault="00DB1C57" w:rsidP="00DB1C57">
            <w:pPr>
              <w:shd w:val="clear" w:color="auto" w:fill="FFFFFF"/>
              <w:rPr>
                <w:rFonts w:ascii="Arial" w:hAnsi="Arial" w:cs="Arial"/>
                <w:sz w:val="20"/>
              </w:rPr>
            </w:pPr>
            <w:r w:rsidRPr="00DB1C57">
              <w:rPr>
                <w:rFonts w:ascii="Arial" w:hAnsi="Arial" w:cs="Arial"/>
                <w:sz w:val="20"/>
              </w:rPr>
              <w:t>been installed to collect wash water.</w:t>
            </w:r>
          </w:p>
          <w:p w14:paraId="5C3263D4" w14:textId="77777777" w:rsidR="00DB1C57" w:rsidRDefault="00DB1C57" w:rsidP="00DB1C57">
            <w:pPr>
              <w:shd w:val="clear" w:color="auto" w:fill="FFFFFF"/>
              <w:rPr>
                <w:rFonts w:ascii="Arial" w:hAnsi="Arial" w:cs="Arial"/>
                <w:sz w:val="20"/>
              </w:rPr>
            </w:pPr>
          </w:p>
          <w:p w14:paraId="0B5302C5" w14:textId="30B6CD71" w:rsidR="008413D6" w:rsidRPr="00F42CE0" w:rsidRDefault="00C517F8">
            <w:pPr>
              <w:pStyle w:val="BodyText3"/>
              <w:jc w:val="both"/>
            </w:pPr>
            <w:r w:rsidRPr="00F42CE0">
              <w:t xml:space="preserve">Drainage from all contaminated concrete areas is directed </w:t>
            </w:r>
            <w:r w:rsidR="008413D6">
              <w:t>to dirty water tank (located on the site map)</w:t>
            </w:r>
          </w:p>
          <w:p w14:paraId="6888B444" w14:textId="77777777" w:rsidR="00C517F8" w:rsidRPr="00F42CE0" w:rsidRDefault="00C517F8">
            <w:pPr>
              <w:pStyle w:val="BodyText3"/>
              <w:jc w:val="both"/>
            </w:pPr>
          </w:p>
          <w:p w14:paraId="5F78871E" w14:textId="77777777" w:rsidR="00C517F8" w:rsidRPr="00F42CE0" w:rsidRDefault="00C517F8">
            <w:pPr>
              <w:pStyle w:val="BodyText3"/>
              <w:jc w:val="both"/>
            </w:pPr>
            <w:r w:rsidRPr="00F42CE0">
              <w:t>Roofs are fitted with gutters and clean roof drainage is directed to the soak away.</w:t>
            </w:r>
          </w:p>
          <w:p w14:paraId="2DE471C0" w14:textId="77777777" w:rsidR="00C517F8" w:rsidRPr="00F42CE0" w:rsidRDefault="00C517F8">
            <w:pPr>
              <w:pStyle w:val="BodyText3"/>
              <w:jc w:val="both"/>
            </w:pPr>
          </w:p>
          <w:p w14:paraId="2FECA326" w14:textId="0B510301" w:rsidR="00C517F8" w:rsidRPr="00F42CE0" w:rsidRDefault="00C517F8">
            <w:pPr>
              <w:pStyle w:val="BodyText3"/>
              <w:jc w:val="both"/>
            </w:pPr>
            <w:r w:rsidRPr="00F42CE0">
              <w:t xml:space="preserve">The drainage plan for the unit shows all surface water drains directed to soak away and dirty water drains directed to the </w:t>
            </w:r>
            <w:r w:rsidR="008413D6">
              <w:t>dirty water tank.</w:t>
            </w:r>
            <w:r w:rsidRPr="00F42CE0">
              <w:t xml:space="preserve"> The emergency plan includes interim instructions for blocking drains in the unlikely event of a spillage of polluting material. </w:t>
            </w:r>
          </w:p>
          <w:p w14:paraId="243BBED3" w14:textId="77777777" w:rsidR="00C517F8" w:rsidRPr="00F42CE0" w:rsidRDefault="00C517F8">
            <w:pPr>
              <w:pStyle w:val="BodyText3"/>
              <w:jc w:val="both"/>
            </w:pPr>
          </w:p>
          <w:p w14:paraId="23146C36" w14:textId="5660D065" w:rsidR="00C517F8" w:rsidRDefault="00C517F8">
            <w:pPr>
              <w:pStyle w:val="BodyText3"/>
              <w:jc w:val="both"/>
            </w:pPr>
            <w:r w:rsidRPr="00F42CE0">
              <w:t>Water is provided</w:t>
            </w:r>
            <w:r w:rsidR="008413D6">
              <w:t xml:space="preserve"> for the hens in the shed via drinking nipples, each fitted with a drinker cup to catch any drips. This helps keep our litter on the muck belts dry.</w:t>
            </w:r>
            <w:r w:rsidRPr="00F42CE0">
              <w:t xml:space="preserve"> </w:t>
            </w:r>
          </w:p>
          <w:p w14:paraId="175E0E0C" w14:textId="77777777" w:rsidR="008413D6" w:rsidRDefault="008413D6">
            <w:pPr>
              <w:pStyle w:val="BodyText3"/>
              <w:jc w:val="both"/>
            </w:pPr>
          </w:p>
          <w:p w14:paraId="5237BBE1" w14:textId="2BB01131" w:rsidR="008413D6" w:rsidRPr="00F42CE0" w:rsidRDefault="008413D6">
            <w:pPr>
              <w:pStyle w:val="BodyText3"/>
              <w:jc w:val="both"/>
            </w:pPr>
            <w:r>
              <w:t>The main source of water is provided by our borehole (except for the sink and caravan on site, which is ma</w:t>
            </w:r>
            <w:r w:rsidR="009A00DF">
              <w:t>ins</w:t>
            </w:r>
            <w:r>
              <w:t xml:space="preserve"> water) </w:t>
            </w:r>
          </w:p>
          <w:p w14:paraId="61881900" w14:textId="77777777" w:rsidR="00C517F8" w:rsidRPr="00F42CE0" w:rsidRDefault="00C517F8">
            <w:pPr>
              <w:pStyle w:val="BodyText3"/>
              <w:jc w:val="both"/>
            </w:pPr>
          </w:p>
          <w:p w14:paraId="3D33F67B" w14:textId="21454A69" w:rsidR="00C517F8" w:rsidRPr="00F42CE0" w:rsidRDefault="00C517F8">
            <w:pPr>
              <w:pStyle w:val="BodyText3"/>
              <w:jc w:val="both"/>
            </w:pPr>
            <w:r w:rsidRPr="00F42CE0">
              <w:t>All feed is purchased</w:t>
            </w:r>
            <w:r w:rsidR="009A00DF">
              <w:t xml:space="preserve"> currently through Nobel Feeds</w:t>
            </w:r>
            <w:r w:rsidRPr="00F42CE0">
              <w:t xml:space="preserve"> so there is no mill and mixing on site. Diets are formulated with optimum protein levels and fed in controlled quantities to match the requirements of the </w:t>
            </w:r>
            <w:r w:rsidR="00A90040">
              <w:t>hen’s</w:t>
            </w:r>
            <w:r w:rsidR="009A00DF">
              <w:t xml:space="preserve"> life cycle. </w:t>
            </w:r>
            <w:r w:rsidRPr="00F42CE0">
              <w:t xml:space="preserve"> </w:t>
            </w:r>
          </w:p>
          <w:p w14:paraId="0D83B297" w14:textId="77777777" w:rsidR="00C517F8" w:rsidRPr="00F42CE0" w:rsidRDefault="00C517F8">
            <w:pPr>
              <w:pStyle w:val="BodyText3"/>
              <w:jc w:val="both"/>
            </w:pPr>
          </w:p>
          <w:p w14:paraId="1066FF89" w14:textId="2A9FEB10" w:rsidR="00C517F8" w:rsidRPr="00F42CE0" w:rsidRDefault="009A00DF">
            <w:pPr>
              <w:pStyle w:val="BodyText3"/>
              <w:jc w:val="both"/>
            </w:pPr>
            <w:r>
              <w:t>Hen</w:t>
            </w:r>
            <w:r w:rsidR="00D2136E" w:rsidRPr="00F42CE0">
              <w:t xml:space="preserve"> carcasses </w:t>
            </w:r>
            <w:r w:rsidR="00C517F8" w:rsidRPr="00F42CE0">
              <w:t xml:space="preserve">are stored in </w:t>
            </w:r>
            <w:r>
              <w:t xml:space="preserve">bags on site and removed daily to </w:t>
            </w:r>
            <w:r w:rsidR="00C517F8" w:rsidRPr="00F42CE0">
              <w:t>vermin proof bins</w:t>
            </w:r>
            <w:r>
              <w:t>, which are then</w:t>
            </w:r>
            <w:r w:rsidR="00C517F8" w:rsidRPr="00F42CE0">
              <w:t xml:space="preserve"> removed off site by a contractor.</w:t>
            </w:r>
            <w:r>
              <w:t xml:space="preserve"> (</w:t>
            </w:r>
            <w:r w:rsidR="00A90040">
              <w:t>Currently</w:t>
            </w:r>
            <w:r>
              <w:t xml:space="preserve"> </w:t>
            </w:r>
            <w:proofErr w:type="spellStart"/>
            <w:r>
              <w:t>Lawlors</w:t>
            </w:r>
            <w:proofErr w:type="spellEnd"/>
            <w:r>
              <w:t>)</w:t>
            </w:r>
            <w:r w:rsidR="00DB1C57">
              <w:t xml:space="preserve">. Mortality is recorded daily in the </w:t>
            </w:r>
            <w:r w:rsidR="000D0092">
              <w:t xml:space="preserve">production books. </w:t>
            </w:r>
          </w:p>
          <w:p w14:paraId="5A65D27B" w14:textId="77777777" w:rsidR="00C517F8" w:rsidRPr="00F42CE0" w:rsidRDefault="00C517F8">
            <w:pPr>
              <w:pStyle w:val="BodyText3"/>
              <w:jc w:val="both"/>
            </w:pPr>
          </w:p>
          <w:p w14:paraId="0F489CDE" w14:textId="77777777" w:rsidR="00C517F8" w:rsidRDefault="00C517F8">
            <w:pPr>
              <w:pStyle w:val="BodyText3"/>
              <w:jc w:val="both"/>
            </w:pPr>
            <w:r w:rsidRPr="00F42CE0">
              <w:t xml:space="preserve">Small </w:t>
            </w:r>
            <w:r w:rsidR="00C35012" w:rsidRPr="00F42CE0">
              <w:t>quantities</w:t>
            </w:r>
            <w:r w:rsidRPr="00F42CE0">
              <w:t xml:space="preserve"> of disinfectant concentrate and other chemicals are stored in sealed containers in a chemical store. </w:t>
            </w:r>
          </w:p>
          <w:p w14:paraId="2251B8B4" w14:textId="77777777" w:rsidR="009A00DF" w:rsidRPr="00F42CE0" w:rsidRDefault="009A00DF">
            <w:pPr>
              <w:pStyle w:val="BodyText3"/>
              <w:jc w:val="both"/>
            </w:pPr>
          </w:p>
          <w:p w14:paraId="6FB69E81" w14:textId="0F12098C" w:rsidR="00C35012" w:rsidRPr="00F42CE0" w:rsidRDefault="009A00DF">
            <w:pPr>
              <w:pStyle w:val="BodyText3"/>
              <w:jc w:val="both"/>
            </w:pPr>
            <w:r>
              <w:t>A very small amount of f</w:t>
            </w:r>
            <w:r w:rsidR="00C35012" w:rsidRPr="00F42CE0">
              <w:t>uel is stored in secure</w:t>
            </w:r>
            <w:r>
              <w:t xml:space="preserve"> sealed containers</w:t>
            </w:r>
            <w:r w:rsidR="00C35012" w:rsidRPr="00F42CE0">
              <w:t xml:space="preserve"> </w:t>
            </w:r>
            <w:r>
              <w:t xml:space="preserve">on site. This is for the onsite generator. </w:t>
            </w:r>
          </w:p>
          <w:p w14:paraId="4BEB9AFF" w14:textId="77777777" w:rsidR="00DD2C16" w:rsidRPr="00F42CE0" w:rsidRDefault="00DD2C16">
            <w:pPr>
              <w:pStyle w:val="BodyText3"/>
              <w:jc w:val="both"/>
            </w:pPr>
          </w:p>
        </w:tc>
      </w:tr>
      <w:tr w:rsidR="00315764" w:rsidRPr="00F42CE0" w14:paraId="362F9B28" w14:textId="77777777">
        <w:tc>
          <w:tcPr>
            <w:tcW w:w="4394" w:type="dxa"/>
            <w:shd w:val="pct12" w:color="auto" w:fill="FFFFFF"/>
          </w:tcPr>
          <w:p w14:paraId="03FED0E4" w14:textId="77777777" w:rsidR="00315764" w:rsidRPr="00F42CE0" w:rsidRDefault="00315764">
            <w:pPr>
              <w:pStyle w:val="BodyText3"/>
              <w:jc w:val="both"/>
            </w:pPr>
            <w:r w:rsidRPr="00F42CE0">
              <w:lastRenderedPageBreak/>
              <w:t xml:space="preserve">Non-permitted activities </w:t>
            </w:r>
            <w:proofErr w:type="gramStart"/>
            <w:r w:rsidRPr="00F42CE0">
              <w:t>undertaken</w:t>
            </w:r>
            <w:proofErr w:type="gramEnd"/>
          </w:p>
          <w:p w14:paraId="61A07E09" w14:textId="77777777" w:rsidR="00315764" w:rsidRPr="00F42CE0" w:rsidRDefault="00315764">
            <w:pPr>
              <w:pStyle w:val="BodyText3"/>
              <w:jc w:val="both"/>
            </w:pPr>
          </w:p>
        </w:tc>
        <w:tc>
          <w:tcPr>
            <w:tcW w:w="4253" w:type="dxa"/>
          </w:tcPr>
          <w:p w14:paraId="65101CD9" w14:textId="77777777" w:rsidR="00315764" w:rsidRPr="00F42CE0" w:rsidRDefault="00DD2C16">
            <w:pPr>
              <w:pStyle w:val="BodyText3"/>
              <w:jc w:val="both"/>
            </w:pPr>
            <w:r w:rsidRPr="00F42CE0">
              <w:t>Not applicable</w:t>
            </w:r>
          </w:p>
        </w:tc>
      </w:tr>
      <w:tr w:rsidR="00794DBD" w:rsidRPr="00F42CE0" w14:paraId="77914365" w14:textId="77777777">
        <w:tc>
          <w:tcPr>
            <w:tcW w:w="4394" w:type="dxa"/>
            <w:shd w:val="pct12" w:color="auto" w:fill="FFFFFF"/>
          </w:tcPr>
          <w:p w14:paraId="5B601DB4" w14:textId="77777777" w:rsidR="00794DBD" w:rsidRPr="00F42CE0" w:rsidRDefault="00794DBD">
            <w:pPr>
              <w:pStyle w:val="BodyText3"/>
              <w:jc w:val="both"/>
            </w:pPr>
            <w:r w:rsidRPr="00F42CE0">
              <w:t>Document references for:</w:t>
            </w:r>
          </w:p>
          <w:p w14:paraId="116069DF" w14:textId="77777777" w:rsidR="00794DBD" w:rsidRPr="00F42CE0" w:rsidRDefault="00794DBD">
            <w:pPr>
              <w:pStyle w:val="BodyText3"/>
              <w:jc w:val="both"/>
            </w:pPr>
          </w:p>
          <w:p w14:paraId="3ACA3D92" w14:textId="77777777" w:rsidR="00794DBD" w:rsidRPr="00F42CE0" w:rsidRDefault="00794DBD" w:rsidP="00794DBD">
            <w:pPr>
              <w:pStyle w:val="BodyText3"/>
              <w:numPr>
                <w:ilvl w:val="0"/>
                <w:numId w:val="20"/>
              </w:numPr>
            </w:pPr>
            <w:r w:rsidRPr="00F42CE0">
              <w:t>plan showing activity layout;</w:t>
            </w:r>
            <w:r w:rsidR="00A85F6E" w:rsidRPr="00F42CE0">
              <w:t xml:space="preserve"> and</w:t>
            </w:r>
          </w:p>
          <w:p w14:paraId="7BA8CE4C" w14:textId="77777777" w:rsidR="00794DBD" w:rsidRPr="00F42CE0" w:rsidRDefault="00794DBD" w:rsidP="00794DBD">
            <w:pPr>
              <w:pStyle w:val="BodyText3"/>
              <w:numPr>
                <w:ilvl w:val="0"/>
                <w:numId w:val="19"/>
              </w:numPr>
              <w:jc w:val="both"/>
            </w:pPr>
            <w:r w:rsidRPr="00F42CE0">
              <w:t>environmental risk assessment</w:t>
            </w:r>
            <w:r w:rsidR="00A85F6E" w:rsidRPr="00F42CE0">
              <w:t>.</w:t>
            </w:r>
          </w:p>
          <w:p w14:paraId="15FF25A9" w14:textId="77777777" w:rsidR="00794DBD" w:rsidRPr="00F42CE0" w:rsidRDefault="00794DBD">
            <w:pPr>
              <w:pStyle w:val="BodyText3"/>
              <w:jc w:val="both"/>
            </w:pPr>
          </w:p>
          <w:p w14:paraId="7854752B" w14:textId="77777777" w:rsidR="00794DBD" w:rsidRPr="00F42CE0" w:rsidRDefault="00794DBD">
            <w:pPr>
              <w:pStyle w:val="BodyText3"/>
              <w:jc w:val="both"/>
            </w:pPr>
          </w:p>
        </w:tc>
        <w:tc>
          <w:tcPr>
            <w:tcW w:w="4253" w:type="dxa"/>
          </w:tcPr>
          <w:p w14:paraId="5B1FFC57" w14:textId="77777777" w:rsidR="00794DBD" w:rsidRPr="00F42CE0" w:rsidRDefault="00C35012">
            <w:pPr>
              <w:pStyle w:val="BodyText3"/>
              <w:jc w:val="both"/>
            </w:pPr>
            <w:r w:rsidRPr="00F42CE0">
              <w:t>Risk assessment</w:t>
            </w:r>
          </w:p>
          <w:p w14:paraId="75206A0C" w14:textId="77777777" w:rsidR="00C35012" w:rsidRPr="00F42CE0" w:rsidRDefault="00C35012">
            <w:pPr>
              <w:pStyle w:val="BodyText3"/>
              <w:jc w:val="both"/>
            </w:pPr>
            <w:r w:rsidRPr="00F42CE0">
              <w:t>Site Plan</w:t>
            </w:r>
          </w:p>
        </w:tc>
      </w:tr>
    </w:tbl>
    <w:p w14:paraId="1AD36F68" w14:textId="77777777" w:rsidR="00437BE6" w:rsidRPr="00F42CE0" w:rsidRDefault="00437BE6" w:rsidP="00DD2C16">
      <w:pPr>
        <w:pStyle w:val="AgencyStdParagraph"/>
      </w:pPr>
    </w:p>
    <w:p w14:paraId="3C65AA0B" w14:textId="77777777" w:rsidR="00315764" w:rsidRPr="00F42CE0" w:rsidRDefault="00315764" w:rsidP="00DD2C16">
      <w:pPr>
        <w:pStyle w:val="AgencyStdParagraph"/>
      </w:pPr>
    </w:p>
    <w:p w14:paraId="233949DB" w14:textId="77777777" w:rsidR="00FC32F5" w:rsidRPr="00F42CE0" w:rsidRDefault="00FC32F5" w:rsidP="00DD2C16">
      <w:pPr>
        <w:pStyle w:val="AgencyStdParagraph"/>
      </w:pPr>
    </w:p>
    <w:p w14:paraId="67D31293" w14:textId="77777777" w:rsidR="00FC32F5" w:rsidRPr="00F42CE0" w:rsidRDefault="00FC32F5" w:rsidP="00DD2C16">
      <w:pPr>
        <w:pStyle w:val="AgencyStdParagraph"/>
        <w:sectPr w:rsidR="00FC32F5" w:rsidRPr="00F42CE0" w:rsidSect="00BD76C0">
          <w:pgSz w:w="11907" w:h="16840" w:code="9"/>
          <w:pgMar w:top="1134" w:right="1417" w:bottom="1134" w:left="1985" w:header="720" w:footer="720" w:gutter="0"/>
          <w:pgNumType w:start="3"/>
          <w:cols w:space="720"/>
        </w:sectPr>
      </w:pPr>
    </w:p>
    <w:p w14:paraId="277C7E33" w14:textId="77777777" w:rsidR="00315764" w:rsidRPr="00F42CE0" w:rsidRDefault="00315764" w:rsidP="00DD2C16">
      <w:pPr>
        <w:pStyle w:val="AgencyStdParagraph"/>
      </w:pPr>
    </w:p>
    <w:p w14:paraId="6E023A79" w14:textId="77777777" w:rsidR="00315764" w:rsidRPr="00F42CE0" w:rsidRDefault="00315764" w:rsidP="00DD2C16">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795"/>
        <w:gridCol w:w="4151"/>
      </w:tblGrid>
      <w:tr w:rsidR="00315764" w:rsidRPr="00F42CE0" w14:paraId="560DB883" w14:textId="77777777">
        <w:trPr>
          <w:cantSplit/>
        </w:trPr>
        <w:tc>
          <w:tcPr>
            <w:tcW w:w="8647" w:type="dxa"/>
            <w:gridSpan w:val="3"/>
            <w:shd w:val="pct12" w:color="auto" w:fill="FFFFFF"/>
          </w:tcPr>
          <w:p w14:paraId="668A2CE4" w14:textId="77777777" w:rsidR="00315764" w:rsidRPr="00F42CE0" w:rsidRDefault="00315764" w:rsidP="00DD2C16">
            <w:pPr>
              <w:pStyle w:val="AgencyStdParagraph"/>
            </w:pPr>
          </w:p>
          <w:p w14:paraId="5DE90742" w14:textId="77777777" w:rsidR="00315764" w:rsidRPr="00F42CE0" w:rsidRDefault="00437BE6" w:rsidP="00DD2C16">
            <w:pPr>
              <w:pStyle w:val="AgencyStdParagraph"/>
            </w:pPr>
            <w:r w:rsidRPr="00F42CE0">
              <w:t>4</w:t>
            </w:r>
            <w:r w:rsidR="00211B3B" w:rsidRPr="00F42CE0">
              <w:t xml:space="preserve">.0 </w:t>
            </w:r>
            <w:r w:rsidR="00315764" w:rsidRPr="00F42CE0">
              <w:t xml:space="preserve">Changes to the </w:t>
            </w:r>
            <w:r w:rsidR="00916C0A" w:rsidRPr="00F42CE0">
              <w:t>activity</w:t>
            </w:r>
          </w:p>
          <w:p w14:paraId="4FC86669" w14:textId="77777777" w:rsidR="00315764" w:rsidRPr="00F42CE0" w:rsidRDefault="00315764" w:rsidP="00DD2C16">
            <w:pPr>
              <w:pStyle w:val="AgencyStdParagraph"/>
            </w:pPr>
          </w:p>
        </w:tc>
      </w:tr>
      <w:tr w:rsidR="00315764" w:rsidRPr="00F42CE0" w14:paraId="7B2571AA" w14:textId="77777777">
        <w:tc>
          <w:tcPr>
            <w:tcW w:w="4496" w:type="dxa"/>
            <w:gridSpan w:val="2"/>
            <w:shd w:val="pct12" w:color="auto" w:fill="FFFFFF"/>
          </w:tcPr>
          <w:p w14:paraId="676C68C8" w14:textId="77777777" w:rsidR="00315764" w:rsidRPr="00F42CE0" w:rsidRDefault="00315764" w:rsidP="00DD2C16">
            <w:pPr>
              <w:pStyle w:val="AgencyStdParagraph"/>
            </w:pPr>
          </w:p>
          <w:p w14:paraId="44FCAFC6" w14:textId="77777777" w:rsidR="00315764" w:rsidRPr="00F42CE0" w:rsidRDefault="00315764" w:rsidP="00DD2C16">
            <w:pPr>
              <w:pStyle w:val="AgencyStdParagraph"/>
            </w:pPr>
            <w:r w:rsidRPr="00F42CE0">
              <w:t xml:space="preserve">Have there been any changes to the </w:t>
            </w:r>
            <w:r w:rsidR="00916C0A" w:rsidRPr="00F42CE0">
              <w:t>activity</w:t>
            </w:r>
            <w:r w:rsidRPr="00F42CE0">
              <w:t xml:space="preserve"> boundary?</w:t>
            </w:r>
          </w:p>
          <w:p w14:paraId="2CF02715" w14:textId="77777777" w:rsidR="00315764" w:rsidRPr="00F42CE0" w:rsidRDefault="00315764" w:rsidP="00DD2C16">
            <w:pPr>
              <w:pStyle w:val="AgencyStdParagraph"/>
            </w:pPr>
          </w:p>
        </w:tc>
        <w:tc>
          <w:tcPr>
            <w:tcW w:w="4151" w:type="dxa"/>
          </w:tcPr>
          <w:p w14:paraId="1418168A" w14:textId="418EDF54" w:rsidR="00315764" w:rsidRPr="00F42CE0" w:rsidRDefault="009A00DF" w:rsidP="00DD2C16">
            <w:pPr>
              <w:pStyle w:val="AgencyStdParagraph"/>
              <w:rPr>
                <w:b/>
                <w:color w:val="FF0000"/>
              </w:rPr>
            </w:pPr>
            <w:r>
              <w:t>New permit application – n/a</w:t>
            </w:r>
          </w:p>
        </w:tc>
      </w:tr>
      <w:tr w:rsidR="00315764" w:rsidRPr="00F42CE0" w14:paraId="38AA3694" w14:textId="77777777">
        <w:tc>
          <w:tcPr>
            <w:tcW w:w="4496" w:type="dxa"/>
            <w:gridSpan w:val="2"/>
            <w:shd w:val="pct12" w:color="auto" w:fill="FFFFFF"/>
          </w:tcPr>
          <w:p w14:paraId="6686762D" w14:textId="77777777" w:rsidR="00315764" w:rsidRPr="00F42CE0" w:rsidRDefault="00315764" w:rsidP="00DD2C16">
            <w:pPr>
              <w:pStyle w:val="AgencyStdParagraph"/>
            </w:pPr>
          </w:p>
          <w:p w14:paraId="4F707A15" w14:textId="77777777" w:rsidR="00315764" w:rsidRPr="00F42CE0" w:rsidRDefault="00315764" w:rsidP="00DD2C16">
            <w:pPr>
              <w:pStyle w:val="AgencyStdParagraph"/>
            </w:pPr>
            <w:r w:rsidRPr="00F42CE0">
              <w:t>Have there been any changes to the permitted activities?</w:t>
            </w:r>
          </w:p>
          <w:p w14:paraId="29085A63" w14:textId="77777777" w:rsidR="00315764" w:rsidRPr="00F42CE0" w:rsidRDefault="00315764" w:rsidP="00DD2C16">
            <w:pPr>
              <w:pStyle w:val="AgencyStdParagraph"/>
            </w:pPr>
          </w:p>
        </w:tc>
        <w:tc>
          <w:tcPr>
            <w:tcW w:w="4151" w:type="dxa"/>
          </w:tcPr>
          <w:p w14:paraId="40804AE0" w14:textId="6E3B8D3E" w:rsidR="00315764" w:rsidRPr="00F42CE0" w:rsidRDefault="009A00DF" w:rsidP="00DD2C16">
            <w:pPr>
              <w:pStyle w:val="AgencyStdParagraph"/>
              <w:rPr>
                <w:b/>
              </w:rPr>
            </w:pPr>
            <w:r>
              <w:t>New permit application – n/a</w:t>
            </w:r>
          </w:p>
          <w:p w14:paraId="14C55516" w14:textId="77777777" w:rsidR="00DD2C16" w:rsidRPr="00F42CE0" w:rsidRDefault="00DD2C16" w:rsidP="00DD2C16">
            <w:pPr>
              <w:pStyle w:val="AgencyStdParagraph"/>
            </w:pPr>
          </w:p>
          <w:p w14:paraId="715DDB12" w14:textId="77777777" w:rsidR="00DD2C16" w:rsidRPr="00F42CE0" w:rsidRDefault="00DD2C16" w:rsidP="00DD2C16">
            <w:pPr>
              <w:pStyle w:val="AgencyStdParagraph"/>
              <w:rPr>
                <w:color w:val="FF0000"/>
              </w:rPr>
            </w:pPr>
          </w:p>
        </w:tc>
      </w:tr>
      <w:tr w:rsidR="00315764" w:rsidRPr="00F42CE0" w14:paraId="0EAFEB84" w14:textId="77777777">
        <w:tc>
          <w:tcPr>
            <w:tcW w:w="4496" w:type="dxa"/>
            <w:gridSpan w:val="2"/>
            <w:shd w:val="pct12" w:color="auto" w:fill="FFFFFF"/>
          </w:tcPr>
          <w:p w14:paraId="74FC9B1D" w14:textId="77777777" w:rsidR="00315764" w:rsidRPr="00F42CE0" w:rsidRDefault="00315764" w:rsidP="00DD2C16">
            <w:pPr>
              <w:pStyle w:val="AgencyStdParagraph"/>
            </w:pPr>
          </w:p>
          <w:p w14:paraId="19D78F17" w14:textId="77777777" w:rsidR="00315764" w:rsidRPr="00F42CE0" w:rsidRDefault="00315764" w:rsidP="00DD2C16">
            <w:pPr>
              <w:pStyle w:val="AgencyStdParagraph"/>
            </w:pPr>
            <w:r w:rsidRPr="00F42CE0">
              <w:t xml:space="preserve">Have any </w:t>
            </w:r>
            <w:r w:rsidR="00FC248B" w:rsidRPr="00F42CE0">
              <w:t>‘</w:t>
            </w:r>
            <w:r w:rsidRPr="00F42CE0">
              <w:t>dangerous substances</w:t>
            </w:r>
            <w:r w:rsidR="00FC248B" w:rsidRPr="00F42CE0">
              <w:t>’</w:t>
            </w:r>
            <w:r w:rsidRPr="00F42CE0">
              <w:t xml:space="preserve"> not identified in the Application </w:t>
            </w:r>
            <w:r w:rsidR="00943681" w:rsidRPr="00F42CE0">
              <w:t>Site Condition Report</w:t>
            </w:r>
            <w:r w:rsidRPr="00F42CE0">
              <w:t xml:space="preserve"> been used or produced as a result of the permitted activities?</w:t>
            </w:r>
          </w:p>
          <w:p w14:paraId="7D991A07" w14:textId="77777777" w:rsidR="00315764" w:rsidRPr="00F42CE0" w:rsidRDefault="00315764" w:rsidP="00DD2C16">
            <w:pPr>
              <w:pStyle w:val="AgencyStdParagraph"/>
            </w:pPr>
          </w:p>
        </w:tc>
        <w:tc>
          <w:tcPr>
            <w:tcW w:w="4151" w:type="dxa"/>
          </w:tcPr>
          <w:p w14:paraId="758872FB" w14:textId="77777777" w:rsidR="00315764" w:rsidRPr="00F42CE0" w:rsidRDefault="00C35012" w:rsidP="00DD2C16">
            <w:pPr>
              <w:pStyle w:val="AgencyStdParagraph"/>
              <w:rPr>
                <w:b/>
                <w:color w:val="FF0000"/>
              </w:rPr>
            </w:pPr>
            <w:r w:rsidRPr="00F42CE0">
              <w:t>None</w:t>
            </w:r>
          </w:p>
        </w:tc>
      </w:tr>
      <w:tr w:rsidR="00315764" w:rsidRPr="00F42CE0" w14:paraId="38768676" w14:textId="77777777">
        <w:tc>
          <w:tcPr>
            <w:tcW w:w="1701" w:type="dxa"/>
            <w:shd w:val="pct12" w:color="auto" w:fill="FFFFFF"/>
          </w:tcPr>
          <w:p w14:paraId="0DEAE2D3" w14:textId="77777777" w:rsidR="00315764" w:rsidRPr="00F42CE0" w:rsidRDefault="00923FB8" w:rsidP="00DD2C16">
            <w:pPr>
              <w:pStyle w:val="AgencyStdParagraph"/>
            </w:pPr>
            <w:r w:rsidRPr="00F42CE0">
              <w:t>Checklist of s</w:t>
            </w:r>
            <w:r w:rsidR="005C6927" w:rsidRPr="00F42CE0">
              <w:t>upporting i</w:t>
            </w:r>
            <w:r w:rsidR="00315764" w:rsidRPr="00F42CE0">
              <w:t>nformation</w:t>
            </w:r>
          </w:p>
        </w:tc>
        <w:tc>
          <w:tcPr>
            <w:tcW w:w="6946" w:type="dxa"/>
            <w:gridSpan w:val="2"/>
          </w:tcPr>
          <w:p w14:paraId="070C7127" w14:textId="77777777" w:rsidR="00315764" w:rsidRPr="00F42CE0" w:rsidRDefault="00315764" w:rsidP="00DD2C16">
            <w:pPr>
              <w:pStyle w:val="AgencyStdParagraph"/>
              <w:numPr>
                <w:ilvl w:val="0"/>
                <w:numId w:val="8"/>
              </w:numPr>
              <w:rPr>
                <w:b/>
              </w:rPr>
            </w:pPr>
            <w:r w:rsidRPr="00F42CE0">
              <w:t>Plan showing any changes to the boundary (where relevant)</w:t>
            </w:r>
          </w:p>
          <w:p w14:paraId="035D9700" w14:textId="77777777" w:rsidR="00315764" w:rsidRPr="00F42CE0" w:rsidRDefault="00315764" w:rsidP="00DD2C16">
            <w:pPr>
              <w:pStyle w:val="AgencyStdParagraph"/>
              <w:numPr>
                <w:ilvl w:val="0"/>
                <w:numId w:val="8"/>
              </w:numPr>
            </w:pPr>
            <w:r w:rsidRPr="00F42CE0">
              <w:t>Description of the changes to the permitted activities (where relevant)</w:t>
            </w:r>
          </w:p>
        </w:tc>
      </w:tr>
    </w:tbl>
    <w:p w14:paraId="36111DD5" w14:textId="77777777" w:rsidR="00315764" w:rsidRPr="00F42CE0" w:rsidRDefault="00315764" w:rsidP="00DD2C16">
      <w:pPr>
        <w:pStyle w:val="AgencyStdParagraph"/>
      </w:pPr>
    </w:p>
    <w:p w14:paraId="49B23A5D" w14:textId="77777777" w:rsidR="00315764" w:rsidRPr="00F42CE0" w:rsidRDefault="00315764" w:rsidP="00DD2C16">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rsidRPr="00F42CE0" w14:paraId="4EDFC1A2" w14:textId="77777777">
        <w:trPr>
          <w:cantSplit/>
        </w:trPr>
        <w:tc>
          <w:tcPr>
            <w:tcW w:w="8647" w:type="dxa"/>
            <w:gridSpan w:val="2"/>
            <w:shd w:val="pct12" w:color="auto" w:fill="FFFFFF"/>
          </w:tcPr>
          <w:p w14:paraId="5575CE49" w14:textId="77777777" w:rsidR="00315764" w:rsidRPr="00F42CE0" w:rsidRDefault="00315764" w:rsidP="00DD2C16">
            <w:pPr>
              <w:pStyle w:val="AgencyStdParagraph"/>
            </w:pPr>
          </w:p>
          <w:p w14:paraId="2377B1D2" w14:textId="77777777" w:rsidR="00315764" w:rsidRPr="00F42CE0" w:rsidRDefault="00437BE6" w:rsidP="00DD2C16">
            <w:pPr>
              <w:pStyle w:val="AgencyStdParagraph"/>
            </w:pPr>
            <w:r w:rsidRPr="00F42CE0">
              <w:t>5</w:t>
            </w:r>
            <w:r w:rsidR="00315764" w:rsidRPr="00F42CE0">
              <w:t xml:space="preserve">.0  Measures taken to protect </w:t>
            </w:r>
            <w:proofErr w:type="gramStart"/>
            <w:r w:rsidR="00315764" w:rsidRPr="00F42CE0">
              <w:t>land</w:t>
            </w:r>
            <w:proofErr w:type="gramEnd"/>
          </w:p>
          <w:p w14:paraId="41ED7CF6" w14:textId="77777777" w:rsidR="00315764" w:rsidRPr="00F42CE0" w:rsidRDefault="00315764" w:rsidP="00DD2C16">
            <w:pPr>
              <w:pStyle w:val="AgencyStdParagraph"/>
            </w:pPr>
          </w:p>
        </w:tc>
      </w:tr>
      <w:tr w:rsidR="00315764" w:rsidRPr="00F42CE0" w14:paraId="7A7B5537" w14:textId="77777777">
        <w:trPr>
          <w:cantSplit/>
        </w:trPr>
        <w:tc>
          <w:tcPr>
            <w:tcW w:w="8647" w:type="dxa"/>
            <w:gridSpan w:val="2"/>
          </w:tcPr>
          <w:p w14:paraId="79143CA3" w14:textId="77777777" w:rsidR="00315764" w:rsidRPr="00F42CE0" w:rsidRDefault="00315764" w:rsidP="00DD2C16">
            <w:pPr>
              <w:pStyle w:val="AgencyStdParagraph"/>
            </w:pPr>
          </w:p>
          <w:p w14:paraId="186742C9" w14:textId="5409998E" w:rsidR="00315764" w:rsidRPr="00F42CE0" w:rsidRDefault="00F42CE0" w:rsidP="00DD2C16">
            <w:pPr>
              <w:pStyle w:val="AgencyStdParagraph"/>
              <w:rPr>
                <w:b/>
              </w:rPr>
            </w:pPr>
            <w:r w:rsidRPr="00F42CE0">
              <w:t>All</w:t>
            </w:r>
            <w:r w:rsidR="004A2988" w:rsidRPr="00F42CE0">
              <w:t xml:space="preserve"> manure</w:t>
            </w:r>
            <w:r w:rsidR="009A00DF">
              <w:t xml:space="preserve"> is </w:t>
            </w:r>
            <w:r w:rsidR="004A2988" w:rsidRPr="00F42CE0">
              <w:t xml:space="preserve">exported off farm to local farmers. </w:t>
            </w:r>
          </w:p>
          <w:p w14:paraId="4C79DF60" w14:textId="77777777" w:rsidR="00315764" w:rsidRPr="00F42CE0" w:rsidRDefault="00315764" w:rsidP="00DD2C16">
            <w:pPr>
              <w:pStyle w:val="AgencyStdParagraph"/>
            </w:pPr>
          </w:p>
        </w:tc>
      </w:tr>
      <w:tr w:rsidR="00315764" w:rsidRPr="00F42CE0" w14:paraId="3793A7C6" w14:textId="77777777">
        <w:tc>
          <w:tcPr>
            <w:tcW w:w="1701" w:type="dxa"/>
            <w:shd w:val="pct12" w:color="auto" w:fill="FFFFFF"/>
          </w:tcPr>
          <w:p w14:paraId="68811C09" w14:textId="77777777" w:rsidR="00315764" w:rsidRPr="00F42CE0" w:rsidRDefault="007D7313" w:rsidP="00DD2C16">
            <w:pPr>
              <w:pStyle w:val="AgencyStdParagraph"/>
            </w:pPr>
            <w:r w:rsidRPr="00F42CE0">
              <w:t>Checklist of s</w:t>
            </w:r>
            <w:r w:rsidR="005C6927" w:rsidRPr="00F42CE0">
              <w:t>upporting i</w:t>
            </w:r>
            <w:r w:rsidR="00315764" w:rsidRPr="00F42CE0">
              <w:t>nformation</w:t>
            </w:r>
          </w:p>
        </w:tc>
        <w:tc>
          <w:tcPr>
            <w:tcW w:w="6946" w:type="dxa"/>
          </w:tcPr>
          <w:p w14:paraId="0C8DD0E5" w14:textId="494BE562" w:rsidR="004A2988" w:rsidRPr="00F42CE0" w:rsidRDefault="004A2988" w:rsidP="009A00DF">
            <w:pPr>
              <w:pStyle w:val="AgencyStdParagraph"/>
              <w:ind w:left="360"/>
            </w:pPr>
          </w:p>
        </w:tc>
      </w:tr>
    </w:tbl>
    <w:p w14:paraId="369834D1" w14:textId="77777777" w:rsidR="00315764" w:rsidRPr="00F42CE0" w:rsidRDefault="00315764" w:rsidP="00DD2C16">
      <w:pPr>
        <w:pStyle w:val="AgencyStdParagraph"/>
      </w:pPr>
    </w:p>
    <w:p w14:paraId="082F0042" w14:textId="77777777" w:rsidR="00315764" w:rsidRPr="00F42CE0" w:rsidRDefault="00315764" w:rsidP="00DD2C16">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rsidRPr="00F42CE0" w14:paraId="1C89E469" w14:textId="77777777">
        <w:trPr>
          <w:cantSplit/>
        </w:trPr>
        <w:tc>
          <w:tcPr>
            <w:tcW w:w="8647" w:type="dxa"/>
            <w:gridSpan w:val="2"/>
            <w:shd w:val="pct12" w:color="auto" w:fill="FFFFFF"/>
          </w:tcPr>
          <w:p w14:paraId="0E299EA6" w14:textId="77777777" w:rsidR="00315764" w:rsidRPr="00F42CE0" w:rsidRDefault="00315764" w:rsidP="00DD2C16">
            <w:pPr>
              <w:pStyle w:val="AgencyStdParagraph"/>
            </w:pPr>
          </w:p>
          <w:p w14:paraId="6DB80265" w14:textId="77777777" w:rsidR="00315764" w:rsidRPr="00F42CE0" w:rsidRDefault="00437BE6" w:rsidP="00DD2C16">
            <w:pPr>
              <w:pStyle w:val="AgencyStdParagraph"/>
            </w:pPr>
            <w:r w:rsidRPr="00F42CE0">
              <w:t>6</w:t>
            </w:r>
            <w:r w:rsidR="00315764" w:rsidRPr="00F42CE0">
              <w:t xml:space="preserve">.0 Pollution incidents that may have </w:t>
            </w:r>
            <w:r w:rsidR="00303DAC" w:rsidRPr="00F42CE0">
              <w:t xml:space="preserve">had an </w:t>
            </w:r>
            <w:r w:rsidR="00315764" w:rsidRPr="00F42CE0">
              <w:t>impact on land</w:t>
            </w:r>
            <w:r w:rsidR="00303DAC" w:rsidRPr="00F42CE0">
              <w:t>,</w:t>
            </w:r>
            <w:r w:rsidR="00315764" w:rsidRPr="00F42CE0">
              <w:t xml:space="preserve"> and their </w:t>
            </w:r>
            <w:proofErr w:type="gramStart"/>
            <w:r w:rsidR="00315764" w:rsidRPr="00F42CE0">
              <w:t>remediation</w:t>
            </w:r>
            <w:proofErr w:type="gramEnd"/>
          </w:p>
          <w:p w14:paraId="4740D075" w14:textId="77777777" w:rsidR="00315764" w:rsidRPr="00F42CE0" w:rsidRDefault="00315764" w:rsidP="00DD2C16">
            <w:pPr>
              <w:pStyle w:val="AgencyStdParagraph"/>
            </w:pPr>
          </w:p>
        </w:tc>
      </w:tr>
      <w:tr w:rsidR="00315764" w:rsidRPr="00F42CE0" w14:paraId="539AF5DA" w14:textId="77777777">
        <w:trPr>
          <w:cantSplit/>
        </w:trPr>
        <w:tc>
          <w:tcPr>
            <w:tcW w:w="8647" w:type="dxa"/>
            <w:gridSpan w:val="2"/>
          </w:tcPr>
          <w:p w14:paraId="710C43B1" w14:textId="77777777" w:rsidR="00315764" w:rsidRPr="00F42CE0" w:rsidRDefault="00315764" w:rsidP="00DD2C16">
            <w:pPr>
              <w:pStyle w:val="AgencyStdParagraph"/>
            </w:pPr>
          </w:p>
          <w:p w14:paraId="7E8DDC4D" w14:textId="4AE7F0F9" w:rsidR="00315764" w:rsidRPr="00F42CE0" w:rsidRDefault="004A2988" w:rsidP="00DD2C16">
            <w:pPr>
              <w:pStyle w:val="AgencyStdParagraph"/>
              <w:rPr>
                <w:b/>
              </w:rPr>
            </w:pPr>
            <w:r w:rsidRPr="00F42CE0">
              <w:t xml:space="preserve">There </w:t>
            </w:r>
            <w:r w:rsidR="009A00DF" w:rsidRPr="00F42CE0">
              <w:t>has</w:t>
            </w:r>
            <w:r w:rsidRPr="00F42CE0">
              <w:t xml:space="preserve"> been no pollution </w:t>
            </w:r>
            <w:proofErr w:type="gramStart"/>
            <w:r w:rsidRPr="00F42CE0">
              <w:t>incidents</w:t>
            </w:r>
            <w:proofErr w:type="gramEnd"/>
          </w:p>
          <w:p w14:paraId="234971AE" w14:textId="77777777" w:rsidR="00315764" w:rsidRPr="00F42CE0" w:rsidRDefault="00315764" w:rsidP="00DD2C16">
            <w:pPr>
              <w:pStyle w:val="AgencyStdParagraph"/>
            </w:pPr>
          </w:p>
        </w:tc>
      </w:tr>
      <w:tr w:rsidR="00315764" w:rsidRPr="00F42CE0" w14:paraId="0793BA94" w14:textId="77777777">
        <w:tc>
          <w:tcPr>
            <w:tcW w:w="1701" w:type="dxa"/>
            <w:shd w:val="pct12" w:color="auto" w:fill="FFFFFF"/>
          </w:tcPr>
          <w:p w14:paraId="7AD69DA2" w14:textId="77777777" w:rsidR="00315764" w:rsidRPr="00F42CE0" w:rsidRDefault="007D7313" w:rsidP="00DD2C16">
            <w:pPr>
              <w:pStyle w:val="AgencyStdParagraph"/>
            </w:pPr>
            <w:r w:rsidRPr="00F42CE0">
              <w:t>Checklist of s</w:t>
            </w:r>
            <w:r w:rsidR="005C6927" w:rsidRPr="00F42CE0">
              <w:t>upporting i</w:t>
            </w:r>
            <w:r w:rsidR="00315764" w:rsidRPr="00F42CE0">
              <w:t>nformation</w:t>
            </w:r>
          </w:p>
        </w:tc>
        <w:tc>
          <w:tcPr>
            <w:tcW w:w="6946" w:type="dxa"/>
          </w:tcPr>
          <w:p w14:paraId="166A5035" w14:textId="77777777" w:rsidR="00315764" w:rsidRPr="00F42CE0" w:rsidRDefault="00315764" w:rsidP="004A2988">
            <w:pPr>
              <w:pStyle w:val="AgencyStdParagraph"/>
              <w:numPr>
                <w:ilvl w:val="0"/>
                <w:numId w:val="9"/>
              </w:numPr>
              <w:rPr>
                <w:b/>
              </w:rPr>
            </w:pPr>
            <w:r w:rsidRPr="00F42CE0">
              <w:t xml:space="preserve">Records of </w:t>
            </w:r>
            <w:r w:rsidR="004A2988" w:rsidRPr="00F42CE0">
              <w:t xml:space="preserve">(blank) </w:t>
            </w:r>
            <w:r w:rsidRPr="00F42CE0">
              <w:t xml:space="preserve">pollution incidents </w:t>
            </w:r>
            <w:r w:rsidR="004A2988" w:rsidRPr="00F42CE0">
              <w:t>can be found in EMS in Appendix 2.</w:t>
            </w:r>
          </w:p>
        </w:tc>
      </w:tr>
    </w:tbl>
    <w:p w14:paraId="49697185" w14:textId="77777777" w:rsidR="00315764" w:rsidRPr="00F42CE0" w:rsidRDefault="00315764">
      <w:pPr>
        <w:jc w:val="both"/>
        <w:rPr>
          <w:rFonts w:ascii="Arial" w:hAnsi="Arial"/>
          <w:b/>
          <w:sz w:val="20"/>
        </w:rPr>
      </w:pPr>
    </w:p>
    <w:p w14:paraId="6D34C62B" w14:textId="77777777" w:rsidR="00315764" w:rsidRPr="00F42CE0" w:rsidRDefault="00315764">
      <w:pPr>
        <w:jc w:val="both"/>
        <w:rPr>
          <w:rFonts w:ascii="Arial" w:hAnsi="Arial"/>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rsidRPr="00F42CE0" w14:paraId="321DFE56" w14:textId="77777777">
        <w:trPr>
          <w:cantSplit/>
        </w:trPr>
        <w:tc>
          <w:tcPr>
            <w:tcW w:w="8647" w:type="dxa"/>
            <w:gridSpan w:val="2"/>
            <w:shd w:val="pct12" w:color="auto" w:fill="FFFFFF"/>
          </w:tcPr>
          <w:p w14:paraId="1CA34B12" w14:textId="77777777" w:rsidR="00315764" w:rsidRPr="00F42CE0" w:rsidRDefault="00315764" w:rsidP="00DD2C16">
            <w:pPr>
              <w:pStyle w:val="AgencyStdParagraph"/>
            </w:pPr>
          </w:p>
          <w:p w14:paraId="3F83B74C" w14:textId="77777777" w:rsidR="00315764" w:rsidRPr="00F42CE0" w:rsidRDefault="00437BE6" w:rsidP="00DD2C16">
            <w:pPr>
              <w:pStyle w:val="AgencyStdParagraph"/>
            </w:pPr>
            <w:r w:rsidRPr="00F42CE0">
              <w:t>7</w:t>
            </w:r>
            <w:r w:rsidR="00315764" w:rsidRPr="00F42CE0">
              <w:t>.0 Soil gas and water quality monitoring (where undertaken)</w:t>
            </w:r>
          </w:p>
          <w:p w14:paraId="3B1BBC92" w14:textId="77777777" w:rsidR="00315764" w:rsidRPr="00F42CE0" w:rsidRDefault="00315764" w:rsidP="00DD2C16">
            <w:pPr>
              <w:pStyle w:val="AgencyStdParagraph"/>
            </w:pPr>
          </w:p>
        </w:tc>
      </w:tr>
      <w:tr w:rsidR="00315764" w:rsidRPr="00F42CE0" w14:paraId="109C8B54" w14:textId="77777777">
        <w:trPr>
          <w:cantSplit/>
        </w:trPr>
        <w:tc>
          <w:tcPr>
            <w:tcW w:w="8647" w:type="dxa"/>
            <w:gridSpan w:val="2"/>
          </w:tcPr>
          <w:p w14:paraId="43B30627" w14:textId="77777777" w:rsidR="00315764" w:rsidRPr="00F42CE0" w:rsidRDefault="00315764" w:rsidP="00DD2C16">
            <w:pPr>
              <w:pStyle w:val="AgencyStdParagraph"/>
            </w:pPr>
          </w:p>
          <w:p w14:paraId="45FFE900" w14:textId="77777777" w:rsidR="00315764" w:rsidRPr="00F42CE0" w:rsidRDefault="004A2988" w:rsidP="00DD2C16">
            <w:pPr>
              <w:pStyle w:val="AgencyStdParagraph"/>
              <w:rPr>
                <w:b/>
                <w:color w:val="FF0000"/>
              </w:rPr>
            </w:pPr>
            <w:r w:rsidRPr="00F42CE0">
              <w:t>N/A</w:t>
            </w:r>
          </w:p>
          <w:p w14:paraId="059A6EE2" w14:textId="77777777" w:rsidR="00315764" w:rsidRPr="00F42CE0" w:rsidRDefault="00315764" w:rsidP="00DD2C16">
            <w:pPr>
              <w:pStyle w:val="AgencyStdParagraph"/>
            </w:pPr>
          </w:p>
        </w:tc>
      </w:tr>
      <w:tr w:rsidR="00315764" w:rsidRPr="00F42CE0" w14:paraId="470B2BA1" w14:textId="77777777">
        <w:tc>
          <w:tcPr>
            <w:tcW w:w="1701" w:type="dxa"/>
            <w:shd w:val="pct12" w:color="auto" w:fill="FFFFFF"/>
          </w:tcPr>
          <w:p w14:paraId="6099C3F8" w14:textId="77777777" w:rsidR="00315764" w:rsidRPr="00F42CE0" w:rsidRDefault="007D7313" w:rsidP="00DD2C16">
            <w:pPr>
              <w:pStyle w:val="AgencyStdParagraph"/>
            </w:pPr>
            <w:r w:rsidRPr="00F42CE0">
              <w:t>Checklist of s</w:t>
            </w:r>
            <w:r w:rsidR="005C6927" w:rsidRPr="00F42CE0">
              <w:t>upporting i</w:t>
            </w:r>
            <w:r w:rsidR="00315764" w:rsidRPr="00F42CE0">
              <w:t>nformation</w:t>
            </w:r>
          </w:p>
        </w:tc>
        <w:tc>
          <w:tcPr>
            <w:tcW w:w="6946" w:type="dxa"/>
          </w:tcPr>
          <w:p w14:paraId="05FFF29D" w14:textId="77777777" w:rsidR="00315764" w:rsidRPr="00F42CE0" w:rsidRDefault="004A2988" w:rsidP="00DD2C16">
            <w:pPr>
              <w:pStyle w:val="AgencyStdParagraph"/>
              <w:numPr>
                <w:ilvl w:val="0"/>
                <w:numId w:val="9"/>
              </w:numPr>
            </w:pPr>
            <w:r w:rsidRPr="00F42CE0">
              <w:t>Is not carried out</w:t>
            </w:r>
          </w:p>
        </w:tc>
      </w:tr>
    </w:tbl>
    <w:p w14:paraId="12959AFB" w14:textId="77777777" w:rsidR="00315764" w:rsidRPr="00F42CE0" w:rsidRDefault="00315764">
      <w:pPr>
        <w:jc w:val="both"/>
        <w:rPr>
          <w:rFonts w:ascii="Arial" w:hAnsi="Arial"/>
          <w:b/>
          <w:sz w:val="20"/>
        </w:rPr>
      </w:pPr>
    </w:p>
    <w:p w14:paraId="10673A58" w14:textId="77777777" w:rsidR="00C835FC" w:rsidRPr="00F42CE0" w:rsidRDefault="00C835FC">
      <w:pPr>
        <w:jc w:val="both"/>
        <w:rPr>
          <w:rFonts w:ascii="Arial" w:hAnsi="Arial"/>
          <w:b/>
          <w:sz w:val="20"/>
        </w:rPr>
        <w:sectPr w:rsidR="00C835FC" w:rsidRPr="00F42CE0">
          <w:footerReference w:type="default" r:id="rId9"/>
          <w:pgSz w:w="11907" w:h="16840" w:code="9"/>
          <w:pgMar w:top="1134" w:right="363" w:bottom="1134" w:left="1134" w:header="720" w:footer="720" w:gutter="0"/>
          <w:pgNumType w:start="9"/>
          <w:cols w:space="720"/>
        </w:sectPr>
      </w:pPr>
    </w:p>
    <w:p w14:paraId="63360D6B" w14:textId="77777777" w:rsidR="00315764" w:rsidRPr="00F42CE0" w:rsidRDefault="00315764">
      <w:pPr>
        <w:jc w:val="both"/>
        <w:rPr>
          <w:rFonts w:ascii="Arial" w:hAnsi="Arial"/>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rsidRPr="00F42CE0" w14:paraId="356FC4D9" w14:textId="77777777">
        <w:trPr>
          <w:cantSplit/>
        </w:trPr>
        <w:tc>
          <w:tcPr>
            <w:tcW w:w="8647" w:type="dxa"/>
            <w:gridSpan w:val="2"/>
            <w:shd w:val="pct12" w:color="auto" w:fill="FFFFFF"/>
          </w:tcPr>
          <w:p w14:paraId="2BADBEB4" w14:textId="77777777" w:rsidR="00315764" w:rsidRPr="00F42CE0" w:rsidRDefault="00315764" w:rsidP="00DD2C16">
            <w:pPr>
              <w:pStyle w:val="AgencyStdParagraph"/>
            </w:pPr>
          </w:p>
          <w:p w14:paraId="4379CA65" w14:textId="77777777" w:rsidR="00315764" w:rsidRPr="00F42CE0" w:rsidRDefault="00437BE6" w:rsidP="00DD2C16">
            <w:pPr>
              <w:pStyle w:val="AgencyStdParagraph"/>
            </w:pPr>
            <w:r w:rsidRPr="00F42CE0">
              <w:t>8</w:t>
            </w:r>
            <w:r w:rsidR="00315764" w:rsidRPr="00F42CE0">
              <w:t>.0 Decommissioning and removal of pollution risk</w:t>
            </w:r>
          </w:p>
          <w:p w14:paraId="325657B7" w14:textId="77777777" w:rsidR="00315764" w:rsidRPr="00F42CE0" w:rsidRDefault="00315764" w:rsidP="00DD2C16">
            <w:pPr>
              <w:pStyle w:val="AgencyStdParagraph"/>
            </w:pPr>
          </w:p>
        </w:tc>
      </w:tr>
      <w:tr w:rsidR="00315764" w:rsidRPr="00F42CE0" w14:paraId="72B3A526" w14:textId="77777777">
        <w:trPr>
          <w:cantSplit/>
        </w:trPr>
        <w:tc>
          <w:tcPr>
            <w:tcW w:w="8647" w:type="dxa"/>
            <w:gridSpan w:val="2"/>
          </w:tcPr>
          <w:p w14:paraId="1BDF899B" w14:textId="77777777" w:rsidR="00315764" w:rsidRPr="00F42CE0" w:rsidRDefault="00315764" w:rsidP="00DD2C16">
            <w:pPr>
              <w:pStyle w:val="AgencyStdParagraph"/>
            </w:pPr>
          </w:p>
          <w:p w14:paraId="69AED1CD" w14:textId="77777777" w:rsidR="00315764" w:rsidRPr="00F42CE0" w:rsidRDefault="00C35012" w:rsidP="00DD2C16">
            <w:pPr>
              <w:pStyle w:val="AgencyStdParagraph"/>
              <w:rPr>
                <w:b/>
              </w:rPr>
            </w:pPr>
            <w:r w:rsidRPr="00F42CE0">
              <w:t>No decommissioning or closure as of yet or is planned in the near future. There is a comprehensive plan in place if this was to occur.</w:t>
            </w:r>
          </w:p>
        </w:tc>
      </w:tr>
      <w:tr w:rsidR="00315764" w:rsidRPr="00F42CE0" w14:paraId="7AB727DB" w14:textId="77777777">
        <w:tc>
          <w:tcPr>
            <w:tcW w:w="1701" w:type="dxa"/>
            <w:shd w:val="pct12" w:color="auto" w:fill="FFFFFF"/>
          </w:tcPr>
          <w:p w14:paraId="70D3906C" w14:textId="77777777" w:rsidR="00315764" w:rsidRPr="00F42CE0" w:rsidRDefault="007D7313" w:rsidP="00DD2C16">
            <w:pPr>
              <w:pStyle w:val="AgencyStdParagraph"/>
            </w:pPr>
            <w:r w:rsidRPr="00F42CE0">
              <w:t>Checklist of s</w:t>
            </w:r>
            <w:r w:rsidR="00315764" w:rsidRPr="00F42CE0">
              <w:t xml:space="preserve">upporting </w:t>
            </w:r>
            <w:r w:rsidR="005C6927" w:rsidRPr="00F42CE0">
              <w:t>i</w:t>
            </w:r>
            <w:r w:rsidR="00315764" w:rsidRPr="00F42CE0">
              <w:t>nformation</w:t>
            </w:r>
          </w:p>
        </w:tc>
        <w:tc>
          <w:tcPr>
            <w:tcW w:w="6946" w:type="dxa"/>
          </w:tcPr>
          <w:p w14:paraId="7F58758B" w14:textId="77777777" w:rsidR="00315764" w:rsidRPr="00F42CE0" w:rsidRDefault="00315764" w:rsidP="00DD2C16">
            <w:pPr>
              <w:pStyle w:val="AgencyStdParagraph"/>
              <w:numPr>
                <w:ilvl w:val="0"/>
                <w:numId w:val="9"/>
              </w:numPr>
            </w:pPr>
            <w:r w:rsidRPr="00F42CE0">
              <w:t xml:space="preserve">Site </w:t>
            </w:r>
            <w:r w:rsidR="00D113C1" w:rsidRPr="00F42CE0">
              <w:t>c</w:t>
            </w:r>
            <w:r w:rsidRPr="00F42CE0">
              <w:t xml:space="preserve">losure </w:t>
            </w:r>
            <w:r w:rsidR="00D113C1" w:rsidRPr="00F42CE0">
              <w:t>p</w:t>
            </w:r>
            <w:r w:rsidRPr="00F42CE0">
              <w:t>lan</w:t>
            </w:r>
          </w:p>
          <w:p w14:paraId="7FA24E80" w14:textId="77777777" w:rsidR="004A2988" w:rsidRPr="00F42CE0" w:rsidRDefault="004A2988" w:rsidP="00DD2C16">
            <w:pPr>
              <w:pStyle w:val="AgencyStdParagraph"/>
              <w:numPr>
                <w:ilvl w:val="0"/>
                <w:numId w:val="9"/>
              </w:numPr>
            </w:pPr>
            <w:r w:rsidRPr="00F42CE0">
              <w:t>Environmental Management System, Raw Materials Inventory (Appendix 2)</w:t>
            </w:r>
          </w:p>
          <w:p w14:paraId="10AA9231" w14:textId="77777777" w:rsidR="00315764" w:rsidRPr="00F42CE0" w:rsidRDefault="00315764" w:rsidP="00DD2C16">
            <w:pPr>
              <w:pStyle w:val="AgencyStdParagraph"/>
              <w:numPr>
                <w:ilvl w:val="0"/>
                <w:numId w:val="9"/>
              </w:numPr>
            </w:pPr>
            <w:r w:rsidRPr="00F42CE0">
              <w:t>Investigation and remediation reports (where relevant)</w:t>
            </w:r>
          </w:p>
        </w:tc>
      </w:tr>
    </w:tbl>
    <w:p w14:paraId="5F80F664" w14:textId="77777777" w:rsidR="00315764" w:rsidRPr="00F42CE0" w:rsidRDefault="00315764">
      <w:pPr>
        <w:jc w:val="both"/>
        <w:rPr>
          <w:rFonts w:ascii="Arial" w:hAnsi="Arial"/>
          <w:b/>
          <w:sz w:val="20"/>
        </w:rPr>
      </w:pPr>
    </w:p>
    <w:p w14:paraId="717941A7" w14:textId="77777777" w:rsidR="00315764" w:rsidRPr="00F42CE0" w:rsidRDefault="00315764" w:rsidP="00DD2C16">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rsidRPr="00F42CE0" w14:paraId="30C97501" w14:textId="77777777">
        <w:trPr>
          <w:cantSplit/>
        </w:trPr>
        <w:tc>
          <w:tcPr>
            <w:tcW w:w="8647" w:type="dxa"/>
            <w:gridSpan w:val="2"/>
            <w:shd w:val="pct12" w:color="auto" w:fill="FFFFFF"/>
          </w:tcPr>
          <w:p w14:paraId="53D89003" w14:textId="77777777" w:rsidR="00315764" w:rsidRPr="00F42CE0" w:rsidRDefault="00315764" w:rsidP="00DD2C16">
            <w:pPr>
              <w:pStyle w:val="AgencyStdParagraph"/>
            </w:pPr>
          </w:p>
          <w:p w14:paraId="3619B61B" w14:textId="77777777" w:rsidR="00315764" w:rsidRPr="00F42CE0" w:rsidRDefault="00437BE6" w:rsidP="00DD2C16">
            <w:pPr>
              <w:pStyle w:val="AgencyStdParagraph"/>
            </w:pPr>
            <w:r w:rsidRPr="00F42CE0">
              <w:t>9</w:t>
            </w:r>
            <w:r w:rsidR="00315764" w:rsidRPr="00F42CE0">
              <w:t>.0 Reference data and remediation (where relevant)</w:t>
            </w:r>
          </w:p>
          <w:p w14:paraId="136BFCAF" w14:textId="77777777" w:rsidR="00315764" w:rsidRPr="00F42CE0" w:rsidRDefault="00315764" w:rsidP="00DD2C16">
            <w:pPr>
              <w:pStyle w:val="AgencyStdParagraph"/>
            </w:pPr>
          </w:p>
        </w:tc>
      </w:tr>
      <w:tr w:rsidR="00315764" w:rsidRPr="00F42CE0" w14:paraId="604CD5E7" w14:textId="77777777">
        <w:trPr>
          <w:cantSplit/>
        </w:trPr>
        <w:tc>
          <w:tcPr>
            <w:tcW w:w="8647" w:type="dxa"/>
            <w:gridSpan w:val="2"/>
          </w:tcPr>
          <w:p w14:paraId="3B9A8061" w14:textId="77777777" w:rsidR="00315764" w:rsidRPr="00F42CE0" w:rsidRDefault="00315764" w:rsidP="00DD2C16">
            <w:pPr>
              <w:pStyle w:val="AgencyStdParagraph"/>
            </w:pPr>
          </w:p>
          <w:p w14:paraId="313BDAFC" w14:textId="77777777" w:rsidR="00315764" w:rsidRPr="00F42CE0" w:rsidRDefault="004A2988" w:rsidP="00DD2C16">
            <w:pPr>
              <w:pStyle w:val="AgencyStdParagraph"/>
              <w:rPr>
                <w:b/>
              </w:rPr>
            </w:pPr>
            <w:r w:rsidRPr="00F42CE0">
              <w:t>N/A</w:t>
            </w:r>
          </w:p>
        </w:tc>
      </w:tr>
      <w:tr w:rsidR="00315764" w:rsidRPr="00F42CE0" w14:paraId="6B3AE22C" w14:textId="77777777">
        <w:tc>
          <w:tcPr>
            <w:tcW w:w="1701" w:type="dxa"/>
            <w:shd w:val="pct12" w:color="auto" w:fill="FFFFFF"/>
          </w:tcPr>
          <w:p w14:paraId="7EB6EF62" w14:textId="77777777" w:rsidR="00315764" w:rsidRPr="00F42CE0" w:rsidRDefault="007D7313" w:rsidP="00DD2C16">
            <w:pPr>
              <w:pStyle w:val="AgencyStdParagraph"/>
            </w:pPr>
            <w:r w:rsidRPr="00F42CE0">
              <w:t>Checklist of s</w:t>
            </w:r>
            <w:r w:rsidR="005C6927" w:rsidRPr="00F42CE0">
              <w:t>upporting i</w:t>
            </w:r>
            <w:r w:rsidR="00315764" w:rsidRPr="00F42CE0">
              <w:t>nformation</w:t>
            </w:r>
          </w:p>
        </w:tc>
        <w:tc>
          <w:tcPr>
            <w:tcW w:w="6946" w:type="dxa"/>
          </w:tcPr>
          <w:p w14:paraId="4B0A7517" w14:textId="77777777" w:rsidR="00315764" w:rsidRPr="00F42CE0" w:rsidRDefault="004A2988" w:rsidP="00DD2C16">
            <w:pPr>
              <w:pStyle w:val="AgencyStdParagraph"/>
              <w:numPr>
                <w:ilvl w:val="0"/>
                <w:numId w:val="9"/>
              </w:numPr>
            </w:pPr>
            <w:r w:rsidRPr="00F42CE0">
              <w:t>N/A</w:t>
            </w:r>
          </w:p>
        </w:tc>
      </w:tr>
    </w:tbl>
    <w:p w14:paraId="4D03A4A0" w14:textId="77777777" w:rsidR="00315764" w:rsidRPr="00F42CE0" w:rsidRDefault="00315764" w:rsidP="00DD2C16">
      <w:pPr>
        <w:pStyle w:val="AgencyStdParagraph"/>
      </w:pPr>
    </w:p>
    <w:p w14:paraId="1FCF64AB" w14:textId="77777777" w:rsidR="00315764" w:rsidRPr="00F42CE0" w:rsidRDefault="00315764" w:rsidP="00DD2C16">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315764" w:rsidRPr="00F42CE0" w14:paraId="0A3A6BFD" w14:textId="77777777">
        <w:trPr>
          <w:cantSplit/>
        </w:trPr>
        <w:tc>
          <w:tcPr>
            <w:tcW w:w="8647" w:type="dxa"/>
            <w:shd w:val="pct12" w:color="auto" w:fill="FFFFFF"/>
          </w:tcPr>
          <w:p w14:paraId="7255C617" w14:textId="77777777" w:rsidR="00315764" w:rsidRPr="00F42CE0" w:rsidRDefault="00315764" w:rsidP="00DD2C16">
            <w:pPr>
              <w:pStyle w:val="AgencyStdParagraph"/>
            </w:pPr>
          </w:p>
          <w:p w14:paraId="5F9D559E" w14:textId="77777777" w:rsidR="00315764" w:rsidRPr="00F42CE0" w:rsidRDefault="00FC32F5" w:rsidP="00DD2C16">
            <w:pPr>
              <w:pStyle w:val="AgencyStdParagraph"/>
            </w:pPr>
            <w:r w:rsidRPr="00F42CE0">
              <w:t>1</w:t>
            </w:r>
            <w:r w:rsidR="00437BE6" w:rsidRPr="00F42CE0">
              <w:t>0</w:t>
            </w:r>
            <w:r w:rsidR="00315764" w:rsidRPr="00F42CE0">
              <w:t>.0 Statement of site condition</w:t>
            </w:r>
          </w:p>
          <w:p w14:paraId="31EA7294" w14:textId="77777777" w:rsidR="00315764" w:rsidRPr="00F42CE0" w:rsidRDefault="00315764" w:rsidP="00DD2C16">
            <w:pPr>
              <w:pStyle w:val="AgencyStdParagraph"/>
            </w:pPr>
          </w:p>
        </w:tc>
      </w:tr>
      <w:tr w:rsidR="00315764" w14:paraId="15871263" w14:textId="77777777">
        <w:trPr>
          <w:cantSplit/>
        </w:trPr>
        <w:tc>
          <w:tcPr>
            <w:tcW w:w="8647" w:type="dxa"/>
          </w:tcPr>
          <w:p w14:paraId="7E4D82AD" w14:textId="77777777" w:rsidR="00315764" w:rsidRPr="00F42CE0" w:rsidRDefault="00315764" w:rsidP="00DD2C16">
            <w:pPr>
              <w:pStyle w:val="AgencyStdParagraph"/>
            </w:pPr>
          </w:p>
          <w:p w14:paraId="7E9B28C5" w14:textId="77777777" w:rsidR="00C35012" w:rsidRPr="00356836" w:rsidRDefault="004A2988" w:rsidP="00DD2C16">
            <w:pPr>
              <w:pStyle w:val="AgencyStdParagraph"/>
              <w:rPr>
                <w:b/>
              </w:rPr>
            </w:pPr>
            <w:r w:rsidRPr="00F42CE0">
              <w:t>N/A</w:t>
            </w:r>
          </w:p>
          <w:p w14:paraId="21780C92" w14:textId="77777777" w:rsidR="00315764" w:rsidRDefault="00315764" w:rsidP="004A2988">
            <w:pPr>
              <w:pStyle w:val="AgencyStdParagraph"/>
            </w:pPr>
          </w:p>
        </w:tc>
      </w:tr>
    </w:tbl>
    <w:p w14:paraId="79D90F2B" w14:textId="77777777" w:rsidR="00315764" w:rsidRDefault="00315764" w:rsidP="00DD2C16">
      <w:pPr>
        <w:pStyle w:val="AgencyStdParagraph"/>
      </w:pPr>
    </w:p>
    <w:p w14:paraId="1727CF19" w14:textId="77777777" w:rsidR="00315764" w:rsidRDefault="00315764" w:rsidP="00DD2C16">
      <w:pPr>
        <w:pStyle w:val="AgencyStdParagraph"/>
      </w:pPr>
    </w:p>
    <w:p w14:paraId="6D40A9E7" w14:textId="77777777" w:rsidR="00315764" w:rsidRDefault="00315764"/>
    <w:sectPr w:rsidR="00315764" w:rsidSect="008D525E">
      <w:pgSz w:w="11907" w:h="16840" w:code="9"/>
      <w:pgMar w:top="1134" w:right="363" w:bottom="1134" w:left="1134" w:header="720" w:footer="720"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8E58D" w14:textId="77777777" w:rsidR="005A4E7B" w:rsidRDefault="005A4E7B">
      <w:r>
        <w:separator/>
      </w:r>
    </w:p>
  </w:endnote>
  <w:endnote w:type="continuationSeparator" w:id="0">
    <w:p w14:paraId="07896A61" w14:textId="77777777" w:rsidR="005A4E7B" w:rsidRDefault="005A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18DF" w14:textId="5ECAF2AA" w:rsidR="00C7106A" w:rsidRDefault="00C7106A">
    <w:pPr>
      <w:pStyle w:val="Footer"/>
    </w:pPr>
    <w:r>
      <w:t>23.08.2023</w:t>
    </w:r>
  </w:p>
  <w:p w14:paraId="0070222B" w14:textId="77777777" w:rsidR="00C7106A" w:rsidRDefault="00C71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C450" w14:textId="77777777" w:rsidR="0067249C" w:rsidRDefault="0067249C">
    <w:pPr>
      <w:pStyle w:val="Footer"/>
      <w:ind w:right="36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DE6FF" w14:textId="77777777" w:rsidR="005A4E7B" w:rsidRDefault="005A4E7B">
      <w:r>
        <w:separator/>
      </w:r>
    </w:p>
  </w:footnote>
  <w:footnote w:type="continuationSeparator" w:id="0">
    <w:p w14:paraId="64513D9B" w14:textId="77777777" w:rsidR="005A4E7B" w:rsidRDefault="005A4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E63"/>
    <w:multiLevelType w:val="hybridMultilevel"/>
    <w:tmpl w:val="53DC8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C40F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BCA7EF1"/>
    <w:multiLevelType w:val="hybridMultilevel"/>
    <w:tmpl w:val="68D08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95D7B"/>
    <w:multiLevelType w:val="multilevel"/>
    <w:tmpl w:val="13CCD322"/>
    <w:lvl w:ilvl="0">
      <w:numFmt w:val="decimal"/>
      <w:pStyle w:val="StyleBodyText312ptBoldAllcaps"/>
      <w:lvlText w:val="Step %1."/>
      <w:lvlJc w:val="left"/>
      <w:pPr>
        <w:tabs>
          <w:tab w:val="num" w:pos="1418"/>
        </w:tabs>
        <w:ind w:left="1418" w:hanging="1418"/>
      </w:pPr>
      <w:rPr>
        <w:rFonts w:hint="default"/>
      </w:rPr>
    </w:lvl>
    <w:lvl w:ilvl="1">
      <w:start w:val="1"/>
      <w:numFmt w:val="decimal"/>
      <w:lvlText w:val="%1.%2"/>
      <w:lvlJc w:val="left"/>
      <w:pPr>
        <w:tabs>
          <w:tab w:val="num" w:pos="397"/>
        </w:tabs>
        <w:ind w:left="794" w:hanging="437"/>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F0E20E4"/>
    <w:multiLevelType w:val="multilevel"/>
    <w:tmpl w:val="39CCAA7E"/>
    <w:lvl w:ilvl="0">
      <w:start w:val="1"/>
      <w:numFmt w:val="decimal"/>
      <w:lvlText w:val="%1.0"/>
      <w:lvlJc w:val="left"/>
      <w:pPr>
        <w:tabs>
          <w:tab w:val="num" w:pos="660"/>
        </w:tabs>
        <w:ind w:left="660" w:hanging="660"/>
      </w:pPr>
      <w:rPr>
        <w:rFonts w:hint="default"/>
      </w:rPr>
    </w:lvl>
    <w:lvl w:ilvl="1">
      <w:start w:val="1"/>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00109F2"/>
    <w:multiLevelType w:val="multilevel"/>
    <w:tmpl w:val="5F28E0E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AC7AC8"/>
    <w:multiLevelType w:val="hybridMultilevel"/>
    <w:tmpl w:val="176AB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248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F345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9D4C3D"/>
    <w:multiLevelType w:val="multilevel"/>
    <w:tmpl w:val="11CAE64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1D60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993B23"/>
    <w:multiLevelType w:val="hybridMultilevel"/>
    <w:tmpl w:val="D368E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B4F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9467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BA27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054B8A"/>
    <w:multiLevelType w:val="hybridMultilevel"/>
    <w:tmpl w:val="6234E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941D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D682621"/>
    <w:multiLevelType w:val="hybridMultilevel"/>
    <w:tmpl w:val="DCEA8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2556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E815DEC"/>
    <w:multiLevelType w:val="multilevel"/>
    <w:tmpl w:val="06543FD6"/>
    <w:lvl w:ilvl="0">
      <w:start w:val="4"/>
      <w:numFmt w:val="decimal"/>
      <w:lvlText w:val="%1"/>
      <w:lvlJc w:val="left"/>
      <w:pPr>
        <w:tabs>
          <w:tab w:val="num" w:pos="360"/>
        </w:tabs>
        <w:ind w:left="360" w:hanging="360"/>
      </w:pPr>
      <w:rPr>
        <w:rFonts w:hint="default"/>
      </w:rPr>
    </w:lvl>
    <w:lvl w:ilvl="1">
      <w:start w:val="3"/>
      <w:numFmt w:val="decimal"/>
      <w:pStyle w:val="AgencySideHeadings"/>
      <w:lvlText w:val="%1.%2"/>
      <w:lvlJc w:val="left"/>
      <w:pPr>
        <w:tabs>
          <w:tab w:val="num" w:pos="360"/>
        </w:tabs>
        <w:ind w:left="357" w:hanging="35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1543322513">
    <w:abstractNumId w:val="4"/>
  </w:num>
  <w:num w:numId="2" w16cid:durableId="1113548248">
    <w:abstractNumId w:val="19"/>
  </w:num>
  <w:num w:numId="3" w16cid:durableId="700588737">
    <w:abstractNumId w:val="3"/>
  </w:num>
  <w:num w:numId="4" w16cid:durableId="760679882">
    <w:abstractNumId w:val="10"/>
  </w:num>
  <w:num w:numId="5" w16cid:durableId="1644121404">
    <w:abstractNumId w:val="1"/>
  </w:num>
  <w:num w:numId="6" w16cid:durableId="117796650">
    <w:abstractNumId w:val="16"/>
  </w:num>
  <w:num w:numId="7" w16cid:durableId="1527212676">
    <w:abstractNumId w:val="13"/>
  </w:num>
  <w:num w:numId="8" w16cid:durableId="1190950166">
    <w:abstractNumId w:val="12"/>
  </w:num>
  <w:num w:numId="9" w16cid:durableId="1278491189">
    <w:abstractNumId w:val="18"/>
  </w:num>
  <w:num w:numId="10" w16cid:durableId="290207839">
    <w:abstractNumId w:val="7"/>
  </w:num>
  <w:num w:numId="11" w16cid:durableId="1638029212">
    <w:abstractNumId w:val="14"/>
  </w:num>
  <w:num w:numId="12" w16cid:durableId="2108695536">
    <w:abstractNumId w:val="5"/>
  </w:num>
  <w:num w:numId="13" w16cid:durableId="1510606605">
    <w:abstractNumId w:val="8"/>
  </w:num>
  <w:num w:numId="14" w16cid:durableId="397635273">
    <w:abstractNumId w:val="17"/>
  </w:num>
  <w:num w:numId="15" w16cid:durableId="1343242920">
    <w:abstractNumId w:val="2"/>
  </w:num>
  <w:num w:numId="16" w16cid:durableId="1409887825">
    <w:abstractNumId w:val="9"/>
  </w:num>
  <w:num w:numId="17" w16cid:durableId="125196758">
    <w:abstractNumId w:val="0"/>
  </w:num>
  <w:num w:numId="18" w16cid:durableId="1233195206">
    <w:abstractNumId w:val="6"/>
  </w:num>
  <w:num w:numId="19" w16cid:durableId="1344162031">
    <w:abstractNumId w:val="11"/>
  </w:num>
  <w:num w:numId="20" w16cid:durableId="149783944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7CBC78D-63FB-461C-A31E-966C4C4EA176}"/>
    <w:docVar w:name="dgnword-eventsink" w:val="44127336"/>
  </w:docVars>
  <w:rsids>
    <w:rsidRoot w:val="00304C89"/>
    <w:rsid w:val="00016377"/>
    <w:rsid w:val="00016426"/>
    <w:rsid w:val="00020786"/>
    <w:rsid w:val="00050CE9"/>
    <w:rsid w:val="00054271"/>
    <w:rsid w:val="00063F8D"/>
    <w:rsid w:val="000661A0"/>
    <w:rsid w:val="00072BBD"/>
    <w:rsid w:val="00082FEF"/>
    <w:rsid w:val="000864B8"/>
    <w:rsid w:val="000A34CD"/>
    <w:rsid w:val="000A4E9B"/>
    <w:rsid w:val="000B6C9E"/>
    <w:rsid w:val="000C75D8"/>
    <w:rsid w:val="000D0092"/>
    <w:rsid w:val="000D4867"/>
    <w:rsid w:val="000E65F7"/>
    <w:rsid w:val="000F1ACF"/>
    <w:rsid w:val="000F6237"/>
    <w:rsid w:val="000F6416"/>
    <w:rsid w:val="00112302"/>
    <w:rsid w:val="00122116"/>
    <w:rsid w:val="0013205E"/>
    <w:rsid w:val="00132741"/>
    <w:rsid w:val="00133DAC"/>
    <w:rsid w:val="00136F18"/>
    <w:rsid w:val="00137EE1"/>
    <w:rsid w:val="00141C94"/>
    <w:rsid w:val="001433DB"/>
    <w:rsid w:val="00150EC7"/>
    <w:rsid w:val="001602A4"/>
    <w:rsid w:val="00164BAC"/>
    <w:rsid w:val="001662A6"/>
    <w:rsid w:val="00167929"/>
    <w:rsid w:val="00175406"/>
    <w:rsid w:val="00192CA3"/>
    <w:rsid w:val="001A0D64"/>
    <w:rsid w:val="001A5A85"/>
    <w:rsid w:val="001A6383"/>
    <w:rsid w:val="001B4F06"/>
    <w:rsid w:val="001C2A65"/>
    <w:rsid w:val="001C752D"/>
    <w:rsid w:val="001C77AA"/>
    <w:rsid w:val="001D4DE6"/>
    <w:rsid w:val="001D7657"/>
    <w:rsid w:val="001D7AD9"/>
    <w:rsid w:val="001E328B"/>
    <w:rsid w:val="001E6037"/>
    <w:rsid w:val="001E6178"/>
    <w:rsid w:val="001F02A6"/>
    <w:rsid w:val="001F2FB2"/>
    <w:rsid w:val="00201B11"/>
    <w:rsid w:val="00211B3B"/>
    <w:rsid w:val="00212F0A"/>
    <w:rsid w:val="00215D81"/>
    <w:rsid w:val="00220446"/>
    <w:rsid w:val="00241646"/>
    <w:rsid w:val="00243C98"/>
    <w:rsid w:val="00255B96"/>
    <w:rsid w:val="0025663A"/>
    <w:rsid w:val="002573DA"/>
    <w:rsid w:val="0026056D"/>
    <w:rsid w:val="0027052B"/>
    <w:rsid w:val="00272CC4"/>
    <w:rsid w:val="00277B43"/>
    <w:rsid w:val="00281C81"/>
    <w:rsid w:val="002933BA"/>
    <w:rsid w:val="00294184"/>
    <w:rsid w:val="002A13D2"/>
    <w:rsid w:val="002A1A10"/>
    <w:rsid w:val="002A3AC0"/>
    <w:rsid w:val="002A4650"/>
    <w:rsid w:val="002A7844"/>
    <w:rsid w:val="002B1A17"/>
    <w:rsid w:val="002B3744"/>
    <w:rsid w:val="002B6021"/>
    <w:rsid w:val="002D1A4F"/>
    <w:rsid w:val="002D73F7"/>
    <w:rsid w:val="002E2D28"/>
    <w:rsid w:val="002F0887"/>
    <w:rsid w:val="002F7370"/>
    <w:rsid w:val="00303DAC"/>
    <w:rsid w:val="00304C89"/>
    <w:rsid w:val="00307BAD"/>
    <w:rsid w:val="00315764"/>
    <w:rsid w:val="0031674D"/>
    <w:rsid w:val="003228A7"/>
    <w:rsid w:val="00324FCF"/>
    <w:rsid w:val="003474D7"/>
    <w:rsid w:val="00356836"/>
    <w:rsid w:val="00373F84"/>
    <w:rsid w:val="00386A98"/>
    <w:rsid w:val="00394D6F"/>
    <w:rsid w:val="0039649C"/>
    <w:rsid w:val="003A5297"/>
    <w:rsid w:val="003B2BF2"/>
    <w:rsid w:val="003B4DC3"/>
    <w:rsid w:val="003C3050"/>
    <w:rsid w:val="003D114C"/>
    <w:rsid w:val="003D2717"/>
    <w:rsid w:val="003D5BE6"/>
    <w:rsid w:val="003E27AA"/>
    <w:rsid w:val="003E6A24"/>
    <w:rsid w:val="003E6F9B"/>
    <w:rsid w:val="003E7B33"/>
    <w:rsid w:val="003F1A51"/>
    <w:rsid w:val="00405916"/>
    <w:rsid w:val="00405C17"/>
    <w:rsid w:val="00405C50"/>
    <w:rsid w:val="00407CE7"/>
    <w:rsid w:val="004102BE"/>
    <w:rsid w:val="004107B0"/>
    <w:rsid w:val="004159B5"/>
    <w:rsid w:val="00437BE6"/>
    <w:rsid w:val="00440D81"/>
    <w:rsid w:val="0044387D"/>
    <w:rsid w:val="004553B3"/>
    <w:rsid w:val="00467AC0"/>
    <w:rsid w:val="004862DD"/>
    <w:rsid w:val="004920B3"/>
    <w:rsid w:val="0049767D"/>
    <w:rsid w:val="004A20B2"/>
    <w:rsid w:val="004A2988"/>
    <w:rsid w:val="004A42A1"/>
    <w:rsid w:val="004B0EE7"/>
    <w:rsid w:val="004C010D"/>
    <w:rsid w:val="004D710B"/>
    <w:rsid w:val="004D7719"/>
    <w:rsid w:val="004E3814"/>
    <w:rsid w:val="004F1238"/>
    <w:rsid w:val="004F2D20"/>
    <w:rsid w:val="00501BA9"/>
    <w:rsid w:val="00505869"/>
    <w:rsid w:val="00505A11"/>
    <w:rsid w:val="005104CC"/>
    <w:rsid w:val="00511A63"/>
    <w:rsid w:val="00513F8E"/>
    <w:rsid w:val="00522BC8"/>
    <w:rsid w:val="00524B85"/>
    <w:rsid w:val="0053131D"/>
    <w:rsid w:val="00543859"/>
    <w:rsid w:val="00554834"/>
    <w:rsid w:val="0056288E"/>
    <w:rsid w:val="0056528A"/>
    <w:rsid w:val="00573B2D"/>
    <w:rsid w:val="0057443F"/>
    <w:rsid w:val="005776F5"/>
    <w:rsid w:val="0058494C"/>
    <w:rsid w:val="00592B1F"/>
    <w:rsid w:val="0059347C"/>
    <w:rsid w:val="00594B2B"/>
    <w:rsid w:val="005A4E7B"/>
    <w:rsid w:val="005A7A7E"/>
    <w:rsid w:val="005B0AD3"/>
    <w:rsid w:val="005B717C"/>
    <w:rsid w:val="005B7594"/>
    <w:rsid w:val="005C095C"/>
    <w:rsid w:val="005C5DCE"/>
    <w:rsid w:val="005C6927"/>
    <w:rsid w:val="005C6C6A"/>
    <w:rsid w:val="005D20F5"/>
    <w:rsid w:val="005D5F49"/>
    <w:rsid w:val="005D6DC3"/>
    <w:rsid w:val="005E0105"/>
    <w:rsid w:val="005F014D"/>
    <w:rsid w:val="005F353A"/>
    <w:rsid w:val="005F4E5D"/>
    <w:rsid w:val="006055F1"/>
    <w:rsid w:val="006122D3"/>
    <w:rsid w:val="00616A9A"/>
    <w:rsid w:val="00621410"/>
    <w:rsid w:val="00621820"/>
    <w:rsid w:val="00621DB3"/>
    <w:rsid w:val="00625642"/>
    <w:rsid w:val="00627732"/>
    <w:rsid w:val="00633359"/>
    <w:rsid w:val="0063356E"/>
    <w:rsid w:val="00633C8B"/>
    <w:rsid w:val="00637C32"/>
    <w:rsid w:val="00647172"/>
    <w:rsid w:val="00650268"/>
    <w:rsid w:val="00650F25"/>
    <w:rsid w:val="00653130"/>
    <w:rsid w:val="00655B8B"/>
    <w:rsid w:val="0065732D"/>
    <w:rsid w:val="0066473B"/>
    <w:rsid w:val="0067249C"/>
    <w:rsid w:val="006727D8"/>
    <w:rsid w:val="00684A87"/>
    <w:rsid w:val="0068575F"/>
    <w:rsid w:val="00686163"/>
    <w:rsid w:val="00687A1A"/>
    <w:rsid w:val="00692E72"/>
    <w:rsid w:val="006A2F46"/>
    <w:rsid w:val="006B38CB"/>
    <w:rsid w:val="006B38D9"/>
    <w:rsid w:val="006C2721"/>
    <w:rsid w:val="006C3253"/>
    <w:rsid w:val="006C69A8"/>
    <w:rsid w:val="006D5710"/>
    <w:rsid w:val="006E4830"/>
    <w:rsid w:val="006E7D47"/>
    <w:rsid w:val="006F1810"/>
    <w:rsid w:val="006F1AE8"/>
    <w:rsid w:val="006F4834"/>
    <w:rsid w:val="006F66DE"/>
    <w:rsid w:val="00700C0F"/>
    <w:rsid w:val="00700C1B"/>
    <w:rsid w:val="00703163"/>
    <w:rsid w:val="007217BB"/>
    <w:rsid w:val="00726981"/>
    <w:rsid w:val="00735806"/>
    <w:rsid w:val="00735E33"/>
    <w:rsid w:val="0073642F"/>
    <w:rsid w:val="00736B6D"/>
    <w:rsid w:val="00760EF7"/>
    <w:rsid w:val="00774509"/>
    <w:rsid w:val="007758F7"/>
    <w:rsid w:val="00781E70"/>
    <w:rsid w:val="00794CC6"/>
    <w:rsid w:val="00794DBD"/>
    <w:rsid w:val="00795BCE"/>
    <w:rsid w:val="00797BA3"/>
    <w:rsid w:val="007A0D13"/>
    <w:rsid w:val="007A2D49"/>
    <w:rsid w:val="007A3264"/>
    <w:rsid w:val="007A443B"/>
    <w:rsid w:val="007A6D23"/>
    <w:rsid w:val="007B11BE"/>
    <w:rsid w:val="007C14CA"/>
    <w:rsid w:val="007C6ADF"/>
    <w:rsid w:val="007C7AF6"/>
    <w:rsid w:val="007D3D83"/>
    <w:rsid w:val="007D5528"/>
    <w:rsid w:val="007D730D"/>
    <w:rsid w:val="007D7313"/>
    <w:rsid w:val="007E410C"/>
    <w:rsid w:val="007E5250"/>
    <w:rsid w:val="007F0080"/>
    <w:rsid w:val="007F204D"/>
    <w:rsid w:val="007F6AF4"/>
    <w:rsid w:val="008101DD"/>
    <w:rsid w:val="0081222F"/>
    <w:rsid w:val="00815747"/>
    <w:rsid w:val="00815778"/>
    <w:rsid w:val="00821257"/>
    <w:rsid w:val="008276E2"/>
    <w:rsid w:val="00831CDD"/>
    <w:rsid w:val="008339FC"/>
    <w:rsid w:val="00836CE5"/>
    <w:rsid w:val="00840310"/>
    <w:rsid w:val="008413D6"/>
    <w:rsid w:val="00842415"/>
    <w:rsid w:val="008442C9"/>
    <w:rsid w:val="00862A69"/>
    <w:rsid w:val="00870022"/>
    <w:rsid w:val="0087675F"/>
    <w:rsid w:val="00876934"/>
    <w:rsid w:val="00876BDF"/>
    <w:rsid w:val="008803C0"/>
    <w:rsid w:val="00887456"/>
    <w:rsid w:val="00887F50"/>
    <w:rsid w:val="008A469C"/>
    <w:rsid w:val="008A6D3D"/>
    <w:rsid w:val="008A7CF6"/>
    <w:rsid w:val="008B0784"/>
    <w:rsid w:val="008D18F3"/>
    <w:rsid w:val="008D525E"/>
    <w:rsid w:val="008E0123"/>
    <w:rsid w:val="008E3CD6"/>
    <w:rsid w:val="008F5628"/>
    <w:rsid w:val="00902654"/>
    <w:rsid w:val="00910852"/>
    <w:rsid w:val="00910A3C"/>
    <w:rsid w:val="00916C0A"/>
    <w:rsid w:val="00923FB8"/>
    <w:rsid w:val="00943681"/>
    <w:rsid w:val="00951EEB"/>
    <w:rsid w:val="0096107A"/>
    <w:rsid w:val="009661C2"/>
    <w:rsid w:val="00972F28"/>
    <w:rsid w:val="009733DA"/>
    <w:rsid w:val="00975FE3"/>
    <w:rsid w:val="00982285"/>
    <w:rsid w:val="00990E95"/>
    <w:rsid w:val="0099708E"/>
    <w:rsid w:val="009A00DF"/>
    <w:rsid w:val="009A1309"/>
    <w:rsid w:val="009D1E93"/>
    <w:rsid w:val="009D3492"/>
    <w:rsid w:val="009E4229"/>
    <w:rsid w:val="009F60F4"/>
    <w:rsid w:val="009F7DCB"/>
    <w:rsid w:val="00A01FFC"/>
    <w:rsid w:val="00A13AF5"/>
    <w:rsid w:val="00A224C4"/>
    <w:rsid w:val="00A23597"/>
    <w:rsid w:val="00A264CB"/>
    <w:rsid w:val="00A26F56"/>
    <w:rsid w:val="00A2748F"/>
    <w:rsid w:val="00A33896"/>
    <w:rsid w:val="00A363E0"/>
    <w:rsid w:val="00A36C16"/>
    <w:rsid w:val="00A41F90"/>
    <w:rsid w:val="00A50C31"/>
    <w:rsid w:val="00A603B7"/>
    <w:rsid w:val="00A624C1"/>
    <w:rsid w:val="00A631F7"/>
    <w:rsid w:val="00A6715B"/>
    <w:rsid w:val="00A76BD4"/>
    <w:rsid w:val="00A80A89"/>
    <w:rsid w:val="00A84CD5"/>
    <w:rsid w:val="00A84E7E"/>
    <w:rsid w:val="00A84ECF"/>
    <w:rsid w:val="00A85F6E"/>
    <w:rsid w:val="00A860E5"/>
    <w:rsid w:val="00A90040"/>
    <w:rsid w:val="00A911EB"/>
    <w:rsid w:val="00A96EC9"/>
    <w:rsid w:val="00AA1A8B"/>
    <w:rsid w:val="00AB0E42"/>
    <w:rsid w:val="00AB3DDD"/>
    <w:rsid w:val="00AB5E64"/>
    <w:rsid w:val="00AC7A85"/>
    <w:rsid w:val="00AD21A8"/>
    <w:rsid w:val="00AE41A0"/>
    <w:rsid w:val="00AF5311"/>
    <w:rsid w:val="00B06E28"/>
    <w:rsid w:val="00B21621"/>
    <w:rsid w:val="00B26299"/>
    <w:rsid w:val="00B41E72"/>
    <w:rsid w:val="00B46C46"/>
    <w:rsid w:val="00B54EEE"/>
    <w:rsid w:val="00B6001E"/>
    <w:rsid w:val="00B647FA"/>
    <w:rsid w:val="00B656D2"/>
    <w:rsid w:val="00B77EB9"/>
    <w:rsid w:val="00B80C45"/>
    <w:rsid w:val="00B80E46"/>
    <w:rsid w:val="00B86082"/>
    <w:rsid w:val="00B86309"/>
    <w:rsid w:val="00B91BBD"/>
    <w:rsid w:val="00B91D6C"/>
    <w:rsid w:val="00B969BD"/>
    <w:rsid w:val="00BA05D2"/>
    <w:rsid w:val="00BB0D4D"/>
    <w:rsid w:val="00BB31C3"/>
    <w:rsid w:val="00BC738D"/>
    <w:rsid w:val="00BD76C0"/>
    <w:rsid w:val="00BE6B3C"/>
    <w:rsid w:val="00C0019E"/>
    <w:rsid w:val="00C01A1A"/>
    <w:rsid w:val="00C05A2C"/>
    <w:rsid w:val="00C05D9E"/>
    <w:rsid w:val="00C06FDF"/>
    <w:rsid w:val="00C13E77"/>
    <w:rsid w:val="00C160CB"/>
    <w:rsid w:val="00C203E5"/>
    <w:rsid w:val="00C22FE0"/>
    <w:rsid w:val="00C27BAB"/>
    <w:rsid w:val="00C35012"/>
    <w:rsid w:val="00C35724"/>
    <w:rsid w:val="00C46F69"/>
    <w:rsid w:val="00C517F8"/>
    <w:rsid w:val="00C522C9"/>
    <w:rsid w:val="00C67C4A"/>
    <w:rsid w:val="00C7106A"/>
    <w:rsid w:val="00C7441B"/>
    <w:rsid w:val="00C835FC"/>
    <w:rsid w:val="00C85040"/>
    <w:rsid w:val="00C92A03"/>
    <w:rsid w:val="00C952D7"/>
    <w:rsid w:val="00C963B5"/>
    <w:rsid w:val="00C96CAE"/>
    <w:rsid w:val="00CA1385"/>
    <w:rsid w:val="00CA387A"/>
    <w:rsid w:val="00CA481D"/>
    <w:rsid w:val="00CB02E8"/>
    <w:rsid w:val="00CB688B"/>
    <w:rsid w:val="00CC7B63"/>
    <w:rsid w:val="00CD01C1"/>
    <w:rsid w:val="00CD04F3"/>
    <w:rsid w:val="00CD09FC"/>
    <w:rsid w:val="00CD4864"/>
    <w:rsid w:val="00CE4395"/>
    <w:rsid w:val="00CE49AB"/>
    <w:rsid w:val="00CF41BF"/>
    <w:rsid w:val="00CF6752"/>
    <w:rsid w:val="00D04EB8"/>
    <w:rsid w:val="00D113C1"/>
    <w:rsid w:val="00D15758"/>
    <w:rsid w:val="00D2136E"/>
    <w:rsid w:val="00D24090"/>
    <w:rsid w:val="00D246DA"/>
    <w:rsid w:val="00D278E8"/>
    <w:rsid w:val="00D3211C"/>
    <w:rsid w:val="00D355BC"/>
    <w:rsid w:val="00D44C18"/>
    <w:rsid w:val="00D51E8B"/>
    <w:rsid w:val="00D55251"/>
    <w:rsid w:val="00D81715"/>
    <w:rsid w:val="00D93FC2"/>
    <w:rsid w:val="00D9440B"/>
    <w:rsid w:val="00D94B7E"/>
    <w:rsid w:val="00D97860"/>
    <w:rsid w:val="00DA09A8"/>
    <w:rsid w:val="00DA5FE4"/>
    <w:rsid w:val="00DA7799"/>
    <w:rsid w:val="00DA7E4E"/>
    <w:rsid w:val="00DB1C57"/>
    <w:rsid w:val="00DB7145"/>
    <w:rsid w:val="00DD2C16"/>
    <w:rsid w:val="00DD2FF4"/>
    <w:rsid w:val="00DE0EBD"/>
    <w:rsid w:val="00DE3B16"/>
    <w:rsid w:val="00DF3988"/>
    <w:rsid w:val="00E06140"/>
    <w:rsid w:val="00E2115E"/>
    <w:rsid w:val="00E31E1B"/>
    <w:rsid w:val="00E40296"/>
    <w:rsid w:val="00E40EF4"/>
    <w:rsid w:val="00E4106D"/>
    <w:rsid w:val="00E41492"/>
    <w:rsid w:val="00E478FE"/>
    <w:rsid w:val="00E724ED"/>
    <w:rsid w:val="00E74B69"/>
    <w:rsid w:val="00E757B8"/>
    <w:rsid w:val="00E75D96"/>
    <w:rsid w:val="00E84EE9"/>
    <w:rsid w:val="00E872FA"/>
    <w:rsid w:val="00E87A44"/>
    <w:rsid w:val="00E91F8B"/>
    <w:rsid w:val="00E92CA4"/>
    <w:rsid w:val="00E972ED"/>
    <w:rsid w:val="00EA1E3A"/>
    <w:rsid w:val="00EB169F"/>
    <w:rsid w:val="00EB3959"/>
    <w:rsid w:val="00EB498C"/>
    <w:rsid w:val="00EC0B5E"/>
    <w:rsid w:val="00EC4E27"/>
    <w:rsid w:val="00EC4E77"/>
    <w:rsid w:val="00ED1FED"/>
    <w:rsid w:val="00ED2425"/>
    <w:rsid w:val="00EF21B6"/>
    <w:rsid w:val="00EF3037"/>
    <w:rsid w:val="00F01E2D"/>
    <w:rsid w:val="00F224B1"/>
    <w:rsid w:val="00F42CE0"/>
    <w:rsid w:val="00F44D06"/>
    <w:rsid w:val="00F53C42"/>
    <w:rsid w:val="00F53CDF"/>
    <w:rsid w:val="00F769E8"/>
    <w:rsid w:val="00F92B8B"/>
    <w:rsid w:val="00FA5CDD"/>
    <w:rsid w:val="00FB16EA"/>
    <w:rsid w:val="00FB74FD"/>
    <w:rsid w:val="00FC0238"/>
    <w:rsid w:val="00FC248B"/>
    <w:rsid w:val="00FC32F5"/>
    <w:rsid w:val="00FC47FB"/>
    <w:rsid w:val="00FF01EB"/>
    <w:rsid w:val="00FF0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68AA0"/>
  <w15:docId w15:val="{CCF3070B-8B79-4171-8643-7FE7D988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25E"/>
    <w:rPr>
      <w:sz w:val="24"/>
    </w:rPr>
  </w:style>
  <w:style w:type="paragraph" w:styleId="Heading1">
    <w:name w:val="heading 1"/>
    <w:aliases w:val="Top Level,Top Level-PSR"/>
    <w:basedOn w:val="Normal"/>
    <w:next w:val="Normal"/>
    <w:qFormat/>
    <w:rsid w:val="008D525E"/>
    <w:pPr>
      <w:keepNext/>
      <w:outlineLvl w:val="0"/>
    </w:pPr>
    <w:rPr>
      <w:rFonts w:ascii="Arial" w:hAnsi="Arial"/>
      <w:b/>
      <w:sz w:val="20"/>
    </w:rPr>
  </w:style>
  <w:style w:type="paragraph" w:styleId="Heading2">
    <w:name w:val="heading 2"/>
    <w:aliases w:val="Heading 2-PSR,Second Level,H2,1"/>
    <w:basedOn w:val="Normal"/>
    <w:next w:val="Normal"/>
    <w:qFormat/>
    <w:rsid w:val="008D525E"/>
    <w:pPr>
      <w:keepNext/>
      <w:outlineLvl w:val="1"/>
    </w:pPr>
  </w:style>
  <w:style w:type="paragraph" w:styleId="Heading3">
    <w:name w:val="heading 3"/>
    <w:basedOn w:val="Normal"/>
    <w:next w:val="Normal"/>
    <w:qFormat/>
    <w:rsid w:val="008D525E"/>
    <w:pPr>
      <w:keepNext/>
      <w:jc w:val="center"/>
      <w:outlineLvl w:val="2"/>
    </w:pPr>
    <w:rPr>
      <w:rFonts w:ascii="Arial" w:hAnsi="Arial"/>
      <w:b/>
      <w:sz w:val="16"/>
    </w:rPr>
  </w:style>
  <w:style w:type="paragraph" w:styleId="Heading4">
    <w:name w:val="heading 4"/>
    <w:basedOn w:val="Normal"/>
    <w:next w:val="Normal"/>
    <w:qFormat/>
    <w:rsid w:val="008D525E"/>
    <w:pPr>
      <w:keepNext/>
      <w:outlineLvl w:val="3"/>
    </w:pPr>
    <w:rPr>
      <w:rFonts w:ascii="Arial" w:hAnsi="Arial"/>
      <w:b/>
    </w:rPr>
  </w:style>
  <w:style w:type="paragraph" w:styleId="Heading5">
    <w:name w:val="heading 5"/>
    <w:basedOn w:val="Normal"/>
    <w:next w:val="Normal"/>
    <w:qFormat/>
    <w:rsid w:val="008D525E"/>
    <w:pPr>
      <w:keepNext/>
      <w:jc w:val="both"/>
      <w:outlineLvl w:val="4"/>
    </w:pPr>
    <w:rPr>
      <w:b/>
      <w:color w:val="FF0000"/>
    </w:rPr>
  </w:style>
  <w:style w:type="paragraph" w:styleId="Heading6">
    <w:name w:val="heading 6"/>
    <w:basedOn w:val="Normal"/>
    <w:next w:val="Normal"/>
    <w:qFormat/>
    <w:rsid w:val="008D525E"/>
    <w:pPr>
      <w:keepNext/>
      <w:outlineLvl w:val="5"/>
    </w:pPr>
    <w:rPr>
      <w:b/>
      <w:i/>
      <w:lang w:val="en-US"/>
    </w:rPr>
  </w:style>
  <w:style w:type="paragraph" w:styleId="Heading7">
    <w:name w:val="heading 7"/>
    <w:basedOn w:val="Normal"/>
    <w:next w:val="Normal"/>
    <w:qFormat/>
    <w:rsid w:val="008D525E"/>
    <w:pPr>
      <w:keepNext/>
      <w:pBdr>
        <w:top w:val="single" w:sz="4" w:space="1" w:color="auto"/>
        <w:left w:val="single" w:sz="4" w:space="4" w:color="auto"/>
        <w:bottom w:val="single" w:sz="4" w:space="1" w:color="auto"/>
        <w:right w:val="single" w:sz="4" w:space="4" w:color="auto"/>
      </w:pBdr>
      <w:jc w:val="both"/>
      <w:outlineLvl w:val="6"/>
    </w:pPr>
    <w:rPr>
      <w:rFonts w:ascii="Arial" w:hAnsi="Arial"/>
      <w:b/>
      <w:sz w:val="20"/>
    </w:rPr>
  </w:style>
  <w:style w:type="paragraph" w:styleId="Heading8">
    <w:name w:val="heading 8"/>
    <w:basedOn w:val="Normal"/>
    <w:next w:val="Normal"/>
    <w:qFormat/>
    <w:rsid w:val="008D525E"/>
    <w:pPr>
      <w:keepNext/>
      <w:outlineLvl w:val="7"/>
    </w:pPr>
    <w:rPr>
      <w:rFonts w:ascii="Arial" w:hAnsi="Arial"/>
      <w:b/>
      <w:sz w:val="28"/>
    </w:rPr>
  </w:style>
  <w:style w:type="paragraph" w:styleId="Heading9">
    <w:name w:val="heading 9"/>
    <w:basedOn w:val="Normal"/>
    <w:next w:val="Normal"/>
    <w:qFormat/>
    <w:rsid w:val="008D525E"/>
    <w:pPr>
      <w:keepNext/>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D525E"/>
    <w:pPr>
      <w:widowControl w:val="0"/>
    </w:pPr>
    <w:rPr>
      <w:rFonts w:ascii="Arial" w:hAnsi="Arial"/>
      <w:snapToGrid w:val="0"/>
      <w:sz w:val="18"/>
      <w:lang w:eastAsia="en-US"/>
    </w:rPr>
  </w:style>
  <w:style w:type="paragraph" w:styleId="BodyText">
    <w:name w:val="Body Text"/>
    <w:basedOn w:val="Normal"/>
    <w:rsid w:val="008D525E"/>
    <w:pPr>
      <w:suppressAutoHyphens/>
      <w:spacing w:before="120"/>
      <w:ind w:left="1701"/>
    </w:pPr>
    <w:rPr>
      <w:rFonts w:ascii="Arial" w:hAnsi="Arial"/>
      <w:sz w:val="18"/>
      <w:lang w:eastAsia="en-US"/>
    </w:rPr>
  </w:style>
  <w:style w:type="character" w:styleId="Hyperlink">
    <w:name w:val="Hyperlink"/>
    <w:basedOn w:val="DefaultParagraphFont"/>
    <w:rsid w:val="008D525E"/>
    <w:rPr>
      <w:rFonts w:ascii="Arial" w:hAnsi="Arial"/>
      <w:color w:val="0000FF"/>
      <w:sz w:val="18"/>
      <w:u w:val="none"/>
    </w:rPr>
  </w:style>
  <w:style w:type="paragraph" w:styleId="Title">
    <w:name w:val="Title"/>
    <w:basedOn w:val="Normal"/>
    <w:qFormat/>
    <w:rsid w:val="008D525E"/>
    <w:pPr>
      <w:jc w:val="center"/>
    </w:pPr>
    <w:rPr>
      <w:b/>
      <w:sz w:val="32"/>
    </w:rPr>
  </w:style>
  <w:style w:type="paragraph" w:styleId="Header">
    <w:name w:val="header"/>
    <w:basedOn w:val="Normal"/>
    <w:rsid w:val="008D525E"/>
    <w:pPr>
      <w:tabs>
        <w:tab w:val="center" w:pos="4153"/>
        <w:tab w:val="right" w:pos="8306"/>
      </w:tabs>
    </w:pPr>
  </w:style>
  <w:style w:type="paragraph" w:styleId="Footer">
    <w:name w:val="footer"/>
    <w:basedOn w:val="Normal"/>
    <w:link w:val="FooterChar"/>
    <w:uiPriority w:val="99"/>
    <w:rsid w:val="008D525E"/>
    <w:pPr>
      <w:tabs>
        <w:tab w:val="center" w:pos="4153"/>
        <w:tab w:val="right" w:pos="8306"/>
      </w:tabs>
    </w:pPr>
  </w:style>
  <w:style w:type="paragraph" w:customStyle="1" w:styleId="AgencyStdParagraph">
    <w:name w:val="Agency Std Paragraph"/>
    <w:autoRedefine/>
    <w:rsid w:val="00DD2C16"/>
    <w:pPr>
      <w:jc w:val="both"/>
    </w:pPr>
    <w:rPr>
      <w:rFonts w:ascii="Arial" w:hAnsi="Arial"/>
    </w:rPr>
  </w:style>
  <w:style w:type="paragraph" w:customStyle="1" w:styleId="AgencySubHeadings">
    <w:name w:val="Agency Sub Headings"/>
    <w:autoRedefine/>
    <w:rsid w:val="00522BC8"/>
    <w:pPr>
      <w:jc w:val="center"/>
    </w:pPr>
    <w:rPr>
      <w:rFonts w:ascii="Arial" w:hAnsi="Arial"/>
      <w:b/>
      <w:noProof/>
      <w:sz w:val="36"/>
      <w:szCs w:val="36"/>
    </w:rPr>
  </w:style>
  <w:style w:type="paragraph" w:styleId="BodyTextIndent">
    <w:name w:val="Body Text Indent"/>
    <w:basedOn w:val="Normal"/>
    <w:rsid w:val="008D525E"/>
    <w:pPr>
      <w:ind w:left="720"/>
    </w:pPr>
  </w:style>
  <w:style w:type="paragraph" w:styleId="BodyText2">
    <w:name w:val="Body Text 2"/>
    <w:basedOn w:val="Normal"/>
    <w:rsid w:val="008D525E"/>
    <w:rPr>
      <w:lang w:val="en-US"/>
    </w:rPr>
  </w:style>
  <w:style w:type="paragraph" w:styleId="BodyTextIndent2">
    <w:name w:val="Body Text Indent 2"/>
    <w:basedOn w:val="Normal"/>
    <w:rsid w:val="008D525E"/>
    <w:pPr>
      <w:ind w:left="426" w:hanging="426"/>
    </w:pPr>
    <w:rPr>
      <w:b/>
      <w:lang w:val="en-US"/>
    </w:rPr>
  </w:style>
  <w:style w:type="character" w:styleId="PageNumber">
    <w:name w:val="page number"/>
    <w:basedOn w:val="DefaultParagraphFont"/>
    <w:rsid w:val="008D525E"/>
  </w:style>
  <w:style w:type="paragraph" w:styleId="CommentText">
    <w:name w:val="annotation text"/>
    <w:basedOn w:val="Normal"/>
    <w:semiHidden/>
    <w:rsid w:val="008D525E"/>
    <w:rPr>
      <w:sz w:val="20"/>
    </w:rPr>
  </w:style>
  <w:style w:type="paragraph" w:styleId="BodyText3">
    <w:name w:val="Body Text 3"/>
    <w:basedOn w:val="Normal"/>
    <w:rsid w:val="008D525E"/>
    <w:rPr>
      <w:rFonts w:ascii="Arial" w:hAnsi="Arial"/>
      <w:sz w:val="20"/>
    </w:rPr>
  </w:style>
  <w:style w:type="paragraph" w:styleId="BodyTextIndent3">
    <w:name w:val="Body Text Indent 3"/>
    <w:basedOn w:val="Normal"/>
    <w:rsid w:val="008D525E"/>
    <w:pPr>
      <w:ind w:left="720" w:hanging="720"/>
      <w:jc w:val="both"/>
    </w:pPr>
    <w:rPr>
      <w:rFonts w:ascii="Arial" w:hAnsi="Arial"/>
      <w:sz w:val="20"/>
    </w:rPr>
  </w:style>
  <w:style w:type="character" w:styleId="Strong">
    <w:name w:val="Strong"/>
    <w:basedOn w:val="DefaultParagraphFont"/>
    <w:qFormat/>
    <w:rsid w:val="008D525E"/>
    <w:rPr>
      <w:b/>
    </w:rPr>
  </w:style>
  <w:style w:type="character" w:styleId="FollowedHyperlink">
    <w:name w:val="FollowedHyperlink"/>
    <w:basedOn w:val="DefaultParagraphFont"/>
    <w:rsid w:val="008D525E"/>
    <w:rPr>
      <w:color w:val="800080"/>
      <w:u w:val="single"/>
    </w:rPr>
  </w:style>
  <w:style w:type="paragraph" w:customStyle="1" w:styleId="AgencySideHeadings">
    <w:name w:val="Agency Side Headings"/>
    <w:autoRedefine/>
    <w:rsid w:val="008D525E"/>
    <w:pPr>
      <w:numPr>
        <w:ilvl w:val="1"/>
        <w:numId w:val="2"/>
      </w:numPr>
      <w:jc w:val="both"/>
    </w:pPr>
    <w:rPr>
      <w:rFonts w:ascii="Arial" w:hAnsi="Arial"/>
      <w:b/>
    </w:rPr>
  </w:style>
  <w:style w:type="paragraph" w:customStyle="1" w:styleId="StyleBodyText312ptBoldAllcaps">
    <w:name w:val="Style Body Text 3 + 12 pt Bold All caps"/>
    <w:basedOn w:val="BodyText3"/>
    <w:rsid w:val="008D525E"/>
    <w:pPr>
      <w:numPr>
        <w:numId w:val="3"/>
      </w:numPr>
      <w:jc w:val="both"/>
    </w:pPr>
    <w:rPr>
      <w:b/>
      <w:caps/>
      <w:sz w:val="24"/>
    </w:rPr>
  </w:style>
  <w:style w:type="paragraph" w:customStyle="1" w:styleId="StyleBodyText38pt">
    <w:name w:val="Style Body Text 3 + 8 pt"/>
    <w:basedOn w:val="BodyText3"/>
    <w:rsid w:val="008D525E"/>
    <w:pPr>
      <w:tabs>
        <w:tab w:val="left" w:pos="720"/>
      </w:tabs>
      <w:ind w:left="1440" w:hanging="720"/>
      <w:jc w:val="both"/>
    </w:pPr>
    <w:rPr>
      <w:sz w:val="16"/>
    </w:rPr>
  </w:style>
  <w:style w:type="character" w:customStyle="1" w:styleId="StyleBodyText38ptChar">
    <w:name w:val="Style Body Text 3 + 8 pt Char"/>
    <w:basedOn w:val="DefaultParagraphFont"/>
    <w:rsid w:val="008D525E"/>
    <w:rPr>
      <w:rFonts w:ascii="Arial" w:hAnsi="Arial"/>
      <w:noProof w:val="0"/>
      <w:sz w:val="16"/>
      <w:lang w:val="en-GB" w:eastAsia="en-US" w:bidi="ar-SA"/>
    </w:rPr>
  </w:style>
  <w:style w:type="character" w:styleId="CommentReference">
    <w:name w:val="annotation reference"/>
    <w:basedOn w:val="DefaultParagraphFont"/>
    <w:semiHidden/>
    <w:rsid w:val="008D525E"/>
    <w:rPr>
      <w:sz w:val="16"/>
    </w:rPr>
  </w:style>
  <w:style w:type="paragraph" w:customStyle="1" w:styleId="Heading3nonum">
    <w:name w:val="Heading 3 nonum"/>
    <w:basedOn w:val="Heading3"/>
    <w:rsid w:val="008D525E"/>
    <w:pPr>
      <w:keepNext w:val="0"/>
      <w:keepLines/>
      <w:widowControl w:val="0"/>
      <w:spacing w:before="120" w:line="270" w:lineRule="exact"/>
      <w:jc w:val="both"/>
    </w:pPr>
    <w:rPr>
      <w:b w:val="0"/>
      <w:sz w:val="20"/>
    </w:rPr>
  </w:style>
  <w:style w:type="paragraph" w:customStyle="1" w:styleId="bullett1indent">
    <w:name w:val="bullett1 indent"/>
    <w:basedOn w:val="Normal"/>
    <w:rsid w:val="008D525E"/>
    <w:pPr>
      <w:spacing w:before="60"/>
    </w:pPr>
    <w:rPr>
      <w:rFonts w:ascii="Arial" w:hAnsi="Arial"/>
      <w:sz w:val="18"/>
    </w:rPr>
  </w:style>
  <w:style w:type="character" w:styleId="LineNumber">
    <w:name w:val="line number"/>
    <w:basedOn w:val="DefaultParagraphFont"/>
    <w:rsid w:val="008D525E"/>
  </w:style>
  <w:style w:type="paragraph" w:styleId="Caption">
    <w:name w:val="caption"/>
    <w:basedOn w:val="Normal"/>
    <w:next w:val="Normal"/>
    <w:qFormat/>
    <w:rsid w:val="008D525E"/>
    <w:rPr>
      <w:b/>
    </w:rPr>
  </w:style>
  <w:style w:type="paragraph" w:styleId="BalloonText">
    <w:name w:val="Balloon Text"/>
    <w:basedOn w:val="Normal"/>
    <w:semiHidden/>
    <w:rsid w:val="00304C89"/>
    <w:rPr>
      <w:rFonts w:ascii="Tahoma" w:hAnsi="Tahoma" w:cs="Tahoma"/>
      <w:sz w:val="16"/>
      <w:szCs w:val="16"/>
    </w:rPr>
  </w:style>
  <w:style w:type="paragraph" w:styleId="CommentSubject">
    <w:name w:val="annotation subject"/>
    <w:basedOn w:val="CommentText"/>
    <w:next w:val="CommentText"/>
    <w:semiHidden/>
    <w:rsid w:val="00637C32"/>
    <w:rPr>
      <w:b/>
      <w:bCs/>
    </w:rPr>
  </w:style>
  <w:style w:type="character" w:styleId="FootnoteReference">
    <w:name w:val="footnote reference"/>
    <w:basedOn w:val="DefaultParagraphFont"/>
    <w:semiHidden/>
    <w:rsid w:val="00735806"/>
    <w:rPr>
      <w:vertAlign w:val="superscript"/>
    </w:rPr>
  </w:style>
  <w:style w:type="table" w:styleId="TableGrid">
    <w:name w:val="Table Grid"/>
    <w:basedOn w:val="TableNormal"/>
    <w:rsid w:val="000B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7106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46425">
      <w:bodyDiv w:val="1"/>
      <w:marLeft w:val="0"/>
      <w:marRight w:val="0"/>
      <w:marTop w:val="0"/>
      <w:marBottom w:val="0"/>
      <w:divBdr>
        <w:top w:val="none" w:sz="0" w:space="0" w:color="auto"/>
        <w:left w:val="none" w:sz="0" w:space="0" w:color="auto"/>
        <w:bottom w:val="none" w:sz="0" w:space="0" w:color="auto"/>
        <w:right w:val="none" w:sz="0" w:space="0" w:color="auto"/>
      </w:divBdr>
    </w:div>
    <w:div w:id="716509251">
      <w:bodyDiv w:val="1"/>
      <w:marLeft w:val="0"/>
      <w:marRight w:val="0"/>
      <w:marTop w:val="0"/>
      <w:marBottom w:val="0"/>
      <w:divBdr>
        <w:top w:val="none" w:sz="0" w:space="0" w:color="auto"/>
        <w:left w:val="none" w:sz="0" w:space="0" w:color="auto"/>
        <w:bottom w:val="none" w:sz="0" w:space="0" w:color="auto"/>
        <w:right w:val="none" w:sz="0" w:space="0" w:color="auto"/>
      </w:divBdr>
      <w:divsChild>
        <w:div w:id="1432241777">
          <w:marLeft w:val="-2400"/>
          <w:marRight w:val="-480"/>
          <w:marTop w:val="0"/>
          <w:marBottom w:val="0"/>
          <w:divBdr>
            <w:top w:val="none" w:sz="0" w:space="0" w:color="auto"/>
            <w:left w:val="none" w:sz="0" w:space="0" w:color="auto"/>
            <w:bottom w:val="none" w:sz="0" w:space="0" w:color="auto"/>
            <w:right w:val="none" w:sz="0" w:space="0" w:color="auto"/>
          </w:divBdr>
        </w:div>
        <w:div w:id="1980916954">
          <w:marLeft w:val="-2400"/>
          <w:marRight w:val="-480"/>
          <w:marTop w:val="0"/>
          <w:marBottom w:val="0"/>
          <w:divBdr>
            <w:top w:val="none" w:sz="0" w:space="0" w:color="auto"/>
            <w:left w:val="none" w:sz="0" w:space="0" w:color="auto"/>
            <w:bottom w:val="none" w:sz="0" w:space="0" w:color="auto"/>
            <w:right w:val="none" w:sz="0" w:space="0" w:color="auto"/>
          </w:divBdr>
        </w:div>
      </w:divsChild>
    </w:div>
    <w:div w:id="910194805">
      <w:bodyDiv w:val="1"/>
      <w:marLeft w:val="0"/>
      <w:marRight w:val="0"/>
      <w:marTop w:val="0"/>
      <w:marBottom w:val="0"/>
      <w:divBdr>
        <w:top w:val="none" w:sz="0" w:space="0" w:color="auto"/>
        <w:left w:val="none" w:sz="0" w:space="0" w:color="auto"/>
        <w:bottom w:val="none" w:sz="0" w:space="0" w:color="auto"/>
        <w:right w:val="none" w:sz="0" w:space="0" w:color="auto"/>
      </w:divBdr>
      <w:divsChild>
        <w:div w:id="1670211125">
          <w:marLeft w:val="-2400"/>
          <w:marRight w:val="-480"/>
          <w:marTop w:val="0"/>
          <w:marBottom w:val="0"/>
          <w:divBdr>
            <w:top w:val="none" w:sz="0" w:space="0" w:color="auto"/>
            <w:left w:val="none" w:sz="0" w:space="0" w:color="auto"/>
            <w:bottom w:val="none" w:sz="0" w:space="0" w:color="auto"/>
            <w:right w:val="none" w:sz="0" w:space="0" w:color="auto"/>
          </w:divBdr>
        </w:div>
        <w:div w:id="719285765">
          <w:marLeft w:val="-2400"/>
          <w:marRight w:val="-480"/>
          <w:marTop w:val="0"/>
          <w:marBottom w:val="0"/>
          <w:divBdr>
            <w:top w:val="none" w:sz="0" w:space="0" w:color="auto"/>
            <w:left w:val="none" w:sz="0" w:space="0" w:color="auto"/>
            <w:bottom w:val="none" w:sz="0" w:space="0" w:color="auto"/>
            <w:right w:val="none" w:sz="0" w:space="0" w:color="auto"/>
          </w:divBdr>
        </w:div>
        <w:div w:id="1652058174">
          <w:marLeft w:val="-2400"/>
          <w:marRight w:val="-480"/>
          <w:marTop w:val="0"/>
          <w:marBottom w:val="0"/>
          <w:divBdr>
            <w:top w:val="none" w:sz="0" w:space="0" w:color="auto"/>
            <w:left w:val="none" w:sz="0" w:space="0" w:color="auto"/>
            <w:bottom w:val="none" w:sz="0" w:space="0" w:color="auto"/>
            <w:right w:val="none" w:sz="0" w:space="0" w:color="auto"/>
          </w:divBdr>
        </w:div>
        <w:div w:id="781849599">
          <w:marLeft w:val="-2400"/>
          <w:marRight w:val="-480"/>
          <w:marTop w:val="0"/>
          <w:marBottom w:val="0"/>
          <w:divBdr>
            <w:top w:val="none" w:sz="0" w:space="0" w:color="auto"/>
            <w:left w:val="none" w:sz="0" w:space="0" w:color="auto"/>
            <w:bottom w:val="none" w:sz="0" w:space="0" w:color="auto"/>
            <w:right w:val="none" w:sz="0" w:space="0" w:color="auto"/>
          </w:divBdr>
        </w:div>
      </w:divsChild>
    </w:div>
    <w:div w:id="1174220373">
      <w:bodyDiv w:val="1"/>
      <w:marLeft w:val="0"/>
      <w:marRight w:val="0"/>
      <w:marTop w:val="0"/>
      <w:marBottom w:val="0"/>
      <w:divBdr>
        <w:top w:val="none" w:sz="0" w:space="0" w:color="auto"/>
        <w:left w:val="none" w:sz="0" w:space="0" w:color="auto"/>
        <w:bottom w:val="none" w:sz="0" w:space="0" w:color="auto"/>
        <w:right w:val="none" w:sz="0" w:space="0" w:color="auto"/>
      </w:divBdr>
      <w:divsChild>
        <w:div w:id="249967817">
          <w:marLeft w:val="-2400"/>
          <w:marRight w:val="-480"/>
          <w:marTop w:val="0"/>
          <w:marBottom w:val="0"/>
          <w:divBdr>
            <w:top w:val="none" w:sz="0" w:space="0" w:color="auto"/>
            <w:left w:val="none" w:sz="0" w:space="0" w:color="auto"/>
            <w:bottom w:val="none" w:sz="0" w:space="0" w:color="auto"/>
            <w:right w:val="none" w:sz="0" w:space="0" w:color="auto"/>
          </w:divBdr>
        </w:div>
        <w:div w:id="180751750">
          <w:marLeft w:val="-2400"/>
          <w:marRight w:val="-480"/>
          <w:marTop w:val="0"/>
          <w:marBottom w:val="0"/>
          <w:divBdr>
            <w:top w:val="none" w:sz="0" w:space="0" w:color="auto"/>
            <w:left w:val="none" w:sz="0" w:space="0" w:color="auto"/>
            <w:bottom w:val="none" w:sz="0" w:space="0" w:color="auto"/>
            <w:right w:val="none" w:sz="0" w:space="0" w:color="auto"/>
          </w:divBdr>
        </w:div>
        <w:div w:id="1522551213">
          <w:marLeft w:val="-2400"/>
          <w:marRight w:val="-480"/>
          <w:marTop w:val="0"/>
          <w:marBottom w:val="0"/>
          <w:divBdr>
            <w:top w:val="none" w:sz="0" w:space="0" w:color="auto"/>
            <w:left w:val="none" w:sz="0" w:space="0" w:color="auto"/>
            <w:bottom w:val="none" w:sz="0" w:space="0" w:color="auto"/>
            <w:right w:val="none" w:sz="0" w:space="0" w:color="auto"/>
          </w:divBdr>
        </w:div>
        <w:div w:id="526063896">
          <w:marLeft w:val="-2400"/>
          <w:marRight w:val="-480"/>
          <w:marTop w:val="0"/>
          <w:marBottom w:val="0"/>
          <w:divBdr>
            <w:top w:val="none" w:sz="0" w:space="0" w:color="auto"/>
            <w:left w:val="none" w:sz="0" w:space="0" w:color="auto"/>
            <w:bottom w:val="none" w:sz="0" w:space="0" w:color="auto"/>
            <w:right w:val="none" w:sz="0" w:space="0" w:color="auto"/>
          </w:divBdr>
        </w:div>
        <w:div w:id="1192457902">
          <w:marLeft w:val="-2400"/>
          <w:marRight w:val="-480"/>
          <w:marTop w:val="0"/>
          <w:marBottom w:val="0"/>
          <w:divBdr>
            <w:top w:val="none" w:sz="0" w:space="0" w:color="auto"/>
            <w:left w:val="none" w:sz="0" w:space="0" w:color="auto"/>
            <w:bottom w:val="none" w:sz="0" w:space="0" w:color="auto"/>
            <w:right w:val="none" w:sz="0" w:space="0" w:color="auto"/>
          </w:divBdr>
        </w:div>
        <w:div w:id="648243590">
          <w:marLeft w:val="-2400"/>
          <w:marRight w:val="-480"/>
          <w:marTop w:val="0"/>
          <w:marBottom w:val="0"/>
          <w:divBdr>
            <w:top w:val="none" w:sz="0" w:space="0" w:color="auto"/>
            <w:left w:val="none" w:sz="0" w:space="0" w:color="auto"/>
            <w:bottom w:val="none" w:sz="0" w:space="0" w:color="auto"/>
            <w:right w:val="none" w:sz="0" w:space="0" w:color="auto"/>
          </w:divBdr>
        </w:div>
        <w:div w:id="1470630987">
          <w:marLeft w:val="-2400"/>
          <w:marRight w:val="-480"/>
          <w:marTop w:val="0"/>
          <w:marBottom w:val="0"/>
          <w:divBdr>
            <w:top w:val="none" w:sz="0" w:space="0" w:color="auto"/>
            <w:left w:val="none" w:sz="0" w:space="0" w:color="auto"/>
            <w:bottom w:val="none" w:sz="0" w:space="0" w:color="auto"/>
            <w:right w:val="none" w:sz="0" w:space="0" w:color="auto"/>
          </w:divBdr>
        </w:div>
        <w:div w:id="467630574">
          <w:marLeft w:val="-2400"/>
          <w:marRight w:val="-480"/>
          <w:marTop w:val="0"/>
          <w:marBottom w:val="0"/>
          <w:divBdr>
            <w:top w:val="none" w:sz="0" w:space="0" w:color="auto"/>
            <w:left w:val="none" w:sz="0" w:space="0" w:color="auto"/>
            <w:bottom w:val="none" w:sz="0" w:space="0" w:color="auto"/>
            <w:right w:val="none" w:sz="0" w:space="0" w:color="auto"/>
          </w:divBdr>
        </w:div>
        <w:div w:id="1450012273">
          <w:marLeft w:val="-2400"/>
          <w:marRight w:val="-480"/>
          <w:marTop w:val="0"/>
          <w:marBottom w:val="0"/>
          <w:divBdr>
            <w:top w:val="none" w:sz="0" w:space="0" w:color="auto"/>
            <w:left w:val="none" w:sz="0" w:space="0" w:color="auto"/>
            <w:bottom w:val="none" w:sz="0" w:space="0" w:color="auto"/>
            <w:right w:val="none" w:sz="0" w:space="0" w:color="auto"/>
          </w:divBdr>
        </w:div>
        <w:div w:id="423376778">
          <w:marLeft w:val="-2400"/>
          <w:marRight w:val="-480"/>
          <w:marTop w:val="0"/>
          <w:marBottom w:val="0"/>
          <w:divBdr>
            <w:top w:val="none" w:sz="0" w:space="0" w:color="auto"/>
            <w:left w:val="none" w:sz="0" w:space="0" w:color="auto"/>
            <w:bottom w:val="none" w:sz="0" w:space="0" w:color="auto"/>
            <w:right w:val="none" w:sz="0" w:space="0" w:color="auto"/>
          </w:divBdr>
        </w:div>
        <w:div w:id="982083763">
          <w:marLeft w:val="-2400"/>
          <w:marRight w:val="-480"/>
          <w:marTop w:val="0"/>
          <w:marBottom w:val="0"/>
          <w:divBdr>
            <w:top w:val="none" w:sz="0" w:space="0" w:color="auto"/>
            <w:left w:val="none" w:sz="0" w:space="0" w:color="auto"/>
            <w:bottom w:val="none" w:sz="0" w:space="0" w:color="auto"/>
            <w:right w:val="none" w:sz="0" w:space="0" w:color="auto"/>
          </w:divBdr>
        </w:div>
        <w:div w:id="1301226263">
          <w:marLeft w:val="-2400"/>
          <w:marRight w:val="-480"/>
          <w:marTop w:val="0"/>
          <w:marBottom w:val="0"/>
          <w:divBdr>
            <w:top w:val="none" w:sz="0" w:space="0" w:color="auto"/>
            <w:left w:val="none" w:sz="0" w:space="0" w:color="auto"/>
            <w:bottom w:val="none" w:sz="0" w:space="0" w:color="auto"/>
            <w:right w:val="none" w:sz="0" w:space="0" w:color="auto"/>
          </w:divBdr>
        </w:div>
      </w:divsChild>
    </w:div>
    <w:div w:id="1636448542">
      <w:bodyDiv w:val="1"/>
      <w:marLeft w:val="0"/>
      <w:marRight w:val="0"/>
      <w:marTop w:val="0"/>
      <w:marBottom w:val="0"/>
      <w:divBdr>
        <w:top w:val="none" w:sz="0" w:space="0" w:color="auto"/>
        <w:left w:val="none" w:sz="0" w:space="0" w:color="auto"/>
        <w:bottom w:val="none" w:sz="0" w:space="0" w:color="auto"/>
        <w:right w:val="none" w:sz="0" w:space="0" w:color="auto"/>
      </w:divBdr>
      <w:divsChild>
        <w:div w:id="589050553">
          <w:marLeft w:val="-2400"/>
          <w:marRight w:val="-480"/>
          <w:marTop w:val="0"/>
          <w:marBottom w:val="0"/>
          <w:divBdr>
            <w:top w:val="none" w:sz="0" w:space="0" w:color="auto"/>
            <w:left w:val="none" w:sz="0" w:space="0" w:color="auto"/>
            <w:bottom w:val="none" w:sz="0" w:space="0" w:color="auto"/>
            <w:right w:val="none" w:sz="0" w:space="0" w:color="auto"/>
          </w:divBdr>
        </w:div>
        <w:div w:id="1853495953">
          <w:marLeft w:val="-2400"/>
          <w:marRight w:val="-480"/>
          <w:marTop w:val="0"/>
          <w:marBottom w:val="0"/>
          <w:divBdr>
            <w:top w:val="none" w:sz="0" w:space="0" w:color="auto"/>
            <w:left w:val="none" w:sz="0" w:space="0" w:color="auto"/>
            <w:bottom w:val="none" w:sz="0" w:space="0" w:color="auto"/>
            <w:right w:val="none" w:sz="0" w:space="0" w:color="auto"/>
          </w:divBdr>
        </w:div>
        <w:div w:id="849877832">
          <w:marLeft w:val="-2400"/>
          <w:marRight w:val="-480"/>
          <w:marTop w:val="0"/>
          <w:marBottom w:val="0"/>
          <w:divBdr>
            <w:top w:val="none" w:sz="0" w:space="0" w:color="auto"/>
            <w:left w:val="none" w:sz="0" w:space="0" w:color="auto"/>
            <w:bottom w:val="none" w:sz="0" w:space="0" w:color="auto"/>
            <w:right w:val="none" w:sz="0" w:space="0" w:color="auto"/>
          </w:divBdr>
        </w:div>
        <w:div w:id="411244441">
          <w:marLeft w:val="-2400"/>
          <w:marRight w:val="-480"/>
          <w:marTop w:val="0"/>
          <w:marBottom w:val="0"/>
          <w:divBdr>
            <w:top w:val="none" w:sz="0" w:space="0" w:color="auto"/>
            <w:left w:val="none" w:sz="0" w:space="0" w:color="auto"/>
            <w:bottom w:val="none" w:sz="0" w:space="0" w:color="auto"/>
            <w:right w:val="none" w:sz="0" w:space="0" w:color="auto"/>
          </w:divBdr>
        </w:div>
        <w:div w:id="1412120750">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2" ma:contentTypeDescription="Create a new document." ma:contentTypeScope="" ma:versionID="81f0d2da0ad206fb88524ee57d7d24c9">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82b353e3499f8a8829042d942ab96fda"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2023-08-22T23:00:00+00:00</EAReceivedDate>
    <ga477587807b4e8dbd9d142e03c014fa xmlns="dbe221e7-66db-4bdb-a92c-aa517c005f15">
      <Terms xmlns="http://schemas.microsoft.com/office/infopath/2007/PartnerControls"/>
    </ga477587807b4e8dbd9d142e03c014fa>
    <PermitNumber xmlns="eebef177-55b5-4448-a5fb-28ea454417ee">EPR-WP3325SE</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EPR/WP3325SE</OtherReference>
    <EventLink xmlns="5ffd8e36-f429-4edc-ab50-c5be84842779" xsi:nil="true"/>
    <Customer_x002f_OperatorName xmlns="eebef177-55b5-4448-a5fb-28ea454417ee">CROOKED DALE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2023-08-22T23:00:00+00:00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EPR/WP3325SE</EPRNumber>
    <FacilityAddressPostcode xmlns="eebef177-55b5-4448-a5fb-28ea454417ee">YO25 3BX</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Anna Wardle</ExternalAuthor>
    <SiteName xmlns="eebef177-55b5-4448-a5fb-28ea454417ee">DALE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CROOKED DALE, COTTAM LANE, LANGTOFT, EAST YORKSHIRE </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EDDE5B-CBA2-4BE3-B794-4F564EA72051}">
  <ds:schemaRefs>
    <ds:schemaRef ds:uri="http://schemas.openxmlformats.org/officeDocument/2006/bibliography"/>
  </ds:schemaRefs>
</ds:datastoreItem>
</file>

<file path=customXml/itemProps2.xml><?xml version="1.0" encoding="utf-8"?>
<ds:datastoreItem xmlns:ds="http://schemas.openxmlformats.org/officeDocument/2006/customXml" ds:itemID="{2A80F34F-6D73-404C-A313-B553F9ECCE4C}"/>
</file>

<file path=customXml/itemProps3.xml><?xml version="1.0" encoding="utf-8"?>
<ds:datastoreItem xmlns:ds="http://schemas.openxmlformats.org/officeDocument/2006/customXml" ds:itemID="{282F9A9D-9558-4128-ADF6-8A4938B6B25C}"/>
</file>

<file path=customXml/itemProps4.xml><?xml version="1.0" encoding="utf-8"?>
<ds:datastoreItem xmlns:ds="http://schemas.openxmlformats.org/officeDocument/2006/customXml" ds:itemID="{B3A490C0-0B4C-4196-AED4-02AF1790C931}"/>
</file>

<file path=docProps/app.xml><?xml version="1.0" encoding="utf-8"?>
<Properties xmlns="http://schemas.openxmlformats.org/officeDocument/2006/extended-properties" xmlns:vt="http://schemas.openxmlformats.org/officeDocument/2006/docPropsVTypes">
  <Template>Normal</Template>
  <TotalTime>1</TotalTime>
  <Pages>7</Pages>
  <Words>1188</Words>
  <Characters>6432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SCR template</vt:lpstr>
    </vt:vector>
  </TitlesOfParts>
  <Company>Environment Agency</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template</dc:title>
  <dc:creator>Environment Agency</dc:creator>
  <cp:lastModifiedBy>Topping, Liz</cp:lastModifiedBy>
  <cp:revision>2</cp:revision>
  <cp:lastPrinted>2015-06-30T10:32:00Z</cp:lastPrinted>
  <dcterms:created xsi:type="dcterms:W3CDTF">2023-08-24T08:51:00Z</dcterms:created>
  <dcterms:modified xsi:type="dcterms:W3CDTF">2023-08-24T08:51:00Z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0x0101000E9AD557692E154F9D2697C8C6432F76002FF98D7FBCA7AA42ADBE27AC96EFD93A</vt:lpwstr>
  </property>
  <property fmtid="{D5CDD505-2E9C-101B-9397-08002B2CF9AE}" pid="4" name="PermitDocumentType">
    <vt:lpwstr/>
  </property>
  <property fmtid="{D5CDD505-2E9C-101B-9397-08002B2CF9AE}" pid="5" name="MediaServiceImageTags">
    <vt:lpwstr/>
  </property>
  <property fmtid="{D5CDD505-2E9C-101B-9397-08002B2CF9AE}" pid="6" name="TypeofPermit">
    <vt:lpwstr>32;#Bespoke|743fbb82-64b4-442a-8bac-afa632175399</vt:lpwstr>
  </property>
  <property fmtid="{D5CDD505-2E9C-101B-9397-08002B2CF9AE}" pid="7" name="DisclosureStatus">
    <vt:lpwstr>41;#Public Register|f1fcf6a6-5d97-4f1d-964e-a2f916eb1f18</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y fmtid="{D5CDD505-2E9C-101B-9397-08002B2CF9AE}" pid="16" name="RegulatedActivitySub-Class">
    <vt:lpwstr/>
  </property>
</Properties>
</file>