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45509" w14:textId="69FD3BF2" w:rsidR="008660A1" w:rsidRPr="00945AFE" w:rsidRDefault="00B91D32">
      <w:pPr>
        <w:rPr>
          <w:rFonts w:ascii="Times New Roman" w:hAnsi="Times New Roman" w:cs="Times New Roman"/>
          <w:b/>
          <w:sz w:val="24"/>
          <w:szCs w:val="24"/>
        </w:rPr>
      </w:pPr>
      <w:r w:rsidRPr="00945AFE">
        <w:rPr>
          <w:rFonts w:ascii="Times New Roman" w:hAnsi="Times New Roman" w:cs="Times New Roman"/>
          <w:b/>
          <w:sz w:val="24"/>
          <w:szCs w:val="24"/>
        </w:rPr>
        <w:t xml:space="preserve">Appendix </w:t>
      </w:r>
      <w:r w:rsidR="007617E6" w:rsidRPr="00945AFE">
        <w:rPr>
          <w:rFonts w:ascii="Times New Roman" w:hAnsi="Times New Roman" w:cs="Times New Roman"/>
          <w:b/>
          <w:sz w:val="24"/>
          <w:szCs w:val="24"/>
        </w:rPr>
        <w:t>6:</w:t>
      </w:r>
      <w:r w:rsidRPr="00945AFE">
        <w:rPr>
          <w:rFonts w:ascii="Times New Roman" w:hAnsi="Times New Roman" w:cs="Times New Roman"/>
          <w:b/>
          <w:sz w:val="24"/>
          <w:szCs w:val="24"/>
        </w:rPr>
        <w:t xml:space="preserve"> Technical Standards – </w:t>
      </w:r>
      <w:r w:rsidR="00D914B5">
        <w:rPr>
          <w:rFonts w:ascii="Times New Roman" w:hAnsi="Times New Roman" w:cs="Times New Roman"/>
          <w:b/>
          <w:sz w:val="24"/>
          <w:szCs w:val="24"/>
        </w:rPr>
        <w:t>Fiel</w:t>
      </w:r>
      <w:r w:rsidR="00A50116">
        <w:rPr>
          <w:rFonts w:ascii="Times New Roman" w:hAnsi="Times New Roman" w:cs="Times New Roman"/>
          <w:b/>
          <w:sz w:val="24"/>
          <w:szCs w:val="24"/>
        </w:rPr>
        <w:t>d</w:t>
      </w:r>
      <w:r w:rsidR="00D914B5">
        <w:rPr>
          <w:rFonts w:ascii="Times New Roman" w:hAnsi="Times New Roman" w:cs="Times New Roman"/>
          <w:b/>
          <w:sz w:val="24"/>
          <w:szCs w:val="24"/>
        </w:rPr>
        <w:t xml:space="preserve"> House Farm</w:t>
      </w:r>
    </w:p>
    <w:p w14:paraId="5ABF3513" w14:textId="77777777" w:rsidR="008660A1" w:rsidRPr="00945AFE" w:rsidRDefault="008660A1">
      <w:pPr>
        <w:rPr>
          <w:rFonts w:ascii="Times New Roman" w:hAnsi="Times New Roman" w:cs="Times New Roman"/>
          <w:b/>
          <w:sz w:val="24"/>
          <w:szCs w:val="24"/>
        </w:rPr>
      </w:pPr>
    </w:p>
    <w:tbl>
      <w:tblPr>
        <w:tblW w:w="0" w:type="auto"/>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3" w:type="dxa"/>
        </w:tblCellMar>
        <w:tblLook w:val="04A0" w:firstRow="1" w:lastRow="0" w:firstColumn="1" w:lastColumn="0" w:noHBand="0" w:noVBand="1"/>
      </w:tblPr>
      <w:tblGrid>
        <w:gridCol w:w="7488"/>
        <w:gridCol w:w="7489"/>
      </w:tblGrid>
      <w:tr w:rsidR="008660A1" w:rsidRPr="00945AFE" w14:paraId="3D9E02C0" w14:textId="77777777">
        <w:tc>
          <w:tcPr>
            <w:tcW w:w="14977" w:type="dxa"/>
            <w:gridSpan w:val="2"/>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74640EF0" w14:textId="22E15107" w:rsidR="008660A1" w:rsidRPr="00945AFE" w:rsidRDefault="00B91D32">
            <w:pPr>
              <w:spacing w:after="0" w:line="100" w:lineRule="atLeast"/>
              <w:rPr>
                <w:rFonts w:ascii="Times New Roman" w:hAnsi="Times New Roman" w:cs="Times New Roman"/>
                <w:b/>
                <w:sz w:val="24"/>
                <w:szCs w:val="24"/>
              </w:rPr>
            </w:pPr>
            <w:r w:rsidRPr="00945AFE">
              <w:rPr>
                <w:rFonts w:ascii="Times New Roman" w:hAnsi="Times New Roman" w:cs="Times New Roman"/>
                <w:b/>
                <w:sz w:val="24"/>
                <w:szCs w:val="24"/>
              </w:rPr>
              <w:t>Installation Name</w:t>
            </w:r>
            <w:r w:rsidR="00240B04">
              <w:rPr>
                <w:rFonts w:ascii="Times New Roman" w:hAnsi="Times New Roman" w:cs="Times New Roman"/>
                <w:b/>
                <w:sz w:val="24"/>
                <w:szCs w:val="24"/>
              </w:rPr>
              <w:t>:</w:t>
            </w:r>
            <w:r w:rsidRPr="00945AFE">
              <w:rPr>
                <w:rFonts w:ascii="Times New Roman" w:hAnsi="Times New Roman" w:cs="Times New Roman"/>
                <w:b/>
                <w:sz w:val="24"/>
                <w:szCs w:val="24"/>
              </w:rPr>
              <w:t xml:space="preserve">   </w:t>
            </w:r>
            <w:r w:rsidR="00B60F9E">
              <w:rPr>
                <w:rFonts w:ascii="Times New Roman" w:hAnsi="Times New Roman" w:cs="Times New Roman"/>
                <w:b/>
                <w:sz w:val="24"/>
                <w:szCs w:val="24"/>
              </w:rPr>
              <w:t xml:space="preserve">Field House Farm </w:t>
            </w:r>
          </w:p>
        </w:tc>
      </w:tr>
      <w:tr w:rsidR="008660A1" w:rsidRPr="00945AFE" w14:paraId="58178BA6" w14:textId="77777777">
        <w:tc>
          <w:tcPr>
            <w:tcW w:w="7488"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71DC5970" w14:textId="77777777" w:rsidR="008660A1" w:rsidRPr="00945AFE" w:rsidRDefault="00B91D32">
            <w:pPr>
              <w:spacing w:after="0" w:line="100" w:lineRule="atLeast"/>
              <w:rPr>
                <w:rFonts w:ascii="Times New Roman" w:hAnsi="Times New Roman" w:cs="Times New Roman"/>
                <w:b/>
                <w:sz w:val="24"/>
                <w:szCs w:val="24"/>
              </w:rPr>
            </w:pPr>
            <w:r w:rsidRPr="00945AFE">
              <w:rPr>
                <w:rFonts w:ascii="Times New Roman" w:hAnsi="Times New Roman" w:cs="Times New Roman"/>
                <w:b/>
                <w:sz w:val="24"/>
                <w:szCs w:val="24"/>
              </w:rPr>
              <w:t>Schedule 1 Activity or DAA description</w:t>
            </w:r>
          </w:p>
        </w:tc>
        <w:tc>
          <w:tcPr>
            <w:tcW w:w="7489"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2D6007CA" w14:textId="77777777" w:rsidR="008660A1" w:rsidRPr="00945AFE" w:rsidRDefault="00B91D32">
            <w:pPr>
              <w:spacing w:after="0" w:line="100" w:lineRule="atLeast"/>
              <w:rPr>
                <w:rFonts w:ascii="Times New Roman" w:hAnsi="Times New Roman" w:cs="Times New Roman"/>
                <w:b/>
                <w:sz w:val="24"/>
                <w:szCs w:val="24"/>
              </w:rPr>
            </w:pPr>
            <w:r w:rsidRPr="00945AFE">
              <w:rPr>
                <w:rFonts w:ascii="Times New Roman" w:hAnsi="Times New Roman" w:cs="Times New Roman"/>
                <w:b/>
                <w:sz w:val="24"/>
                <w:szCs w:val="24"/>
              </w:rPr>
              <w:t>Relevant Technical Guidance note</w:t>
            </w:r>
          </w:p>
        </w:tc>
      </w:tr>
      <w:tr w:rsidR="008660A1" w:rsidRPr="00945AFE" w14:paraId="42FB43FC" w14:textId="77777777">
        <w:tc>
          <w:tcPr>
            <w:tcW w:w="7488"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1A555325" w14:textId="77777777" w:rsidR="008660A1" w:rsidRPr="00945AFE" w:rsidRDefault="00B91D32">
            <w:pPr>
              <w:spacing w:after="0" w:line="100" w:lineRule="atLeast"/>
              <w:rPr>
                <w:rFonts w:ascii="Times New Roman" w:hAnsi="Times New Roman" w:cs="Times New Roman"/>
                <w:sz w:val="24"/>
                <w:szCs w:val="24"/>
              </w:rPr>
            </w:pPr>
            <w:r w:rsidRPr="00945AFE">
              <w:rPr>
                <w:rFonts w:ascii="Times New Roman" w:hAnsi="Times New Roman" w:cs="Times New Roman"/>
                <w:sz w:val="24"/>
                <w:szCs w:val="24"/>
              </w:rPr>
              <w:t>Section 6.9A (1) (a) (ii)</w:t>
            </w:r>
          </w:p>
        </w:tc>
        <w:tc>
          <w:tcPr>
            <w:tcW w:w="7489"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5663853C" w14:textId="77777777" w:rsidR="008660A1" w:rsidRPr="00945AFE" w:rsidRDefault="00B91D32">
            <w:pPr>
              <w:spacing w:after="0" w:line="100" w:lineRule="atLeast"/>
              <w:rPr>
                <w:rFonts w:ascii="Times New Roman" w:hAnsi="Times New Roman" w:cs="Times New Roman"/>
                <w:sz w:val="24"/>
                <w:szCs w:val="24"/>
              </w:rPr>
            </w:pPr>
            <w:r w:rsidRPr="00945AFE">
              <w:rPr>
                <w:rFonts w:ascii="Times New Roman" w:hAnsi="Times New Roman" w:cs="Times New Roman"/>
                <w:sz w:val="24"/>
                <w:szCs w:val="24"/>
              </w:rPr>
              <w:t>How to comply EPR 6.09 Version 2</w:t>
            </w:r>
          </w:p>
        </w:tc>
      </w:tr>
      <w:tr w:rsidR="008660A1" w:rsidRPr="00945AFE" w14:paraId="32FBB8CB" w14:textId="77777777">
        <w:tc>
          <w:tcPr>
            <w:tcW w:w="7488"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3C6BF7AF" w14:textId="77777777" w:rsidR="008660A1" w:rsidRPr="00945AFE" w:rsidRDefault="00B91D32">
            <w:pPr>
              <w:spacing w:after="0" w:line="100" w:lineRule="atLeast"/>
              <w:rPr>
                <w:rFonts w:ascii="Times New Roman" w:hAnsi="Times New Roman" w:cs="Times New Roman"/>
                <w:sz w:val="24"/>
                <w:szCs w:val="24"/>
              </w:rPr>
            </w:pPr>
            <w:r w:rsidRPr="00945AFE">
              <w:rPr>
                <w:rFonts w:ascii="Times New Roman" w:hAnsi="Times New Roman" w:cs="Times New Roman"/>
                <w:sz w:val="24"/>
                <w:szCs w:val="24"/>
              </w:rPr>
              <w:t>Pig production</w:t>
            </w:r>
          </w:p>
        </w:tc>
        <w:tc>
          <w:tcPr>
            <w:tcW w:w="7489"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1509C5F3" w14:textId="77777777" w:rsidR="008660A1" w:rsidRPr="00945AFE" w:rsidRDefault="008660A1">
            <w:pPr>
              <w:spacing w:after="0" w:line="100" w:lineRule="atLeast"/>
              <w:rPr>
                <w:rFonts w:ascii="Times New Roman" w:hAnsi="Times New Roman" w:cs="Times New Roman"/>
                <w:b/>
                <w:sz w:val="24"/>
                <w:szCs w:val="24"/>
              </w:rPr>
            </w:pPr>
          </w:p>
        </w:tc>
      </w:tr>
      <w:tr w:rsidR="008660A1" w:rsidRPr="00945AFE" w14:paraId="557E7D07" w14:textId="77777777">
        <w:tc>
          <w:tcPr>
            <w:tcW w:w="7488"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7DED2274" w14:textId="77777777" w:rsidR="008660A1" w:rsidRPr="00945AFE" w:rsidRDefault="00B91D32">
            <w:pPr>
              <w:spacing w:after="0" w:line="100" w:lineRule="atLeast"/>
              <w:rPr>
                <w:rFonts w:ascii="Times New Roman" w:hAnsi="Times New Roman" w:cs="Times New Roman"/>
                <w:sz w:val="24"/>
                <w:szCs w:val="24"/>
              </w:rPr>
            </w:pPr>
            <w:r w:rsidRPr="00945AFE">
              <w:rPr>
                <w:rFonts w:ascii="Times New Roman" w:hAnsi="Times New Roman" w:cs="Times New Roman"/>
                <w:sz w:val="24"/>
                <w:szCs w:val="24"/>
              </w:rPr>
              <w:t xml:space="preserve">Pig feed storage and preparation </w:t>
            </w:r>
          </w:p>
        </w:tc>
        <w:tc>
          <w:tcPr>
            <w:tcW w:w="7489"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0D4FACC3" w14:textId="77777777" w:rsidR="008660A1" w:rsidRPr="00945AFE" w:rsidRDefault="00B91D32">
            <w:pPr>
              <w:spacing w:after="0" w:line="100" w:lineRule="atLeast"/>
              <w:rPr>
                <w:rFonts w:ascii="Times New Roman" w:hAnsi="Times New Roman" w:cs="Times New Roman"/>
                <w:color w:val="000000"/>
                <w:sz w:val="24"/>
                <w:szCs w:val="24"/>
              </w:rPr>
            </w:pPr>
            <w:r w:rsidRPr="00945AFE">
              <w:rPr>
                <w:rFonts w:ascii="Times New Roman" w:hAnsi="Times New Roman" w:cs="Times New Roman"/>
                <w:color w:val="000000"/>
                <w:sz w:val="24"/>
                <w:szCs w:val="24"/>
              </w:rPr>
              <w:t xml:space="preserve">Selection and use of feed is in accordance with SGN EPR6.09 ‘How to comply with your environmental permit for intensive farming’ </w:t>
            </w:r>
          </w:p>
          <w:p w14:paraId="44A3689E" w14:textId="2190B43D" w:rsidR="008660A1" w:rsidRPr="00BD09A6" w:rsidRDefault="00B91D32">
            <w:pPr>
              <w:spacing w:after="0" w:line="100" w:lineRule="atLeast"/>
              <w:rPr>
                <w:rFonts w:ascii="Times New Roman" w:hAnsi="Times New Roman" w:cs="Times New Roman"/>
                <w:color w:val="000000" w:themeColor="text1"/>
                <w:sz w:val="24"/>
                <w:szCs w:val="24"/>
              </w:rPr>
            </w:pPr>
            <w:r w:rsidRPr="00945AFE">
              <w:rPr>
                <w:rFonts w:ascii="Times New Roman" w:hAnsi="Times New Roman" w:cs="Times New Roman"/>
                <w:color w:val="000000"/>
                <w:sz w:val="24"/>
                <w:szCs w:val="24"/>
              </w:rPr>
              <w:t> Feed is stored in purpose built, covered, feed silos as shown</w:t>
            </w:r>
            <w:r w:rsidR="00BF64A3">
              <w:rPr>
                <w:rFonts w:ascii="Times New Roman" w:hAnsi="Times New Roman" w:cs="Times New Roman"/>
                <w:color w:val="000000"/>
                <w:sz w:val="24"/>
                <w:szCs w:val="24"/>
              </w:rPr>
              <w:t>.</w:t>
            </w:r>
            <w:r w:rsidRPr="00945AFE">
              <w:rPr>
                <w:rFonts w:ascii="Times New Roman" w:hAnsi="Times New Roman" w:cs="Times New Roman"/>
                <w:color w:val="000000"/>
                <w:sz w:val="24"/>
                <w:szCs w:val="24"/>
              </w:rPr>
              <w:t xml:space="preserve"> Dry feed </w:t>
            </w:r>
            <w:r w:rsidR="00550A6E">
              <w:rPr>
                <w:rFonts w:ascii="Times New Roman" w:hAnsi="Times New Roman" w:cs="Times New Roman"/>
                <w:color w:val="000000"/>
                <w:sz w:val="24"/>
                <w:szCs w:val="24"/>
              </w:rPr>
              <w:t>i</w:t>
            </w:r>
            <w:r w:rsidR="00240B04">
              <w:rPr>
                <w:rFonts w:ascii="Times New Roman" w:hAnsi="Times New Roman" w:cs="Times New Roman"/>
                <w:color w:val="000000"/>
                <w:sz w:val="24"/>
                <w:szCs w:val="24"/>
              </w:rPr>
              <w:t>s</w:t>
            </w:r>
            <w:r w:rsidRPr="00945AFE">
              <w:rPr>
                <w:rFonts w:ascii="Times New Roman" w:hAnsi="Times New Roman" w:cs="Times New Roman"/>
                <w:color w:val="000000"/>
                <w:sz w:val="24"/>
                <w:szCs w:val="24"/>
              </w:rPr>
              <w:t xml:space="preserve"> delivered to the farm by lorry from feed suppliers. Feed </w:t>
            </w:r>
            <w:r w:rsidRPr="007D5044">
              <w:rPr>
                <w:rFonts w:ascii="Times New Roman" w:hAnsi="Times New Roman" w:cs="Times New Roman"/>
                <w:color w:val="000000"/>
                <w:sz w:val="24"/>
                <w:szCs w:val="24"/>
              </w:rPr>
              <w:t xml:space="preserve">is </w:t>
            </w:r>
            <w:r w:rsidR="00240B04" w:rsidRPr="007D5044">
              <w:rPr>
                <w:rFonts w:ascii="Times New Roman" w:hAnsi="Times New Roman" w:cs="Times New Roman"/>
                <w:color w:val="000000"/>
                <w:sz w:val="24"/>
                <w:szCs w:val="24"/>
              </w:rPr>
              <w:t>blown</w:t>
            </w:r>
            <w:r w:rsidR="00240B04">
              <w:rPr>
                <w:rFonts w:ascii="Times New Roman" w:hAnsi="Times New Roman" w:cs="Times New Roman"/>
                <w:color w:val="000000"/>
                <w:sz w:val="24"/>
                <w:szCs w:val="24"/>
              </w:rPr>
              <w:t xml:space="preserve"> </w:t>
            </w:r>
            <w:r w:rsidRPr="00945AFE">
              <w:rPr>
                <w:rFonts w:ascii="Times New Roman" w:hAnsi="Times New Roman" w:cs="Times New Roman"/>
                <w:color w:val="000000"/>
                <w:sz w:val="24"/>
                <w:szCs w:val="24"/>
              </w:rPr>
              <w:t>directly from the lorry into the relevant storage silos.</w:t>
            </w:r>
            <w:r w:rsidR="00536C92" w:rsidRPr="00945AFE">
              <w:rPr>
                <w:rFonts w:ascii="Times New Roman" w:hAnsi="Times New Roman" w:cs="Times New Roman"/>
                <w:color w:val="000000"/>
                <w:sz w:val="24"/>
                <w:szCs w:val="24"/>
              </w:rPr>
              <w:t xml:space="preserve"> </w:t>
            </w:r>
            <w:r w:rsidRPr="00BD09A6">
              <w:rPr>
                <w:rFonts w:ascii="Times New Roman" w:hAnsi="Times New Roman" w:cs="Times New Roman"/>
                <w:color w:val="000000" w:themeColor="text1"/>
                <w:sz w:val="24"/>
                <w:szCs w:val="24"/>
              </w:rPr>
              <w:t xml:space="preserve">Feed is piped in sealed system to the sheds </w:t>
            </w:r>
            <w:r w:rsidR="00536C92" w:rsidRPr="00BD09A6">
              <w:rPr>
                <w:rFonts w:ascii="Times New Roman" w:hAnsi="Times New Roman" w:cs="Times New Roman"/>
                <w:color w:val="000000" w:themeColor="text1"/>
                <w:sz w:val="24"/>
                <w:szCs w:val="24"/>
              </w:rPr>
              <w:t xml:space="preserve">minimising </w:t>
            </w:r>
            <w:r w:rsidRPr="00BD09A6">
              <w:rPr>
                <w:rFonts w:ascii="Times New Roman" w:hAnsi="Times New Roman" w:cs="Times New Roman"/>
                <w:color w:val="000000" w:themeColor="text1"/>
                <w:sz w:val="24"/>
                <w:szCs w:val="24"/>
              </w:rPr>
              <w:t>creation of dust.</w:t>
            </w:r>
            <w:r w:rsidR="00550A6E">
              <w:rPr>
                <w:rFonts w:ascii="Times New Roman" w:hAnsi="Times New Roman" w:cs="Times New Roman"/>
                <w:color w:val="000000" w:themeColor="text1"/>
                <w:sz w:val="24"/>
                <w:szCs w:val="24"/>
              </w:rPr>
              <w:t xml:space="preserve"> </w:t>
            </w:r>
          </w:p>
          <w:p w14:paraId="4BF13C94" w14:textId="77777777" w:rsidR="008660A1" w:rsidRPr="00945AFE" w:rsidRDefault="00B91D32">
            <w:pPr>
              <w:spacing w:after="0" w:line="100" w:lineRule="atLeast"/>
              <w:rPr>
                <w:rFonts w:ascii="Times New Roman" w:hAnsi="Times New Roman" w:cs="Times New Roman"/>
                <w:color w:val="000000"/>
                <w:sz w:val="24"/>
                <w:szCs w:val="24"/>
              </w:rPr>
            </w:pPr>
            <w:r w:rsidRPr="00945AFE">
              <w:rPr>
                <w:rFonts w:ascii="Times New Roman" w:hAnsi="Times New Roman" w:cs="Times New Roman"/>
                <w:color w:val="000000"/>
                <w:sz w:val="24"/>
                <w:szCs w:val="24"/>
              </w:rPr>
              <w:t xml:space="preserve"> Feed storage vessels are protected from collision damage by curbing and barriers. </w:t>
            </w:r>
          </w:p>
          <w:p w14:paraId="00ADE90A" w14:textId="77777777" w:rsidR="00536C92" w:rsidRPr="00945AFE" w:rsidRDefault="00B91D32">
            <w:pPr>
              <w:spacing w:after="0" w:line="100" w:lineRule="atLeast"/>
              <w:rPr>
                <w:rFonts w:ascii="Times New Roman" w:hAnsi="Times New Roman" w:cs="Times New Roman"/>
                <w:color w:val="000000"/>
                <w:sz w:val="24"/>
                <w:szCs w:val="24"/>
              </w:rPr>
            </w:pPr>
            <w:r w:rsidRPr="00945AFE">
              <w:rPr>
                <w:rFonts w:ascii="Times New Roman" w:hAnsi="Times New Roman" w:cs="Times New Roman"/>
                <w:color w:val="000000"/>
                <w:sz w:val="24"/>
                <w:szCs w:val="24"/>
              </w:rPr>
              <w:t xml:space="preserve"> </w:t>
            </w:r>
            <w:r w:rsidR="00536C92" w:rsidRPr="00945AFE">
              <w:rPr>
                <w:rFonts w:ascii="Times New Roman" w:hAnsi="Times New Roman" w:cs="Times New Roman"/>
                <w:color w:val="000000"/>
                <w:sz w:val="24"/>
                <w:szCs w:val="24"/>
              </w:rPr>
              <w:t xml:space="preserve">No </w:t>
            </w:r>
            <w:r w:rsidRPr="00945AFE">
              <w:rPr>
                <w:rFonts w:ascii="Times New Roman" w:hAnsi="Times New Roman" w:cs="Times New Roman"/>
                <w:color w:val="000000"/>
                <w:sz w:val="24"/>
                <w:szCs w:val="24"/>
              </w:rPr>
              <w:t>liquid feed storage</w:t>
            </w:r>
          </w:p>
          <w:p w14:paraId="4DD86D4E" w14:textId="0E2E0164" w:rsidR="008660A1" w:rsidRPr="00945AFE" w:rsidRDefault="00B91D32">
            <w:pPr>
              <w:spacing w:after="0" w:line="100" w:lineRule="atLeast"/>
              <w:rPr>
                <w:rFonts w:ascii="Times New Roman" w:hAnsi="Times New Roman" w:cs="Times New Roman"/>
                <w:color w:val="000000"/>
                <w:sz w:val="24"/>
                <w:szCs w:val="24"/>
              </w:rPr>
            </w:pPr>
            <w:r w:rsidRPr="00945AFE">
              <w:rPr>
                <w:rFonts w:ascii="Times New Roman" w:hAnsi="Times New Roman" w:cs="Times New Roman"/>
                <w:color w:val="000000"/>
                <w:sz w:val="24"/>
                <w:szCs w:val="24"/>
              </w:rPr>
              <w:t xml:space="preserve"> Areas around buildings are kept free from build-up of </w:t>
            </w:r>
            <w:r w:rsidR="00FF31B7">
              <w:rPr>
                <w:rFonts w:ascii="Times New Roman" w:hAnsi="Times New Roman" w:cs="Times New Roman"/>
                <w:color w:val="000000"/>
                <w:sz w:val="24"/>
                <w:szCs w:val="24"/>
              </w:rPr>
              <w:t xml:space="preserve"> </w:t>
            </w:r>
            <w:r w:rsidRPr="00945AFE">
              <w:rPr>
                <w:rFonts w:ascii="Times New Roman" w:hAnsi="Times New Roman" w:cs="Times New Roman"/>
                <w:color w:val="000000"/>
                <w:sz w:val="24"/>
                <w:szCs w:val="24"/>
              </w:rPr>
              <w:t xml:space="preserve">spilt feed </w:t>
            </w:r>
          </w:p>
          <w:p w14:paraId="02E61B20" w14:textId="77777777" w:rsidR="008660A1" w:rsidRPr="00945AFE" w:rsidRDefault="00B91D32">
            <w:pPr>
              <w:spacing w:after="0" w:line="100" w:lineRule="atLeast"/>
              <w:rPr>
                <w:rFonts w:ascii="Times New Roman" w:hAnsi="Times New Roman" w:cs="Times New Roman"/>
                <w:color w:val="000000"/>
                <w:sz w:val="24"/>
                <w:szCs w:val="24"/>
              </w:rPr>
            </w:pPr>
            <w:r w:rsidRPr="00945AFE">
              <w:rPr>
                <w:rFonts w:ascii="Times New Roman" w:hAnsi="Times New Roman" w:cs="Times New Roman"/>
                <w:color w:val="000000"/>
                <w:sz w:val="24"/>
                <w:szCs w:val="24"/>
              </w:rPr>
              <w:t xml:space="preserve"> Selection and use of feed is in accordance with SGN EPR6.09 ‘How to comply with your environmental permit for intensive farming’ </w:t>
            </w:r>
          </w:p>
          <w:p w14:paraId="25DC6373" w14:textId="77777777" w:rsidR="008660A1" w:rsidRDefault="00B91D32">
            <w:pPr>
              <w:spacing w:after="0" w:line="100" w:lineRule="atLeast"/>
              <w:rPr>
                <w:rFonts w:ascii="Times New Roman" w:hAnsi="Times New Roman" w:cs="Times New Roman"/>
                <w:color w:val="000000"/>
                <w:sz w:val="24"/>
                <w:szCs w:val="24"/>
              </w:rPr>
            </w:pPr>
            <w:r w:rsidRPr="00945AFE">
              <w:rPr>
                <w:rFonts w:ascii="Times New Roman" w:hAnsi="Times New Roman" w:cs="Times New Roman"/>
                <w:color w:val="000000"/>
                <w:sz w:val="24"/>
                <w:szCs w:val="24"/>
              </w:rPr>
              <w:t xml:space="preserve"> Protein and phosphorus levels in the rations are matched to the animals’ needs by providing at least two different feed formulations. A nutritionist is employed to regularly review and reformulate diets in order to optimise production and minimise excretion of nutrients. </w:t>
            </w:r>
          </w:p>
          <w:p w14:paraId="50AB44E2" w14:textId="7973C0D5" w:rsidR="00BD09A6" w:rsidRPr="00BD09A6" w:rsidRDefault="00BD09A6">
            <w:pPr>
              <w:spacing w:after="0" w:line="100" w:lineRule="atLeast"/>
              <w:rPr>
                <w:rFonts w:ascii="Times New Roman" w:hAnsi="Times New Roman" w:cs="Times New Roman"/>
                <w:color w:val="000000"/>
                <w:sz w:val="24"/>
                <w:szCs w:val="24"/>
              </w:rPr>
            </w:pPr>
            <w:r w:rsidRPr="00945AF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743AA6" w:rsidRPr="00743AA6">
              <w:rPr>
                <w:rFonts w:ascii="Times New Roman" w:hAnsi="Times New Roman" w:cs="Times New Roman"/>
                <w:color w:val="000000"/>
                <w:sz w:val="24"/>
                <w:szCs w:val="24"/>
              </w:rPr>
              <w:t>F</w:t>
            </w:r>
            <w:r w:rsidRPr="00743AA6">
              <w:rPr>
                <w:rFonts w:ascii="Times New Roman" w:hAnsi="Times New Roman" w:cs="Times New Roman"/>
                <w:color w:val="000000" w:themeColor="text1"/>
                <w:sz w:val="24"/>
                <w:szCs w:val="24"/>
              </w:rPr>
              <w:t>eed never falls any great distance as it is topping up little and often</w:t>
            </w:r>
          </w:p>
        </w:tc>
      </w:tr>
      <w:tr w:rsidR="008660A1" w:rsidRPr="00945AFE" w14:paraId="6534D1AD" w14:textId="77777777">
        <w:tc>
          <w:tcPr>
            <w:tcW w:w="7488"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708F47BD" w14:textId="77777777" w:rsidR="008660A1" w:rsidRPr="00945AFE" w:rsidRDefault="00B91D32">
            <w:pPr>
              <w:spacing w:after="0" w:line="100" w:lineRule="atLeast"/>
              <w:rPr>
                <w:rFonts w:ascii="Times New Roman" w:hAnsi="Times New Roman" w:cs="Times New Roman"/>
                <w:sz w:val="24"/>
                <w:szCs w:val="24"/>
              </w:rPr>
            </w:pPr>
            <w:r w:rsidRPr="00945AFE">
              <w:rPr>
                <w:rFonts w:ascii="Times New Roman" w:hAnsi="Times New Roman" w:cs="Times New Roman"/>
                <w:sz w:val="24"/>
                <w:szCs w:val="24"/>
              </w:rPr>
              <w:t>Slurry and manure storage</w:t>
            </w:r>
          </w:p>
        </w:tc>
        <w:tc>
          <w:tcPr>
            <w:tcW w:w="7489"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46777EEF" w14:textId="72CB07A2" w:rsidR="00757DDA" w:rsidRPr="00330F8B" w:rsidRDefault="00B91D32">
            <w:pPr>
              <w:spacing w:after="0" w:line="100" w:lineRule="atLeast"/>
              <w:rPr>
                <w:rFonts w:ascii="Times New Roman" w:hAnsi="Times New Roman" w:cs="Times New Roman"/>
                <w:color w:val="FF0000"/>
                <w:sz w:val="24"/>
                <w:szCs w:val="24"/>
              </w:rPr>
            </w:pPr>
            <w:r w:rsidRPr="00945AFE">
              <w:rPr>
                <w:rFonts w:ascii="Times New Roman" w:hAnsi="Times New Roman" w:cs="Times New Roman"/>
                <w:sz w:val="24"/>
                <w:szCs w:val="24"/>
              </w:rPr>
              <w:t xml:space="preserve"> </w:t>
            </w:r>
            <w:r w:rsidR="00320F6E">
              <w:rPr>
                <w:rFonts w:ascii="Times New Roman" w:hAnsi="Times New Roman" w:cs="Times New Roman"/>
                <w:sz w:val="24"/>
                <w:szCs w:val="24"/>
              </w:rPr>
              <w:t xml:space="preserve">Manure </w:t>
            </w:r>
            <w:r w:rsidR="00656F58">
              <w:rPr>
                <w:rFonts w:ascii="Times New Roman" w:hAnsi="Times New Roman" w:cs="Times New Roman"/>
                <w:sz w:val="24"/>
                <w:szCs w:val="24"/>
              </w:rPr>
              <w:t xml:space="preserve">is removed directly </w:t>
            </w:r>
            <w:r w:rsidR="00283267">
              <w:rPr>
                <w:rFonts w:ascii="Times New Roman" w:hAnsi="Times New Roman" w:cs="Times New Roman"/>
                <w:sz w:val="24"/>
                <w:szCs w:val="24"/>
              </w:rPr>
              <w:t>but</w:t>
            </w:r>
            <w:r w:rsidR="007C2653">
              <w:rPr>
                <w:rFonts w:ascii="Times New Roman" w:hAnsi="Times New Roman" w:cs="Times New Roman"/>
                <w:sz w:val="24"/>
                <w:szCs w:val="24"/>
              </w:rPr>
              <w:t xml:space="preserve"> </w:t>
            </w:r>
            <w:r w:rsidR="00520D6C">
              <w:rPr>
                <w:rFonts w:ascii="Times New Roman" w:hAnsi="Times New Roman" w:cs="Times New Roman"/>
                <w:sz w:val="24"/>
                <w:szCs w:val="24"/>
              </w:rPr>
              <w:t>the proposed site layout includes a muck stor</w:t>
            </w:r>
            <w:r w:rsidR="00330F8B">
              <w:rPr>
                <w:rFonts w:ascii="Times New Roman" w:hAnsi="Times New Roman" w:cs="Times New Roman"/>
                <w:sz w:val="24"/>
                <w:szCs w:val="24"/>
              </w:rPr>
              <w:t>e</w:t>
            </w:r>
            <w:r w:rsidR="004E76FE">
              <w:rPr>
                <w:rFonts w:ascii="Times New Roman" w:hAnsi="Times New Roman" w:cs="Times New Roman"/>
                <w:sz w:val="24"/>
                <w:szCs w:val="24"/>
              </w:rPr>
              <w:t xml:space="preserve"> for temporary storage of </w:t>
            </w:r>
            <w:r w:rsidR="00330F8B">
              <w:rPr>
                <w:rFonts w:ascii="Times New Roman" w:hAnsi="Times New Roman" w:cs="Times New Roman"/>
                <w:sz w:val="24"/>
                <w:szCs w:val="24"/>
              </w:rPr>
              <w:t xml:space="preserve">a </w:t>
            </w:r>
            <w:r w:rsidR="004E76FE">
              <w:rPr>
                <w:rFonts w:ascii="Times New Roman" w:hAnsi="Times New Roman" w:cs="Times New Roman"/>
                <w:sz w:val="24"/>
                <w:szCs w:val="24"/>
              </w:rPr>
              <w:t xml:space="preserve">muck trailer with </w:t>
            </w:r>
            <w:r w:rsidR="00C74B86">
              <w:rPr>
                <w:rFonts w:ascii="Times New Roman" w:hAnsi="Times New Roman" w:cs="Times New Roman"/>
                <w:sz w:val="24"/>
                <w:szCs w:val="24"/>
              </w:rPr>
              <w:t xml:space="preserve">capacity of </w:t>
            </w:r>
            <w:r w:rsidR="00DB1E24" w:rsidRPr="006A02B8">
              <w:rPr>
                <w:rFonts w:ascii="Times New Roman" w:hAnsi="Times New Roman" w:cs="Times New Roman"/>
                <w:color w:val="auto"/>
                <w:sz w:val="24"/>
                <w:szCs w:val="24"/>
              </w:rPr>
              <w:t>200t</w:t>
            </w:r>
            <w:r w:rsidR="00DB1E24" w:rsidRPr="00330F8B">
              <w:rPr>
                <w:rFonts w:ascii="Times New Roman" w:hAnsi="Times New Roman" w:cs="Times New Roman"/>
                <w:color w:val="FF0000"/>
                <w:sz w:val="24"/>
                <w:szCs w:val="24"/>
              </w:rPr>
              <w:t xml:space="preserve">. </w:t>
            </w:r>
          </w:p>
          <w:p w14:paraId="2A881C34" w14:textId="77777777" w:rsidR="0093758A" w:rsidRPr="00945AFE" w:rsidRDefault="0093758A">
            <w:pPr>
              <w:spacing w:after="0" w:line="100" w:lineRule="atLeast"/>
              <w:rPr>
                <w:rFonts w:ascii="Times New Roman" w:hAnsi="Times New Roman" w:cs="Times New Roman"/>
                <w:sz w:val="24"/>
                <w:szCs w:val="24"/>
              </w:rPr>
            </w:pPr>
          </w:p>
          <w:p w14:paraId="5C3867D8" w14:textId="0C795EB5" w:rsidR="00B633BE" w:rsidRPr="00746EAC" w:rsidRDefault="00B91D32" w:rsidP="00A73BF9">
            <w:pPr>
              <w:jc w:val="both"/>
              <w:rPr>
                <w:rFonts w:ascii="Times New Roman" w:hAnsi="Times New Roman" w:cs="Times New Roman"/>
                <w:color w:val="FF0000"/>
                <w:sz w:val="24"/>
                <w:szCs w:val="24"/>
                <w:shd w:val="clear" w:color="auto" w:fill="FFFFFF"/>
              </w:rPr>
            </w:pPr>
            <w:r w:rsidRPr="00866E18">
              <w:rPr>
                <w:rFonts w:ascii="Times New Roman" w:hAnsi="Times New Roman" w:cs="Times New Roman"/>
                <w:color w:val="auto"/>
                <w:sz w:val="24"/>
                <w:szCs w:val="24"/>
                <w:shd w:val="clear" w:color="auto" w:fill="FFFFFF"/>
              </w:rPr>
              <w:t></w:t>
            </w:r>
            <w:r w:rsidR="00536C92" w:rsidRPr="00866E18">
              <w:rPr>
                <w:rFonts w:ascii="Times New Roman" w:hAnsi="Times New Roman" w:cs="Times New Roman"/>
                <w:color w:val="auto"/>
                <w:sz w:val="24"/>
                <w:szCs w:val="24"/>
                <w:shd w:val="clear" w:color="auto" w:fill="FFFFFF"/>
              </w:rPr>
              <w:t>Wash</w:t>
            </w:r>
            <w:r w:rsidRPr="00866E18">
              <w:rPr>
                <w:rFonts w:ascii="Times New Roman" w:hAnsi="Times New Roman" w:cs="Times New Roman"/>
                <w:color w:val="auto"/>
                <w:sz w:val="24"/>
                <w:szCs w:val="24"/>
                <w:shd w:val="clear" w:color="auto" w:fill="FFFFFF"/>
              </w:rPr>
              <w:t xml:space="preserve"> water </w:t>
            </w:r>
            <w:r w:rsidR="003976F2" w:rsidRPr="00866E18">
              <w:rPr>
                <w:rFonts w:ascii="Times New Roman" w:hAnsi="Times New Roman" w:cs="Times New Roman"/>
                <w:color w:val="auto"/>
                <w:sz w:val="24"/>
                <w:szCs w:val="24"/>
                <w:shd w:val="clear" w:color="auto" w:fill="FFFFFF"/>
              </w:rPr>
              <w:t xml:space="preserve">transferred into </w:t>
            </w:r>
            <w:r w:rsidR="00C42EBE">
              <w:rPr>
                <w:rFonts w:ascii="Times New Roman" w:hAnsi="Times New Roman" w:cs="Times New Roman"/>
                <w:color w:val="auto"/>
                <w:sz w:val="24"/>
                <w:szCs w:val="24"/>
                <w:shd w:val="clear" w:color="auto" w:fill="FFFFFF"/>
              </w:rPr>
              <w:t xml:space="preserve">separate </w:t>
            </w:r>
            <w:r w:rsidR="003976F2" w:rsidRPr="00866E18">
              <w:rPr>
                <w:rFonts w:ascii="Times New Roman" w:hAnsi="Times New Roman" w:cs="Times New Roman"/>
                <w:color w:val="auto"/>
                <w:sz w:val="24"/>
                <w:szCs w:val="24"/>
                <w:shd w:val="clear" w:color="auto" w:fill="FFFFFF"/>
              </w:rPr>
              <w:t>dirty water store</w:t>
            </w:r>
            <w:r w:rsidR="00C42EBE">
              <w:rPr>
                <w:rFonts w:ascii="Times New Roman" w:hAnsi="Times New Roman" w:cs="Times New Roman"/>
                <w:color w:val="auto"/>
                <w:sz w:val="24"/>
                <w:szCs w:val="24"/>
                <w:shd w:val="clear" w:color="auto" w:fill="FFFFFF"/>
              </w:rPr>
              <w:t>s</w:t>
            </w:r>
            <w:r w:rsidR="00866E18">
              <w:rPr>
                <w:rFonts w:ascii="Times New Roman" w:hAnsi="Times New Roman" w:cs="Times New Roman"/>
                <w:color w:val="auto"/>
                <w:sz w:val="24"/>
                <w:szCs w:val="24"/>
                <w:shd w:val="clear" w:color="auto" w:fill="FFFFFF"/>
              </w:rPr>
              <w:t xml:space="preserve"> for</w:t>
            </w:r>
            <w:r w:rsidR="00C42EBE">
              <w:rPr>
                <w:rFonts w:ascii="Times New Roman" w:hAnsi="Times New Roman" w:cs="Times New Roman"/>
                <w:color w:val="auto"/>
                <w:sz w:val="24"/>
                <w:szCs w:val="24"/>
                <w:shd w:val="clear" w:color="auto" w:fill="FFFFFF"/>
              </w:rPr>
              <w:t xml:space="preserve"> </w:t>
            </w:r>
            <w:r w:rsidR="00866E18">
              <w:rPr>
                <w:rFonts w:ascii="Times New Roman" w:hAnsi="Times New Roman" w:cs="Times New Roman"/>
                <w:color w:val="auto"/>
                <w:sz w:val="24"/>
                <w:szCs w:val="24"/>
                <w:shd w:val="clear" w:color="auto" w:fill="FFFFFF"/>
              </w:rPr>
              <w:t xml:space="preserve">the existing sheds and proposed new sheds </w:t>
            </w:r>
          </w:p>
          <w:p w14:paraId="49F2084A" w14:textId="76E1429D" w:rsidR="008660A1" w:rsidRPr="00945AFE" w:rsidRDefault="00B633BE" w:rsidP="00A73BF9">
            <w:pPr>
              <w:jc w:val="both"/>
              <w:rPr>
                <w:rFonts w:ascii="Times New Roman" w:hAnsi="Times New Roman" w:cs="Times New Roman"/>
                <w:sz w:val="24"/>
                <w:szCs w:val="24"/>
                <w:shd w:val="clear" w:color="auto" w:fill="FFFFFF"/>
              </w:rPr>
            </w:pPr>
            <w:r w:rsidRPr="000267A1">
              <w:rPr>
                <w:rFonts w:ascii="Times New Roman" w:hAnsi="Times New Roman" w:cs="Times New Roman"/>
                <w:color w:val="auto"/>
                <w:sz w:val="24"/>
                <w:szCs w:val="24"/>
                <w:shd w:val="clear" w:color="auto" w:fill="FFFFFF"/>
              </w:rPr>
              <w:t xml:space="preserve"> </w:t>
            </w:r>
            <w:r w:rsidR="002F1221" w:rsidRPr="002F1221">
              <w:rPr>
                <w:rFonts w:ascii="Times New Roman" w:hAnsi="Times New Roman" w:cs="Times New Roman"/>
                <w:color w:val="auto"/>
                <w:sz w:val="24"/>
                <w:szCs w:val="24"/>
                <w:shd w:val="clear" w:color="auto" w:fill="FFFFFF"/>
              </w:rPr>
              <w:t>For the</w:t>
            </w:r>
            <w:r w:rsidR="008B3E24">
              <w:rPr>
                <w:rFonts w:ascii="Times New Roman" w:hAnsi="Times New Roman" w:cs="Times New Roman"/>
                <w:color w:val="auto"/>
                <w:sz w:val="24"/>
                <w:szCs w:val="24"/>
                <w:shd w:val="clear" w:color="auto" w:fill="FFFFFF"/>
              </w:rPr>
              <w:t xml:space="preserve"> existing sheds</w:t>
            </w:r>
            <w:r w:rsidR="002F1221" w:rsidRPr="002F1221">
              <w:rPr>
                <w:rFonts w:ascii="Times New Roman" w:hAnsi="Times New Roman" w:cs="Times New Roman"/>
                <w:color w:val="auto"/>
                <w:sz w:val="24"/>
                <w:szCs w:val="24"/>
                <w:shd w:val="clear" w:color="auto" w:fill="FFFFFF"/>
              </w:rPr>
              <w:t xml:space="preserve"> </w:t>
            </w:r>
            <w:r w:rsidR="002F1221">
              <w:rPr>
                <w:rFonts w:ascii="Times New Roman" w:hAnsi="Times New Roman" w:cs="Times New Roman"/>
                <w:color w:val="auto"/>
                <w:sz w:val="24"/>
                <w:szCs w:val="24"/>
                <w:shd w:val="clear" w:color="auto" w:fill="FFFFFF"/>
              </w:rPr>
              <w:t>r</w:t>
            </w:r>
            <w:r w:rsidR="00B91D32" w:rsidRPr="002F1221">
              <w:rPr>
                <w:rFonts w:ascii="Times New Roman" w:hAnsi="Times New Roman" w:cs="Times New Roman"/>
                <w:color w:val="auto"/>
                <w:sz w:val="24"/>
                <w:szCs w:val="24"/>
                <w:shd w:val="clear" w:color="auto" w:fill="FFFFFF"/>
              </w:rPr>
              <w:t xml:space="preserve">oof water is collected via gutters and down pipes </w:t>
            </w:r>
            <w:r w:rsidR="007403A3" w:rsidRPr="002F1221">
              <w:rPr>
                <w:rFonts w:ascii="Times New Roman" w:hAnsi="Times New Roman" w:cs="Times New Roman"/>
                <w:color w:val="auto"/>
                <w:sz w:val="24"/>
                <w:szCs w:val="24"/>
                <w:shd w:val="clear" w:color="auto" w:fill="FFFFFF"/>
              </w:rPr>
              <w:t xml:space="preserve">into </w:t>
            </w:r>
            <w:r w:rsidR="004D59E0">
              <w:rPr>
                <w:rFonts w:ascii="Times New Roman" w:hAnsi="Times New Roman" w:cs="Times New Roman"/>
                <w:color w:val="auto"/>
                <w:sz w:val="24"/>
                <w:szCs w:val="24"/>
                <w:shd w:val="clear" w:color="auto" w:fill="FFFFFF"/>
              </w:rPr>
              <w:t xml:space="preserve">yard to a common point where it is transferred into a ditch. </w:t>
            </w:r>
            <w:r w:rsidR="008641D8">
              <w:rPr>
                <w:rFonts w:ascii="Times New Roman" w:hAnsi="Times New Roman" w:cs="Times New Roman"/>
                <w:color w:val="auto"/>
                <w:sz w:val="24"/>
                <w:szCs w:val="24"/>
                <w:shd w:val="clear" w:color="auto" w:fill="FFFFFF"/>
              </w:rPr>
              <w:t xml:space="preserve">The tanks will have a silt trap.  </w:t>
            </w:r>
          </w:p>
        </w:tc>
      </w:tr>
      <w:tr w:rsidR="008660A1" w:rsidRPr="00945AFE" w14:paraId="5A97EA51" w14:textId="77777777">
        <w:tc>
          <w:tcPr>
            <w:tcW w:w="7488"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365CCF09" w14:textId="77777777" w:rsidR="008660A1" w:rsidRPr="00945AFE" w:rsidRDefault="00B91D32">
            <w:pPr>
              <w:spacing w:after="0" w:line="100" w:lineRule="atLeast"/>
              <w:rPr>
                <w:rFonts w:ascii="Times New Roman" w:hAnsi="Times New Roman" w:cs="Times New Roman"/>
                <w:sz w:val="24"/>
                <w:szCs w:val="24"/>
              </w:rPr>
            </w:pPr>
            <w:r w:rsidRPr="00945AFE">
              <w:rPr>
                <w:rFonts w:ascii="Times New Roman" w:hAnsi="Times New Roman" w:cs="Times New Roman"/>
                <w:sz w:val="24"/>
                <w:szCs w:val="24"/>
              </w:rPr>
              <w:lastRenderedPageBreak/>
              <w:t>Slurry spreading and manure management</w:t>
            </w:r>
          </w:p>
        </w:tc>
        <w:tc>
          <w:tcPr>
            <w:tcW w:w="7489"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6194C99A" w14:textId="4F12E0FD" w:rsidR="008660A1" w:rsidRDefault="00B633BE" w:rsidP="009F3905">
            <w:pPr>
              <w:spacing w:after="0" w:line="100" w:lineRule="atLeast"/>
              <w:rPr>
                <w:rFonts w:ascii="Times New Roman" w:hAnsi="Times New Roman" w:cs="Times New Roman"/>
                <w:color w:val="auto"/>
                <w:sz w:val="24"/>
                <w:szCs w:val="24"/>
              </w:rPr>
            </w:pPr>
            <w:r w:rsidRPr="00945AFE">
              <w:rPr>
                <w:rFonts w:ascii="Times New Roman" w:hAnsi="Times New Roman" w:cs="Times New Roman"/>
                <w:sz w:val="24"/>
                <w:szCs w:val="24"/>
              </w:rPr>
              <w:t></w:t>
            </w:r>
            <w:r w:rsidR="004D0654">
              <w:rPr>
                <w:rFonts w:ascii="Times New Roman" w:hAnsi="Times New Roman" w:cs="Times New Roman"/>
                <w:sz w:val="24"/>
                <w:szCs w:val="24"/>
              </w:rPr>
              <w:t xml:space="preserve"> </w:t>
            </w:r>
            <w:r w:rsidR="00A6155F">
              <w:rPr>
                <w:rFonts w:ascii="Times New Roman" w:hAnsi="Times New Roman" w:cs="Times New Roman"/>
                <w:color w:val="auto"/>
                <w:sz w:val="24"/>
                <w:szCs w:val="24"/>
              </w:rPr>
              <w:t>Manure is</w:t>
            </w:r>
            <w:r w:rsidR="005E19EF">
              <w:rPr>
                <w:rFonts w:ascii="Times New Roman" w:hAnsi="Times New Roman" w:cs="Times New Roman"/>
                <w:color w:val="auto"/>
                <w:sz w:val="24"/>
                <w:szCs w:val="24"/>
              </w:rPr>
              <w:t xml:space="preserve"> </w:t>
            </w:r>
            <w:r w:rsidR="003042D0">
              <w:rPr>
                <w:rFonts w:ascii="Times New Roman" w:hAnsi="Times New Roman" w:cs="Times New Roman"/>
                <w:color w:val="auto"/>
                <w:sz w:val="24"/>
                <w:szCs w:val="24"/>
              </w:rPr>
              <w:t xml:space="preserve">exported directly </w:t>
            </w:r>
            <w:r w:rsidR="006F6564">
              <w:rPr>
                <w:rFonts w:ascii="Times New Roman" w:hAnsi="Times New Roman" w:cs="Times New Roman"/>
                <w:color w:val="auto"/>
                <w:sz w:val="24"/>
                <w:szCs w:val="24"/>
              </w:rPr>
              <w:t xml:space="preserve">but there is a </w:t>
            </w:r>
            <w:r w:rsidR="00D40852">
              <w:rPr>
                <w:rFonts w:ascii="Times New Roman" w:hAnsi="Times New Roman" w:cs="Times New Roman"/>
                <w:color w:val="auto"/>
                <w:sz w:val="24"/>
                <w:szCs w:val="24"/>
              </w:rPr>
              <w:t xml:space="preserve">muck store </w:t>
            </w:r>
            <w:r w:rsidR="00E76D17">
              <w:rPr>
                <w:rFonts w:ascii="Times New Roman" w:hAnsi="Times New Roman" w:cs="Times New Roman"/>
                <w:color w:val="auto"/>
                <w:sz w:val="24"/>
                <w:szCs w:val="24"/>
              </w:rPr>
              <w:t xml:space="preserve">located behind the new build sheds </w:t>
            </w:r>
            <w:r w:rsidR="00BF65D8">
              <w:rPr>
                <w:rFonts w:ascii="Times New Roman" w:hAnsi="Times New Roman" w:cs="Times New Roman"/>
                <w:color w:val="auto"/>
                <w:sz w:val="24"/>
                <w:szCs w:val="24"/>
              </w:rPr>
              <w:t xml:space="preserve">and muck will be trailered from the existing sheds to this muck </w:t>
            </w:r>
            <w:r w:rsidR="009F3905">
              <w:rPr>
                <w:rFonts w:ascii="Times New Roman" w:hAnsi="Times New Roman" w:cs="Times New Roman"/>
                <w:color w:val="auto"/>
                <w:sz w:val="24"/>
                <w:szCs w:val="24"/>
              </w:rPr>
              <w:t>store</w:t>
            </w:r>
            <w:r w:rsidR="006A02B8">
              <w:rPr>
                <w:rFonts w:ascii="Times New Roman" w:hAnsi="Times New Roman" w:cs="Times New Roman"/>
                <w:color w:val="auto"/>
                <w:sz w:val="24"/>
                <w:szCs w:val="24"/>
              </w:rPr>
              <w:t xml:space="preserve"> where needed</w:t>
            </w:r>
            <w:r w:rsidR="009F3905">
              <w:rPr>
                <w:rFonts w:ascii="Times New Roman" w:hAnsi="Times New Roman" w:cs="Times New Roman"/>
                <w:color w:val="auto"/>
                <w:sz w:val="24"/>
                <w:szCs w:val="24"/>
              </w:rPr>
              <w:t xml:space="preserve">. </w:t>
            </w:r>
          </w:p>
          <w:p w14:paraId="7857C7C6" w14:textId="3902B721" w:rsidR="009F3905" w:rsidRPr="009F3905" w:rsidRDefault="009F3905" w:rsidP="009F3905">
            <w:pPr>
              <w:spacing w:after="0" w:line="100" w:lineRule="atLeast"/>
              <w:rPr>
                <w:rFonts w:ascii="Times New Roman" w:hAnsi="Times New Roman" w:cs="Times New Roman"/>
                <w:color w:val="auto"/>
                <w:sz w:val="24"/>
                <w:szCs w:val="24"/>
              </w:rPr>
            </w:pPr>
          </w:p>
        </w:tc>
      </w:tr>
      <w:tr w:rsidR="008660A1" w:rsidRPr="00945AFE" w14:paraId="4343703B" w14:textId="77777777">
        <w:tc>
          <w:tcPr>
            <w:tcW w:w="7488" w:type="dxa"/>
            <w:tcBorders>
              <w:top w:val="nil"/>
              <w:left w:val="single" w:sz="4" w:space="0" w:color="00000A"/>
              <w:bottom w:val="single" w:sz="4" w:space="0" w:color="00000A"/>
              <w:right w:val="single" w:sz="4" w:space="0" w:color="00000A"/>
            </w:tcBorders>
            <w:shd w:val="clear" w:color="auto" w:fill="FFFFFF"/>
            <w:tcMar>
              <w:left w:w="33" w:type="dxa"/>
            </w:tcMar>
          </w:tcPr>
          <w:p w14:paraId="11051B24" w14:textId="77777777" w:rsidR="008660A1" w:rsidRPr="00945AFE" w:rsidRDefault="00B91D32">
            <w:pPr>
              <w:spacing w:after="0" w:line="100" w:lineRule="atLeast"/>
              <w:rPr>
                <w:rFonts w:ascii="Times New Roman" w:hAnsi="Times New Roman" w:cs="Times New Roman"/>
                <w:sz w:val="24"/>
                <w:szCs w:val="24"/>
              </w:rPr>
            </w:pPr>
            <w:r w:rsidRPr="00945AFE">
              <w:rPr>
                <w:rFonts w:ascii="Times New Roman" w:hAnsi="Times New Roman" w:cs="Times New Roman"/>
                <w:sz w:val="24"/>
                <w:szCs w:val="24"/>
              </w:rPr>
              <w:t>Fuel oil &amp; chemical storage, low capacity non SRM</w:t>
            </w:r>
          </w:p>
        </w:tc>
        <w:tc>
          <w:tcPr>
            <w:tcW w:w="7489" w:type="dxa"/>
            <w:tcBorders>
              <w:top w:val="nil"/>
              <w:left w:val="single" w:sz="4" w:space="0" w:color="00000A"/>
              <w:bottom w:val="single" w:sz="4" w:space="0" w:color="00000A"/>
              <w:right w:val="single" w:sz="4" w:space="0" w:color="00000A"/>
            </w:tcBorders>
            <w:shd w:val="clear" w:color="auto" w:fill="FFFFFF"/>
            <w:tcMar>
              <w:left w:w="33" w:type="dxa"/>
            </w:tcMar>
          </w:tcPr>
          <w:p w14:paraId="0BEEF545" w14:textId="77777777" w:rsidR="00536C92" w:rsidRPr="00866E18" w:rsidRDefault="00B91D32">
            <w:pPr>
              <w:spacing w:after="0" w:line="100" w:lineRule="atLeast"/>
              <w:rPr>
                <w:rFonts w:ascii="Times New Roman" w:hAnsi="Times New Roman" w:cs="Times New Roman"/>
                <w:color w:val="auto"/>
                <w:sz w:val="24"/>
                <w:szCs w:val="24"/>
              </w:rPr>
            </w:pPr>
            <w:r w:rsidRPr="00945AFE">
              <w:rPr>
                <w:rFonts w:ascii="Times New Roman" w:hAnsi="Times New Roman" w:cs="Times New Roman"/>
                <w:sz w:val="24"/>
                <w:szCs w:val="24"/>
              </w:rPr>
              <w:t xml:space="preserve"> </w:t>
            </w:r>
            <w:r w:rsidR="00BD042C" w:rsidRPr="00866E18">
              <w:rPr>
                <w:rFonts w:ascii="Times New Roman" w:hAnsi="Times New Roman" w:cs="Times New Roman"/>
                <w:color w:val="auto"/>
                <w:sz w:val="24"/>
                <w:szCs w:val="24"/>
              </w:rPr>
              <w:t>There is n</w:t>
            </w:r>
            <w:r w:rsidR="00536C92" w:rsidRPr="00866E18">
              <w:rPr>
                <w:rFonts w:ascii="Times New Roman" w:hAnsi="Times New Roman" w:cs="Times New Roman"/>
                <w:color w:val="auto"/>
                <w:sz w:val="24"/>
                <w:szCs w:val="24"/>
              </w:rPr>
              <w:t>o f</w:t>
            </w:r>
            <w:r w:rsidRPr="00866E18">
              <w:rPr>
                <w:rFonts w:ascii="Times New Roman" w:hAnsi="Times New Roman" w:cs="Times New Roman"/>
                <w:color w:val="auto"/>
                <w:sz w:val="24"/>
                <w:szCs w:val="24"/>
              </w:rPr>
              <w:t>uel oil</w:t>
            </w:r>
            <w:r w:rsidR="00536C92" w:rsidRPr="00866E18">
              <w:rPr>
                <w:rFonts w:ascii="Times New Roman" w:hAnsi="Times New Roman" w:cs="Times New Roman"/>
                <w:color w:val="auto"/>
                <w:sz w:val="24"/>
                <w:szCs w:val="24"/>
              </w:rPr>
              <w:t xml:space="preserve"> or</w:t>
            </w:r>
            <w:r w:rsidRPr="00866E18">
              <w:rPr>
                <w:rFonts w:ascii="Times New Roman" w:hAnsi="Times New Roman" w:cs="Times New Roman"/>
                <w:color w:val="auto"/>
                <w:sz w:val="24"/>
                <w:szCs w:val="24"/>
              </w:rPr>
              <w:t xml:space="preserve"> oil</w:t>
            </w:r>
            <w:r w:rsidR="00BD042C" w:rsidRPr="00866E18">
              <w:rPr>
                <w:rFonts w:ascii="Times New Roman" w:hAnsi="Times New Roman" w:cs="Times New Roman"/>
                <w:color w:val="auto"/>
                <w:sz w:val="24"/>
                <w:szCs w:val="24"/>
              </w:rPr>
              <w:t xml:space="preserve"> storage</w:t>
            </w:r>
            <w:r w:rsidR="00536C92" w:rsidRPr="00866E18">
              <w:rPr>
                <w:rFonts w:ascii="Times New Roman" w:hAnsi="Times New Roman" w:cs="Times New Roman"/>
                <w:color w:val="auto"/>
                <w:sz w:val="24"/>
                <w:szCs w:val="24"/>
              </w:rPr>
              <w:t xml:space="preserve"> on the installation.</w:t>
            </w:r>
          </w:p>
          <w:p w14:paraId="69440C97" w14:textId="25733228" w:rsidR="008660A1" w:rsidRPr="00945AFE" w:rsidRDefault="00536C92">
            <w:pPr>
              <w:spacing w:after="0" w:line="100" w:lineRule="atLeast"/>
              <w:rPr>
                <w:rFonts w:ascii="Times New Roman" w:hAnsi="Times New Roman" w:cs="Times New Roman"/>
                <w:sz w:val="24"/>
                <w:szCs w:val="24"/>
              </w:rPr>
            </w:pPr>
            <w:r w:rsidRPr="00866E18">
              <w:rPr>
                <w:rFonts w:ascii="Times New Roman" w:hAnsi="Times New Roman" w:cs="Times New Roman"/>
                <w:color w:val="auto"/>
                <w:sz w:val="24"/>
                <w:szCs w:val="24"/>
              </w:rPr>
              <w:t xml:space="preserve"> </w:t>
            </w:r>
            <w:r w:rsidR="00743AA6" w:rsidRPr="00866E18">
              <w:rPr>
                <w:rFonts w:ascii="Times New Roman" w:hAnsi="Times New Roman" w:cs="Times New Roman"/>
                <w:color w:val="auto"/>
                <w:sz w:val="24"/>
                <w:szCs w:val="24"/>
              </w:rPr>
              <w:t>There are no agrochemicals stored on installation. V</w:t>
            </w:r>
            <w:r w:rsidR="00B91D32" w:rsidRPr="00866E18">
              <w:rPr>
                <w:rFonts w:ascii="Times New Roman" w:hAnsi="Times New Roman" w:cs="Times New Roman"/>
                <w:color w:val="auto"/>
                <w:sz w:val="24"/>
                <w:szCs w:val="24"/>
              </w:rPr>
              <w:t xml:space="preserve">eterinary </w:t>
            </w:r>
            <w:r w:rsidR="00B91D32" w:rsidRPr="00945AFE">
              <w:rPr>
                <w:rFonts w:ascii="Times New Roman" w:hAnsi="Times New Roman" w:cs="Times New Roman"/>
                <w:sz w:val="24"/>
                <w:szCs w:val="24"/>
              </w:rPr>
              <w:t xml:space="preserve">medicines are stored in </w:t>
            </w:r>
            <w:r w:rsidR="00743AA6">
              <w:rPr>
                <w:rFonts w:ascii="Times New Roman" w:hAnsi="Times New Roman" w:cs="Times New Roman"/>
                <w:sz w:val="24"/>
                <w:szCs w:val="24"/>
              </w:rPr>
              <w:t>the site welfare office</w:t>
            </w:r>
            <w:r w:rsidR="00DD1F93">
              <w:rPr>
                <w:rFonts w:ascii="Times New Roman" w:hAnsi="Times New Roman" w:cs="Times New Roman"/>
                <w:sz w:val="24"/>
                <w:szCs w:val="24"/>
              </w:rPr>
              <w:t xml:space="preserve">. </w:t>
            </w:r>
          </w:p>
          <w:p w14:paraId="72A3E35B" w14:textId="77777777" w:rsidR="008660A1" w:rsidRPr="00945AFE" w:rsidRDefault="00B91D32">
            <w:pPr>
              <w:spacing w:after="0" w:line="100" w:lineRule="atLeast"/>
              <w:rPr>
                <w:rFonts w:ascii="Times New Roman" w:hAnsi="Times New Roman" w:cs="Times New Roman"/>
                <w:sz w:val="24"/>
                <w:szCs w:val="24"/>
              </w:rPr>
            </w:pPr>
            <w:r w:rsidRPr="00945AFE">
              <w:rPr>
                <w:rFonts w:ascii="Times New Roman" w:hAnsi="Times New Roman" w:cs="Times New Roman"/>
                <w:sz w:val="24"/>
                <w:szCs w:val="24"/>
              </w:rPr>
              <w:t xml:space="preserve"> </w:t>
            </w:r>
            <w:r w:rsidR="00BD042C" w:rsidRPr="00945AFE">
              <w:rPr>
                <w:rFonts w:ascii="Times New Roman" w:hAnsi="Times New Roman" w:cs="Times New Roman"/>
                <w:sz w:val="24"/>
                <w:szCs w:val="24"/>
              </w:rPr>
              <w:t xml:space="preserve">There is no </w:t>
            </w:r>
            <w:r w:rsidRPr="00945AFE">
              <w:rPr>
                <w:rFonts w:ascii="Times New Roman" w:hAnsi="Times New Roman" w:cs="Times New Roman"/>
                <w:sz w:val="24"/>
                <w:szCs w:val="24"/>
              </w:rPr>
              <w:t xml:space="preserve">incinerator  </w:t>
            </w:r>
          </w:p>
          <w:p w14:paraId="1456067C" w14:textId="77777777" w:rsidR="008660A1" w:rsidRPr="00945AFE" w:rsidRDefault="008660A1">
            <w:pPr>
              <w:spacing w:after="0" w:line="100" w:lineRule="atLeast"/>
              <w:rPr>
                <w:rFonts w:ascii="Times New Roman" w:hAnsi="Times New Roman" w:cs="Times New Roman"/>
                <w:b/>
                <w:sz w:val="24"/>
                <w:szCs w:val="24"/>
              </w:rPr>
            </w:pPr>
          </w:p>
        </w:tc>
      </w:tr>
      <w:tr w:rsidR="008660A1" w:rsidRPr="00945AFE" w14:paraId="4B9A2B45" w14:textId="77777777">
        <w:tc>
          <w:tcPr>
            <w:tcW w:w="7488"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0D354F38" w14:textId="77777777" w:rsidR="008660A1" w:rsidRPr="00945AFE" w:rsidRDefault="00B91D32">
            <w:pPr>
              <w:spacing w:after="0" w:line="100" w:lineRule="atLeast"/>
              <w:rPr>
                <w:rFonts w:ascii="Times New Roman" w:hAnsi="Times New Roman" w:cs="Times New Roman"/>
                <w:sz w:val="24"/>
                <w:szCs w:val="24"/>
              </w:rPr>
            </w:pPr>
            <w:r w:rsidRPr="00945AFE">
              <w:rPr>
                <w:rFonts w:ascii="Times New Roman" w:hAnsi="Times New Roman" w:cs="Times New Roman"/>
                <w:sz w:val="24"/>
                <w:szCs w:val="24"/>
              </w:rPr>
              <w:t>Housing</w:t>
            </w:r>
          </w:p>
        </w:tc>
        <w:tc>
          <w:tcPr>
            <w:tcW w:w="7489"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512CCB45" w14:textId="77777777" w:rsidR="008660A1" w:rsidRPr="00945AFE" w:rsidRDefault="00B91D32">
            <w:pPr>
              <w:spacing w:after="0" w:line="100" w:lineRule="atLeast"/>
              <w:rPr>
                <w:rFonts w:ascii="Times New Roman" w:hAnsi="Times New Roman" w:cs="Times New Roman"/>
                <w:color w:val="000000"/>
                <w:sz w:val="24"/>
                <w:szCs w:val="24"/>
              </w:rPr>
            </w:pPr>
            <w:r w:rsidRPr="00945AFE">
              <w:rPr>
                <w:rFonts w:ascii="Times New Roman" w:hAnsi="Times New Roman" w:cs="Times New Roman"/>
                <w:color w:val="000000"/>
                <w:sz w:val="24"/>
                <w:szCs w:val="24"/>
              </w:rPr>
              <w:t xml:space="preserve">Housing design and management is in accordance with SGN EPR6.09 ‘How to comply with your environmental permit for intensive farming’ </w:t>
            </w:r>
          </w:p>
          <w:p w14:paraId="3E7EEB2F" w14:textId="3C625205" w:rsidR="008660A1" w:rsidRPr="00945AFE" w:rsidRDefault="00B91D32">
            <w:pPr>
              <w:spacing w:after="0" w:line="100" w:lineRule="atLeast"/>
              <w:rPr>
                <w:rFonts w:ascii="Times New Roman" w:hAnsi="Times New Roman" w:cs="Times New Roman"/>
                <w:color w:val="000000"/>
                <w:sz w:val="24"/>
                <w:szCs w:val="24"/>
              </w:rPr>
            </w:pPr>
            <w:r w:rsidRPr="00945AFE">
              <w:rPr>
                <w:rFonts w:ascii="Times New Roman" w:hAnsi="Times New Roman" w:cs="Times New Roman"/>
                <w:color w:val="000000"/>
                <w:sz w:val="24"/>
                <w:szCs w:val="24"/>
              </w:rPr>
              <w:t xml:space="preserve"> The buildings and associated drainage have all been built to BAT standards, with a strong focus </w:t>
            </w:r>
            <w:r w:rsidR="00B633BE">
              <w:rPr>
                <w:rFonts w:ascii="Times New Roman" w:hAnsi="Times New Roman" w:cs="Times New Roman"/>
                <w:color w:val="000000"/>
                <w:sz w:val="24"/>
                <w:szCs w:val="24"/>
              </w:rPr>
              <w:t>on</w:t>
            </w:r>
            <w:r w:rsidRPr="00945AFE">
              <w:rPr>
                <w:rFonts w:ascii="Times New Roman" w:hAnsi="Times New Roman" w:cs="Times New Roman"/>
                <w:color w:val="000000"/>
                <w:sz w:val="24"/>
                <w:szCs w:val="24"/>
              </w:rPr>
              <w:t xml:space="preserve"> resource saving and efficiency </w:t>
            </w:r>
          </w:p>
          <w:p w14:paraId="2611511A" w14:textId="4C2EDB4C" w:rsidR="008660A1" w:rsidRPr="00945AFE" w:rsidRDefault="00B91D32">
            <w:pPr>
              <w:pStyle w:val="TextBody"/>
              <w:rPr>
                <w:rFonts w:ascii="Times New Roman" w:hAnsi="Times New Roman" w:cs="Times New Roman"/>
                <w:color w:val="000000"/>
                <w:sz w:val="24"/>
                <w:szCs w:val="24"/>
              </w:rPr>
            </w:pPr>
            <w:r w:rsidRPr="00945AFE">
              <w:rPr>
                <w:rFonts w:ascii="Times New Roman" w:hAnsi="Times New Roman" w:cs="Times New Roman"/>
                <w:sz w:val="24"/>
                <w:szCs w:val="24"/>
              </w:rPr>
              <w:t xml:space="preserve"> </w:t>
            </w:r>
            <w:r w:rsidRPr="00945AFE">
              <w:rPr>
                <w:rFonts w:ascii="Times New Roman" w:hAnsi="Times New Roman" w:cs="Times New Roman"/>
                <w:color w:val="000000"/>
                <w:sz w:val="24"/>
                <w:szCs w:val="24"/>
              </w:rPr>
              <w:t xml:space="preserve">All pigs at all stages are kept </w:t>
            </w:r>
            <w:r w:rsidR="00C73DE4">
              <w:rPr>
                <w:rFonts w:ascii="Times New Roman" w:hAnsi="Times New Roman" w:cs="Times New Roman"/>
                <w:color w:val="000000"/>
                <w:sz w:val="24"/>
                <w:szCs w:val="24"/>
              </w:rPr>
              <w:t xml:space="preserve">on solid floored and straw bedded.  The existing buildings are naturally ventilated and the new build sheds </w:t>
            </w:r>
            <w:r w:rsidR="00450BFF">
              <w:rPr>
                <w:rFonts w:ascii="Times New Roman" w:hAnsi="Times New Roman" w:cs="Times New Roman"/>
                <w:color w:val="000000"/>
                <w:sz w:val="24"/>
                <w:szCs w:val="24"/>
              </w:rPr>
              <w:t>will use high speed roof fans</w:t>
            </w:r>
            <w:r w:rsidR="00B633BE">
              <w:rPr>
                <w:rFonts w:ascii="Times New Roman" w:hAnsi="Times New Roman" w:cs="Times New Roman"/>
                <w:color w:val="000000"/>
                <w:sz w:val="24"/>
                <w:szCs w:val="24"/>
              </w:rPr>
              <w:t xml:space="preserve"> for improved dispersal and dilution of emissions</w:t>
            </w:r>
            <w:r w:rsidRPr="00945AFE">
              <w:rPr>
                <w:rFonts w:ascii="Times New Roman" w:hAnsi="Times New Roman" w:cs="Times New Roman"/>
                <w:color w:val="000000"/>
                <w:sz w:val="24"/>
                <w:szCs w:val="24"/>
              </w:rPr>
              <w:t>.</w:t>
            </w:r>
            <w:r w:rsidRPr="00C96E20">
              <w:rPr>
                <w:rFonts w:ascii="Times New Roman" w:hAnsi="Times New Roman" w:cs="Times New Roman"/>
                <w:color w:val="FF0000"/>
                <w:sz w:val="24"/>
                <w:szCs w:val="24"/>
              </w:rPr>
              <w:t xml:space="preserve">  </w:t>
            </w:r>
          </w:p>
          <w:p w14:paraId="016122EC" w14:textId="47DD654E" w:rsidR="008660A1" w:rsidRPr="00945AFE" w:rsidRDefault="00B91D32">
            <w:pPr>
              <w:rPr>
                <w:rFonts w:ascii="Times New Roman" w:hAnsi="Times New Roman" w:cs="Times New Roman"/>
                <w:color w:val="000000"/>
                <w:sz w:val="24"/>
                <w:szCs w:val="24"/>
              </w:rPr>
            </w:pPr>
            <w:r w:rsidRPr="00945AFE">
              <w:rPr>
                <w:rFonts w:ascii="Times New Roman" w:hAnsi="Times New Roman" w:cs="Times New Roman"/>
                <w:color w:val="000000"/>
                <w:sz w:val="24"/>
                <w:szCs w:val="24"/>
              </w:rPr>
              <w:t xml:space="preserve"> </w:t>
            </w:r>
            <w:r w:rsidR="00BD042C" w:rsidRPr="002D5E95">
              <w:rPr>
                <w:rFonts w:ascii="Times New Roman" w:hAnsi="Times New Roman" w:cs="Times New Roman"/>
                <w:color w:val="auto"/>
                <w:sz w:val="24"/>
                <w:szCs w:val="24"/>
              </w:rPr>
              <w:t>LED</w:t>
            </w:r>
            <w:r w:rsidRPr="002D5E95">
              <w:rPr>
                <w:rFonts w:ascii="Times New Roman" w:hAnsi="Times New Roman" w:cs="Times New Roman"/>
                <w:color w:val="auto"/>
                <w:sz w:val="24"/>
                <w:szCs w:val="24"/>
              </w:rPr>
              <w:t xml:space="preserve"> lighting is used </w:t>
            </w:r>
            <w:r w:rsidR="0041741E" w:rsidRPr="002D5E95">
              <w:rPr>
                <w:rFonts w:ascii="Times New Roman" w:hAnsi="Times New Roman" w:cs="Times New Roman"/>
                <w:color w:val="auto"/>
                <w:sz w:val="24"/>
                <w:szCs w:val="24"/>
              </w:rPr>
              <w:t>throughout,</w:t>
            </w:r>
            <w:r w:rsidRPr="002D5E95">
              <w:rPr>
                <w:rFonts w:ascii="Times New Roman" w:hAnsi="Times New Roman" w:cs="Times New Roman"/>
                <w:color w:val="auto"/>
                <w:sz w:val="24"/>
                <w:szCs w:val="24"/>
              </w:rPr>
              <w:t xml:space="preserve"> and</w:t>
            </w:r>
            <w:r w:rsidR="00BD042C" w:rsidRPr="002D5E95">
              <w:rPr>
                <w:rFonts w:ascii="Times New Roman" w:hAnsi="Times New Roman" w:cs="Times New Roman"/>
                <w:color w:val="auto"/>
                <w:sz w:val="24"/>
                <w:szCs w:val="24"/>
              </w:rPr>
              <w:t xml:space="preserve"> no</w:t>
            </w:r>
            <w:r w:rsidRPr="002D5E95">
              <w:rPr>
                <w:rFonts w:ascii="Times New Roman" w:hAnsi="Times New Roman" w:cs="Times New Roman"/>
                <w:color w:val="auto"/>
                <w:sz w:val="24"/>
                <w:szCs w:val="24"/>
              </w:rPr>
              <w:t xml:space="preserve"> heating is applied. </w:t>
            </w:r>
          </w:p>
          <w:p w14:paraId="47E782DC" w14:textId="37C20750" w:rsidR="008660A1" w:rsidRDefault="00B91D32" w:rsidP="00727288">
            <w:pPr>
              <w:pStyle w:val="TextBody"/>
              <w:rPr>
                <w:rFonts w:ascii="Times New Roman" w:hAnsi="Times New Roman" w:cs="Times New Roman"/>
                <w:color w:val="000000"/>
                <w:sz w:val="24"/>
                <w:szCs w:val="24"/>
              </w:rPr>
            </w:pPr>
            <w:r w:rsidRPr="00945AFE">
              <w:rPr>
                <w:rFonts w:ascii="Times New Roman" w:hAnsi="Times New Roman" w:cs="Times New Roman"/>
                <w:color w:val="000000"/>
                <w:sz w:val="24"/>
                <w:szCs w:val="24"/>
              </w:rPr>
              <w:t> All buildings and structures on site are maintained in good repair. In accordance with the management system. There is a programme of inspection and planned preventative maintenance for the housing, drainage and all equipment. Floors and walls are kept clean. Any cracks and damaged areas of yards and walls are repaired.</w:t>
            </w:r>
          </w:p>
          <w:p w14:paraId="0394172A" w14:textId="77777777" w:rsidR="00B633BE" w:rsidRPr="00945AFE" w:rsidRDefault="00B633BE">
            <w:pPr>
              <w:spacing w:after="0" w:line="100" w:lineRule="atLeast"/>
              <w:rPr>
                <w:rFonts w:ascii="Times New Roman" w:hAnsi="Times New Roman" w:cs="Times New Roman"/>
                <w:color w:val="000000"/>
                <w:sz w:val="24"/>
                <w:szCs w:val="24"/>
              </w:rPr>
            </w:pPr>
          </w:p>
          <w:p w14:paraId="1794032E" w14:textId="79504ED4" w:rsidR="008660A1" w:rsidRDefault="00B91D32">
            <w:pPr>
              <w:spacing w:after="0" w:line="100" w:lineRule="atLeast"/>
              <w:rPr>
                <w:rFonts w:ascii="Times New Roman" w:hAnsi="Times New Roman" w:cs="Times New Roman"/>
                <w:color w:val="000000"/>
                <w:sz w:val="24"/>
                <w:szCs w:val="24"/>
              </w:rPr>
            </w:pPr>
            <w:r w:rsidRPr="00945AFE">
              <w:rPr>
                <w:rFonts w:ascii="Times New Roman" w:hAnsi="Times New Roman" w:cs="Times New Roman"/>
                <w:color w:val="000000"/>
                <w:sz w:val="24"/>
                <w:szCs w:val="24"/>
              </w:rPr>
              <w:t xml:space="preserve"> Drinkers have been designed to prevent leakage to minimise the amount of dirty water going to the slurry storage. </w:t>
            </w:r>
            <w:r w:rsidRPr="00743AA6">
              <w:rPr>
                <w:rFonts w:ascii="Times New Roman" w:hAnsi="Times New Roman" w:cs="Times New Roman"/>
                <w:color w:val="000000"/>
                <w:sz w:val="24"/>
                <w:szCs w:val="24"/>
              </w:rPr>
              <w:t xml:space="preserve">Water </w:t>
            </w:r>
            <w:r w:rsidR="00BD042C" w:rsidRPr="00743AA6">
              <w:rPr>
                <w:rFonts w:ascii="Times New Roman" w:hAnsi="Times New Roman" w:cs="Times New Roman"/>
                <w:color w:val="000000"/>
                <w:sz w:val="24"/>
                <w:szCs w:val="24"/>
              </w:rPr>
              <w:t>nipple drinkers</w:t>
            </w:r>
            <w:r w:rsidRPr="00945AFE">
              <w:rPr>
                <w:rFonts w:ascii="Times New Roman" w:hAnsi="Times New Roman" w:cs="Times New Roman"/>
                <w:color w:val="000000"/>
                <w:sz w:val="24"/>
                <w:szCs w:val="24"/>
              </w:rPr>
              <w:t xml:space="preserve"> </w:t>
            </w:r>
            <w:r w:rsidRPr="00945AFE">
              <w:rPr>
                <w:rFonts w:ascii="Times New Roman" w:hAnsi="Times New Roman" w:cs="Times New Roman"/>
                <w:color w:val="000000"/>
                <w:sz w:val="24"/>
                <w:szCs w:val="24"/>
                <w:shd w:val="clear" w:color="auto" w:fill="FFFFFF"/>
              </w:rPr>
              <w:t xml:space="preserve">are </w:t>
            </w:r>
            <w:r w:rsidR="0041741E" w:rsidRPr="00945AFE">
              <w:rPr>
                <w:rFonts w:ascii="Times New Roman" w:hAnsi="Times New Roman" w:cs="Times New Roman"/>
                <w:color w:val="000000"/>
                <w:sz w:val="24"/>
                <w:szCs w:val="24"/>
                <w:shd w:val="clear" w:color="auto" w:fill="FFFFFF"/>
              </w:rPr>
              <w:t>used,</w:t>
            </w:r>
            <w:r w:rsidRPr="00945AFE">
              <w:rPr>
                <w:rFonts w:ascii="Times New Roman" w:hAnsi="Times New Roman" w:cs="Times New Roman"/>
                <w:color w:val="000000"/>
                <w:sz w:val="24"/>
                <w:szCs w:val="24"/>
              </w:rPr>
              <w:t xml:space="preserve"> and water consumption is monitored. </w:t>
            </w:r>
          </w:p>
          <w:p w14:paraId="0D1EB457" w14:textId="77777777" w:rsidR="00B633BE" w:rsidRPr="00945AFE" w:rsidRDefault="00B633BE">
            <w:pPr>
              <w:spacing w:after="0" w:line="100" w:lineRule="atLeast"/>
              <w:rPr>
                <w:rFonts w:ascii="Times New Roman" w:hAnsi="Times New Roman" w:cs="Times New Roman"/>
                <w:color w:val="000000"/>
                <w:sz w:val="24"/>
                <w:szCs w:val="24"/>
              </w:rPr>
            </w:pPr>
          </w:p>
          <w:p w14:paraId="244ABA5A" w14:textId="78675954" w:rsidR="008660A1" w:rsidRPr="00945AFE" w:rsidRDefault="00B91D32">
            <w:pPr>
              <w:spacing w:after="0" w:line="100" w:lineRule="atLeast"/>
              <w:rPr>
                <w:rFonts w:ascii="Times New Roman" w:hAnsi="Times New Roman" w:cs="Times New Roman"/>
                <w:color w:val="000000"/>
                <w:sz w:val="24"/>
                <w:szCs w:val="24"/>
              </w:rPr>
            </w:pPr>
            <w:r w:rsidRPr="00945AFE">
              <w:rPr>
                <w:rFonts w:ascii="Times New Roman" w:hAnsi="Times New Roman" w:cs="Times New Roman"/>
                <w:color w:val="000000"/>
                <w:sz w:val="24"/>
                <w:szCs w:val="24"/>
              </w:rPr>
              <w:t> Service checks are carried out on the ventilation system monthly in accordance with the manufacturer’s instructions.</w:t>
            </w:r>
            <w:r w:rsidR="00057431">
              <w:rPr>
                <w:rFonts w:ascii="Times New Roman" w:hAnsi="Times New Roman" w:cs="Times New Roman"/>
                <w:color w:val="000000"/>
                <w:sz w:val="24"/>
                <w:szCs w:val="24"/>
              </w:rPr>
              <w:t xml:space="preserve"> Alarms are tested weekly.</w:t>
            </w:r>
            <w:r w:rsidRPr="00945AFE">
              <w:rPr>
                <w:rFonts w:ascii="Times New Roman" w:hAnsi="Times New Roman" w:cs="Times New Roman"/>
                <w:color w:val="000000"/>
                <w:sz w:val="24"/>
                <w:szCs w:val="24"/>
              </w:rPr>
              <w:t xml:space="preserve">                                                                                                                                                                                                                                                                                                                                                                                                                                                                                                                                                                                                                                                                                                                                                                                                                                                                                                                                                                                                                                                                                                                                                                                                                                                                                                                                                                                                                    </w:t>
            </w:r>
          </w:p>
          <w:p w14:paraId="61DBE2D7" w14:textId="77777777" w:rsidR="008660A1" w:rsidRPr="00945AFE" w:rsidRDefault="008660A1">
            <w:pPr>
              <w:spacing w:after="0" w:line="100" w:lineRule="atLeast"/>
              <w:rPr>
                <w:rFonts w:ascii="Times New Roman" w:hAnsi="Times New Roman" w:cs="Times New Roman"/>
                <w:b/>
                <w:sz w:val="24"/>
                <w:szCs w:val="24"/>
              </w:rPr>
            </w:pPr>
          </w:p>
        </w:tc>
      </w:tr>
      <w:tr w:rsidR="008660A1" w:rsidRPr="00945AFE" w14:paraId="354C5581" w14:textId="77777777">
        <w:tc>
          <w:tcPr>
            <w:tcW w:w="7488"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747AD5BF" w14:textId="77777777" w:rsidR="008660A1" w:rsidRPr="00945AFE" w:rsidRDefault="00B91D32">
            <w:pPr>
              <w:spacing w:after="0" w:line="100" w:lineRule="atLeast"/>
              <w:rPr>
                <w:rFonts w:ascii="Times New Roman" w:hAnsi="Times New Roman" w:cs="Times New Roman"/>
                <w:sz w:val="24"/>
                <w:szCs w:val="24"/>
              </w:rPr>
            </w:pPr>
            <w:r w:rsidRPr="00945AFE">
              <w:rPr>
                <w:rFonts w:ascii="Times New Roman" w:hAnsi="Times New Roman" w:cs="Times New Roman"/>
                <w:sz w:val="24"/>
                <w:szCs w:val="24"/>
              </w:rPr>
              <w:t>Low capacity non SRM</w:t>
            </w:r>
          </w:p>
        </w:tc>
        <w:tc>
          <w:tcPr>
            <w:tcW w:w="7489"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2766FEDE" w14:textId="77777777" w:rsidR="008660A1" w:rsidRPr="00945AFE" w:rsidRDefault="00BD042C">
            <w:pPr>
              <w:spacing w:after="0" w:line="100" w:lineRule="atLeast"/>
              <w:rPr>
                <w:rFonts w:ascii="Times New Roman" w:hAnsi="Times New Roman" w:cs="Times New Roman"/>
                <w:sz w:val="24"/>
                <w:szCs w:val="24"/>
              </w:rPr>
            </w:pPr>
            <w:r w:rsidRPr="00945AFE">
              <w:rPr>
                <w:rFonts w:ascii="Times New Roman" w:hAnsi="Times New Roman" w:cs="Times New Roman"/>
                <w:sz w:val="24"/>
                <w:szCs w:val="24"/>
              </w:rPr>
              <w:t>N/A</w:t>
            </w:r>
          </w:p>
        </w:tc>
      </w:tr>
      <w:tr w:rsidR="008660A1" w:rsidRPr="00945AFE" w14:paraId="71C0E778" w14:textId="77777777">
        <w:tc>
          <w:tcPr>
            <w:tcW w:w="7488"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4C78FAF2" w14:textId="77777777" w:rsidR="008660A1" w:rsidRPr="00945AFE" w:rsidRDefault="00B91D32">
            <w:pPr>
              <w:spacing w:after="0" w:line="100" w:lineRule="atLeast"/>
              <w:rPr>
                <w:rFonts w:ascii="Times New Roman" w:hAnsi="Times New Roman" w:cs="Times New Roman"/>
                <w:sz w:val="24"/>
                <w:szCs w:val="24"/>
              </w:rPr>
            </w:pPr>
            <w:r w:rsidRPr="00945AFE">
              <w:rPr>
                <w:rFonts w:ascii="Times New Roman" w:hAnsi="Times New Roman" w:cs="Times New Roman"/>
                <w:sz w:val="24"/>
                <w:szCs w:val="24"/>
              </w:rPr>
              <w:t>Drainage</w:t>
            </w:r>
          </w:p>
        </w:tc>
        <w:tc>
          <w:tcPr>
            <w:tcW w:w="7489" w:type="dxa"/>
            <w:tcBorders>
              <w:top w:val="single" w:sz="4" w:space="0" w:color="00000A"/>
              <w:left w:val="single" w:sz="4" w:space="0" w:color="00000A"/>
              <w:bottom w:val="single" w:sz="4" w:space="0" w:color="00000A"/>
              <w:right w:val="single" w:sz="4" w:space="0" w:color="00000A"/>
            </w:tcBorders>
            <w:shd w:val="clear" w:color="auto" w:fill="FFFFFF"/>
            <w:tcMar>
              <w:left w:w="33" w:type="dxa"/>
            </w:tcMar>
          </w:tcPr>
          <w:p w14:paraId="584001E2" w14:textId="71697ED1" w:rsidR="008660A1" w:rsidRPr="00945AFE" w:rsidRDefault="00B91D32">
            <w:pPr>
              <w:spacing w:after="0" w:line="100" w:lineRule="atLeast"/>
              <w:rPr>
                <w:rFonts w:ascii="Times New Roman" w:hAnsi="Times New Roman" w:cs="Times New Roman"/>
                <w:sz w:val="24"/>
                <w:szCs w:val="24"/>
              </w:rPr>
            </w:pPr>
            <w:r w:rsidRPr="00945AFE">
              <w:rPr>
                <w:rFonts w:ascii="Times New Roman" w:hAnsi="Times New Roman" w:cs="Times New Roman"/>
                <w:sz w:val="24"/>
                <w:szCs w:val="24"/>
              </w:rPr>
              <w:t> There are no direct or indirect releases to ground water</w:t>
            </w:r>
            <w:r w:rsidR="006A02B8">
              <w:rPr>
                <w:rFonts w:ascii="Times New Roman" w:hAnsi="Times New Roman" w:cs="Times New Roman"/>
                <w:sz w:val="24"/>
                <w:szCs w:val="24"/>
              </w:rPr>
              <w:t xml:space="preserve">. Borehole is protected from back flow and over-surface flow from yards. </w:t>
            </w:r>
          </w:p>
          <w:p w14:paraId="2A95317D" w14:textId="78E00E36" w:rsidR="008660A1" w:rsidRPr="00945AFE" w:rsidRDefault="00B91D32">
            <w:pPr>
              <w:spacing w:after="0" w:line="100" w:lineRule="atLeast"/>
              <w:rPr>
                <w:rFonts w:ascii="Times New Roman" w:hAnsi="Times New Roman" w:cs="Times New Roman"/>
                <w:sz w:val="24"/>
                <w:szCs w:val="24"/>
              </w:rPr>
            </w:pPr>
            <w:r w:rsidRPr="00945AFE">
              <w:rPr>
                <w:rFonts w:ascii="Times New Roman" w:hAnsi="Times New Roman" w:cs="Times New Roman"/>
                <w:sz w:val="24"/>
                <w:szCs w:val="24"/>
              </w:rPr>
              <w:lastRenderedPageBreak/>
              <w:t> Refer to the drainage plan</w:t>
            </w:r>
            <w:r w:rsidR="00BD042C" w:rsidRPr="00945AFE">
              <w:rPr>
                <w:rFonts w:ascii="Times New Roman" w:hAnsi="Times New Roman" w:cs="Times New Roman"/>
                <w:sz w:val="24"/>
                <w:szCs w:val="24"/>
              </w:rPr>
              <w:t xml:space="preserve"> </w:t>
            </w:r>
            <w:r w:rsidRPr="00945AFE">
              <w:rPr>
                <w:rFonts w:ascii="Times New Roman" w:hAnsi="Times New Roman" w:cs="Times New Roman"/>
                <w:sz w:val="24"/>
                <w:szCs w:val="24"/>
              </w:rPr>
              <w:t xml:space="preserve">(Appendix 4). A copy of the drainage plan is also kept with the accident management plan. </w:t>
            </w:r>
          </w:p>
          <w:p w14:paraId="4D02E8D8" w14:textId="256D0D06" w:rsidR="00CC05F3" w:rsidRPr="00945AFE" w:rsidRDefault="00B91D32">
            <w:pPr>
              <w:spacing w:after="0" w:line="100" w:lineRule="atLeast"/>
              <w:rPr>
                <w:rFonts w:ascii="Times New Roman" w:hAnsi="Times New Roman" w:cs="Times New Roman"/>
                <w:sz w:val="24"/>
                <w:szCs w:val="24"/>
              </w:rPr>
            </w:pPr>
            <w:r w:rsidRPr="00945AFE">
              <w:rPr>
                <w:rFonts w:ascii="Times New Roman" w:hAnsi="Times New Roman" w:cs="Times New Roman"/>
                <w:sz w:val="24"/>
                <w:szCs w:val="24"/>
              </w:rPr>
              <w:t xml:space="preserve"> The clean water drainage systems are not contaminated.  Only roof water </w:t>
            </w:r>
            <w:r w:rsidR="00BD042C" w:rsidRPr="00945AFE">
              <w:rPr>
                <w:rFonts w:ascii="Times New Roman" w:hAnsi="Times New Roman" w:cs="Times New Roman"/>
                <w:sz w:val="24"/>
                <w:szCs w:val="24"/>
              </w:rPr>
              <w:t xml:space="preserve">and clean yard </w:t>
            </w:r>
            <w:r w:rsidR="00CC05F3">
              <w:rPr>
                <w:rFonts w:ascii="Times New Roman" w:hAnsi="Times New Roman" w:cs="Times New Roman"/>
                <w:sz w:val="24"/>
                <w:szCs w:val="24"/>
              </w:rPr>
              <w:t xml:space="preserve">water goes </w:t>
            </w:r>
            <w:r w:rsidR="007D5044">
              <w:rPr>
                <w:rFonts w:ascii="Times New Roman" w:hAnsi="Times New Roman" w:cs="Times New Roman"/>
                <w:sz w:val="24"/>
                <w:szCs w:val="24"/>
              </w:rPr>
              <w:t>into</w:t>
            </w:r>
            <w:r w:rsidR="00CC05F3">
              <w:rPr>
                <w:rFonts w:ascii="Times New Roman" w:hAnsi="Times New Roman" w:cs="Times New Roman"/>
                <w:sz w:val="24"/>
                <w:szCs w:val="24"/>
              </w:rPr>
              <w:t xml:space="preserve"> </w:t>
            </w:r>
            <w:r w:rsidR="00B633BE">
              <w:rPr>
                <w:rFonts w:ascii="Times New Roman" w:hAnsi="Times New Roman" w:cs="Times New Roman"/>
                <w:sz w:val="24"/>
                <w:szCs w:val="24"/>
              </w:rPr>
              <w:t>neighbouring ditch</w:t>
            </w:r>
            <w:r w:rsidR="007D5044">
              <w:rPr>
                <w:rFonts w:ascii="Times New Roman" w:hAnsi="Times New Roman" w:cs="Times New Roman"/>
                <w:sz w:val="24"/>
                <w:szCs w:val="24"/>
              </w:rPr>
              <w:t>es to the North and South of the installation. In the case of concrete yard areas and naturally ventilated buildings (1-4)</w:t>
            </w:r>
            <w:r w:rsidR="006A02B8">
              <w:rPr>
                <w:rFonts w:ascii="Times New Roman" w:hAnsi="Times New Roman" w:cs="Times New Roman"/>
                <w:sz w:val="24"/>
                <w:szCs w:val="24"/>
              </w:rPr>
              <w:t>,</w:t>
            </w:r>
            <w:r w:rsidR="007D5044">
              <w:rPr>
                <w:rFonts w:ascii="Times New Roman" w:hAnsi="Times New Roman" w:cs="Times New Roman"/>
                <w:sz w:val="24"/>
                <w:szCs w:val="24"/>
              </w:rPr>
              <w:t xml:space="preserve"> rainwater collects in </w:t>
            </w:r>
            <w:r w:rsidR="006A02B8">
              <w:rPr>
                <w:rFonts w:ascii="Times New Roman" w:hAnsi="Times New Roman" w:cs="Times New Roman"/>
                <w:sz w:val="24"/>
                <w:szCs w:val="24"/>
              </w:rPr>
              <w:t>a silt trap tank</w:t>
            </w:r>
            <w:r w:rsidR="007D5044">
              <w:rPr>
                <w:rFonts w:ascii="Times New Roman" w:hAnsi="Times New Roman" w:cs="Times New Roman"/>
                <w:sz w:val="24"/>
                <w:szCs w:val="24"/>
              </w:rPr>
              <w:t xml:space="preserve"> before discharge at point D1</w:t>
            </w:r>
            <w:r w:rsidRPr="00945AFE">
              <w:rPr>
                <w:rFonts w:ascii="Times New Roman" w:hAnsi="Times New Roman" w:cs="Times New Roman"/>
                <w:sz w:val="24"/>
                <w:szCs w:val="24"/>
              </w:rPr>
              <w:t>.</w:t>
            </w:r>
            <w:r w:rsidR="00CC05F3">
              <w:rPr>
                <w:rFonts w:ascii="Times New Roman" w:hAnsi="Times New Roman" w:cs="Times New Roman"/>
                <w:sz w:val="24"/>
                <w:szCs w:val="24"/>
              </w:rPr>
              <w:t xml:space="preserve"> </w:t>
            </w:r>
            <w:r w:rsidR="007D5044">
              <w:rPr>
                <w:rFonts w:ascii="Times New Roman" w:hAnsi="Times New Roman" w:cs="Times New Roman"/>
                <w:sz w:val="24"/>
                <w:szCs w:val="24"/>
              </w:rPr>
              <w:t>This same tank has a shut-off, which enables it to be used as a capture tank for wash water from these buildings when required. It is immediately emptied of dirty water by tanker. In the case of the new fan-ventilated buildings (5-8), rainwater is piped and discharged at point D2. Wash water from these buildings and effluent from FYM is collected to the tank located within the muck pad footprint. The areas between the new buildings are stone-surfaced, free draining and uncontaminated.</w:t>
            </w:r>
          </w:p>
          <w:p w14:paraId="48F28370" w14:textId="02F341E8" w:rsidR="008660A1" w:rsidRPr="00945AFE" w:rsidRDefault="00B91D32">
            <w:pPr>
              <w:spacing w:after="0" w:line="100" w:lineRule="atLeast"/>
              <w:rPr>
                <w:rFonts w:ascii="Times New Roman" w:hAnsi="Times New Roman" w:cs="Times New Roman"/>
                <w:sz w:val="24"/>
                <w:szCs w:val="24"/>
              </w:rPr>
            </w:pPr>
            <w:r w:rsidRPr="00945AFE">
              <w:rPr>
                <w:rFonts w:ascii="Times New Roman" w:hAnsi="Times New Roman" w:cs="Times New Roman"/>
                <w:sz w:val="24"/>
                <w:szCs w:val="24"/>
              </w:rPr>
              <w:t xml:space="preserve"> Yard areas are kept visibly </w:t>
            </w:r>
            <w:r w:rsidR="0041741E" w:rsidRPr="00945AFE">
              <w:rPr>
                <w:rFonts w:ascii="Times New Roman" w:hAnsi="Times New Roman" w:cs="Times New Roman"/>
                <w:sz w:val="24"/>
                <w:szCs w:val="24"/>
              </w:rPr>
              <w:t>clean;</w:t>
            </w:r>
            <w:r w:rsidRPr="00945AFE">
              <w:rPr>
                <w:rFonts w:ascii="Times New Roman" w:hAnsi="Times New Roman" w:cs="Times New Roman"/>
                <w:sz w:val="24"/>
                <w:szCs w:val="24"/>
              </w:rPr>
              <w:t xml:space="preserve"> drainage channels</w:t>
            </w:r>
            <w:r w:rsidR="007D5044">
              <w:rPr>
                <w:rFonts w:ascii="Times New Roman" w:hAnsi="Times New Roman" w:cs="Times New Roman"/>
                <w:sz w:val="24"/>
                <w:szCs w:val="24"/>
              </w:rPr>
              <w:t>/pipes</w:t>
            </w:r>
            <w:r w:rsidRPr="00945AFE">
              <w:rPr>
                <w:rFonts w:ascii="Times New Roman" w:hAnsi="Times New Roman" w:cs="Times New Roman"/>
                <w:sz w:val="24"/>
                <w:szCs w:val="24"/>
              </w:rPr>
              <w:t xml:space="preserve"> are kept clear and spilt feed and dust are cleaned up </w:t>
            </w:r>
          </w:p>
          <w:p w14:paraId="1AA94990" w14:textId="0AC734DF" w:rsidR="008660A1" w:rsidRPr="00945AFE" w:rsidRDefault="00B91D32">
            <w:pPr>
              <w:spacing w:after="0" w:line="100" w:lineRule="atLeast"/>
              <w:rPr>
                <w:rFonts w:ascii="Times New Roman" w:hAnsi="Times New Roman" w:cs="Times New Roman"/>
                <w:sz w:val="24"/>
                <w:szCs w:val="24"/>
              </w:rPr>
            </w:pPr>
            <w:r w:rsidRPr="00945AFE">
              <w:rPr>
                <w:rFonts w:ascii="Times New Roman" w:hAnsi="Times New Roman" w:cs="Times New Roman"/>
                <w:sz w:val="24"/>
                <w:szCs w:val="24"/>
              </w:rPr>
              <w:t xml:space="preserve"> </w:t>
            </w:r>
            <w:r w:rsidRPr="002D5E95">
              <w:rPr>
                <w:rFonts w:ascii="Times New Roman" w:hAnsi="Times New Roman" w:cs="Times New Roman"/>
                <w:color w:val="auto"/>
                <w:sz w:val="24"/>
                <w:szCs w:val="24"/>
              </w:rPr>
              <w:t xml:space="preserve">Drainage from the animal housing and water from </w:t>
            </w:r>
            <w:r w:rsidR="00175E3D">
              <w:rPr>
                <w:rFonts w:ascii="Times New Roman" w:hAnsi="Times New Roman" w:cs="Times New Roman"/>
                <w:color w:val="auto"/>
                <w:sz w:val="24"/>
                <w:szCs w:val="24"/>
              </w:rPr>
              <w:t>washing</w:t>
            </w:r>
            <w:r w:rsidRPr="002D5E95">
              <w:rPr>
                <w:rFonts w:ascii="Times New Roman" w:hAnsi="Times New Roman" w:cs="Times New Roman"/>
                <w:color w:val="auto"/>
                <w:sz w:val="24"/>
                <w:szCs w:val="24"/>
              </w:rPr>
              <w:t xml:space="preserve"> out i</w:t>
            </w:r>
            <w:r w:rsidR="007067E1" w:rsidRPr="002D5E95">
              <w:rPr>
                <w:rFonts w:ascii="Times New Roman" w:hAnsi="Times New Roman" w:cs="Times New Roman"/>
                <w:color w:val="auto"/>
                <w:sz w:val="24"/>
                <w:szCs w:val="24"/>
              </w:rPr>
              <w:t>s transferred to a dirty water store</w:t>
            </w:r>
            <w:r w:rsidR="002D5E95" w:rsidRPr="002D5E95">
              <w:rPr>
                <w:rFonts w:ascii="Times New Roman" w:hAnsi="Times New Roman" w:cs="Times New Roman"/>
                <w:color w:val="auto"/>
                <w:sz w:val="24"/>
                <w:szCs w:val="24"/>
              </w:rPr>
              <w:t xml:space="preserve"> for both the existing sheds and proposed new sheds. </w:t>
            </w:r>
          </w:p>
          <w:p w14:paraId="6B77E609" w14:textId="05CAD516" w:rsidR="00BD09A6" w:rsidRPr="00945AFE" w:rsidRDefault="00B91D32" w:rsidP="00057431">
            <w:pPr>
              <w:spacing w:after="0" w:line="100" w:lineRule="atLeast"/>
              <w:rPr>
                <w:rFonts w:ascii="Times New Roman" w:hAnsi="Times New Roman" w:cs="Times New Roman"/>
                <w:sz w:val="24"/>
                <w:szCs w:val="24"/>
              </w:rPr>
            </w:pPr>
            <w:r w:rsidRPr="00945AFE">
              <w:rPr>
                <w:rFonts w:ascii="Times New Roman" w:hAnsi="Times New Roman" w:cs="Times New Roman"/>
                <w:sz w:val="24"/>
                <w:szCs w:val="24"/>
              </w:rPr>
              <w:t xml:space="preserve"> Disinfectant footbaths are designed not to overflow. </w:t>
            </w:r>
          </w:p>
        </w:tc>
      </w:tr>
      <w:tr w:rsidR="008660A1" w:rsidRPr="00945AFE" w14:paraId="26CC92BA" w14:textId="77777777">
        <w:tc>
          <w:tcPr>
            <w:tcW w:w="7488" w:type="dxa"/>
            <w:tcBorders>
              <w:top w:val="nil"/>
              <w:left w:val="single" w:sz="4" w:space="0" w:color="00000A"/>
              <w:bottom w:val="single" w:sz="4" w:space="0" w:color="00000A"/>
              <w:right w:val="single" w:sz="4" w:space="0" w:color="00000A"/>
            </w:tcBorders>
            <w:shd w:val="clear" w:color="auto" w:fill="FFFFFF"/>
            <w:tcMar>
              <w:left w:w="33" w:type="dxa"/>
            </w:tcMar>
          </w:tcPr>
          <w:p w14:paraId="107CDEB5" w14:textId="77777777" w:rsidR="008660A1" w:rsidRPr="00945AFE" w:rsidRDefault="00B91D32">
            <w:pPr>
              <w:spacing w:after="0" w:line="100" w:lineRule="atLeast"/>
              <w:rPr>
                <w:rFonts w:ascii="Times New Roman" w:hAnsi="Times New Roman" w:cs="Times New Roman"/>
                <w:sz w:val="24"/>
                <w:szCs w:val="24"/>
              </w:rPr>
            </w:pPr>
            <w:r w:rsidRPr="00945AFE">
              <w:rPr>
                <w:rFonts w:ascii="Times New Roman" w:hAnsi="Times New Roman" w:cs="Times New Roman"/>
                <w:sz w:val="24"/>
                <w:szCs w:val="24"/>
              </w:rPr>
              <w:lastRenderedPageBreak/>
              <w:t xml:space="preserve">Livestock numbers and movements </w:t>
            </w:r>
          </w:p>
        </w:tc>
        <w:tc>
          <w:tcPr>
            <w:tcW w:w="7489" w:type="dxa"/>
            <w:tcBorders>
              <w:top w:val="nil"/>
              <w:left w:val="single" w:sz="4" w:space="0" w:color="00000A"/>
              <w:bottom w:val="single" w:sz="4" w:space="0" w:color="00000A"/>
              <w:right w:val="single" w:sz="4" w:space="0" w:color="00000A"/>
            </w:tcBorders>
            <w:shd w:val="clear" w:color="auto" w:fill="FFFFFF"/>
            <w:tcMar>
              <w:left w:w="33" w:type="dxa"/>
            </w:tcMar>
          </w:tcPr>
          <w:p w14:paraId="21787FD3" w14:textId="77777777" w:rsidR="008660A1" w:rsidRPr="00945AFE" w:rsidRDefault="00B91D32">
            <w:pPr>
              <w:spacing w:after="0" w:line="100" w:lineRule="atLeast"/>
              <w:rPr>
                <w:rFonts w:ascii="Times New Roman" w:hAnsi="Times New Roman" w:cs="Times New Roman"/>
                <w:sz w:val="24"/>
                <w:szCs w:val="24"/>
              </w:rPr>
            </w:pPr>
            <w:r w:rsidRPr="00945AFE">
              <w:rPr>
                <w:rFonts w:ascii="Times New Roman" w:hAnsi="Times New Roman" w:cs="Times New Roman"/>
                <w:sz w:val="24"/>
                <w:szCs w:val="24"/>
              </w:rPr>
              <w:t xml:space="preserve">A system is in place to record the number of animals on the farm at any one time. Animal movements on and off the farm are also recorded; these records will be available for inspection. </w:t>
            </w:r>
          </w:p>
        </w:tc>
      </w:tr>
      <w:tr w:rsidR="008660A1" w:rsidRPr="00945AFE" w14:paraId="00A00D57" w14:textId="77777777">
        <w:tc>
          <w:tcPr>
            <w:tcW w:w="7488" w:type="dxa"/>
            <w:tcBorders>
              <w:top w:val="nil"/>
              <w:left w:val="single" w:sz="4" w:space="0" w:color="00000A"/>
              <w:bottom w:val="single" w:sz="4" w:space="0" w:color="00000A"/>
              <w:right w:val="single" w:sz="4" w:space="0" w:color="00000A"/>
            </w:tcBorders>
            <w:shd w:val="clear" w:color="auto" w:fill="FFFFFF"/>
            <w:tcMar>
              <w:left w:w="33" w:type="dxa"/>
            </w:tcMar>
          </w:tcPr>
          <w:p w14:paraId="1125B194" w14:textId="77777777" w:rsidR="008660A1" w:rsidRPr="00945AFE" w:rsidRDefault="00B91D32">
            <w:pPr>
              <w:spacing w:after="0" w:line="100" w:lineRule="atLeast"/>
              <w:rPr>
                <w:rFonts w:ascii="Times New Roman" w:hAnsi="Times New Roman" w:cs="Times New Roman"/>
                <w:sz w:val="24"/>
                <w:szCs w:val="24"/>
              </w:rPr>
            </w:pPr>
            <w:r w:rsidRPr="00945AFE">
              <w:rPr>
                <w:rFonts w:ascii="Times New Roman" w:hAnsi="Times New Roman" w:cs="Times New Roman"/>
                <w:sz w:val="24"/>
                <w:szCs w:val="24"/>
              </w:rPr>
              <w:t>Deadstock disposal</w:t>
            </w:r>
          </w:p>
        </w:tc>
        <w:tc>
          <w:tcPr>
            <w:tcW w:w="7489" w:type="dxa"/>
            <w:tcBorders>
              <w:top w:val="nil"/>
              <w:left w:val="single" w:sz="4" w:space="0" w:color="00000A"/>
              <w:bottom w:val="single" w:sz="4" w:space="0" w:color="00000A"/>
              <w:right w:val="single" w:sz="4" w:space="0" w:color="00000A"/>
            </w:tcBorders>
            <w:shd w:val="clear" w:color="auto" w:fill="FFFFFF"/>
            <w:tcMar>
              <w:left w:w="33" w:type="dxa"/>
            </w:tcMar>
          </w:tcPr>
          <w:p w14:paraId="6E1A4398" w14:textId="52931755" w:rsidR="008660A1" w:rsidRPr="00945AFE" w:rsidRDefault="00B91D32">
            <w:pPr>
              <w:spacing w:after="0" w:line="100" w:lineRule="atLeast"/>
              <w:rPr>
                <w:rFonts w:ascii="Times New Roman" w:hAnsi="Times New Roman" w:cs="Times New Roman"/>
                <w:sz w:val="24"/>
                <w:szCs w:val="24"/>
              </w:rPr>
            </w:pPr>
            <w:r w:rsidRPr="00945AFE">
              <w:rPr>
                <w:rFonts w:ascii="Times New Roman" w:hAnsi="Times New Roman" w:cs="Times New Roman"/>
                <w:sz w:val="24"/>
                <w:szCs w:val="24"/>
              </w:rPr>
              <w:t>Fallen stock is disposed of in accordance with the current Animal By-Products Regulations. It is collected by a licenced contractor</w:t>
            </w:r>
            <w:r w:rsidR="00B5580C">
              <w:rPr>
                <w:rFonts w:ascii="Times New Roman" w:hAnsi="Times New Roman" w:cs="Times New Roman"/>
                <w:sz w:val="24"/>
                <w:szCs w:val="24"/>
              </w:rPr>
              <w:t xml:space="preserve"> once per week, or sooner if required</w:t>
            </w:r>
            <w:r w:rsidRPr="00945AFE">
              <w:rPr>
                <w:rFonts w:ascii="Times New Roman" w:hAnsi="Times New Roman" w:cs="Times New Roman"/>
                <w:sz w:val="24"/>
                <w:szCs w:val="24"/>
              </w:rPr>
              <w:t xml:space="preserve">. Deadstock collection vehicles are kept to the perimeter of the site to reduce disease risk. </w:t>
            </w:r>
          </w:p>
        </w:tc>
      </w:tr>
      <w:tr w:rsidR="008660A1" w:rsidRPr="00945AFE" w14:paraId="12653AE0" w14:textId="77777777">
        <w:tc>
          <w:tcPr>
            <w:tcW w:w="7488" w:type="dxa"/>
            <w:tcBorders>
              <w:top w:val="nil"/>
              <w:left w:val="single" w:sz="4" w:space="0" w:color="00000A"/>
              <w:bottom w:val="single" w:sz="4" w:space="0" w:color="00000A"/>
              <w:right w:val="single" w:sz="4" w:space="0" w:color="00000A"/>
            </w:tcBorders>
            <w:shd w:val="clear" w:color="auto" w:fill="FFFFFF"/>
            <w:tcMar>
              <w:left w:w="33" w:type="dxa"/>
            </w:tcMar>
          </w:tcPr>
          <w:p w14:paraId="172C8478" w14:textId="77777777" w:rsidR="008660A1" w:rsidRPr="00945AFE" w:rsidRDefault="00B91D32">
            <w:pPr>
              <w:spacing w:after="0" w:line="100" w:lineRule="atLeast"/>
              <w:rPr>
                <w:rFonts w:ascii="Times New Roman" w:hAnsi="Times New Roman" w:cs="Times New Roman"/>
                <w:sz w:val="24"/>
                <w:szCs w:val="24"/>
              </w:rPr>
            </w:pPr>
            <w:r w:rsidRPr="00945AFE">
              <w:rPr>
                <w:rFonts w:ascii="Times New Roman" w:hAnsi="Times New Roman" w:cs="Times New Roman"/>
                <w:sz w:val="24"/>
                <w:szCs w:val="24"/>
              </w:rPr>
              <w:t>Veterinary medicines and pest control</w:t>
            </w:r>
          </w:p>
        </w:tc>
        <w:tc>
          <w:tcPr>
            <w:tcW w:w="7489" w:type="dxa"/>
            <w:tcBorders>
              <w:top w:val="nil"/>
              <w:left w:val="single" w:sz="4" w:space="0" w:color="00000A"/>
              <w:bottom w:val="single" w:sz="4" w:space="0" w:color="00000A"/>
              <w:right w:val="single" w:sz="4" w:space="0" w:color="00000A"/>
            </w:tcBorders>
            <w:shd w:val="clear" w:color="auto" w:fill="FFFFFF"/>
            <w:tcMar>
              <w:left w:w="33" w:type="dxa"/>
            </w:tcMar>
          </w:tcPr>
          <w:p w14:paraId="21E2BC79" w14:textId="7D5AEA02" w:rsidR="008660A1" w:rsidRPr="00945AFE" w:rsidRDefault="00B91D32">
            <w:pPr>
              <w:spacing w:after="0" w:line="100" w:lineRule="atLeast"/>
              <w:rPr>
                <w:rFonts w:ascii="Times New Roman" w:hAnsi="Times New Roman" w:cs="Times New Roman"/>
                <w:sz w:val="24"/>
                <w:szCs w:val="24"/>
              </w:rPr>
            </w:pPr>
            <w:r w:rsidRPr="00945AFE">
              <w:rPr>
                <w:rFonts w:ascii="Times New Roman" w:hAnsi="Times New Roman" w:cs="Times New Roman"/>
                <w:sz w:val="24"/>
                <w:szCs w:val="24"/>
              </w:rPr>
              <w:t>Pesticides</w:t>
            </w:r>
            <w:r w:rsidR="00DD1F93">
              <w:rPr>
                <w:rFonts w:ascii="Times New Roman" w:hAnsi="Times New Roman" w:cs="Times New Roman"/>
                <w:sz w:val="24"/>
                <w:szCs w:val="24"/>
              </w:rPr>
              <w:t>/rodenticide</w:t>
            </w:r>
            <w:r w:rsidRPr="00945AFE">
              <w:rPr>
                <w:rFonts w:ascii="Times New Roman" w:hAnsi="Times New Roman" w:cs="Times New Roman"/>
                <w:sz w:val="24"/>
                <w:szCs w:val="24"/>
              </w:rPr>
              <w:t xml:space="preserve"> and veterinary medicines are kept in a store capable of retaining spillage, resistant to fire and are kept dry, frost free and secure. </w:t>
            </w:r>
          </w:p>
        </w:tc>
      </w:tr>
      <w:tr w:rsidR="008660A1" w:rsidRPr="00945AFE" w14:paraId="4CBC5C73" w14:textId="77777777">
        <w:tc>
          <w:tcPr>
            <w:tcW w:w="7488" w:type="dxa"/>
            <w:tcBorders>
              <w:top w:val="nil"/>
              <w:left w:val="single" w:sz="4" w:space="0" w:color="00000A"/>
              <w:bottom w:val="single" w:sz="4" w:space="0" w:color="00000A"/>
              <w:right w:val="single" w:sz="4" w:space="0" w:color="00000A"/>
            </w:tcBorders>
            <w:shd w:val="clear" w:color="auto" w:fill="FFFFFF"/>
            <w:tcMar>
              <w:left w:w="33" w:type="dxa"/>
            </w:tcMar>
          </w:tcPr>
          <w:p w14:paraId="50905517" w14:textId="77777777" w:rsidR="008660A1" w:rsidRPr="00945AFE" w:rsidRDefault="00B91D32">
            <w:pPr>
              <w:spacing w:after="0" w:line="100" w:lineRule="atLeast"/>
              <w:rPr>
                <w:rFonts w:ascii="Times New Roman" w:hAnsi="Times New Roman" w:cs="Times New Roman"/>
                <w:sz w:val="24"/>
                <w:szCs w:val="24"/>
              </w:rPr>
            </w:pPr>
            <w:r w:rsidRPr="00945AFE">
              <w:rPr>
                <w:rFonts w:ascii="Times New Roman" w:hAnsi="Times New Roman" w:cs="Times New Roman"/>
                <w:sz w:val="24"/>
                <w:szCs w:val="24"/>
              </w:rPr>
              <w:t>Pollution Prevention Measures</w:t>
            </w:r>
          </w:p>
        </w:tc>
        <w:tc>
          <w:tcPr>
            <w:tcW w:w="7489" w:type="dxa"/>
            <w:tcBorders>
              <w:top w:val="nil"/>
              <w:left w:val="single" w:sz="4" w:space="0" w:color="00000A"/>
              <w:bottom w:val="single" w:sz="4" w:space="0" w:color="00000A"/>
              <w:right w:val="single" w:sz="4" w:space="0" w:color="00000A"/>
            </w:tcBorders>
            <w:shd w:val="clear" w:color="auto" w:fill="FFFFFF"/>
            <w:tcMar>
              <w:left w:w="33" w:type="dxa"/>
            </w:tcMar>
          </w:tcPr>
          <w:p w14:paraId="4C1D2DE8" w14:textId="77777777" w:rsidR="008660A1" w:rsidRPr="00945AFE" w:rsidRDefault="00B91D32">
            <w:pPr>
              <w:spacing w:after="0" w:line="100" w:lineRule="atLeast"/>
              <w:rPr>
                <w:rFonts w:ascii="Times New Roman" w:hAnsi="Times New Roman" w:cs="Times New Roman"/>
                <w:sz w:val="24"/>
                <w:szCs w:val="24"/>
              </w:rPr>
            </w:pPr>
            <w:r w:rsidRPr="00945AFE">
              <w:rPr>
                <w:rFonts w:ascii="Times New Roman" w:hAnsi="Times New Roman" w:cs="Times New Roman"/>
                <w:sz w:val="24"/>
                <w:szCs w:val="24"/>
              </w:rPr>
              <w:t xml:space="preserve"> All operations are assessed annually for opportunities to reduce pollution risk and implementation schedules developed as appropriate. </w:t>
            </w:r>
          </w:p>
          <w:p w14:paraId="1676F7A6" w14:textId="77777777" w:rsidR="008660A1" w:rsidRPr="00945AFE" w:rsidRDefault="00B91D32">
            <w:pPr>
              <w:spacing w:after="0" w:line="100" w:lineRule="atLeast"/>
              <w:rPr>
                <w:rFonts w:ascii="Times New Roman" w:hAnsi="Times New Roman" w:cs="Times New Roman"/>
                <w:sz w:val="24"/>
                <w:szCs w:val="24"/>
              </w:rPr>
            </w:pPr>
            <w:r w:rsidRPr="00945AFE">
              <w:rPr>
                <w:rFonts w:ascii="Times New Roman" w:hAnsi="Times New Roman" w:cs="Times New Roman"/>
                <w:sz w:val="24"/>
                <w:szCs w:val="24"/>
              </w:rPr>
              <w:t xml:space="preserve"> All staff are trained in pollution risk identification, minimisation and emergency procedures for general site activity and activity relating to their work duties. </w:t>
            </w:r>
          </w:p>
          <w:p w14:paraId="6D075107" w14:textId="77777777" w:rsidR="008660A1" w:rsidRPr="00945AFE" w:rsidRDefault="00B91D32">
            <w:pPr>
              <w:spacing w:after="0" w:line="100" w:lineRule="atLeast"/>
              <w:rPr>
                <w:rFonts w:ascii="Times New Roman" w:hAnsi="Times New Roman" w:cs="Times New Roman"/>
                <w:sz w:val="24"/>
                <w:szCs w:val="24"/>
              </w:rPr>
            </w:pPr>
            <w:r w:rsidRPr="00945AFE">
              <w:rPr>
                <w:rFonts w:ascii="Times New Roman" w:hAnsi="Times New Roman" w:cs="Times New Roman"/>
                <w:sz w:val="24"/>
                <w:szCs w:val="24"/>
              </w:rPr>
              <w:t xml:space="preserve"> There is an accident management plan in place with a procedure to review incidents. </w:t>
            </w:r>
          </w:p>
        </w:tc>
      </w:tr>
      <w:tr w:rsidR="008660A1" w:rsidRPr="00945AFE" w14:paraId="57D75533" w14:textId="77777777">
        <w:tc>
          <w:tcPr>
            <w:tcW w:w="7488" w:type="dxa"/>
            <w:tcBorders>
              <w:top w:val="nil"/>
              <w:left w:val="single" w:sz="4" w:space="0" w:color="00000A"/>
              <w:bottom w:val="single" w:sz="4" w:space="0" w:color="00000A"/>
              <w:right w:val="single" w:sz="4" w:space="0" w:color="00000A"/>
            </w:tcBorders>
            <w:shd w:val="clear" w:color="auto" w:fill="FFFFFF"/>
            <w:tcMar>
              <w:left w:w="33" w:type="dxa"/>
            </w:tcMar>
          </w:tcPr>
          <w:p w14:paraId="7133789F" w14:textId="77777777" w:rsidR="008660A1" w:rsidRPr="00945AFE" w:rsidRDefault="00B91D32">
            <w:pPr>
              <w:spacing w:after="0" w:line="100" w:lineRule="atLeast"/>
              <w:rPr>
                <w:rFonts w:ascii="Times New Roman" w:hAnsi="Times New Roman" w:cs="Times New Roman"/>
                <w:sz w:val="24"/>
                <w:szCs w:val="24"/>
              </w:rPr>
            </w:pPr>
            <w:r w:rsidRPr="00945AFE">
              <w:rPr>
                <w:rFonts w:ascii="Times New Roman" w:hAnsi="Times New Roman" w:cs="Times New Roman"/>
                <w:sz w:val="24"/>
                <w:szCs w:val="24"/>
              </w:rPr>
              <w:t xml:space="preserve">Hazardous waste </w:t>
            </w:r>
          </w:p>
        </w:tc>
        <w:tc>
          <w:tcPr>
            <w:tcW w:w="7489" w:type="dxa"/>
            <w:tcBorders>
              <w:top w:val="nil"/>
              <w:left w:val="single" w:sz="4" w:space="0" w:color="00000A"/>
              <w:bottom w:val="single" w:sz="4" w:space="0" w:color="00000A"/>
              <w:right w:val="single" w:sz="4" w:space="0" w:color="00000A"/>
            </w:tcBorders>
            <w:shd w:val="clear" w:color="auto" w:fill="FFFFFF"/>
            <w:tcMar>
              <w:left w:w="33" w:type="dxa"/>
            </w:tcMar>
          </w:tcPr>
          <w:p w14:paraId="5EA76B96" w14:textId="77777777" w:rsidR="008660A1" w:rsidRPr="00945AFE" w:rsidRDefault="00B91D32">
            <w:pPr>
              <w:spacing w:after="0" w:line="100" w:lineRule="atLeast"/>
              <w:rPr>
                <w:rFonts w:ascii="Times New Roman" w:hAnsi="Times New Roman" w:cs="Times New Roman"/>
                <w:sz w:val="24"/>
                <w:szCs w:val="24"/>
              </w:rPr>
            </w:pPr>
            <w:r w:rsidRPr="00945AFE">
              <w:rPr>
                <w:rFonts w:ascii="Times New Roman" w:hAnsi="Times New Roman" w:cs="Times New Roman"/>
                <w:sz w:val="24"/>
                <w:szCs w:val="24"/>
              </w:rPr>
              <w:t xml:space="preserve">Veterinary waste is removed by the vet for safe disposal. Other hazardous waste, such as fluorescent light bulbs, waste oil, aerosols, etc. are removed </w:t>
            </w:r>
            <w:r w:rsidRPr="00945AFE">
              <w:rPr>
                <w:rFonts w:ascii="Times New Roman" w:hAnsi="Times New Roman" w:cs="Times New Roman"/>
                <w:sz w:val="24"/>
                <w:szCs w:val="24"/>
              </w:rPr>
              <w:lastRenderedPageBreak/>
              <w:t xml:space="preserve">by a licensed contractor with an adequate audit trail, meeting the requirements of the Environmental Permitting Regulations. </w:t>
            </w:r>
          </w:p>
        </w:tc>
      </w:tr>
    </w:tbl>
    <w:p w14:paraId="7AEC5B18" w14:textId="77777777" w:rsidR="008660A1" w:rsidRPr="00945AFE" w:rsidRDefault="008660A1">
      <w:pPr>
        <w:rPr>
          <w:rFonts w:ascii="Times New Roman" w:hAnsi="Times New Roman" w:cs="Times New Roman"/>
          <w:b/>
          <w:sz w:val="24"/>
          <w:szCs w:val="24"/>
        </w:rPr>
      </w:pPr>
    </w:p>
    <w:p w14:paraId="586F9231" w14:textId="77777777" w:rsidR="008660A1" w:rsidRPr="00945AFE" w:rsidRDefault="008660A1">
      <w:pPr>
        <w:rPr>
          <w:rFonts w:ascii="Times New Roman" w:hAnsi="Times New Roman" w:cs="Times New Roman"/>
          <w:sz w:val="24"/>
          <w:szCs w:val="24"/>
        </w:rPr>
      </w:pPr>
    </w:p>
    <w:p w14:paraId="4B483FFC" w14:textId="77777777" w:rsidR="00BD042C" w:rsidRPr="00945AFE" w:rsidRDefault="00BD042C">
      <w:pPr>
        <w:rPr>
          <w:rFonts w:ascii="Times New Roman" w:hAnsi="Times New Roman" w:cs="Times New Roman"/>
          <w:b/>
          <w:sz w:val="24"/>
          <w:szCs w:val="24"/>
        </w:rPr>
      </w:pPr>
    </w:p>
    <w:p w14:paraId="7AD28226" w14:textId="3F197BE7" w:rsidR="008660A1" w:rsidRPr="00945AFE" w:rsidRDefault="00057431">
      <w:pPr>
        <w:rPr>
          <w:rFonts w:ascii="Times New Roman" w:hAnsi="Times New Roman" w:cs="Times New Roman"/>
          <w:b/>
          <w:sz w:val="24"/>
          <w:szCs w:val="24"/>
        </w:rPr>
      </w:pPr>
      <w:r>
        <w:rPr>
          <w:rFonts w:ascii="Times New Roman" w:hAnsi="Times New Roman" w:cs="Times New Roman"/>
          <w:b/>
          <w:sz w:val="24"/>
          <w:szCs w:val="24"/>
        </w:rPr>
        <w:t>T</w:t>
      </w:r>
      <w:r w:rsidR="00B91D32" w:rsidRPr="00945AFE">
        <w:rPr>
          <w:rFonts w:ascii="Times New Roman" w:hAnsi="Times New Roman" w:cs="Times New Roman"/>
          <w:b/>
          <w:sz w:val="24"/>
          <w:szCs w:val="24"/>
        </w:rPr>
        <w:t>able of Emission Points</w:t>
      </w:r>
    </w:p>
    <w:tbl>
      <w:tblPr>
        <w:tblW w:w="0" w:type="auto"/>
        <w:tblInd w:w="25"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15" w:type="dxa"/>
          <w:bottom w:w="55" w:type="dxa"/>
          <w:right w:w="55" w:type="dxa"/>
        </w:tblCellMar>
        <w:tblLook w:val="04A0" w:firstRow="1" w:lastRow="0" w:firstColumn="1" w:lastColumn="0" w:noHBand="0" w:noVBand="1"/>
      </w:tblPr>
      <w:tblGrid>
        <w:gridCol w:w="2451"/>
        <w:gridCol w:w="7768"/>
        <w:gridCol w:w="5148"/>
      </w:tblGrid>
      <w:tr w:rsidR="008660A1" w:rsidRPr="00945AFE" w14:paraId="349CE84A" w14:textId="77777777" w:rsidTr="00BD042C">
        <w:tc>
          <w:tcPr>
            <w:tcW w:w="2451" w:type="dxa"/>
            <w:tcBorders>
              <w:top w:val="single" w:sz="2" w:space="0" w:color="000001"/>
              <w:left w:val="single" w:sz="2" w:space="0" w:color="000001"/>
              <w:bottom w:val="single" w:sz="2" w:space="0" w:color="000001"/>
              <w:right w:val="nil"/>
            </w:tcBorders>
            <w:shd w:val="clear" w:color="auto" w:fill="FFFFFF"/>
            <w:tcMar>
              <w:left w:w="15" w:type="dxa"/>
            </w:tcMar>
          </w:tcPr>
          <w:p w14:paraId="78D7F6B8" w14:textId="77777777" w:rsidR="008660A1" w:rsidRPr="00945AFE" w:rsidRDefault="00B91D32">
            <w:pPr>
              <w:pStyle w:val="TableContents"/>
              <w:rPr>
                <w:rFonts w:ascii="Times New Roman" w:hAnsi="Times New Roman" w:cs="Times New Roman"/>
                <w:b/>
                <w:bCs/>
                <w:sz w:val="24"/>
                <w:szCs w:val="24"/>
              </w:rPr>
            </w:pPr>
            <w:r w:rsidRPr="00945AFE">
              <w:rPr>
                <w:rFonts w:ascii="Times New Roman" w:hAnsi="Times New Roman" w:cs="Times New Roman"/>
                <w:b/>
                <w:bCs/>
                <w:sz w:val="24"/>
                <w:szCs w:val="24"/>
              </w:rPr>
              <w:t xml:space="preserve">Emission Point Reference </w:t>
            </w:r>
          </w:p>
        </w:tc>
        <w:tc>
          <w:tcPr>
            <w:tcW w:w="7768" w:type="dxa"/>
            <w:tcBorders>
              <w:top w:val="single" w:sz="2" w:space="0" w:color="000001"/>
              <w:left w:val="single" w:sz="2" w:space="0" w:color="000001"/>
              <w:bottom w:val="single" w:sz="2" w:space="0" w:color="000001"/>
              <w:right w:val="nil"/>
            </w:tcBorders>
            <w:shd w:val="clear" w:color="auto" w:fill="FFFFFF"/>
            <w:tcMar>
              <w:left w:w="15" w:type="dxa"/>
            </w:tcMar>
          </w:tcPr>
          <w:p w14:paraId="1020E80F" w14:textId="77777777" w:rsidR="008660A1" w:rsidRPr="00945AFE" w:rsidRDefault="00B91D32">
            <w:pPr>
              <w:pStyle w:val="TableContents"/>
              <w:rPr>
                <w:rFonts w:ascii="Times New Roman" w:hAnsi="Times New Roman" w:cs="Times New Roman"/>
                <w:b/>
                <w:bCs/>
                <w:sz w:val="24"/>
                <w:szCs w:val="24"/>
              </w:rPr>
            </w:pPr>
            <w:r w:rsidRPr="00945AFE">
              <w:rPr>
                <w:rFonts w:ascii="Times New Roman" w:hAnsi="Times New Roman" w:cs="Times New Roman"/>
                <w:b/>
                <w:bCs/>
                <w:sz w:val="24"/>
                <w:szCs w:val="24"/>
              </w:rPr>
              <w:t>Emission Point Description and Location</w:t>
            </w:r>
          </w:p>
        </w:tc>
        <w:tc>
          <w:tcPr>
            <w:tcW w:w="5148" w:type="dxa"/>
            <w:tcBorders>
              <w:top w:val="single" w:sz="2" w:space="0" w:color="000001"/>
              <w:left w:val="single" w:sz="2" w:space="0" w:color="000001"/>
              <w:bottom w:val="single" w:sz="2" w:space="0" w:color="000001"/>
              <w:right w:val="single" w:sz="2" w:space="0" w:color="000001"/>
            </w:tcBorders>
            <w:shd w:val="clear" w:color="auto" w:fill="FFFFFF"/>
            <w:tcMar>
              <w:left w:w="15" w:type="dxa"/>
            </w:tcMar>
          </w:tcPr>
          <w:p w14:paraId="59733AA0" w14:textId="77777777" w:rsidR="008660A1" w:rsidRPr="00945AFE" w:rsidRDefault="00B91D32">
            <w:pPr>
              <w:pStyle w:val="TableContents"/>
              <w:rPr>
                <w:rFonts w:ascii="Times New Roman" w:hAnsi="Times New Roman" w:cs="Times New Roman"/>
                <w:b/>
                <w:bCs/>
                <w:sz w:val="24"/>
                <w:szCs w:val="24"/>
              </w:rPr>
            </w:pPr>
            <w:r w:rsidRPr="00945AFE">
              <w:rPr>
                <w:rFonts w:ascii="Times New Roman" w:hAnsi="Times New Roman" w:cs="Times New Roman"/>
                <w:b/>
                <w:bCs/>
                <w:sz w:val="24"/>
                <w:szCs w:val="24"/>
              </w:rPr>
              <w:t>Source</w:t>
            </w:r>
          </w:p>
        </w:tc>
      </w:tr>
      <w:tr w:rsidR="008660A1" w:rsidRPr="00945AFE" w14:paraId="3B9C496B" w14:textId="77777777" w:rsidTr="00BD042C">
        <w:tc>
          <w:tcPr>
            <w:tcW w:w="15367" w:type="dxa"/>
            <w:gridSpan w:val="3"/>
            <w:tcBorders>
              <w:top w:val="nil"/>
              <w:left w:val="single" w:sz="2" w:space="0" w:color="000001"/>
              <w:bottom w:val="single" w:sz="2" w:space="0" w:color="000001"/>
              <w:right w:val="single" w:sz="2" w:space="0" w:color="000001"/>
            </w:tcBorders>
            <w:shd w:val="clear" w:color="auto" w:fill="FFFFFF"/>
            <w:tcMar>
              <w:left w:w="15" w:type="dxa"/>
            </w:tcMar>
          </w:tcPr>
          <w:p w14:paraId="02882266" w14:textId="77777777" w:rsidR="008660A1" w:rsidRPr="006A02B8" w:rsidRDefault="00B91D32">
            <w:pPr>
              <w:pStyle w:val="TableContents"/>
              <w:rPr>
                <w:rFonts w:ascii="Times New Roman" w:hAnsi="Times New Roman" w:cs="Times New Roman"/>
                <w:b/>
                <w:bCs/>
                <w:color w:val="auto"/>
                <w:sz w:val="24"/>
                <w:szCs w:val="24"/>
              </w:rPr>
            </w:pPr>
            <w:r w:rsidRPr="006A02B8">
              <w:rPr>
                <w:rFonts w:ascii="Times New Roman" w:hAnsi="Times New Roman" w:cs="Times New Roman"/>
                <w:b/>
                <w:bCs/>
                <w:color w:val="auto"/>
                <w:sz w:val="24"/>
                <w:szCs w:val="24"/>
              </w:rPr>
              <w:t>Air</w:t>
            </w:r>
          </w:p>
        </w:tc>
      </w:tr>
      <w:tr w:rsidR="00E25920" w:rsidRPr="00945AFE" w14:paraId="6565D6AE" w14:textId="77777777" w:rsidTr="00BD042C">
        <w:tc>
          <w:tcPr>
            <w:tcW w:w="2451" w:type="dxa"/>
            <w:tcBorders>
              <w:top w:val="nil"/>
              <w:left w:val="single" w:sz="2" w:space="0" w:color="000001"/>
              <w:bottom w:val="single" w:sz="2" w:space="0" w:color="000001"/>
              <w:right w:val="nil"/>
            </w:tcBorders>
            <w:shd w:val="clear" w:color="auto" w:fill="FFFFFF"/>
            <w:tcMar>
              <w:left w:w="15" w:type="dxa"/>
            </w:tcMar>
          </w:tcPr>
          <w:p w14:paraId="165FEA5F" w14:textId="38796107" w:rsidR="00E25920" w:rsidRPr="006A02B8" w:rsidRDefault="00E25920" w:rsidP="00E25920">
            <w:pPr>
              <w:spacing w:before="60" w:after="60"/>
              <w:rPr>
                <w:rFonts w:ascii="Times New Roman" w:hAnsi="Times New Roman" w:cs="Times New Roman"/>
                <w:color w:val="auto"/>
                <w:sz w:val="24"/>
                <w:szCs w:val="24"/>
              </w:rPr>
            </w:pPr>
            <w:r>
              <w:rPr>
                <w:rFonts w:ascii="Times New Roman" w:hAnsi="Times New Roman" w:cs="Times New Roman"/>
                <w:color w:val="auto"/>
                <w:sz w:val="24"/>
                <w:szCs w:val="24"/>
              </w:rPr>
              <w:t>Pig buildings 1, 2, 3 and 4</w:t>
            </w:r>
          </w:p>
        </w:tc>
        <w:tc>
          <w:tcPr>
            <w:tcW w:w="7768" w:type="dxa"/>
            <w:tcBorders>
              <w:top w:val="nil"/>
              <w:left w:val="single" w:sz="2" w:space="0" w:color="000001"/>
              <w:bottom w:val="single" w:sz="2" w:space="0" w:color="000001"/>
              <w:right w:val="nil"/>
            </w:tcBorders>
            <w:shd w:val="clear" w:color="auto" w:fill="FFFFFF"/>
            <w:tcMar>
              <w:left w:w="15" w:type="dxa"/>
            </w:tcMar>
          </w:tcPr>
          <w:p w14:paraId="78AF088A" w14:textId="0032493A" w:rsidR="00E25920" w:rsidRPr="006A02B8" w:rsidRDefault="00E25920" w:rsidP="00E25920">
            <w:pPr>
              <w:spacing w:before="60" w:after="60"/>
              <w:rPr>
                <w:rFonts w:ascii="Times New Roman" w:hAnsi="Times New Roman" w:cs="Times New Roman"/>
                <w:color w:val="auto"/>
                <w:sz w:val="24"/>
                <w:szCs w:val="24"/>
              </w:rPr>
            </w:pPr>
            <w:r w:rsidRPr="00994A6B">
              <w:rPr>
                <w:rFonts w:ascii="Times New Roman" w:hAnsi="Times New Roman" w:cs="Times New Roman"/>
                <w:sz w:val="24"/>
                <w:szCs w:val="24"/>
              </w:rPr>
              <w:t>Production pig accommodation (&gt;30kg) – SFSS – natural ventilation – marked 1</w:t>
            </w:r>
            <w:r>
              <w:rPr>
                <w:rFonts w:ascii="Times New Roman" w:hAnsi="Times New Roman" w:cs="Times New Roman"/>
                <w:sz w:val="24"/>
                <w:szCs w:val="24"/>
              </w:rPr>
              <w:t>-4</w:t>
            </w:r>
            <w:r w:rsidRPr="00994A6B">
              <w:rPr>
                <w:rFonts w:ascii="Times New Roman" w:hAnsi="Times New Roman" w:cs="Times New Roman"/>
                <w:sz w:val="24"/>
                <w:szCs w:val="24"/>
              </w:rPr>
              <w:t xml:space="preserve"> on Site Layout Plan (Appendix 4</w:t>
            </w:r>
            <w:r>
              <w:rPr>
                <w:rFonts w:ascii="Times New Roman" w:hAnsi="Times New Roman" w:cs="Times New Roman"/>
                <w:sz w:val="24"/>
                <w:szCs w:val="24"/>
              </w:rPr>
              <w:t>b</w:t>
            </w:r>
            <w:r w:rsidRPr="00994A6B">
              <w:rPr>
                <w:rFonts w:ascii="Times New Roman" w:hAnsi="Times New Roman" w:cs="Times New Roman"/>
                <w:sz w:val="24"/>
                <w:szCs w:val="24"/>
              </w:rPr>
              <w:t>)</w:t>
            </w:r>
          </w:p>
        </w:tc>
        <w:tc>
          <w:tcPr>
            <w:tcW w:w="5148" w:type="dxa"/>
            <w:tcBorders>
              <w:top w:val="nil"/>
              <w:left w:val="single" w:sz="2" w:space="0" w:color="000001"/>
              <w:bottom w:val="single" w:sz="2" w:space="0" w:color="000001"/>
              <w:right w:val="single" w:sz="2" w:space="0" w:color="000001"/>
            </w:tcBorders>
            <w:shd w:val="clear" w:color="auto" w:fill="FFFFFF"/>
            <w:tcMar>
              <w:left w:w="15" w:type="dxa"/>
            </w:tcMar>
          </w:tcPr>
          <w:p w14:paraId="6DE781A7" w14:textId="158A63DE" w:rsidR="00E25920" w:rsidRPr="006A02B8" w:rsidRDefault="00E25920" w:rsidP="00E25920">
            <w:pPr>
              <w:spacing w:before="60" w:after="60"/>
              <w:rPr>
                <w:rFonts w:ascii="Times New Roman" w:hAnsi="Times New Roman" w:cs="Times New Roman"/>
                <w:color w:val="auto"/>
                <w:sz w:val="24"/>
                <w:szCs w:val="24"/>
              </w:rPr>
            </w:pPr>
            <w:r w:rsidRPr="00994A6B">
              <w:rPr>
                <w:rFonts w:ascii="Times New Roman" w:hAnsi="Times New Roman" w:cs="Times New Roman"/>
                <w:sz w:val="24"/>
                <w:szCs w:val="24"/>
              </w:rPr>
              <w:t>Area source from naturally ventilated pig housing</w:t>
            </w:r>
          </w:p>
        </w:tc>
      </w:tr>
      <w:tr w:rsidR="00E25920" w:rsidRPr="00945AFE" w14:paraId="767F3BC1" w14:textId="77777777" w:rsidTr="00BD042C">
        <w:tc>
          <w:tcPr>
            <w:tcW w:w="2451" w:type="dxa"/>
            <w:tcBorders>
              <w:top w:val="nil"/>
              <w:left w:val="single" w:sz="2" w:space="0" w:color="000001"/>
              <w:bottom w:val="single" w:sz="2" w:space="0" w:color="000001"/>
              <w:right w:val="nil"/>
            </w:tcBorders>
            <w:shd w:val="clear" w:color="auto" w:fill="FFFFFF"/>
            <w:tcMar>
              <w:left w:w="15" w:type="dxa"/>
            </w:tcMar>
          </w:tcPr>
          <w:p w14:paraId="7E4DAD6E" w14:textId="51BDAF0F" w:rsidR="00E25920" w:rsidRPr="006A02B8" w:rsidRDefault="00E25920" w:rsidP="00E25920">
            <w:pPr>
              <w:spacing w:before="60" w:after="60"/>
              <w:rPr>
                <w:rFonts w:ascii="Times New Roman" w:hAnsi="Times New Roman" w:cs="Times New Roman"/>
                <w:color w:val="auto"/>
                <w:sz w:val="24"/>
                <w:szCs w:val="24"/>
              </w:rPr>
            </w:pPr>
            <w:r>
              <w:rPr>
                <w:rFonts w:ascii="Times New Roman" w:hAnsi="Times New Roman" w:cs="Times New Roman"/>
                <w:color w:val="auto"/>
                <w:sz w:val="24"/>
                <w:szCs w:val="24"/>
              </w:rPr>
              <w:t>Pig buildings 5, 6, 7 and 8</w:t>
            </w:r>
          </w:p>
        </w:tc>
        <w:tc>
          <w:tcPr>
            <w:tcW w:w="7768" w:type="dxa"/>
            <w:tcBorders>
              <w:top w:val="nil"/>
              <w:left w:val="single" w:sz="2" w:space="0" w:color="000001"/>
              <w:bottom w:val="single" w:sz="2" w:space="0" w:color="000001"/>
              <w:right w:val="nil"/>
            </w:tcBorders>
            <w:shd w:val="clear" w:color="auto" w:fill="FFFFFF"/>
            <w:tcMar>
              <w:left w:w="15" w:type="dxa"/>
            </w:tcMar>
          </w:tcPr>
          <w:p w14:paraId="05034967" w14:textId="5C7AF051" w:rsidR="00E25920" w:rsidRPr="006A02B8" w:rsidRDefault="00E25920" w:rsidP="00E25920">
            <w:pPr>
              <w:spacing w:before="60" w:after="60"/>
              <w:rPr>
                <w:rFonts w:ascii="Times New Roman" w:hAnsi="Times New Roman" w:cs="Times New Roman"/>
                <w:color w:val="auto"/>
                <w:sz w:val="24"/>
                <w:szCs w:val="24"/>
              </w:rPr>
            </w:pPr>
            <w:r w:rsidRPr="00994A6B">
              <w:rPr>
                <w:rFonts w:ascii="Times New Roman" w:hAnsi="Times New Roman" w:cs="Times New Roman"/>
                <w:sz w:val="24"/>
                <w:szCs w:val="24"/>
              </w:rPr>
              <w:t xml:space="preserve">Production pig accommodation (&gt;30kg) – SFSS – </w:t>
            </w:r>
            <w:r>
              <w:rPr>
                <w:rFonts w:ascii="Times New Roman" w:hAnsi="Times New Roman" w:cs="Times New Roman"/>
                <w:sz w:val="24"/>
                <w:szCs w:val="24"/>
              </w:rPr>
              <w:t>high speed fan</w:t>
            </w:r>
            <w:r w:rsidRPr="00994A6B">
              <w:rPr>
                <w:rFonts w:ascii="Times New Roman" w:hAnsi="Times New Roman" w:cs="Times New Roman"/>
                <w:sz w:val="24"/>
                <w:szCs w:val="24"/>
              </w:rPr>
              <w:t xml:space="preserve"> ventilation – marked </w:t>
            </w:r>
            <w:r>
              <w:rPr>
                <w:rFonts w:ascii="Times New Roman" w:hAnsi="Times New Roman" w:cs="Times New Roman"/>
                <w:sz w:val="24"/>
                <w:szCs w:val="24"/>
              </w:rPr>
              <w:t>5-8</w:t>
            </w:r>
            <w:r w:rsidRPr="00994A6B">
              <w:rPr>
                <w:rFonts w:ascii="Times New Roman" w:hAnsi="Times New Roman" w:cs="Times New Roman"/>
                <w:sz w:val="24"/>
                <w:szCs w:val="24"/>
              </w:rPr>
              <w:t xml:space="preserve"> on Site Layout Plan (Appendix 4</w:t>
            </w:r>
            <w:r>
              <w:rPr>
                <w:rFonts w:ascii="Times New Roman" w:hAnsi="Times New Roman" w:cs="Times New Roman"/>
                <w:sz w:val="24"/>
                <w:szCs w:val="24"/>
              </w:rPr>
              <w:t>b</w:t>
            </w:r>
            <w:r w:rsidRPr="00994A6B">
              <w:rPr>
                <w:rFonts w:ascii="Times New Roman" w:hAnsi="Times New Roman" w:cs="Times New Roman"/>
                <w:sz w:val="24"/>
                <w:szCs w:val="24"/>
              </w:rPr>
              <w:t>)</w:t>
            </w:r>
          </w:p>
        </w:tc>
        <w:tc>
          <w:tcPr>
            <w:tcW w:w="5148" w:type="dxa"/>
            <w:tcBorders>
              <w:top w:val="nil"/>
              <w:left w:val="single" w:sz="2" w:space="0" w:color="000001"/>
              <w:bottom w:val="single" w:sz="2" w:space="0" w:color="000001"/>
              <w:right w:val="single" w:sz="2" w:space="0" w:color="000001"/>
            </w:tcBorders>
            <w:shd w:val="clear" w:color="auto" w:fill="FFFFFF"/>
            <w:tcMar>
              <w:left w:w="15" w:type="dxa"/>
            </w:tcMar>
          </w:tcPr>
          <w:p w14:paraId="6A23B262" w14:textId="5F796458" w:rsidR="00E25920" w:rsidRPr="006A02B8" w:rsidRDefault="00E25920" w:rsidP="00E25920">
            <w:pPr>
              <w:spacing w:before="60" w:after="60"/>
              <w:rPr>
                <w:rFonts w:ascii="Times New Roman" w:hAnsi="Times New Roman" w:cs="Times New Roman"/>
                <w:color w:val="auto"/>
                <w:sz w:val="24"/>
                <w:szCs w:val="24"/>
              </w:rPr>
            </w:pPr>
            <w:r>
              <w:rPr>
                <w:rFonts w:ascii="Times New Roman" w:hAnsi="Times New Roman" w:cs="Times New Roman"/>
                <w:color w:val="auto"/>
                <w:sz w:val="24"/>
                <w:szCs w:val="24"/>
              </w:rPr>
              <w:t>Point sources from h</w:t>
            </w:r>
            <w:r w:rsidRPr="006A02B8">
              <w:rPr>
                <w:rFonts w:ascii="Times New Roman" w:hAnsi="Times New Roman" w:cs="Times New Roman"/>
                <w:color w:val="auto"/>
                <w:sz w:val="24"/>
                <w:szCs w:val="24"/>
              </w:rPr>
              <w:t xml:space="preserve">igh speed fan </w:t>
            </w:r>
            <w:r>
              <w:rPr>
                <w:rFonts w:ascii="Times New Roman" w:hAnsi="Times New Roman" w:cs="Times New Roman"/>
                <w:color w:val="auto"/>
                <w:sz w:val="24"/>
                <w:szCs w:val="24"/>
              </w:rPr>
              <w:t xml:space="preserve">ventilation </w:t>
            </w:r>
            <w:r w:rsidRPr="006A02B8">
              <w:rPr>
                <w:rFonts w:ascii="Times New Roman" w:hAnsi="Times New Roman" w:cs="Times New Roman"/>
                <w:color w:val="auto"/>
                <w:sz w:val="24"/>
                <w:szCs w:val="24"/>
              </w:rPr>
              <w:t>outlets</w:t>
            </w:r>
          </w:p>
        </w:tc>
      </w:tr>
      <w:tr w:rsidR="00E25920" w:rsidRPr="00945AFE" w14:paraId="304A74CA" w14:textId="77777777" w:rsidTr="00BD042C">
        <w:tc>
          <w:tcPr>
            <w:tcW w:w="2451" w:type="dxa"/>
            <w:tcBorders>
              <w:top w:val="nil"/>
              <w:left w:val="single" w:sz="2" w:space="0" w:color="000001"/>
              <w:bottom w:val="single" w:sz="2" w:space="0" w:color="000001"/>
              <w:right w:val="nil"/>
            </w:tcBorders>
            <w:shd w:val="clear" w:color="auto" w:fill="FFFFFF"/>
            <w:tcMar>
              <w:left w:w="15" w:type="dxa"/>
            </w:tcMar>
          </w:tcPr>
          <w:p w14:paraId="17E6D019" w14:textId="1B4B1E55" w:rsidR="00E25920" w:rsidRPr="004379F6" w:rsidRDefault="00E25920" w:rsidP="00E25920">
            <w:pPr>
              <w:spacing w:before="60" w:after="60"/>
              <w:rPr>
                <w:rFonts w:ascii="Times New Roman" w:hAnsi="Times New Roman" w:cs="Times New Roman"/>
                <w:color w:val="auto"/>
                <w:sz w:val="24"/>
                <w:szCs w:val="24"/>
              </w:rPr>
            </w:pPr>
            <w:r w:rsidRPr="00994A6B">
              <w:rPr>
                <w:rFonts w:ascii="Times New Roman" w:hAnsi="Times New Roman" w:cs="Times New Roman"/>
                <w:sz w:val="24"/>
                <w:szCs w:val="24"/>
              </w:rPr>
              <w:t>Feed Bins</w:t>
            </w:r>
          </w:p>
        </w:tc>
        <w:tc>
          <w:tcPr>
            <w:tcW w:w="7768" w:type="dxa"/>
            <w:tcBorders>
              <w:top w:val="nil"/>
              <w:left w:val="single" w:sz="2" w:space="0" w:color="000001"/>
              <w:bottom w:val="single" w:sz="2" w:space="0" w:color="000001"/>
              <w:right w:val="nil"/>
            </w:tcBorders>
            <w:shd w:val="clear" w:color="auto" w:fill="FFFFFF"/>
            <w:tcMar>
              <w:left w:w="15" w:type="dxa"/>
            </w:tcMar>
          </w:tcPr>
          <w:p w14:paraId="0CC9FCA4" w14:textId="201D2F5D" w:rsidR="00E25920" w:rsidRPr="004379F6" w:rsidRDefault="00E25920" w:rsidP="00E25920">
            <w:pPr>
              <w:spacing w:before="60" w:after="60"/>
              <w:rPr>
                <w:rFonts w:ascii="Times New Roman" w:hAnsi="Times New Roman" w:cs="Times New Roman"/>
                <w:color w:val="auto"/>
                <w:sz w:val="24"/>
                <w:szCs w:val="24"/>
              </w:rPr>
            </w:pPr>
            <w:r w:rsidRPr="00994A6B">
              <w:rPr>
                <w:rFonts w:ascii="Times New Roman" w:hAnsi="Times New Roman" w:cs="Times New Roman"/>
                <w:sz w:val="24"/>
                <w:szCs w:val="24"/>
              </w:rPr>
              <w:t>Dry feed delivery/storage areas (enclosed system through to feed troughs)</w:t>
            </w:r>
            <w:r>
              <w:rPr>
                <w:rFonts w:ascii="Times New Roman" w:hAnsi="Times New Roman" w:cs="Times New Roman"/>
                <w:sz w:val="24"/>
                <w:szCs w:val="24"/>
              </w:rPr>
              <w:t xml:space="preserve"> – marked on Site Layout Plans Appendix 4b</w:t>
            </w:r>
          </w:p>
        </w:tc>
        <w:tc>
          <w:tcPr>
            <w:tcW w:w="5148" w:type="dxa"/>
            <w:tcBorders>
              <w:top w:val="nil"/>
              <w:left w:val="single" w:sz="2" w:space="0" w:color="000001"/>
              <w:bottom w:val="single" w:sz="2" w:space="0" w:color="000001"/>
              <w:right w:val="single" w:sz="2" w:space="0" w:color="000001"/>
            </w:tcBorders>
            <w:shd w:val="clear" w:color="auto" w:fill="FFFFFF"/>
            <w:tcMar>
              <w:left w:w="15" w:type="dxa"/>
            </w:tcMar>
          </w:tcPr>
          <w:p w14:paraId="3BEDE3D7" w14:textId="31019E09" w:rsidR="00E25920" w:rsidRPr="004379F6" w:rsidRDefault="00E25920" w:rsidP="00E25920">
            <w:pPr>
              <w:spacing w:before="60" w:after="60"/>
              <w:rPr>
                <w:rFonts w:ascii="Times New Roman" w:hAnsi="Times New Roman" w:cs="Times New Roman"/>
                <w:color w:val="auto"/>
                <w:sz w:val="24"/>
                <w:szCs w:val="24"/>
              </w:rPr>
            </w:pPr>
            <w:r>
              <w:rPr>
                <w:rFonts w:ascii="Times New Roman" w:hAnsi="Times New Roman" w:cs="Times New Roman"/>
                <w:sz w:val="24"/>
                <w:szCs w:val="24"/>
              </w:rPr>
              <w:t>Pig feed storage</w:t>
            </w:r>
          </w:p>
        </w:tc>
      </w:tr>
      <w:tr w:rsidR="00E25920" w:rsidRPr="00945AFE" w14:paraId="188390CE" w14:textId="77777777" w:rsidTr="00BD042C">
        <w:tc>
          <w:tcPr>
            <w:tcW w:w="2451" w:type="dxa"/>
            <w:tcBorders>
              <w:top w:val="nil"/>
              <w:left w:val="single" w:sz="2" w:space="0" w:color="000001"/>
              <w:bottom w:val="single" w:sz="2" w:space="0" w:color="000001"/>
              <w:right w:val="nil"/>
            </w:tcBorders>
            <w:shd w:val="clear" w:color="auto" w:fill="FFFFFF"/>
            <w:tcMar>
              <w:left w:w="15" w:type="dxa"/>
            </w:tcMar>
          </w:tcPr>
          <w:p w14:paraId="0A24595F" w14:textId="554A2F19" w:rsidR="00E25920" w:rsidRPr="004379F6" w:rsidRDefault="006A2004" w:rsidP="00E25920">
            <w:pPr>
              <w:spacing w:before="60" w:after="60"/>
              <w:rPr>
                <w:rFonts w:ascii="Times New Roman" w:hAnsi="Times New Roman" w:cs="Times New Roman"/>
                <w:color w:val="auto"/>
                <w:sz w:val="24"/>
                <w:szCs w:val="24"/>
              </w:rPr>
            </w:pPr>
            <w:r>
              <w:rPr>
                <w:rFonts w:ascii="Times New Roman" w:hAnsi="Times New Roman" w:cs="Times New Roman"/>
                <w:sz w:val="24"/>
                <w:szCs w:val="24"/>
              </w:rPr>
              <w:t>Roofed</w:t>
            </w:r>
            <w:r w:rsidR="00E25920">
              <w:rPr>
                <w:rFonts w:ascii="Times New Roman" w:hAnsi="Times New Roman" w:cs="Times New Roman"/>
                <w:sz w:val="24"/>
                <w:szCs w:val="24"/>
              </w:rPr>
              <w:t xml:space="preserve"> muck pad</w:t>
            </w:r>
          </w:p>
        </w:tc>
        <w:tc>
          <w:tcPr>
            <w:tcW w:w="7768" w:type="dxa"/>
            <w:tcBorders>
              <w:top w:val="nil"/>
              <w:left w:val="single" w:sz="2" w:space="0" w:color="000001"/>
              <w:bottom w:val="single" w:sz="2" w:space="0" w:color="000001"/>
              <w:right w:val="nil"/>
            </w:tcBorders>
            <w:shd w:val="clear" w:color="auto" w:fill="FFFFFF"/>
            <w:tcMar>
              <w:left w:w="15" w:type="dxa"/>
            </w:tcMar>
          </w:tcPr>
          <w:p w14:paraId="2F854789" w14:textId="7033189D" w:rsidR="00E25920" w:rsidRPr="004379F6" w:rsidRDefault="006A2004" w:rsidP="00E25920">
            <w:pPr>
              <w:spacing w:before="60" w:after="60"/>
              <w:rPr>
                <w:rFonts w:ascii="Times New Roman" w:hAnsi="Times New Roman" w:cs="Times New Roman"/>
                <w:color w:val="auto"/>
                <w:sz w:val="24"/>
                <w:szCs w:val="24"/>
              </w:rPr>
            </w:pPr>
            <w:r>
              <w:rPr>
                <w:rFonts w:ascii="Times New Roman" w:hAnsi="Times New Roman" w:cs="Times New Roman"/>
                <w:sz w:val="24"/>
                <w:szCs w:val="24"/>
              </w:rPr>
              <w:t>R</w:t>
            </w:r>
            <w:r w:rsidR="00E25920">
              <w:rPr>
                <w:rFonts w:ascii="Times New Roman" w:hAnsi="Times New Roman" w:cs="Times New Roman"/>
                <w:sz w:val="24"/>
                <w:szCs w:val="24"/>
              </w:rPr>
              <w:t>oofed, impermeable and bunded muck pad storing pig FYM - marked on Site Layout plan (Appendix 4b)</w:t>
            </w:r>
          </w:p>
        </w:tc>
        <w:tc>
          <w:tcPr>
            <w:tcW w:w="5148" w:type="dxa"/>
            <w:tcBorders>
              <w:top w:val="nil"/>
              <w:left w:val="single" w:sz="2" w:space="0" w:color="000001"/>
              <w:bottom w:val="single" w:sz="2" w:space="0" w:color="000001"/>
              <w:right w:val="single" w:sz="2" w:space="0" w:color="000001"/>
            </w:tcBorders>
            <w:shd w:val="clear" w:color="auto" w:fill="FFFFFF"/>
            <w:tcMar>
              <w:left w:w="15" w:type="dxa"/>
            </w:tcMar>
          </w:tcPr>
          <w:p w14:paraId="27162B30" w14:textId="0F91CE61" w:rsidR="00E25920" w:rsidRPr="004379F6" w:rsidRDefault="00E25920" w:rsidP="00E25920">
            <w:pPr>
              <w:spacing w:before="60" w:after="60"/>
              <w:rPr>
                <w:rFonts w:ascii="Times New Roman" w:hAnsi="Times New Roman" w:cs="Times New Roman"/>
                <w:color w:val="auto"/>
                <w:sz w:val="24"/>
                <w:szCs w:val="24"/>
              </w:rPr>
            </w:pPr>
            <w:r>
              <w:rPr>
                <w:rFonts w:ascii="Times New Roman" w:hAnsi="Times New Roman" w:cs="Times New Roman"/>
                <w:sz w:val="24"/>
                <w:szCs w:val="24"/>
              </w:rPr>
              <w:t>Pig FYM storage</w:t>
            </w:r>
          </w:p>
        </w:tc>
      </w:tr>
      <w:tr w:rsidR="00E25920" w:rsidRPr="00945AFE" w14:paraId="4988EDFE" w14:textId="77777777" w:rsidTr="00BD042C">
        <w:tc>
          <w:tcPr>
            <w:tcW w:w="2451" w:type="dxa"/>
            <w:tcBorders>
              <w:top w:val="nil"/>
              <w:left w:val="single" w:sz="2" w:space="0" w:color="000001"/>
              <w:bottom w:val="single" w:sz="2" w:space="0" w:color="000001"/>
              <w:right w:val="nil"/>
            </w:tcBorders>
            <w:shd w:val="clear" w:color="auto" w:fill="FFFFFF"/>
            <w:tcMar>
              <w:left w:w="15" w:type="dxa"/>
            </w:tcMar>
          </w:tcPr>
          <w:p w14:paraId="49F66BAA" w14:textId="3267F3EE" w:rsidR="00E25920" w:rsidRPr="004379F6" w:rsidRDefault="00E25920" w:rsidP="00E25920">
            <w:pPr>
              <w:spacing w:before="60" w:after="60"/>
              <w:rPr>
                <w:rFonts w:ascii="Times New Roman" w:hAnsi="Times New Roman" w:cs="Times New Roman"/>
                <w:color w:val="auto"/>
                <w:sz w:val="24"/>
                <w:szCs w:val="24"/>
              </w:rPr>
            </w:pPr>
            <w:r w:rsidRPr="00994A6B">
              <w:rPr>
                <w:rFonts w:ascii="Times New Roman" w:hAnsi="Times New Roman" w:cs="Times New Roman"/>
                <w:sz w:val="24"/>
                <w:szCs w:val="24"/>
              </w:rPr>
              <w:t xml:space="preserve">Waste water/slurry </w:t>
            </w:r>
            <w:r>
              <w:rPr>
                <w:rFonts w:ascii="Times New Roman" w:hAnsi="Times New Roman" w:cs="Times New Roman"/>
                <w:sz w:val="24"/>
                <w:szCs w:val="24"/>
              </w:rPr>
              <w:t>underground tanks</w:t>
            </w:r>
          </w:p>
        </w:tc>
        <w:tc>
          <w:tcPr>
            <w:tcW w:w="7768" w:type="dxa"/>
            <w:tcBorders>
              <w:top w:val="nil"/>
              <w:left w:val="single" w:sz="2" w:space="0" w:color="000001"/>
              <w:bottom w:val="single" w:sz="2" w:space="0" w:color="000001"/>
              <w:right w:val="nil"/>
            </w:tcBorders>
            <w:shd w:val="clear" w:color="auto" w:fill="FFFFFF"/>
            <w:tcMar>
              <w:left w:w="15" w:type="dxa"/>
            </w:tcMar>
          </w:tcPr>
          <w:p w14:paraId="0D8D4050" w14:textId="2C4EA969" w:rsidR="00E25920" w:rsidRPr="004379F6" w:rsidRDefault="00E25920" w:rsidP="00E25920">
            <w:pPr>
              <w:spacing w:before="60" w:after="60"/>
              <w:rPr>
                <w:rFonts w:ascii="Times New Roman" w:hAnsi="Times New Roman" w:cs="Times New Roman"/>
                <w:color w:val="auto"/>
                <w:sz w:val="24"/>
                <w:szCs w:val="24"/>
              </w:rPr>
            </w:pPr>
            <w:r w:rsidRPr="00994A6B">
              <w:rPr>
                <w:rFonts w:ascii="Times New Roman" w:hAnsi="Times New Roman" w:cs="Times New Roman"/>
                <w:sz w:val="24"/>
                <w:szCs w:val="24"/>
              </w:rPr>
              <w:t>Dirty water tanks (underground and enclosed – rigid cover)</w:t>
            </w:r>
            <w:r>
              <w:rPr>
                <w:rFonts w:ascii="Times New Roman" w:hAnsi="Times New Roman" w:cs="Times New Roman"/>
                <w:sz w:val="24"/>
                <w:szCs w:val="24"/>
              </w:rPr>
              <w:t xml:space="preserve"> - marked on Site Layout Plans (Appendix 4b)</w:t>
            </w:r>
          </w:p>
        </w:tc>
        <w:tc>
          <w:tcPr>
            <w:tcW w:w="5148" w:type="dxa"/>
            <w:tcBorders>
              <w:top w:val="nil"/>
              <w:left w:val="single" w:sz="2" w:space="0" w:color="000001"/>
              <w:bottom w:val="single" w:sz="2" w:space="0" w:color="000001"/>
              <w:right w:val="single" w:sz="2" w:space="0" w:color="000001"/>
            </w:tcBorders>
            <w:shd w:val="clear" w:color="auto" w:fill="FFFFFF"/>
            <w:tcMar>
              <w:left w:w="15" w:type="dxa"/>
            </w:tcMar>
          </w:tcPr>
          <w:p w14:paraId="7EE8F195" w14:textId="7EA266AA" w:rsidR="00E25920" w:rsidRPr="004379F6" w:rsidRDefault="00E25920" w:rsidP="00E25920">
            <w:pPr>
              <w:spacing w:before="60" w:after="60"/>
              <w:rPr>
                <w:rFonts w:ascii="Times New Roman" w:hAnsi="Times New Roman" w:cs="Times New Roman"/>
                <w:color w:val="auto"/>
                <w:sz w:val="24"/>
                <w:szCs w:val="24"/>
              </w:rPr>
            </w:pPr>
            <w:r>
              <w:rPr>
                <w:rFonts w:ascii="Times New Roman" w:hAnsi="Times New Roman" w:cs="Times New Roman"/>
                <w:sz w:val="24"/>
                <w:szCs w:val="24"/>
              </w:rPr>
              <w:t>Pig slurry/wash water storage</w:t>
            </w:r>
          </w:p>
        </w:tc>
      </w:tr>
      <w:tr w:rsidR="008660A1" w:rsidRPr="00945AFE" w14:paraId="78A193C6" w14:textId="77777777" w:rsidTr="00BD042C">
        <w:tc>
          <w:tcPr>
            <w:tcW w:w="15367" w:type="dxa"/>
            <w:gridSpan w:val="3"/>
            <w:tcBorders>
              <w:top w:val="nil"/>
              <w:left w:val="single" w:sz="2" w:space="0" w:color="000001"/>
              <w:bottom w:val="single" w:sz="2" w:space="0" w:color="000001"/>
              <w:right w:val="single" w:sz="2" w:space="0" w:color="000001"/>
            </w:tcBorders>
            <w:shd w:val="clear" w:color="auto" w:fill="FFFFFF"/>
            <w:tcMar>
              <w:left w:w="15" w:type="dxa"/>
            </w:tcMar>
          </w:tcPr>
          <w:p w14:paraId="0F84E714" w14:textId="7462BF7F" w:rsidR="008660A1" w:rsidRPr="004379F6" w:rsidRDefault="003B1C0F">
            <w:pPr>
              <w:pStyle w:val="TableContents"/>
              <w:rPr>
                <w:rFonts w:ascii="Times New Roman" w:hAnsi="Times New Roman" w:cs="Times New Roman"/>
                <w:b/>
                <w:bCs/>
                <w:color w:val="auto"/>
                <w:sz w:val="24"/>
                <w:szCs w:val="24"/>
              </w:rPr>
            </w:pPr>
            <w:r>
              <w:rPr>
                <w:rFonts w:ascii="Times New Roman" w:hAnsi="Times New Roman" w:cs="Times New Roman"/>
                <w:b/>
                <w:bCs/>
                <w:color w:val="auto"/>
                <w:sz w:val="24"/>
                <w:szCs w:val="24"/>
              </w:rPr>
              <w:t>Land</w:t>
            </w:r>
          </w:p>
        </w:tc>
      </w:tr>
      <w:tr w:rsidR="003B1C0F" w:rsidRPr="00945AFE" w14:paraId="2EDCE361" w14:textId="77777777" w:rsidTr="00BD042C">
        <w:tc>
          <w:tcPr>
            <w:tcW w:w="2451" w:type="dxa"/>
            <w:tcBorders>
              <w:top w:val="nil"/>
              <w:left w:val="single" w:sz="2" w:space="0" w:color="000001"/>
              <w:bottom w:val="single" w:sz="2" w:space="0" w:color="000001"/>
              <w:right w:val="nil"/>
            </w:tcBorders>
            <w:shd w:val="clear" w:color="auto" w:fill="FFFFFF"/>
            <w:tcMar>
              <w:left w:w="15" w:type="dxa"/>
            </w:tcMar>
          </w:tcPr>
          <w:p w14:paraId="1C7C8B96" w14:textId="6A915A38" w:rsidR="003B1C0F" w:rsidRPr="004379F6" w:rsidRDefault="003B1C0F" w:rsidP="003B1C0F">
            <w:pPr>
              <w:pStyle w:val="TableContents"/>
              <w:rPr>
                <w:rFonts w:ascii="Times New Roman" w:hAnsi="Times New Roman" w:cs="Times New Roman"/>
                <w:color w:val="auto"/>
                <w:sz w:val="24"/>
                <w:szCs w:val="24"/>
              </w:rPr>
            </w:pPr>
            <w:r>
              <w:rPr>
                <w:rFonts w:ascii="Times New Roman" w:hAnsi="Times New Roman" w:cs="Times New Roman"/>
                <w:sz w:val="24"/>
                <w:szCs w:val="24"/>
              </w:rPr>
              <w:t>F</w:t>
            </w:r>
            <w:r w:rsidRPr="003B1720">
              <w:rPr>
                <w:rFonts w:ascii="Times New Roman" w:hAnsi="Times New Roman" w:cs="Times New Roman"/>
                <w:sz w:val="24"/>
                <w:szCs w:val="24"/>
              </w:rPr>
              <w:t>ree-draining hardcore yard acting as soakaway</w:t>
            </w:r>
          </w:p>
        </w:tc>
        <w:tc>
          <w:tcPr>
            <w:tcW w:w="7768" w:type="dxa"/>
            <w:tcBorders>
              <w:top w:val="nil"/>
              <w:left w:val="single" w:sz="2" w:space="0" w:color="000001"/>
              <w:bottom w:val="single" w:sz="2" w:space="0" w:color="000001"/>
              <w:right w:val="nil"/>
            </w:tcBorders>
            <w:shd w:val="clear" w:color="auto" w:fill="FFFFFF"/>
            <w:tcMar>
              <w:left w:w="15" w:type="dxa"/>
            </w:tcMar>
          </w:tcPr>
          <w:p w14:paraId="7103C325" w14:textId="2C857629" w:rsidR="003B1C0F" w:rsidRPr="007D5044" w:rsidRDefault="003B1C0F" w:rsidP="007D5044">
            <w:pPr>
              <w:spacing w:before="60" w:after="60"/>
              <w:rPr>
                <w:rFonts w:ascii="Times New Roman" w:hAnsi="Times New Roman" w:cs="Times New Roman"/>
                <w:sz w:val="24"/>
                <w:szCs w:val="24"/>
              </w:rPr>
            </w:pPr>
            <w:r w:rsidRPr="003B1720">
              <w:rPr>
                <w:rFonts w:ascii="Times New Roman" w:hAnsi="Times New Roman" w:cs="Times New Roman"/>
                <w:sz w:val="24"/>
                <w:szCs w:val="24"/>
              </w:rPr>
              <w:t xml:space="preserve">Free draining yard areas </w:t>
            </w:r>
            <w:r w:rsidR="007D5044">
              <w:rPr>
                <w:rFonts w:ascii="Times New Roman" w:hAnsi="Times New Roman" w:cs="Times New Roman"/>
                <w:sz w:val="24"/>
                <w:szCs w:val="24"/>
              </w:rPr>
              <w:t xml:space="preserve">between buildings 5 to 8 </w:t>
            </w:r>
            <w:r w:rsidRPr="003B1720">
              <w:rPr>
                <w:rFonts w:ascii="Times New Roman" w:hAnsi="Times New Roman" w:cs="Times New Roman"/>
                <w:sz w:val="24"/>
                <w:szCs w:val="24"/>
              </w:rPr>
              <w:t>– uncontaminated - marked on Site Layout plan (Appendix 4b</w:t>
            </w:r>
            <w:r>
              <w:rPr>
                <w:rFonts w:ascii="Times New Roman" w:hAnsi="Times New Roman" w:cs="Times New Roman"/>
                <w:sz w:val="24"/>
                <w:szCs w:val="24"/>
              </w:rPr>
              <w:t>)</w:t>
            </w:r>
          </w:p>
        </w:tc>
        <w:tc>
          <w:tcPr>
            <w:tcW w:w="5148" w:type="dxa"/>
            <w:tcBorders>
              <w:top w:val="nil"/>
              <w:left w:val="single" w:sz="2" w:space="0" w:color="000001"/>
              <w:bottom w:val="single" w:sz="2" w:space="0" w:color="000001"/>
              <w:right w:val="single" w:sz="2" w:space="0" w:color="000001"/>
            </w:tcBorders>
            <w:shd w:val="clear" w:color="auto" w:fill="FFFFFF"/>
            <w:tcMar>
              <w:left w:w="15" w:type="dxa"/>
            </w:tcMar>
          </w:tcPr>
          <w:p w14:paraId="3862517C" w14:textId="666ADBF7" w:rsidR="003B1C0F" w:rsidRPr="004379F6" w:rsidRDefault="003B1C0F" w:rsidP="003B1C0F">
            <w:pPr>
              <w:pStyle w:val="TableContents"/>
              <w:rPr>
                <w:rFonts w:ascii="Times New Roman" w:hAnsi="Times New Roman" w:cs="Times New Roman"/>
                <w:color w:val="auto"/>
                <w:sz w:val="24"/>
                <w:szCs w:val="24"/>
              </w:rPr>
            </w:pPr>
            <w:r w:rsidRPr="003B1720">
              <w:rPr>
                <w:rFonts w:ascii="Times New Roman" w:hAnsi="Times New Roman" w:cs="Times New Roman"/>
                <w:sz w:val="24"/>
                <w:szCs w:val="24"/>
              </w:rPr>
              <w:t>Uncontaminated rainwater on to clean and free-draining yard areas</w:t>
            </w:r>
          </w:p>
        </w:tc>
      </w:tr>
      <w:tr w:rsidR="008660A1" w:rsidRPr="00945AFE" w14:paraId="1622138D" w14:textId="77777777" w:rsidTr="00BD042C">
        <w:tc>
          <w:tcPr>
            <w:tcW w:w="2451" w:type="dxa"/>
            <w:tcBorders>
              <w:top w:val="nil"/>
              <w:left w:val="single" w:sz="2" w:space="0" w:color="000001"/>
              <w:bottom w:val="single" w:sz="2" w:space="0" w:color="000001"/>
              <w:right w:val="nil"/>
            </w:tcBorders>
            <w:shd w:val="clear" w:color="auto" w:fill="FFFFFF"/>
            <w:tcMar>
              <w:left w:w="15" w:type="dxa"/>
            </w:tcMar>
          </w:tcPr>
          <w:p w14:paraId="69AF04E5" w14:textId="6C188467" w:rsidR="008660A1" w:rsidRPr="004379F6" w:rsidRDefault="008660A1">
            <w:pPr>
              <w:pStyle w:val="TableContents"/>
              <w:rPr>
                <w:rFonts w:ascii="Times New Roman" w:hAnsi="Times New Roman" w:cs="Times New Roman"/>
                <w:color w:val="auto"/>
                <w:sz w:val="24"/>
                <w:szCs w:val="24"/>
              </w:rPr>
            </w:pPr>
          </w:p>
        </w:tc>
        <w:tc>
          <w:tcPr>
            <w:tcW w:w="7768" w:type="dxa"/>
            <w:tcBorders>
              <w:top w:val="nil"/>
              <w:left w:val="single" w:sz="2" w:space="0" w:color="000001"/>
              <w:bottom w:val="single" w:sz="2" w:space="0" w:color="000001"/>
              <w:right w:val="nil"/>
            </w:tcBorders>
            <w:shd w:val="clear" w:color="auto" w:fill="FFFFFF"/>
            <w:tcMar>
              <w:left w:w="15" w:type="dxa"/>
            </w:tcMar>
          </w:tcPr>
          <w:p w14:paraId="2988F537" w14:textId="49E18783" w:rsidR="005D67B5" w:rsidRPr="004379F6" w:rsidRDefault="005D67B5" w:rsidP="00AF6D68">
            <w:pPr>
              <w:pStyle w:val="TableContents"/>
              <w:rPr>
                <w:rFonts w:ascii="Times New Roman" w:hAnsi="Times New Roman" w:cs="Times New Roman"/>
                <w:color w:val="auto"/>
                <w:sz w:val="24"/>
                <w:szCs w:val="24"/>
              </w:rPr>
            </w:pPr>
          </w:p>
        </w:tc>
        <w:tc>
          <w:tcPr>
            <w:tcW w:w="5148" w:type="dxa"/>
            <w:tcBorders>
              <w:top w:val="nil"/>
              <w:left w:val="single" w:sz="2" w:space="0" w:color="000001"/>
              <w:bottom w:val="single" w:sz="2" w:space="0" w:color="000001"/>
              <w:right w:val="single" w:sz="2" w:space="0" w:color="000001"/>
            </w:tcBorders>
            <w:shd w:val="clear" w:color="auto" w:fill="FFFFFF"/>
            <w:tcMar>
              <w:left w:w="15" w:type="dxa"/>
            </w:tcMar>
          </w:tcPr>
          <w:p w14:paraId="06340EA2" w14:textId="1712DE29" w:rsidR="008660A1" w:rsidRPr="004379F6" w:rsidRDefault="008660A1">
            <w:pPr>
              <w:pStyle w:val="TableContents"/>
              <w:rPr>
                <w:rFonts w:ascii="Times New Roman" w:hAnsi="Times New Roman" w:cs="Times New Roman"/>
                <w:color w:val="auto"/>
                <w:sz w:val="24"/>
                <w:szCs w:val="24"/>
              </w:rPr>
            </w:pPr>
          </w:p>
        </w:tc>
      </w:tr>
      <w:tr w:rsidR="008660A1" w:rsidRPr="00945AFE" w14:paraId="35212C20" w14:textId="77777777" w:rsidTr="00BD042C">
        <w:tc>
          <w:tcPr>
            <w:tcW w:w="15367" w:type="dxa"/>
            <w:gridSpan w:val="3"/>
            <w:tcBorders>
              <w:top w:val="nil"/>
              <w:left w:val="single" w:sz="2" w:space="0" w:color="000001"/>
              <w:bottom w:val="single" w:sz="2" w:space="0" w:color="000001"/>
              <w:right w:val="single" w:sz="2" w:space="0" w:color="000001"/>
            </w:tcBorders>
            <w:shd w:val="clear" w:color="auto" w:fill="FFFFFF"/>
            <w:tcMar>
              <w:left w:w="15" w:type="dxa"/>
            </w:tcMar>
          </w:tcPr>
          <w:p w14:paraId="3454D2A1" w14:textId="125C2B23" w:rsidR="008660A1" w:rsidRPr="004379F6" w:rsidRDefault="003B1C0F">
            <w:pPr>
              <w:pStyle w:val="TableContents"/>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Water </w:t>
            </w:r>
          </w:p>
        </w:tc>
      </w:tr>
      <w:tr w:rsidR="003B1C0F" w:rsidRPr="00945AFE" w14:paraId="1A8B2718" w14:textId="77777777" w:rsidTr="006A2004">
        <w:tc>
          <w:tcPr>
            <w:tcW w:w="2451" w:type="dxa"/>
            <w:tcBorders>
              <w:top w:val="nil"/>
              <w:left w:val="single" w:sz="2" w:space="0" w:color="000001"/>
              <w:bottom w:val="single" w:sz="4" w:space="0" w:color="auto"/>
              <w:right w:val="nil"/>
            </w:tcBorders>
            <w:shd w:val="clear" w:color="auto" w:fill="FFFFFF"/>
            <w:tcMar>
              <w:left w:w="15" w:type="dxa"/>
            </w:tcMar>
          </w:tcPr>
          <w:p w14:paraId="54A6A5F5" w14:textId="55767ACA" w:rsidR="003B1C0F" w:rsidRPr="004379F6" w:rsidRDefault="006A2004" w:rsidP="003B1C0F">
            <w:pPr>
              <w:pStyle w:val="TableContents"/>
              <w:rPr>
                <w:rFonts w:ascii="Times New Roman" w:hAnsi="Times New Roman" w:cs="Times New Roman"/>
                <w:color w:val="auto"/>
                <w:sz w:val="24"/>
                <w:szCs w:val="24"/>
              </w:rPr>
            </w:pPr>
            <w:r>
              <w:rPr>
                <w:rFonts w:ascii="Times New Roman" w:hAnsi="Times New Roman" w:cs="Times New Roman"/>
                <w:color w:val="auto"/>
                <w:sz w:val="24"/>
                <w:szCs w:val="24"/>
              </w:rPr>
              <w:t xml:space="preserve">D1 – ditch to North of installation </w:t>
            </w:r>
          </w:p>
        </w:tc>
        <w:tc>
          <w:tcPr>
            <w:tcW w:w="7768" w:type="dxa"/>
            <w:tcBorders>
              <w:top w:val="nil"/>
              <w:left w:val="single" w:sz="2" w:space="0" w:color="000001"/>
              <w:bottom w:val="single" w:sz="4" w:space="0" w:color="auto"/>
              <w:right w:val="nil"/>
            </w:tcBorders>
            <w:shd w:val="clear" w:color="auto" w:fill="FFFFFF"/>
            <w:tcMar>
              <w:left w:w="15" w:type="dxa"/>
            </w:tcMar>
          </w:tcPr>
          <w:p w14:paraId="4D6B501C" w14:textId="2988CBC0" w:rsidR="003B1C0F" w:rsidRPr="004379F6" w:rsidRDefault="003B1C0F" w:rsidP="003B1C0F">
            <w:pPr>
              <w:pStyle w:val="TableContents"/>
              <w:rPr>
                <w:rFonts w:ascii="Times New Roman" w:hAnsi="Times New Roman" w:cs="Times New Roman"/>
                <w:color w:val="auto"/>
                <w:sz w:val="24"/>
                <w:szCs w:val="24"/>
              </w:rPr>
            </w:pPr>
            <w:r>
              <w:rPr>
                <w:rFonts w:ascii="Times New Roman" w:hAnsi="Times New Roman" w:cs="Times New Roman"/>
                <w:color w:val="auto"/>
                <w:sz w:val="24"/>
                <w:szCs w:val="24"/>
              </w:rPr>
              <w:t>Rainwater from roof space on naturally ventilated buildings 1-4 and concrete yard areas between these buildings, all draining - via silt trap tank – to ditch located at the North of the site running alongside the entrance track</w:t>
            </w:r>
          </w:p>
          <w:p w14:paraId="18399C25" w14:textId="66F6F9FA" w:rsidR="003B1C0F" w:rsidRPr="004379F6" w:rsidRDefault="003B1C0F" w:rsidP="003B1C0F">
            <w:pPr>
              <w:spacing w:before="60" w:after="60"/>
              <w:rPr>
                <w:rFonts w:ascii="Times New Roman" w:hAnsi="Times New Roman" w:cs="Times New Roman"/>
                <w:color w:val="auto"/>
                <w:sz w:val="24"/>
                <w:szCs w:val="24"/>
              </w:rPr>
            </w:pPr>
            <w:r w:rsidRPr="003B1720">
              <w:rPr>
                <w:rFonts w:ascii="Times New Roman" w:eastAsia="Times New Roman" w:hAnsi="Times New Roman" w:cs="Times New Roman"/>
                <w:sz w:val="24"/>
                <w:szCs w:val="24"/>
              </w:rPr>
              <w:t xml:space="preserve">All </w:t>
            </w:r>
            <w:r w:rsidRPr="006A2004">
              <w:rPr>
                <w:rFonts w:ascii="Times New Roman" w:eastAsia="Times New Roman" w:hAnsi="Times New Roman" w:cs="Times New Roman"/>
                <w:sz w:val="24"/>
                <w:szCs w:val="24"/>
              </w:rPr>
              <w:t>wash water, effluent and rainwater</w:t>
            </w:r>
            <w:r w:rsidRPr="003B1720">
              <w:rPr>
                <w:rFonts w:ascii="Times New Roman" w:eastAsia="Times New Roman" w:hAnsi="Times New Roman" w:cs="Times New Roman"/>
                <w:sz w:val="24"/>
                <w:szCs w:val="24"/>
              </w:rPr>
              <w:t xml:space="preserve"> on to contaminated concrete is gathered</w:t>
            </w:r>
            <w:r w:rsidRPr="004379F6">
              <w:rPr>
                <w:rFonts w:ascii="Times New Roman" w:hAnsi="Times New Roman" w:cs="Times New Roman"/>
                <w:color w:val="auto"/>
                <w:sz w:val="24"/>
                <w:szCs w:val="24"/>
              </w:rPr>
              <w:t xml:space="preserve"> (There are no emissions to groundwater.)</w:t>
            </w:r>
          </w:p>
        </w:tc>
        <w:tc>
          <w:tcPr>
            <w:tcW w:w="5148" w:type="dxa"/>
            <w:tcBorders>
              <w:top w:val="nil"/>
              <w:left w:val="single" w:sz="2" w:space="0" w:color="000001"/>
              <w:bottom w:val="single" w:sz="4" w:space="0" w:color="auto"/>
              <w:right w:val="single" w:sz="2" w:space="0" w:color="000001"/>
            </w:tcBorders>
            <w:shd w:val="clear" w:color="auto" w:fill="FFFFFF"/>
            <w:tcMar>
              <w:left w:w="15" w:type="dxa"/>
            </w:tcMar>
          </w:tcPr>
          <w:p w14:paraId="7527FFBF" w14:textId="6D73D705" w:rsidR="003B1C0F" w:rsidRPr="004379F6" w:rsidRDefault="003B1C0F" w:rsidP="003B1C0F">
            <w:pPr>
              <w:pStyle w:val="TableContents"/>
              <w:rPr>
                <w:rFonts w:ascii="Times New Roman" w:hAnsi="Times New Roman" w:cs="Times New Roman"/>
                <w:color w:val="auto"/>
                <w:sz w:val="24"/>
                <w:szCs w:val="24"/>
              </w:rPr>
            </w:pPr>
            <w:r w:rsidRPr="004379F6">
              <w:rPr>
                <w:rFonts w:ascii="Times New Roman" w:hAnsi="Times New Roman" w:cs="Times New Roman"/>
                <w:color w:val="auto"/>
                <w:sz w:val="24"/>
                <w:szCs w:val="24"/>
              </w:rPr>
              <w:t xml:space="preserve">Roof water from </w:t>
            </w:r>
            <w:r w:rsidR="006A2004">
              <w:rPr>
                <w:rFonts w:ascii="Times New Roman" w:hAnsi="Times New Roman" w:cs="Times New Roman"/>
                <w:color w:val="auto"/>
                <w:sz w:val="24"/>
                <w:szCs w:val="24"/>
              </w:rPr>
              <w:t xml:space="preserve">NV </w:t>
            </w:r>
            <w:r w:rsidRPr="004379F6">
              <w:rPr>
                <w:rFonts w:ascii="Times New Roman" w:hAnsi="Times New Roman" w:cs="Times New Roman"/>
                <w:color w:val="auto"/>
                <w:sz w:val="24"/>
                <w:szCs w:val="24"/>
              </w:rPr>
              <w:t>buildings</w:t>
            </w:r>
            <w:r w:rsidR="006A2004">
              <w:rPr>
                <w:rFonts w:ascii="Times New Roman" w:hAnsi="Times New Roman" w:cs="Times New Roman"/>
                <w:color w:val="auto"/>
                <w:sz w:val="24"/>
                <w:szCs w:val="24"/>
              </w:rPr>
              <w:t xml:space="preserve"> 1-4</w:t>
            </w:r>
            <w:r w:rsidRPr="004379F6">
              <w:rPr>
                <w:rFonts w:ascii="Times New Roman" w:hAnsi="Times New Roman" w:cs="Times New Roman"/>
                <w:color w:val="auto"/>
                <w:sz w:val="24"/>
                <w:szCs w:val="24"/>
              </w:rPr>
              <w:t xml:space="preserve"> and clean water from uncontaminated yard areas to a common point into a ditch</w:t>
            </w:r>
          </w:p>
        </w:tc>
      </w:tr>
      <w:tr w:rsidR="006A2004" w:rsidRPr="00945AFE" w14:paraId="6D7D8086" w14:textId="77777777" w:rsidTr="006A2004">
        <w:tc>
          <w:tcPr>
            <w:tcW w:w="2451" w:type="dxa"/>
            <w:tcBorders>
              <w:top w:val="single" w:sz="4" w:space="0" w:color="auto"/>
              <w:left w:val="single" w:sz="4" w:space="0" w:color="auto"/>
              <w:bottom w:val="single" w:sz="4" w:space="0" w:color="auto"/>
              <w:right w:val="single" w:sz="4" w:space="0" w:color="auto"/>
            </w:tcBorders>
            <w:shd w:val="clear" w:color="auto" w:fill="FFFFFF"/>
            <w:tcMar>
              <w:left w:w="15" w:type="dxa"/>
            </w:tcMar>
          </w:tcPr>
          <w:p w14:paraId="4B619FB0" w14:textId="46EA5B5F" w:rsidR="006A2004" w:rsidRDefault="006A2004" w:rsidP="003B1C0F">
            <w:pPr>
              <w:pStyle w:val="TableContents"/>
              <w:rPr>
                <w:rFonts w:ascii="Times New Roman" w:hAnsi="Times New Roman" w:cs="Times New Roman"/>
                <w:color w:val="auto"/>
                <w:sz w:val="24"/>
                <w:szCs w:val="24"/>
              </w:rPr>
            </w:pPr>
            <w:r>
              <w:rPr>
                <w:rFonts w:ascii="Times New Roman" w:hAnsi="Times New Roman" w:cs="Times New Roman"/>
                <w:color w:val="auto"/>
                <w:sz w:val="24"/>
                <w:szCs w:val="24"/>
              </w:rPr>
              <w:t>D2 – ditch to South of installation</w:t>
            </w:r>
          </w:p>
        </w:tc>
        <w:tc>
          <w:tcPr>
            <w:tcW w:w="7768" w:type="dxa"/>
            <w:tcBorders>
              <w:top w:val="single" w:sz="4" w:space="0" w:color="auto"/>
              <w:left w:val="single" w:sz="4" w:space="0" w:color="auto"/>
              <w:bottom w:val="single" w:sz="4" w:space="0" w:color="auto"/>
              <w:right w:val="single" w:sz="4" w:space="0" w:color="auto"/>
            </w:tcBorders>
            <w:shd w:val="clear" w:color="auto" w:fill="FFFFFF"/>
            <w:tcMar>
              <w:left w:w="15" w:type="dxa"/>
            </w:tcMar>
          </w:tcPr>
          <w:p w14:paraId="7B380790" w14:textId="278DDCAD" w:rsidR="006A2004" w:rsidRDefault="006A2004" w:rsidP="003B1C0F">
            <w:pPr>
              <w:pStyle w:val="TableContents"/>
              <w:rPr>
                <w:rFonts w:ascii="Times New Roman" w:hAnsi="Times New Roman" w:cs="Times New Roman"/>
                <w:color w:val="auto"/>
                <w:sz w:val="24"/>
                <w:szCs w:val="24"/>
              </w:rPr>
            </w:pPr>
            <w:r>
              <w:rPr>
                <w:rFonts w:ascii="Times New Roman" w:hAnsi="Times New Roman" w:cs="Times New Roman"/>
                <w:color w:val="auto"/>
                <w:sz w:val="24"/>
                <w:szCs w:val="24"/>
              </w:rPr>
              <w:t>Rainwater from roof space on high speed fan ventilated buildings 5-8, draining to ditch located at the South of the site.</w:t>
            </w:r>
          </w:p>
        </w:tc>
        <w:tc>
          <w:tcPr>
            <w:tcW w:w="5148" w:type="dxa"/>
            <w:tcBorders>
              <w:top w:val="single" w:sz="4" w:space="0" w:color="auto"/>
              <w:left w:val="single" w:sz="4" w:space="0" w:color="auto"/>
              <w:bottom w:val="single" w:sz="4" w:space="0" w:color="auto"/>
              <w:right w:val="single" w:sz="4" w:space="0" w:color="auto"/>
            </w:tcBorders>
            <w:shd w:val="clear" w:color="auto" w:fill="FFFFFF"/>
            <w:tcMar>
              <w:left w:w="15" w:type="dxa"/>
            </w:tcMar>
          </w:tcPr>
          <w:p w14:paraId="2F871D58" w14:textId="099DF401" w:rsidR="006A2004" w:rsidRPr="004379F6" w:rsidRDefault="006A2004" w:rsidP="003B1C0F">
            <w:pPr>
              <w:pStyle w:val="TableContents"/>
              <w:rPr>
                <w:rFonts w:ascii="Times New Roman" w:hAnsi="Times New Roman" w:cs="Times New Roman"/>
                <w:color w:val="auto"/>
                <w:sz w:val="24"/>
                <w:szCs w:val="24"/>
              </w:rPr>
            </w:pPr>
            <w:r>
              <w:rPr>
                <w:rFonts w:ascii="Times New Roman" w:hAnsi="Times New Roman" w:cs="Times New Roman"/>
                <w:color w:val="auto"/>
                <w:sz w:val="24"/>
                <w:szCs w:val="24"/>
              </w:rPr>
              <w:t>Roof water from fan ventilated buildings 5-8 to ditch</w:t>
            </w:r>
          </w:p>
        </w:tc>
      </w:tr>
    </w:tbl>
    <w:p w14:paraId="080C8290" w14:textId="77777777" w:rsidR="008660A1" w:rsidRPr="00945AFE" w:rsidRDefault="008660A1">
      <w:pPr>
        <w:spacing w:after="0" w:line="100" w:lineRule="atLeast"/>
        <w:rPr>
          <w:rFonts w:ascii="Times New Roman" w:hAnsi="Times New Roman" w:cs="Times New Roman"/>
          <w:color w:val="000000"/>
          <w:sz w:val="24"/>
          <w:szCs w:val="24"/>
        </w:rPr>
      </w:pPr>
    </w:p>
    <w:p w14:paraId="62F98622" w14:textId="77777777" w:rsidR="00945AFE" w:rsidRDefault="00945AFE">
      <w:pPr>
        <w:spacing w:after="0" w:line="100" w:lineRule="atLeast"/>
        <w:rPr>
          <w:rFonts w:ascii="Times New Roman" w:hAnsi="Times New Roman" w:cs="Times New Roman"/>
          <w:b/>
          <w:bCs/>
          <w:color w:val="000000"/>
          <w:sz w:val="24"/>
          <w:szCs w:val="24"/>
        </w:rPr>
      </w:pPr>
    </w:p>
    <w:p w14:paraId="6495D92A" w14:textId="77777777" w:rsidR="006623D0" w:rsidRDefault="006623D0">
      <w:pPr>
        <w:spacing w:after="0" w:line="100" w:lineRule="atLeast"/>
        <w:rPr>
          <w:rFonts w:ascii="Times New Roman" w:hAnsi="Times New Roman" w:cs="Times New Roman"/>
          <w:b/>
          <w:bCs/>
          <w:color w:val="000000"/>
          <w:sz w:val="24"/>
          <w:szCs w:val="24"/>
        </w:rPr>
      </w:pPr>
    </w:p>
    <w:p w14:paraId="199BAC8E" w14:textId="251D0000" w:rsidR="008660A1" w:rsidRPr="00945AFE" w:rsidRDefault="00B91D32">
      <w:pPr>
        <w:spacing w:after="0" w:line="100" w:lineRule="atLeast"/>
        <w:rPr>
          <w:rFonts w:ascii="Times New Roman" w:hAnsi="Times New Roman" w:cs="Times New Roman"/>
          <w:b/>
          <w:bCs/>
          <w:color w:val="000000"/>
          <w:sz w:val="24"/>
          <w:szCs w:val="24"/>
        </w:rPr>
      </w:pPr>
      <w:r w:rsidRPr="00945AFE">
        <w:rPr>
          <w:rFonts w:ascii="Times New Roman" w:hAnsi="Times New Roman" w:cs="Times New Roman"/>
          <w:b/>
          <w:bCs/>
          <w:color w:val="000000"/>
          <w:sz w:val="24"/>
          <w:szCs w:val="24"/>
        </w:rPr>
        <w:t xml:space="preserve">Fugitive Emissions </w:t>
      </w:r>
    </w:p>
    <w:p w14:paraId="04379423" w14:textId="77777777" w:rsidR="008660A1" w:rsidRPr="00945AFE" w:rsidRDefault="008660A1">
      <w:pPr>
        <w:spacing w:after="0" w:line="100" w:lineRule="atLeast"/>
        <w:rPr>
          <w:rFonts w:ascii="Times New Roman" w:hAnsi="Times New Roman" w:cs="Times New Roman"/>
          <w:sz w:val="24"/>
          <w:szCs w:val="24"/>
        </w:rPr>
      </w:pPr>
    </w:p>
    <w:p w14:paraId="633AC04E" w14:textId="68D4DA7F" w:rsidR="008660A1" w:rsidRPr="00945AFE" w:rsidRDefault="00B91D32">
      <w:pPr>
        <w:spacing w:after="0" w:line="100" w:lineRule="atLeast"/>
        <w:rPr>
          <w:rFonts w:ascii="Times New Roman" w:hAnsi="Times New Roman" w:cs="Times New Roman"/>
          <w:color w:val="000000"/>
          <w:sz w:val="24"/>
          <w:szCs w:val="24"/>
        </w:rPr>
      </w:pPr>
      <w:r w:rsidRPr="00945AFE">
        <w:rPr>
          <w:rFonts w:ascii="Times New Roman" w:hAnsi="Times New Roman" w:cs="Times New Roman"/>
          <w:color w:val="000000"/>
          <w:sz w:val="24"/>
          <w:szCs w:val="24"/>
        </w:rPr>
        <w:t xml:space="preserve">Appropriate measures for preventing and minimising fugitive emissions are in place in accordance with the SGN EPR6.09 ‘How to comply with your environmental permit for intensive farming’. Buildings are maintained in good repair. Areas around buildings are kept free from build-up of slurry and spilt feed. Footbaths are managed so that they do not overflow. </w:t>
      </w:r>
    </w:p>
    <w:p w14:paraId="5FF05603" w14:textId="77777777" w:rsidR="008660A1" w:rsidRPr="00945AFE" w:rsidRDefault="008660A1">
      <w:pPr>
        <w:spacing w:after="0" w:line="100" w:lineRule="atLeast"/>
        <w:rPr>
          <w:rFonts w:ascii="Times New Roman" w:hAnsi="Times New Roman" w:cs="Times New Roman"/>
          <w:sz w:val="24"/>
          <w:szCs w:val="24"/>
        </w:rPr>
      </w:pPr>
    </w:p>
    <w:p w14:paraId="22209D97" w14:textId="70084B7E" w:rsidR="008660A1" w:rsidRPr="00945AFE" w:rsidRDefault="00B91D32">
      <w:pPr>
        <w:spacing w:after="0" w:line="100" w:lineRule="atLeast"/>
        <w:rPr>
          <w:rFonts w:ascii="Times New Roman" w:hAnsi="Times New Roman" w:cs="Times New Roman"/>
          <w:color w:val="000000"/>
          <w:sz w:val="24"/>
          <w:szCs w:val="24"/>
        </w:rPr>
      </w:pPr>
      <w:r w:rsidRPr="00945AFE">
        <w:rPr>
          <w:rFonts w:ascii="Times New Roman" w:hAnsi="Times New Roman" w:cs="Times New Roman"/>
          <w:color w:val="000000"/>
          <w:sz w:val="24"/>
          <w:szCs w:val="24"/>
        </w:rPr>
        <w:t xml:space="preserve">Drainage from animal housing and water from cleaning out </w:t>
      </w:r>
      <w:r w:rsidR="004379F6">
        <w:rPr>
          <w:rFonts w:ascii="Times New Roman" w:hAnsi="Times New Roman" w:cs="Times New Roman"/>
          <w:color w:val="000000"/>
          <w:sz w:val="24"/>
          <w:szCs w:val="24"/>
        </w:rPr>
        <w:t xml:space="preserve">is transferred to </w:t>
      </w:r>
      <w:r w:rsidR="005E5E80">
        <w:rPr>
          <w:rFonts w:ascii="Times New Roman" w:hAnsi="Times New Roman" w:cs="Times New Roman"/>
          <w:color w:val="000000"/>
          <w:sz w:val="24"/>
          <w:szCs w:val="24"/>
        </w:rPr>
        <w:t xml:space="preserve">a dirty water tanks </w:t>
      </w:r>
      <w:r w:rsidRPr="00945AFE">
        <w:rPr>
          <w:rFonts w:ascii="Times New Roman" w:hAnsi="Times New Roman" w:cs="Times New Roman"/>
          <w:color w:val="000000"/>
          <w:sz w:val="24"/>
          <w:szCs w:val="24"/>
        </w:rPr>
        <w:t xml:space="preserve">as shown on the site drainage plan. Clean drainage systems are not contaminated. </w:t>
      </w:r>
    </w:p>
    <w:p w14:paraId="584A5DEE" w14:textId="77777777" w:rsidR="00BD042C" w:rsidRPr="00945AFE" w:rsidRDefault="00BD042C">
      <w:pPr>
        <w:spacing w:after="0" w:line="100" w:lineRule="atLeast"/>
        <w:rPr>
          <w:rFonts w:ascii="Times New Roman" w:hAnsi="Times New Roman" w:cs="Times New Roman"/>
          <w:color w:val="000000"/>
          <w:sz w:val="24"/>
          <w:szCs w:val="24"/>
        </w:rPr>
      </w:pPr>
    </w:p>
    <w:p w14:paraId="38025684" w14:textId="77777777" w:rsidR="008660A1" w:rsidRPr="00945AFE" w:rsidRDefault="00B91D32">
      <w:pPr>
        <w:pStyle w:val="Heading1"/>
        <w:rPr>
          <w:rFonts w:ascii="Times New Roman" w:hAnsi="Times New Roman" w:cs="Times New Roman"/>
          <w:b/>
          <w:bCs/>
          <w:color w:val="000000"/>
          <w:sz w:val="24"/>
          <w:szCs w:val="24"/>
        </w:rPr>
      </w:pPr>
      <w:r w:rsidRPr="00945AFE">
        <w:rPr>
          <w:rFonts w:ascii="Times New Roman" w:hAnsi="Times New Roman" w:cs="Times New Roman"/>
          <w:b/>
          <w:bCs/>
          <w:color w:val="000000"/>
          <w:sz w:val="24"/>
          <w:szCs w:val="24"/>
        </w:rPr>
        <w:t xml:space="preserve">Dust </w:t>
      </w:r>
    </w:p>
    <w:p w14:paraId="4CBDE4BD" w14:textId="1D38199F" w:rsidR="008660A1" w:rsidRPr="00945AFE" w:rsidRDefault="00B91D32">
      <w:pPr>
        <w:rPr>
          <w:rFonts w:ascii="Times New Roman" w:hAnsi="Times New Roman" w:cs="Times New Roman"/>
          <w:color w:val="000000"/>
          <w:sz w:val="24"/>
          <w:szCs w:val="24"/>
        </w:rPr>
      </w:pPr>
      <w:r w:rsidRPr="00945AFE">
        <w:rPr>
          <w:rFonts w:ascii="Times New Roman" w:hAnsi="Times New Roman" w:cs="Times New Roman"/>
          <w:color w:val="000000"/>
          <w:sz w:val="24"/>
          <w:szCs w:val="24"/>
        </w:rPr>
        <w:t xml:space="preserve">Feed is stored in purpose built covered feed silos. These diets are </w:t>
      </w:r>
      <w:r w:rsidR="00AD776B">
        <w:rPr>
          <w:rFonts w:ascii="Times New Roman" w:hAnsi="Times New Roman" w:cs="Times New Roman"/>
          <w:color w:val="000000"/>
          <w:sz w:val="24"/>
          <w:szCs w:val="24"/>
        </w:rPr>
        <w:t>delivered in via</w:t>
      </w:r>
      <w:r w:rsidRPr="00945AFE">
        <w:rPr>
          <w:rFonts w:ascii="Times New Roman" w:hAnsi="Times New Roman" w:cs="Times New Roman"/>
          <w:color w:val="000000"/>
          <w:sz w:val="24"/>
          <w:szCs w:val="24"/>
        </w:rPr>
        <w:t xml:space="preserve"> sealed system.</w:t>
      </w:r>
      <w:r w:rsidR="002A77AA" w:rsidRPr="00945AFE">
        <w:rPr>
          <w:rFonts w:ascii="Times New Roman" w:hAnsi="Times New Roman" w:cs="Times New Roman"/>
          <w:color w:val="000000"/>
          <w:sz w:val="24"/>
          <w:szCs w:val="24"/>
        </w:rPr>
        <w:t xml:space="preserve"> </w:t>
      </w:r>
      <w:r w:rsidRPr="00945AFE">
        <w:rPr>
          <w:rFonts w:ascii="Times New Roman" w:hAnsi="Times New Roman" w:cs="Times New Roman"/>
          <w:color w:val="000000"/>
          <w:sz w:val="24"/>
          <w:szCs w:val="24"/>
        </w:rPr>
        <w:t xml:space="preserve">Feed is piped </w:t>
      </w:r>
      <w:r w:rsidR="00B82894">
        <w:rPr>
          <w:rFonts w:ascii="Times New Roman" w:hAnsi="Times New Roman" w:cs="Times New Roman"/>
          <w:color w:val="000000"/>
          <w:sz w:val="24"/>
          <w:szCs w:val="24"/>
        </w:rPr>
        <w:t xml:space="preserve">from the feed bins </w:t>
      </w:r>
      <w:r w:rsidRPr="00945AFE">
        <w:rPr>
          <w:rFonts w:ascii="Times New Roman" w:hAnsi="Times New Roman" w:cs="Times New Roman"/>
          <w:color w:val="000000"/>
          <w:sz w:val="24"/>
          <w:szCs w:val="24"/>
        </w:rPr>
        <w:t xml:space="preserve">to the </w:t>
      </w:r>
      <w:r w:rsidR="00B82894">
        <w:rPr>
          <w:rFonts w:ascii="Times New Roman" w:hAnsi="Times New Roman" w:cs="Times New Roman"/>
          <w:color w:val="000000"/>
          <w:sz w:val="24"/>
          <w:szCs w:val="24"/>
        </w:rPr>
        <w:t xml:space="preserve">adlib feeders in the </w:t>
      </w:r>
      <w:r w:rsidRPr="00945AFE">
        <w:rPr>
          <w:rFonts w:ascii="Times New Roman" w:hAnsi="Times New Roman" w:cs="Times New Roman"/>
          <w:color w:val="000000"/>
          <w:sz w:val="24"/>
          <w:szCs w:val="24"/>
        </w:rPr>
        <w:t>sheds</w:t>
      </w:r>
      <w:r w:rsidR="00B82894">
        <w:rPr>
          <w:rFonts w:ascii="Times New Roman" w:hAnsi="Times New Roman" w:cs="Times New Roman"/>
          <w:color w:val="000000"/>
          <w:sz w:val="24"/>
          <w:szCs w:val="24"/>
        </w:rPr>
        <w:t>,</w:t>
      </w:r>
      <w:r w:rsidRPr="00945AFE">
        <w:rPr>
          <w:rFonts w:ascii="Times New Roman" w:hAnsi="Times New Roman" w:cs="Times New Roman"/>
          <w:color w:val="000000"/>
          <w:sz w:val="24"/>
          <w:szCs w:val="24"/>
        </w:rPr>
        <w:t xml:space="preserve"> minimising dust emissions.</w:t>
      </w:r>
    </w:p>
    <w:p w14:paraId="2BFCF7E2" w14:textId="77777777" w:rsidR="008660A1" w:rsidRPr="00945AFE" w:rsidRDefault="00B91D32">
      <w:pPr>
        <w:rPr>
          <w:rFonts w:ascii="Times New Roman" w:hAnsi="Times New Roman" w:cs="Times New Roman"/>
          <w:color w:val="000000"/>
          <w:sz w:val="24"/>
          <w:szCs w:val="24"/>
        </w:rPr>
      </w:pPr>
      <w:r w:rsidRPr="00945AFE">
        <w:rPr>
          <w:rFonts w:ascii="Times New Roman" w:hAnsi="Times New Roman" w:cs="Times New Roman"/>
          <w:color w:val="000000"/>
          <w:sz w:val="24"/>
          <w:szCs w:val="24"/>
        </w:rPr>
        <w:t xml:space="preserve">Ventilation systems are operated to achieve optimum humidity levels for the stage of production in all weather and seasonal conditions. Up to date monitoring and control systems are installed. </w:t>
      </w:r>
      <w:r w:rsidR="002A77AA" w:rsidRPr="00945AFE">
        <w:rPr>
          <w:rFonts w:ascii="Times New Roman" w:hAnsi="Times New Roman" w:cs="Times New Roman"/>
          <w:color w:val="000000"/>
          <w:sz w:val="24"/>
          <w:szCs w:val="24"/>
        </w:rPr>
        <w:t>Fans regularly serviced and cleaned.</w:t>
      </w:r>
    </w:p>
    <w:p w14:paraId="22BE6F0C" w14:textId="2188F148" w:rsidR="00B91D32" w:rsidRDefault="00B91D32">
      <w:pPr>
        <w:rPr>
          <w:rFonts w:ascii="Times New Roman" w:hAnsi="Times New Roman" w:cs="Times New Roman"/>
          <w:color w:val="000000"/>
          <w:sz w:val="24"/>
          <w:szCs w:val="24"/>
        </w:rPr>
      </w:pPr>
      <w:r w:rsidRPr="00945AFE">
        <w:rPr>
          <w:rFonts w:ascii="Times New Roman" w:hAnsi="Times New Roman" w:cs="Times New Roman"/>
          <w:color w:val="000000"/>
          <w:sz w:val="24"/>
          <w:szCs w:val="24"/>
        </w:rPr>
        <w:t xml:space="preserve">Rainwater </w:t>
      </w:r>
      <w:r w:rsidR="0041741E" w:rsidRPr="00945AFE">
        <w:rPr>
          <w:rFonts w:ascii="Times New Roman" w:hAnsi="Times New Roman" w:cs="Times New Roman"/>
          <w:color w:val="000000"/>
          <w:sz w:val="24"/>
          <w:szCs w:val="24"/>
        </w:rPr>
        <w:t>runoff</w:t>
      </w:r>
      <w:r w:rsidRPr="00945AFE">
        <w:rPr>
          <w:rFonts w:ascii="Times New Roman" w:hAnsi="Times New Roman" w:cs="Times New Roman"/>
          <w:color w:val="000000"/>
          <w:sz w:val="24"/>
          <w:szCs w:val="24"/>
        </w:rPr>
        <w:t xml:space="preserve"> is collected by the guttering system and routed to drains</w:t>
      </w:r>
      <w:r w:rsidR="005E5E80">
        <w:rPr>
          <w:rFonts w:ascii="Times New Roman" w:hAnsi="Times New Roman" w:cs="Times New Roman"/>
          <w:color w:val="000000"/>
          <w:sz w:val="24"/>
          <w:szCs w:val="24"/>
        </w:rPr>
        <w:t xml:space="preserve"> and then to a common point on the yard where </w:t>
      </w:r>
      <w:r w:rsidR="008714F4">
        <w:rPr>
          <w:rFonts w:ascii="Times New Roman" w:hAnsi="Times New Roman" w:cs="Times New Roman"/>
          <w:color w:val="000000"/>
          <w:sz w:val="24"/>
          <w:szCs w:val="24"/>
        </w:rPr>
        <w:t xml:space="preserve">its flows to a ditch.  </w:t>
      </w:r>
    </w:p>
    <w:p w14:paraId="19F820DD" w14:textId="6C9E474F" w:rsidR="00B82894" w:rsidRPr="00945AFE" w:rsidRDefault="00B82894">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There is no incinerator or </w:t>
      </w:r>
      <w:r w:rsidRPr="00911E66">
        <w:rPr>
          <w:rFonts w:ascii="Times New Roman" w:hAnsi="Times New Roman" w:cs="Times New Roman"/>
          <w:color w:val="000000"/>
          <w:sz w:val="24"/>
          <w:szCs w:val="24"/>
        </w:rPr>
        <w:t>generator</w:t>
      </w:r>
      <w:r w:rsidR="00911E66">
        <w:rPr>
          <w:rFonts w:ascii="Times New Roman" w:hAnsi="Times New Roman" w:cs="Times New Roman"/>
          <w:color w:val="000000"/>
          <w:sz w:val="24"/>
          <w:szCs w:val="24"/>
        </w:rPr>
        <w:t xml:space="preserve"> on installation</w:t>
      </w:r>
      <w:r>
        <w:rPr>
          <w:rFonts w:ascii="Times New Roman" w:hAnsi="Times New Roman" w:cs="Times New Roman"/>
          <w:color w:val="000000"/>
          <w:sz w:val="24"/>
          <w:szCs w:val="24"/>
        </w:rPr>
        <w:t xml:space="preserve">. </w:t>
      </w:r>
    </w:p>
    <w:p w14:paraId="7EB6DFF2" w14:textId="77777777" w:rsidR="008660A1" w:rsidRPr="00945AFE" w:rsidRDefault="00B91D32">
      <w:pPr>
        <w:pStyle w:val="Heading1"/>
        <w:rPr>
          <w:rFonts w:ascii="Times New Roman" w:hAnsi="Times New Roman" w:cs="Times New Roman"/>
          <w:b/>
          <w:bCs/>
          <w:color w:val="000000"/>
          <w:sz w:val="24"/>
          <w:szCs w:val="24"/>
        </w:rPr>
      </w:pPr>
      <w:r w:rsidRPr="00945AFE">
        <w:rPr>
          <w:rFonts w:ascii="Times New Roman" w:hAnsi="Times New Roman" w:cs="Times New Roman"/>
          <w:b/>
          <w:bCs/>
          <w:color w:val="000000"/>
          <w:sz w:val="24"/>
          <w:szCs w:val="24"/>
        </w:rPr>
        <w:t xml:space="preserve">Carcass management </w:t>
      </w:r>
    </w:p>
    <w:p w14:paraId="48BA36C8" w14:textId="053156DB" w:rsidR="008660A1" w:rsidRPr="00945AFE" w:rsidRDefault="00B91D32">
      <w:pPr>
        <w:rPr>
          <w:rFonts w:ascii="Times New Roman" w:hAnsi="Times New Roman" w:cs="Times New Roman"/>
          <w:color w:val="000000"/>
          <w:sz w:val="24"/>
          <w:szCs w:val="24"/>
        </w:rPr>
      </w:pPr>
      <w:r w:rsidRPr="00945AFE">
        <w:rPr>
          <w:rFonts w:ascii="Times New Roman" w:hAnsi="Times New Roman" w:cs="Times New Roman"/>
          <w:color w:val="000000"/>
          <w:sz w:val="24"/>
          <w:szCs w:val="24"/>
        </w:rPr>
        <w:t xml:space="preserve">Fallen stock is disposed of in accordance with the current Animal By-Products Regulations. Carcasses are </w:t>
      </w:r>
      <w:r w:rsidR="00B82894">
        <w:rPr>
          <w:rFonts w:ascii="Times New Roman" w:hAnsi="Times New Roman" w:cs="Times New Roman"/>
          <w:color w:val="000000"/>
          <w:sz w:val="24"/>
          <w:szCs w:val="24"/>
        </w:rPr>
        <w:t xml:space="preserve">stored in a locked and sealed bin before </w:t>
      </w:r>
      <w:r w:rsidRPr="00945AFE">
        <w:rPr>
          <w:rFonts w:ascii="Times New Roman" w:hAnsi="Times New Roman" w:cs="Times New Roman"/>
          <w:color w:val="000000"/>
          <w:sz w:val="24"/>
          <w:szCs w:val="24"/>
        </w:rPr>
        <w:t>collect</w:t>
      </w:r>
      <w:r w:rsidR="00B82894">
        <w:rPr>
          <w:rFonts w:ascii="Times New Roman" w:hAnsi="Times New Roman" w:cs="Times New Roman"/>
          <w:color w:val="000000"/>
          <w:sz w:val="24"/>
          <w:szCs w:val="24"/>
        </w:rPr>
        <w:t>ion</w:t>
      </w:r>
      <w:r w:rsidRPr="00945AFE">
        <w:rPr>
          <w:rFonts w:ascii="Times New Roman" w:hAnsi="Times New Roman" w:cs="Times New Roman"/>
          <w:color w:val="000000"/>
          <w:sz w:val="24"/>
          <w:szCs w:val="24"/>
        </w:rPr>
        <w:t xml:space="preserve"> by a licenced contractor. </w:t>
      </w:r>
    </w:p>
    <w:p w14:paraId="2AD477D7" w14:textId="77777777" w:rsidR="008660A1" w:rsidRPr="00945AFE" w:rsidRDefault="00B91D32">
      <w:pPr>
        <w:pStyle w:val="Heading1"/>
        <w:rPr>
          <w:rFonts w:ascii="Times New Roman" w:hAnsi="Times New Roman" w:cs="Times New Roman"/>
          <w:b/>
          <w:bCs/>
          <w:color w:val="000000"/>
          <w:sz w:val="24"/>
          <w:szCs w:val="24"/>
        </w:rPr>
      </w:pPr>
      <w:r w:rsidRPr="00945AFE">
        <w:rPr>
          <w:rFonts w:ascii="Times New Roman" w:hAnsi="Times New Roman" w:cs="Times New Roman"/>
          <w:b/>
          <w:bCs/>
          <w:color w:val="000000"/>
          <w:sz w:val="24"/>
          <w:szCs w:val="24"/>
        </w:rPr>
        <w:t xml:space="preserve">Flies </w:t>
      </w:r>
    </w:p>
    <w:p w14:paraId="6ACAFE8E" w14:textId="43FAC61F" w:rsidR="00911E66" w:rsidRPr="008714F4" w:rsidRDefault="00B91D32" w:rsidP="008714F4">
      <w:pPr>
        <w:rPr>
          <w:rFonts w:ascii="Times New Roman" w:hAnsi="Times New Roman" w:cs="Times New Roman"/>
          <w:color w:val="000000"/>
          <w:sz w:val="24"/>
          <w:szCs w:val="24"/>
        </w:rPr>
      </w:pPr>
      <w:r w:rsidRPr="00945AFE">
        <w:rPr>
          <w:rFonts w:ascii="Times New Roman" w:hAnsi="Times New Roman" w:cs="Times New Roman"/>
          <w:color w:val="000000"/>
          <w:sz w:val="24"/>
          <w:szCs w:val="24"/>
        </w:rPr>
        <w:t xml:space="preserve">Appropriate actions will be put into place to prevent and control flies should a nuisance arise. </w:t>
      </w:r>
    </w:p>
    <w:p w14:paraId="454FB8B8" w14:textId="77777777" w:rsidR="00911E66" w:rsidRDefault="00911E66">
      <w:pPr>
        <w:pStyle w:val="Heading1"/>
        <w:rPr>
          <w:rFonts w:ascii="Times New Roman" w:hAnsi="Times New Roman" w:cs="Times New Roman"/>
          <w:b/>
          <w:bCs/>
          <w:color w:val="000000"/>
          <w:sz w:val="24"/>
          <w:szCs w:val="24"/>
          <w:u w:val="single"/>
        </w:rPr>
      </w:pPr>
    </w:p>
    <w:p w14:paraId="141A59F4" w14:textId="089488C6" w:rsidR="008660A1" w:rsidRPr="00945AFE" w:rsidRDefault="00B91D32">
      <w:pPr>
        <w:pStyle w:val="Heading1"/>
        <w:rPr>
          <w:rFonts w:ascii="Times New Roman" w:hAnsi="Times New Roman" w:cs="Times New Roman"/>
          <w:b/>
          <w:bCs/>
          <w:color w:val="000000"/>
          <w:sz w:val="24"/>
          <w:szCs w:val="24"/>
        </w:rPr>
      </w:pPr>
      <w:r w:rsidRPr="00945AFE">
        <w:rPr>
          <w:rFonts w:ascii="Times New Roman" w:hAnsi="Times New Roman" w:cs="Times New Roman"/>
          <w:b/>
          <w:bCs/>
          <w:color w:val="000000"/>
          <w:sz w:val="24"/>
          <w:szCs w:val="24"/>
          <w:u w:val="single"/>
        </w:rPr>
        <w:t>Bunding and containment</w:t>
      </w:r>
      <w:r w:rsidRPr="00945AFE">
        <w:rPr>
          <w:rFonts w:ascii="Times New Roman" w:hAnsi="Times New Roman" w:cs="Times New Roman"/>
          <w:b/>
          <w:bCs/>
          <w:color w:val="000000"/>
          <w:sz w:val="24"/>
          <w:szCs w:val="24"/>
        </w:rPr>
        <w:t xml:space="preserve"> </w:t>
      </w:r>
    </w:p>
    <w:p w14:paraId="51F9B1B1" w14:textId="77777777" w:rsidR="008660A1" w:rsidRPr="00945AFE" w:rsidRDefault="00B91D32">
      <w:pPr>
        <w:rPr>
          <w:rFonts w:ascii="Times New Roman" w:hAnsi="Times New Roman" w:cs="Times New Roman"/>
          <w:b/>
          <w:bCs/>
          <w:color w:val="000000"/>
          <w:sz w:val="24"/>
          <w:szCs w:val="24"/>
        </w:rPr>
      </w:pPr>
      <w:r w:rsidRPr="00945AFE">
        <w:rPr>
          <w:rFonts w:ascii="Times New Roman" w:hAnsi="Times New Roman" w:cs="Times New Roman"/>
          <w:b/>
          <w:bCs/>
          <w:color w:val="000000"/>
          <w:sz w:val="24"/>
          <w:szCs w:val="24"/>
        </w:rPr>
        <w:t xml:space="preserve">Agriculture Fuel oil and other chemical storage </w:t>
      </w:r>
    </w:p>
    <w:p w14:paraId="7322BB26" w14:textId="1047B05C" w:rsidR="008660A1" w:rsidRPr="00945AFE" w:rsidRDefault="002A77AA">
      <w:pPr>
        <w:rPr>
          <w:rFonts w:ascii="Times New Roman" w:hAnsi="Times New Roman" w:cs="Times New Roman"/>
          <w:sz w:val="24"/>
          <w:szCs w:val="24"/>
        </w:rPr>
      </w:pPr>
      <w:r w:rsidRPr="00911E66">
        <w:rPr>
          <w:rFonts w:ascii="Times New Roman" w:hAnsi="Times New Roman" w:cs="Times New Roman"/>
          <w:color w:val="000000"/>
          <w:sz w:val="24"/>
          <w:szCs w:val="24"/>
        </w:rPr>
        <w:t>No fuel oil storage on the installation or related specifically to the pig enterprise.</w:t>
      </w:r>
      <w:r w:rsidRPr="00945AFE">
        <w:rPr>
          <w:rFonts w:ascii="Times New Roman" w:hAnsi="Times New Roman" w:cs="Times New Roman"/>
          <w:color w:val="000000"/>
          <w:sz w:val="24"/>
          <w:szCs w:val="24"/>
        </w:rPr>
        <w:t xml:space="preserve"> </w:t>
      </w:r>
      <w:r w:rsidR="00911E66">
        <w:rPr>
          <w:rFonts w:ascii="Times New Roman" w:hAnsi="Times New Roman" w:cs="Times New Roman"/>
          <w:color w:val="000000"/>
          <w:sz w:val="24"/>
          <w:szCs w:val="24"/>
        </w:rPr>
        <w:t>No agrochemicals stored on site.</w:t>
      </w:r>
      <w:r w:rsidR="00B91D32" w:rsidRPr="00945AFE">
        <w:rPr>
          <w:rFonts w:ascii="Times New Roman" w:hAnsi="Times New Roman" w:cs="Times New Roman"/>
          <w:sz w:val="24"/>
          <w:szCs w:val="24"/>
        </w:rPr>
        <w:t xml:space="preserve"> </w:t>
      </w:r>
    </w:p>
    <w:p w14:paraId="16729792" w14:textId="77777777" w:rsidR="002A77AA" w:rsidRPr="00945AFE" w:rsidRDefault="002A77AA">
      <w:pPr>
        <w:rPr>
          <w:rFonts w:ascii="Times New Roman" w:hAnsi="Times New Roman" w:cs="Times New Roman"/>
          <w:b/>
          <w:bCs/>
          <w:sz w:val="24"/>
          <w:szCs w:val="24"/>
        </w:rPr>
      </w:pPr>
    </w:p>
    <w:p w14:paraId="452D6BC5" w14:textId="77777777" w:rsidR="008660A1" w:rsidRPr="00945AFE" w:rsidRDefault="00B91D32">
      <w:pPr>
        <w:rPr>
          <w:rFonts w:ascii="Times New Roman" w:hAnsi="Times New Roman" w:cs="Times New Roman"/>
          <w:b/>
          <w:bCs/>
          <w:sz w:val="24"/>
          <w:szCs w:val="24"/>
        </w:rPr>
      </w:pPr>
      <w:r w:rsidRPr="00945AFE">
        <w:rPr>
          <w:rFonts w:ascii="Times New Roman" w:hAnsi="Times New Roman" w:cs="Times New Roman"/>
          <w:b/>
          <w:bCs/>
          <w:sz w:val="24"/>
          <w:szCs w:val="24"/>
        </w:rPr>
        <w:t xml:space="preserve">Foodstuffs </w:t>
      </w:r>
    </w:p>
    <w:p w14:paraId="7A8C3317" w14:textId="619ABA30" w:rsidR="002A77AA" w:rsidRPr="00945AFE" w:rsidRDefault="002A77AA">
      <w:pPr>
        <w:spacing w:after="0" w:line="100" w:lineRule="atLeast"/>
        <w:rPr>
          <w:rFonts w:ascii="Times New Roman" w:hAnsi="Times New Roman" w:cs="Times New Roman"/>
          <w:color w:val="000000"/>
          <w:sz w:val="24"/>
          <w:szCs w:val="24"/>
        </w:rPr>
      </w:pPr>
      <w:r w:rsidRPr="00945AFE">
        <w:rPr>
          <w:rFonts w:ascii="Times New Roman" w:hAnsi="Times New Roman" w:cs="Times New Roman"/>
          <w:color w:val="000000"/>
          <w:sz w:val="24"/>
          <w:szCs w:val="24"/>
        </w:rPr>
        <w:t xml:space="preserve">Feed is stored in purpose built covered feed silos. All feed is delivered to the farm by lorry from feed suppliers. Feed is blown directly from the lorry into the storage silos, through sealed system. Feed is piped </w:t>
      </w:r>
      <w:r w:rsidR="00B82894">
        <w:rPr>
          <w:rFonts w:ascii="Times New Roman" w:hAnsi="Times New Roman" w:cs="Times New Roman"/>
          <w:color w:val="000000"/>
          <w:sz w:val="24"/>
          <w:szCs w:val="24"/>
        </w:rPr>
        <w:t xml:space="preserve">from the feed bulk bins shown in Appendix 4, </w:t>
      </w:r>
      <w:r w:rsidRPr="00945AFE">
        <w:rPr>
          <w:rFonts w:ascii="Times New Roman" w:hAnsi="Times New Roman" w:cs="Times New Roman"/>
          <w:color w:val="000000"/>
          <w:sz w:val="24"/>
          <w:szCs w:val="24"/>
        </w:rPr>
        <w:t xml:space="preserve">to </w:t>
      </w:r>
      <w:r w:rsidR="00B82894">
        <w:rPr>
          <w:rFonts w:ascii="Times New Roman" w:hAnsi="Times New Roman" w:cs="Times New Roman"/>
          <w:color w:val="000000"/>
          <w:sz w:val="24"/>
          <w:szCs w:val="24"/>
        </w:rPr>
        <w:t xml:space="preserve">ad lib feeders in </w:t>
      </w:r>
      <w:r w:rsidRPr="00945AFE">
        <w:rPr>
          <w:rFonts w:ascii="Times New Roman" w:hAnsi="Times New Roman" w:cs="Times New Roman"/>
          <w:color w:val="000000"/>
          <w:sz w:val="24"/>
          <w:szCs w:val="24"/>
        </w:rPr>
        <w:t xml:space="preserve">the sheds minimising dust emissions. </w:t>
      </w:r>
    </w:p>
    <w:p w14:paraId="6F90E0FB" w14:textId="77777777" w:rsidR="002A77AA" w:rsidRPr="00945AFE" w:rsidRDefault="002A77AA">
      <w:pPr>
        <w:spacing w:after="0" w:line="100" w:lineRule="atLeast"/>
        <w:rPr>
          <w:rFonts w:ascii="Times New Roman" w:hAnsi="Times New Roman" w:cs="Times New Roman"/>
          <w:color w:val="000000"/>
          <w:sz w:val="24"/>
          <w:szCs w:val="24"/>
        </w:rPr>
      </w:pPr>
    </w:p>
    <w:p w14:paraId="2413DF1E" w14:textId="77777777" w:rsidR="002A77AA" w:rsidRPr="00945AFE" w:rsidRDefault="002A77AA">
      <w:pPr>
        <w:spacing w:after="0" w:line="100" w:lineRule="atLeast"/>
        <w:rPr>
          <w:rFonts w:ascii="Times New Roman" w:hAnsi="Times New Roman" w:cs="Times New Roman"/>
          <w:color w:val="000000"/>
          <w:sz w:val="24"/>
          <w:szCs w:val="24"/>
        </w:rPr>
      </w:pPr>
      <w:r w:rsidRPr="00945AFE">
        <w:rPr>
          <w:rFonts w:ascii="Times New Roman" w:hAnsi="Times New Roman" w:cs="Times New Roman"/>
          <w:color w:val="000000"/>
          <w:sz w:val="24"/>
          <w:szCs w:val="24"/>
        </w:rPr>
        <w:t>There is no</w:t>
      </w:r>
      <w:r w:rsidR="00B91D32" w:rsidRPr="00945AFE">
        <w:rPr>
          <w:rFonts w:ascii="Times New Roman" w:hAnsi="Times New Roman" w:cs="Times New Roman"/>
          <w:color w:val="000000"/>
          <w:sz w:val="24"/>
          <w:szCs w:val="24"/>
        </w:rPr>
        <w:t xml:space="preserve"> liquid feed storage</w:t>
      </w:r>
      <w:r w:rsidRPr="00945AFE">
        <w:rPr>
          <w:rFonts w:ascii="Times New Roman" w:hAnsi="Times New Roman" w:cs="Times New Roman"/>
          <w:color w:val="000000"/>
          <w:sz w:val="24"/>
          <w:szCs w:val="24"/>
        </w:rPr>
        <w:t xml:space="preserve">. </w:t>
      </w:r>
    </w:p>
    <w:p w14:paraId="296344F6" w14:textId="77777777" w:rsidR="002A77AA" w:rsidRPr="00945AFE" w:rsidRDefault="002A77AA">
      <w:pPr>
        <w:spacing w:after="0" w:line="100" w:lineRule="atLeast"/>
        <w:rPr>
          <w:rFonts w:ascii="Times New Roman" w:hAnsi="Times New Roman" w:cs="Times New Roman"/>
          <w:color w:val="000000"/>
          <w:sz w:val="24"/>
          <w:szCs w:val="24"/>
        </w:rPr>
      </w:pPr>
    </w:p>
    <w:p w14:paraId="60595AA5" w14:textId="7A1407B6" w:rsidR="008660A1" w:rsidRPr="00945AFE" w:rsidRDefault="00B91D32" w:rsidP="002A77AA">
      <w:pPr>
        <w:spacing w:after="0" w:line="100" w:lineRule="atLeast"/>
        <w:rPr>
          <w:rFonts w:ascii="Times New Roman" w:hAnsi="Times New Roman" w:cs="Times New Roman"/>
          <w:sz w:val="24"/>
          <w:szCs w:val="24"/>
        </w:rPr>
      </w:pPr>
      <w:r w:rsidRPr="00945AFE">
        <w:rPr>
          <w:rFonts w:ascii="Times New Roman" w:hAnsi="Times New Roman" w:cs="Times New Roman"/>
          <w:color w:val="000000"/>
          <w:sz w:val="24"/>
          <w:szCs w:val="24"/>
        </w:rPr>
        <w:t xml:space="preserve">Feed storage vessels are protected from collision damage by curbing and barriers. </w:t>
      </w:r>
      <w:r w:rsidR="005D67B5">
        <w:rPr>
          <w:rFonts w:ascii="Times New Roman" w:hAnsi="Times New Roman" w:cs="Times New Roman"/>
          <w:color w:val="000000"/>
          <w:sz w:val="24"/>
          <w:szCs w:val="24"/>
        </w:rPr>
        <w:t xml:space="preserve">No milling or mixing of food on site. </w:t>
      </w:r>
    </w:p>
    <w:p w14:paraId="5EF75E81" w14:textId="77777777" w:rsidR="002A77AA" w:rsidRPr="00945AFE" w:rsidRDefault="002A77AA">
      <w:pPr>
        <w:pStyle w:val="Heading1"/>
        <w:rPr>
          <w:rFonts w:ascii="Times New Roman" w:hAnsi="Times New Roman" w:cs="Times New Roman"/>
          <w:b/>
          <w:bCs/>
          <w:sz w:val="24"/>
          <w:szCs w:val="24"/>
        </w:rPr>
      </w:pPr>
    </w:p>
    <w:p w14:paraId="4F8B6198" w14:textId="77777777" w:rsidR="00846866" w:rsidRDefault="00B91D32" w:rsidP="00846866">
      <w:pPr>
        <w:pStyle w:val="Heading1"/>
        <w:rPr>
          <w:rFonts w:ascii="Times New Roman" w:hAnsi="Times New Roman" w:cs="Times New Roman"/>
          <w:b/>
          <w:bCs/>
          <w:sz w:val="24"/>
          <w:szCs w:val="24"/>
        </w:rPr>
      </w:pPr>
      <w:r w:rsidRPr="00945AFE">
        <w:rPr>
          <w:rFonts w:ascii="Times New Roman" w:hAnsi="Times New Roman" w:cs="Times New Roman"/>
          <w:b/>
          <w:bCs/>
          <w:sz w:val="24"/>
          <w:szCs w:val="24"/>
        </w:rPr>
        <w:t xml:space="preserve">Odour </w:t>
      </w:r>
    </w:p>
    <w:p w14:paraId="137B7ED4" w14:textId="44FA76DC" w:rsidR="008660A1" w:rsidRPr="00846866" w:rsidRDefault="00A50116" w:rsidP="00846866">
      <w:pPr>
        <w:pStyle w:val="Heading1"/>
        <w:rPr>
          <w:rFonts w:ascii="Times New Roman" w:hAnsi="Times New Roman" w:cs="Times New Roman"/>
          <w:b/>
          <w:bCs/>
          <w:sz w:val="24"/>
          <w:szCs w:val="24"/>
        </w:rPr>
      </w:pPr>
      <w:r>
        <w:rPr>
          <w:rFonts w:ascii="Times New Roman" w:hAnsi="Times New Roman" w:cs="Times New Roman"/>
          <w:sz w:val="24"/>
          <w:szCs w:val="24"/>
        </w:rPr>
        <w:t>The nearest properties are operator-owned and linked to the original farmstead but there</w:t>
      </w:r>
      <w:r w:rsidR="00846866">
        <w:rPr>
          <w:rFonts w:ascii="Times New Roman" w:hAnsi="Times New Roman" w:cs="Times New Roman"/>
          <w:sz w:val="24"/>
          <w:szCs w:val="24"/>
        </w:rPr>
        <w:t xml:space="preserve"> are two</w:t>
      </w:r>
      <w:r w:rsidR="0041741E">
        <w:rPr>
          <w:rFonts w:ascii="Times New Roman" w:hAnsi="Times New Roman" w:cs="Times New Roman"/>
          <w:sz w:val="24"/>
          <w:szCs w:val="24"/>
        </w:rPr>
        <w:t xml:space="preserve"> </w:t>
      </w:r>
      <w:r w:rsidR="005D67B5">
        <w:rPr>
          <w:rFonts w:ascii="Times New Roman" w:hAnsi="Times New Roman" w:cs="Times New Roman"/>
          <w:sz w:val="24"/>
          <w:szCs w:val="24"/>
        </w:rPr>
        <w:t xml:space="preserve">relevant </w:t>
      </w:r>
      <w:r w:rsidR="00B91D32" w:rsidRPr="00945AFE">
        <w:rPr>
          <w:rFonts w:ascii="Times New Roman" w:hAnsi="Times New Roman" w:cs="Times New Roman"/>
          <w:sz w:val="24"/>
          <w:szCs w:val="24"/>
        </w:rPr>
        <w:t>neighbours (sensitive receptors) within 400m of the farm</w:t>
      </w:r>
      <w:r>
        <w:rPr>
          <w:rFonts w:ascii="Times New Roman" w:hAnsi="Times New Roman" w:cs="Times New Roman"/>
          <w:sz w:val="24"/>
          <w:szCs w:val="24"/>
        </w:rPr>
        <w:t xml:space="preserve">. </w:t>
      </w:r>
    </w:p>
    <w:p w14:paraId="7E5A9028" w14:textId="56123A15" w:rsidR="0041741E" w:rsidRPr="00945AFE" w:rsidRDefault="0041741E">
      <w:pPr>
        <w:rPr>
          <w:rFonts w:ascii="Times New Roman" w:hAnsi="Times New Roman" w:cs="Times New Roman"/>
          <w:sz w:val="24"/>
          <w:szCs w:val="24"/>
        </w:rPr>
      </w:pPr>
      <w:r>
        <w:rPr>
          <w:rFonts w:ascii="Times New Roman" w:hAnsi="Times New Roman" w:cs="Times New Roman"/>
          <w:sz w:val="24"/>
          <w:szCs w:val="24"/>
        </w:rPr>
        <w:t xml:space="preserve">If this were to change, or complaints were received regarding odour, an Odour Management Plan would be designed and implemented which </w:t>
      </w:r>
      <w:r w:rsidRPr="00945AFE">
        <w:rPr>
          <w:rFonts w:ascii="Times New Roman" w:hAnsi="Times New Roman" w:cs="Times New Roman"/>
          <w:sz w:val="24"/>
          <w:szCs w:val="24"/>
        </w:rPr>
        <w:t>conform</w:t>
      </w:r>
      <w:r>
        <w:rPr>
          <w:rFonts w:ascii="Times New Roman" w:hAnsi="Times New Roman" w:cs="Times New Roman"/>
          <w:sz w:val="24"/>
          <w:szCs w:val="24"/>
        </w:rPr>
        <w:t>ed</w:t>
      </w:r>
      <w:r w:rsidRPr="00945AFE">
        <w:rPr>
          <w:rFonts w:ascii="Times New Roman" w:hAnsi="Times New Roman" w:cs="Times New Roman"/>
          <w:sz w:val="24"/>
          <w:szCs w:val="24"/>
        </w:rPr>
        <w:t xml:space="preserve"> with the SGN EPR6.09 ‘How to comply with your environmental permit for intensive farming’ and the H1 Environmental Risk Assessment (Appendix 5)</w:t>
      </w:r>
      <w:r>
        <w:rPr>
          <w:rFonts w:ascii="Times New Roman" w:hAnsi="Times New Roman" w:cs="Times New Roman"/>
          <w:sz w:val="24"/>
          <w:szCs w:val="24"/>
        </w:rPr>
        <w:t>.</w:t>
      </w:r>
    </w:p>
    <w:p w14:paraId="03BD3B6C" w14:textId="6A88C39C" w:rsidR="002A77AA" w:rsidRPr="00945AFE" w:rsidRDefault="002A77AA" w:rsidP="002A77AA">
      <w:pPr>
        <w:rPr>
          <w:rFonts w:ascii="Times New Roman" w:hAnsi="Times New Roman" w:cs="Times New Roman"/>
          <w:sz w:val="24"/>
          <w:szCs w:val="24"/>
        </w:rPr>
      </w:pPr>
      <w:r w:rsidRPr="00945AFE">
        <w:rPr>
          <w:rFonts w:ascii="Times New Roman" w:hAnsi="Times New Roman" w:cs="Times New Roman"/>
          <w:sz w:val="24"/>
          <w:szCs w:val="24"/>
        </w:rPr>
        <w:lastRenderedPageBreak/>
        <w:t>This plan w</w:t>
      </w:r>
      <w:r w:rsidR="0041741E">
        <w:rPr>
          <w:rFonts w:ascii="Times New Roman" w:hAnsi="Times New Roman" w:cs="Times New Roman"/>
          <w:sz w:val="24"/>
          <w:szCs w:val="24"/>
        </w:rPr>
        <w:t>ould</w:t>
      </w:r>
      <w:r w:rsidRPr="00945AFE">
        <w:rPr>
          <w:rFonts w:ascii="Times New Roman" w:hAnsi="Times New Roman" w:cs="Times New Roman"/>
          <w:sz w:val="24"/>
          <w:szCs w:val="24"/>
        </w:rPr>
        <w:t xml:space="preserve"> be reviewed in the light of any building and management changes, and on the outcome of investigations into the causes of any future complaints, if any occur. </w:t>
      </w:r>
    </w:p>
    <w:p w14:paraId="0D9D5EC0" w14:textId="292B8103" w:rsidR="002A77AA" w:rsidRPr="00945AFE" w:rsidRDefault="002A77AA" w:rsidP="002A77AA">
      <w:pPr>
        <w:rPr>
          <w:rFonts w:ascii="Times New Roman" w:hAnsi="Times New Roman" w:cs="Times New Roman"/>
          <w:sz w:val="24"/>
          <w:szCs w:val="24"/>
        </w:rPr>
      </w:pPr>
      <w:r w:rsidRPr="00945AFE">
        <w:rPr>
          <w:rFonts w:ascii="Times New Roman" w:hAnsi="Times New Roman" w:cs="Times New Roman"/>
          <w:sz w:val="24"/>
          <w:szCs w:val="24"/>
        </w:rPr>
        <w:t xml:space="preserve">Any complaints will be </w:t>
      </w:r>
      <w:r w:rsidR="005D67B5">
        <w:rPr>
          <w:rFonts w:ascii="Times New Roman" w:hAnsi="Times New Roman" w:cs="Times New Roman"/>
          <w:sz w:val="24"/>
          <w:szCs w:val="24"/>
        </w:rPr>
        <w:t xml:space="preserve">reported to </w:t>
      </w:r>
      <w:r w:rsidR="00A50116">
        <w:rPr>
          <w:rFonts w:ascii="Times New Roman" w:hAnsi="Times New Roman" w:cs="Times New Roman"/>
          <w:sz w:val="24"/>
          <w:szCs w:val="24"/>
        </w:rPr>
        <w:t xml:space="preserve">John Tindall and Son </w:t>
      </w:r>
      <w:r w:rsidR="005D67B5" w:rsidRPr="00945AFE">
        <w:rPr>
          <w:rFonts w:ascii="Times New Roman" w:hAnsi="Times New Roman" w:cs="Times New Roman"/>
          <w:sz w:val="24"/>
          <w:szCs w:val="24"/>
        </w:rPr>
        <w:t xml:space="preserve">who will log and investigate causes of all complaints </w:t>
      </w:r>
      <w:r w:rsidRPr="00945AFE">
        <w:rPr>
          <w:rFonts w:ascii="Times New Roman" w:hAnsi="Times New Roman" w:cs="Times New Roman"/>
          <w:sz w:val="24"/>
          <w:szCs w:val="24"/>
        </w:rPr>
        <w:t>using the guidance from EPR 6.09 3.1 and 3.2 odour and emissions management on intensive livestock installations.</w:t>
      </w:r>
    </w:p>
    <w:p w14:paraId="6948AE49" w14:textId="77777777" w:rsidR="002A77AA" w:rsidRPr="00945AFE" w:rsidRDefault="002A77AA">
      <w:pPr>
        <w:pStyle w:val="Heading1"/>
        <w:rPr>
          <w:rFonts w:ascii="Times New Roman" w:hAnsi="Times New Roman" w:cs="Times New Roman"/>
          <w:b/>
          <w:bCs/>
          <w:sz w:val="24"/>
          <w:szCs w:val="24"/>
        </w:rPr>
      </w:pPr>
    </w:p>
    <w:p w14:paraId="24530BC0" w14:textId="77777777" w:rsidR="008660A1" w:rsidRPr="00945AFE" w:rsidRDefault="00B91D32">
      <w:pPr>
        <w:pStyle w:val="Heading1"/>
        <w:rPr>
          <w:rFonts w:ascii="Times New Roman" w:hAnsi="Times New Roman" w:cs="Times New Roman"/>
          <w:b/>
          <w:bCs/>
          <w:sz w:val="24"/>
          <w:szCs w:val="24"/>
        </w:rPr>
      </w:pPr>
      <w:r w:rsidRPr="00945AFE">
        <w:rPr>
          <w:rFonts w:ascii="Times New Roman" w:hAnsi="Times New Roman" w:cs="Times New Roman"/>
          <w:b/>
          <w:bCs/>
          <w:sz w:val="24"/>
          <w:szCs w:val="24"/>
        </w:rPr>
        <w:t xml:space="preserve">Noise and vibration </w:t>
      </w:r>
    </w:p>
    <w:p w14:paraId="08A929A7" w14:textId="5A1F70AB" w:rsidR="005D67B5" w:rsidRDefault="00A50116" w:rsidP="005D67B5">
      <w:pPr>
        <w:rPr>
          <w:rFonts w:ascii="Times New Roman" w:hAnsi="Times New Roman" w:cs="Times New Roman"/>
          <w:sz w:val="24"/>
          <w:szCs w:val="24"/>
        </w:rPr>
      </w:pPr>
      <w:r>
        <w:rPr>
          <w:rFonts w:ascii="Times New Roman" w:hAnsi="Times New Roman" w:cs="Times New Roman"/>
          <w:sz w:val="24"/>
          <w:szCs w:val="24"/>
        </w:rPr>
        <w:t xml:space="preserve">The nearest properties are operator-owned and linked to the original farmstead and there </w:t>
      </w:r>
      <w:r w:rsidR="005D67B5" w:rsidRPr="00945AFE">
        <w:rPr>
          <w:rFonts w:ascii="Times New Roman" w:hAnsi="Times New Roman" w:cs="Times New Roman"/>
          <w:sz w:val="24"/>
          <w:szCs w:val="24"/>
        </w:rPr>
        <w:t xml:space="preserve">are </w:t>
      </w:r>
      <w:r>
        <w:rPr>
          <w:rFonts w:ascii="Times New Roman" w:hAnsi="Times New Roman" w:cs="Times New Roman"/>
          <w:sz w:val="24"/>
          <w:szCs w:val="24"/>
        </w:rPr>
        <w:t>two r</w:t>
      </w:r>
      <w:r w:rsidR="005D67B5">
        <w:rPr>
          <w:rFonts w:ascii="Times New Roman" w:hAnsi="Times New Roman" w:cs="Times New Roman"/>
          <w:sz w:val="24"/>
          <w:szCs w:val="24"/>
        </w:rPr>
        <w:t xml:space="preserve">elevant </w:t>
      </w:r>
      <w:r w:rsidR="005D67B5" w:rsidRPr="00945AFE">
        <w:rPr>
          <w:rFonts w:ascii="Times New Roman" w:hAnsi="Times New Roman" w:cs="Times New Roman"/>
          <w:sz w:val="24"/>
          <w:szCs w:val="24"/>
        </w:rPr>
        <w:t>neighbours (sensitive receptors) within 400m of the farm</w:t>
      </w:r>
      <w:r>
        <w:rPr>
          <w:rFonts w:ascii="Times New Roman" w:hAnsi="Times New Roman" w:cs="Times New Roman"/>
          <w:sz w:val="24"/>
          <w:szCs w:val="24"/>
        </w:rPr>
        <w:t xml:space="preserve">. </w:t>
      </w:r>
    </w:p>
    <w:p w14:paraId="52D4D562" w14:textId="70504E64" w:rsidR="0041741E" w:rsidRPr="00945AFE" w:rsidRDefault="0041741E" w:rsidP="0041741E">
      <w:pPr>
        <w:rPr>
          <w:rFonts w:ascii="Times New Roman" w:hAnsi="Times New Roman" w:cs="Times New Roman"/>
          <w:sz w:val="24"/>
          <w:szCs w:val="24"/>
        </w:rPr>
      </w:pPr>
      <w:r>
        <w:rPr>
          <w:rFonts w:ascii="Times New Roman" w:hAnsi="Times New Roman" w:cs="Times New Roman"/>
          <w:sz w:val="24"/>
          <w:szCs w:val="24"/>
        </w:rPr>
        <w:t xml:space="preserve">If this were to change, or complaints were received regarding noise, a Noise Management Plan would be designed and implemented which </w:t>
      </w:r>
      <w:r w:rsidRPr="00945AFE">
        <w:rPr>
          <w:rFonts w:ascii="Times New Roman" w:hAnsi="Times New Roman" w:cs="Times New Roman"/>
          <w:sz w:val="24"/>
          <w:szCs w:val="24"/>
        </w:rPr>
        <w:t>conform</w:t>
      </w:r>
      <w:r>
        <w:rPr>
          <w:rFonts w:ascii="Times New Roman" w:hAnsi="Times New Roman" w:cs="Times New Roman"/>
          <w:sz w:val="24"/>
          <w:szCs w:val="24"/>
        </w:rPr>
        <w:t>ed</w:t>
      </w:r>
      <w:r w:rsidRPr="00945AFE">
        <w:rPr>
          <w:rFonts w:ascii="Times New Roman" w:hAnsi="Times New Roman" w:cs="Times New Roman"/>
          <w:sz w:val="24"/>
          <w:szCs w:val="24"/>
        </w:rPr>
        <w:t xml:space="preserve"> with the SGN EPR6.09 ‘How to comply with your environmental permit for intensive farming’ and the H1 Environmental Risk Assessment (Appendix 5)</w:t>
      </w:r>
      <w:r>
        <w:rPr>
          <w:rFonts w:ascii="Times New Roman" w:hAnsi="Times New Roman" w:cs="Times New Roman"/>
          <w:sz w:val="24"/>
          <w:szCs w:val="24"/>
        </w:rPr>
        <w:t>.</w:t>
      </w:r>
    </w:p>
    <w:p w14:paraId="2CB6A07E" w14:textId="7ED0978B" w:rsidR="002A77AA" w:rsidRPr="00945AFE" w:rsidRDefault="002A77AA" w:rsidP="002A77AA">
      <w:pPr>
        <w:rPr>
          <w:rFonts w:ascii="Times New Roman" w:hAnsi="Times New Roman" w:cs="Times New Roman"/>
          <w:sz w:val="24"/>
          <w:szCs w:val="24"/>
        </w:rPr>
      </w:pPr>
      <w:bookmarkStart w:id="0" w:name="__UnoMark__6384_224860473"/>
      <w:bookmarkEnd w:id="0"/>
      <w:r w:rsidRPr="00945AFE">
        <w:rPr>
          <w:rFonts w:ascii="Times New Roman" w:hAnsi="Times New Roman" w:cs="Times New Roman"/>
          <w:sz w:val="24"/>
          <w:szCs w:val="24"/>
        </w:rPr>
        <w:t>This plan w</w:t>
      </w:r>
      <w:r w:rsidR="0041741E">
        <w:rPr>
          <w:rFonts w:ascii="Times New Roman" w:hAnsi="Times New Roman" w:cs="Times New Roman"/>
          <w:sz w:val="24"/>
          <w:szCs w:val="24"/>
        </w:rPr>
        <w:t>ould</w:t>
      </w:r>
      <w:r w:rsidRPr="00945AFE">
        <w:rPr>
          <w:rFonts w:ascii="Times New Roman" w:hAnsi="Times New Roman" w:cs="Times New Roman"/>
          <w:sz w:val="24"/>
          <w:szCs w:val="24"/>
        </w:rPr>
        <w:t xml:space="preserve"> be reviewed in the light of any building and management changes, and on the outcome of investigations into the causes of any future complaints, if any occur. </w:t>
      </w:r>
    </w:p>
    <w:p w14:paraId="7537BC37" w14:textId="3EEBB4AB" w:rsidR="008660A1" w:rsidRPr="00945AFE" w:rsidRDefault="002A77AA" w:rsidP="00945AFE">
      <w:pPr>
        <w:spacing w:after="0" w:line="100" w:lineRule="atLeast"/>
        <w:rPr>
          <w:rFonts w:ascii="Times New Roman" w:hAnsi="Times New Roman" w:cs="Times New Roman"/>
          <w:sz w:val="24"/>
          <w:szCs w:val="24"/>
        </w:rPr>
      </w:pPr>
      <w:r w:rsidRPr="00945AFE">
        <w:rPr>
          <w:rFonts w:ascii="Times New Roman" w:hAnsi="Times New Roman" w:cs="Times New Roman"/>
          <w:sz w:val="24"/>
          <w:szCs w:val="24"/>
        </w:rPr>
        <w:t xml:space="preserve">Any noise complaints will be reported to </w:t>
      </w:r>
      <w:r w:rsidR="001C2F50">
        <w:rPr>
          <w:rFonts w:ascii="Times New Roman" w:hAnsi="Times New Roman" w:cs="Times New Roman"/>
          <w:sz w:val="24"/>
          <w:szCs w:val="24"/>
        </w:rPr>
        <w:t xml:space="preserve">John Tindall and Son </w:t>
      </w:r>
      <w:r w:rsidRPr="00945AFE">
        <w:rPr>
          <w:rFonts w:ascii="Times New Roman" w:hAnsi="Times New Roman" w:cs="Times New Roman"/>
          <w:sz w:val="24"/>
          <w:szCs w:val="24"/>
        </w:rPr>
        <w:t xml:space="preserve">who will log and investigate causes of all </w:t>
      </w:r>
      <w:r w:rsidR="0041741E" w:rsidRPr="00945AFE">
        <w:rPr>
          <w:rFonts w:ascii="Times New Roman" w:hAnsi="Times New Roman" w:cs="Times New Roman"/>
          <w:sz w:val="24"/>
          <w:szCs w:val="24"/>
        </w:rPr>
        <w:t>complaints,</w:t>
      </w:r>
      <w:r w:rsidRPr="00945AFE">
        <w:rPr>
          <w:rFonts w:ascii="Times New Roman" w:hAnsi="Times New Roman" w:cs="Times New Roman"/>
          <w:sz w:val="24"/>
          <w:szCs w:val="24"/>
        </w:rPr>
        <w:t xml:space="preserve"> identifying the source of the noise issue and monitoring noise levels at the site boundary as part of the investigation. The complaint details and subsequent investigation will be recorded on the site complaint form and a copy will be kept in the site office.  </w:t>
      </w:r>
    </w:p>
    <w:sectPr w:rsidR="008660A1" w:rsidRPr="00945AFE">
      <w:pgSz w:w="16838" w:h="11906" w:orient="landscape"/>
      <w:pgMar w:top="720" w:right="720" w:bottom="720" w:left="720" w:header="0" w:footer="0" w:gutter="0"/>
      <w:cols w:space="720"/>
      <w:formProt w:val="0"/>
      <w:docGrid w:linePitch="540" w:charSpace="655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81274C"/>
    <w:multiLevelType w:val="multilevel"/>
    <w:tmpl w:val="AE7073C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76101DB2"/>
    <w:multiLevelType w:val="multilevel"/>
    <w:tmpl w:val="D94000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04742505">
    <w:abstractNumId w:val="0"/>
  </w:num>
  <w:num w:numId="2" w16cid:durableId="1726178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A1"/>
    <w:rsid w:val="000267A1"/>
    <w:rsid w:val="000302D8"/>
    <w:rsid w:val="00057431"/>
    <w:rsid w:val="00067739"/>
    <w:rsid w:val="0010011C"/>
    <w:rsid w:val="0011732B"/>
    <w:rsid w:val="00117620"/>
    <w:rsid w:val="00175E3D"/>
    <w:rsid w:val="00181D14"/>
    <w:rsid w:val="001C2F50"/>
    <w:rsid w:val="00216347"/>
    <w:rsid w:val="00240B04"/>
    <w:rsid w:val="002535E5"/>
    <w:rsid w:val="0027466C"/>
    <w:rsid w:val="00283267"/>
    <w:rsid w:val="002A5490"/>
    <w:rsid w:val="002A77AA"/>
    <w:rsid w:val="002B7AD6"/>
    <w:rsid w:val="002D5E95"/>
    <w:rsid w:val="002F1221"/>
    <w:rsid w:val="003042D0"/>
    <w:rsid w:val="00320F6E"/>
    <w:rsid w:val="00330F8B"/>
    <w:rsid w:val="003843C1"/>
    <w:rsid w:val="003976F2"/>
    <w:rsid w:val="003B1C0F"/>
    <w:rsid w:val="0041741E"/>
    <w:rsid w:val="004379F6"/>
    <w:rsid w:val="00450BFF"/>
    <w:rsid w:val="004A1210"/>
    <w:rsid w:val="004B1454"/>
    <w:rsid w:val="004C3D39"/>
    <w:rsid w:val="004C4279"/>
    <w:rsid w:val="004D0654"/>
    <w:rsid w:val="004D59E0"/>
    <w:rsid w:val="004D5AA2"/>
    <w:rsid w:val="004E76FE"/>
    <w:rsid w:val="005149B4"/>
    <w:rsid w:val="00520D6C"/>
    <w:rsid w:val="00536C92"/>
    <w:rsid w:val="00550A6E"/>
    <w:rsid w:val="00576BA9"/>
    <w:rsid w:val="005D67B5"/>
    <w:rsid w:val="005E19EF"/>
    <w:rsid w:val="005E5E80"/>
    <w:rsid w:val="005F7341"/>
    <w:rsid w:val="00656F58"/>
    <w:rsid w:val="006623D0"/>
    <w:rsid w:val="00682280"/>
    <w:rsid w:val="00695F9C"/>
    <w:rsid w:val="006A02B8"/>
    <w:rsid w:val="006A2004"/>
    <w:rsid w:val="006F6564"/>
    <w:rsid w:val="007067E1"/>
    <w:rsid w:val="00727288"/>
    <w:rsid w:val="00730DF5"/>
    <w:rsid w:val="007403A3"/>
    <w:rsid w:val="00743AA6"/>
    <w:rsid w:val="00746EAC"/>
    <w:rsid w:val="00757DDA"/>
    <w:rsid w:val="007617E6"/>
    <w:rsid w:val="007C2653"/>
    <w:rsid w:val="007D5044"/>
    <w:rsid w:val="0081119D"/>
    <w:rsid w:val="00821EB1"/>
    <w:rsid w:val="00846866"/>
    <w:rsid w:val="00861DAE"/>
    <w:rsid w:val="008641D8"/>
    <w:rsid w:val="008660A1"/>
    <w:rsid w:val="00866E18"/>
    <w:rsid w:val="008714F4"/>
    <w:rsid w:val="008A5FD2"/>
    <w:rsid w:val="008B1E1F"/>
    <w:rsid w:val="008B3E24"/>
    <w:rsid w:val="00911E66"/>
    <w:rsid w:val="0093758A"/>
    <w:rsid w:val="00945AFE"/>
    <w:rsid w:val="0097597F"/>
    <w:rsid w:val="009E1217"/>
    <w:rsid w:val="009F3905"/>
    <w:rsid w:val="00A04A8C"/>
    <w:rsid w:val="00A50116"/>
    <w:rsid w:val="00A6155F"/>
    <w:rsid w:val="00A73BF9"/>
    <w:rsid w:val="00AD776B"/>
    <w:rsid w:val="00AE4D95"/>
    <w:rsid w:val="00AF6D68"/>
    <w:rsid w:val="00B5580C"/>
    <w:rsid w:val="00B60F9E"/>
    <w:rsid w:val="00B633BE"/>
    <w:rsid w:val="00B82894"/>
    <w:rsid w:val="00B91D32"/>
    <w:rsid w:val="00BB4BE2"/>
    <w:rsid w:val="00BD042C"/>
    <w:rsid w:val="00BD09A6"/>
    <w:rsid w:val="00BD306C"/>
    <w:rsid w:val="00BE06AF"/>
    <w:rsid w:val="00BF5B8C"/>
    <w:rsid w:val="00BF64A3"/>
    <w:rsid w:val="00BF65D8"/>
    <w:rsid w:val="00C179BF"/>
    <w:rsid w:val="00C42EBE"/>
    <w:rsid w:val="00C73DE4"/>
    <w:rsid w:val="00C74B86"/>
    <w:rsid w:val="00C75DD3"/>
    <w:rsid w:val="00C96E20"/>
    <w:rsid w:val="00CC05F3"/>
    <w:rsid w:val="00D07F95"/>
    <w:rsid w:val="00D40852"/>
    <w:rsid w:val="00D677CE"/>
    <w:rsid w:val="00D82966"/>
    <w:rsid w:val="00D914B5"/>
    <w:rsid w:val="00D91A50"/>
    <w:rsid w:val="00D9412E"/>
    <w:rsid w:val="00DB1E24"/>
    <w:rsid w:val="00DD1F93"/>
    <w:rsid w:val="00E25920"/>
    <w:rsid w:val="00E7459B"/>
    <w:rsid w:val="00E76D17"/>
    <w:rsid w:val="00EB1B6A"/>
    <w:rsid w:val="00EC1543"/>
    <w:rsid w:val="00EC3584"/>
    <w:rsid w:val="00F37D9C"/>
    <w:rsid w:val="00FF02D3"/>
    <w:rsid w:val="00FF3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9409"/>
  <w15:docId w15:val="{51113571-0123-4ED8-AAF0-45245CD3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overflowPunct w:val="0"/>
      <w:spacing w:after="200" w:line="276" w:lineRule="auto"/>
    </w:pPr>
    <w:rPr>
      <w:rFonts w:ascii="Calibri" w:eastAsia="SimSun" w:hAnsi="Calibri" w:cs="Calibri"/>
      <w:color w:val="00000A"/>
      <w:lang w:eastAsia="en-US"/>
    </w:rPr>
  </w:style>
  <w:style w:type="paragraph" w:styleId="Heading1">
    <w:name w:val="heading 1"/>
    <w:basedOn w:val="Heading"/>
    <w:pPr>
      <w:widowControl w:val="0"/>
      <w:spacing w:before="0" w:after="200"/>
      <w:outlineLvl w:val="0"/>
    </w:pPr>
    <w:rPr>
      <w:rFonts w:ascii="Calibri" w:eastAsia="SimSun" w:hAnsi="Calibri" w:cs="Calibri"/>
      <w:sz w:val="22"/>
      <w:szCs w:val="22"/>
    </w:rPr>
  </w:style>
  <w:style w:type="paragraph" w:styleId="Heading2">
    <w:name w:val="heading 2"/>
    <w:basedOn w:val="Heading"/>
    <w:pPr>
      <w:outlineLvl w:val="1"/>
    </w:pPr>
  </w:style>
  <w:style w:type="paragraph" w:styleId="Heading3">
    <w:name w:val="heading 3"/>
    <w:basedOn w:val="Heading"/>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BalloonTextChar">
    <w:name w:val="Balloon Text Char"/>
    <w:basedOn w:val="DefaultParagraphFont"/>
    <w:rPr>
      <w:rFonts w:ascii="Tahoma" w:hAnsi="Tahoma" w:cs="Tahoma"/>
      <w:sz w:val="16"/>
      <w:szCs w:val="16"/>
    </w:rPr>
  </w:style>
  <w:style w:type="character" w:customStyle="1" w:styleId="Heading1Char">
    <w:name w:val="Heading 1 Char"/>
    <w:basedOn w:val="DefaultParagraphFont"/>
    <w:rPr>
      <w:rFonts w:ascii="Arial" w:hAnsi="Arial" w:cs="Arial"/>
      <w:sz w:val="24"/>
      <w:szCs w:val="24"/>
    </w:rPr>
  </w:style>
  <w:style w:type="character" w:customStyle="1" w:styleId="Bullets">
    <w:name w:val="Bullets"/>
    <w:rPr>
      <w:rFonts w:ascii="OpenSymbol" w:eastAsia="OpenSymbol" w:hAnsi="OpenSymbol" w:cs="OpenSymbol"/>
    </w:rPr>
  </w:style>
  <w:style w:type="character" w:customStyle="1" w:styleId="ListLabel11">
    <w:name w:val="ListLabel 11"/>
    <w:rPr>
      <w:rFonts w:cs="Symbol"/>
    </w:rPr>
  </w:style>
  <w:style w:type="character" w:customStyle="1" w:styleId="ListLabel12">
    <w:name w:val="ListLabel 12"/>
    <w:rPr>
      <w:rFonts w:cs="OpenSymbol"/>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CommentText">
    <w:name w:val="annotation text"/>
    <w:basedOn w:val="Normal"/>
    <w:pPr>
      <w:spacing w:line="100" w:lineRule="atLeast"/>
    </w:pPr>
    <w:rPr>
      <w:sz w:val="20"/>
      <w:szCs w:val="20"/>
    </w:rPr>
  </w:style>
  <w:style w:type="paragraph" w:styleId="CommentSubject">
    <w:name w:val="annotation subject"/>
    <w:basedOn w:val="CommentText"/>
    <w:rPr>
      <w:b/>
      <w:bCs/>
    </w:rPr>
  </w:style>
  <w:style w:type="paragraph" w:styleId="BalloonText">
    <w:name w:val="Balloon Text"/>
    <w:basedOn w:val="Normal"/>
    <w:pPr>
      <w:spacing w:after="0" w:line="100" w:lineRule="atLeast"/>
    </w:pPr>
    <w:rPr>
      <w:rFonts w:ascii="Tahoma" w:hAnsi="Tahoma" w:cs="Tahoma"/>
      <w:sz w:val="16"/>
      <w:szCs w:val="16"/>
    </w:rPr>
  </w:style>
  <w:style w:type="paragraph" w:customStyle="1" w:styleId="Default">
    <w:name w:val="Default"/>
    <w:pPr>
      <w:suppressAutoHyphens/>
      <w:overflowPunct w:val="0"/>
      <w:spacing w:after="0" w:line="100" w:lineRule="atLeast"/>
    </w:pPr>
    <w:rPr>
      <w:rFonts w:ascii="Arial" w:eastAsia="SimSun" w:hAnsi="Arial" w:cs="Arial"/>
      <w:color w:val="000000"/>
      <w:sz w:val="24"/>
      <w:szCs w:val="24"/>
      <w:lang w:eastAsia="en-US"/>
    </w:rPr>
  </w:style>
  <w:style w:type="paragraph" w:customStyle="1" w:styleId="TableContents">
    <w:name w:val="Table Contents"/>
    <w:basedOn w:val="Normal"/>
  </w:style>
  <w:style w:type="paragraph" w:customStyle="1" w:styleId="TableHeading">
    <w:name w:val="Table Heading"/>
    <w:basedOn w:val="TableContents"/>
  </w:style>
  <w:style w:type="paragraph" w:styleId="Header">
    <w:name w:val="header"/>
    <w:basedOn w:val="Normal"/>
    <w:pPr>
      <w:tabs>
        <w:tab w:val="center" w:pos="4513"/>
        <w:tab w:val="right" w:pos="9026"/>
      </w:tabs>
      <w:spacing w:after="0" w:line="100" w:lineRule="atLeast"/>
    </w:pPr>
  </w:style>
  <w:style w:type="paragraph" w:customStyle="1" w:styleId="Quotations">
    <w:name w:val="Quotations"/>
    <w:basedOn w:val="Normal"/>
  </w:style>
  <w:style w:type="paragraph" w:styleId="Title">
    <w:name w:val="Title"/>
    <w:basedOn w:val="Heading"/>
  </w:style>
  <w:style w:type="paragraph" w:styleId="Subtitle">
    <w:name w:val="Subtitle"/>
    <w:basedOn w:val="Heading"/>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7c0db7fdb95fab07a7302425aab7b3c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a863ebc693153b9a4d47a3953f40edcc"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2025-01-09T00:00:00+00:00</EAReceivedDate>
    <ga477587807b4e8dbd9d142e03c014fa xmlns="dbe221e7-66db-4bdb-a92c-aa517c005f15">
      <Terms xmlns="http://schemas.microsoft.com/office/infopath/2007/PartnerControls"/>
    </ga477587807b4e8dbd9d142e03c014fa>
    <PermitNumber xmlns="eebef177-55b5-4448-a5fb-28ea454417ee">EPR-AP3727SU</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EPR/AP3727SU</OtherReference>
    <EventLink xmlns="5ffd8e36-f429-4edc-ab50-c5be84842779" xsi:nil="true"/>
    <Customer_x002f_OperatorName xmlns="eebef177-55b5-4448-a5fb-28ea454417ee">John Tindall and Son</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2025-01-09T00:00:00+00:00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EPR/AP3727SU/A001</EPRNumber>
    <FacilityAddressPostcode xmlns="eebef177-55b5-4448-a5fb-28ea454417ee">YO17 8SS</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32</Value>
      <Value>14</Value>
    </TaxCatchAll>
    <ExternalAuthor xmlns="eebef177-55b5-4448-a5fb-28ea454417ee">John Tindall and Son</ExternalAuthor>
    <SiteName xmlns="eebef177-55b5-4448-a5fb-28ea454417ee">Field House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Field House Farm Yedingham Malton North Yorkshire YO17 8SS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7B2DA369-336A-4B3C-B69A-A80488350C8E}"/>
</file>

<file path=customXml/itemProps2.xml><?xml version="1.0" encoding="utf-8"?>
<ds:datastoreItem xmlns:ds="http://schemas.openxmlformats.org/officeDocument/2006/customXml" ds:itemID="{8D04DF8C-7B1A-4342-9778-0637D8FA07A1}"/>
</file>

<file path=customXml/itemProps3.xml><?xml version="1.0" encoding="utf-8"?>
<ds:datastoreItem xmlns:ds="http://schemas.openxmlformats.org/officeDocument/2006/customXml" ds:itemID="{579470B3-AFB2-46F6-872B-9CAD85A18C01}"/>
</file>

<file path=docProps/app.xml><?xml version="1.0" encoding="utf-8"?>
<Properties xmlns="http://schemas.openxmlformats.org/officeDocument/2006/extended-properties" xmlns:vt="http://schemas.openxmlformats.org/officeDocument/2006/docPropsVTypes">
  <Template>Normal</Template>
  <TotalTime>37</TotalTime>
  <Pages>7</Pages>
  <Words>2039</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rabbichs</dc:creator>
  <cp:lastModifiedBy>Lizzie Bentley</cp:lastModifiedBy>
  <cp:revision>4</cp:revision>
  <cp:lastPrinted>2015-09-10T14:55:00Z</cp:lastPrinted>
  <dcterms:created xsi:type="dcterms:W3CDTF">2025-01-09T13:08:00Z</dcterms:created>
  <dcterms:modified xsi:type="dcterms:W3CDTF">2025-01-09T22:45:00Z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RegulatedActivitySub_x002d_Class">
    <vt:lpwstr/>
  </property>
</Properties>
</file>