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D8347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6F820036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7AA24371" w14:textId="77777777" w:rsidTr="00B3157B">
        <w:tc>
          <w:tcPr>
            <w:tcW w:w="4788" w:type="dxa"/>
          </w:tcPr>
          <w:p w14:paraId="694F0FC3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191CA2E7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10316D89" w14:textId="77777777" w:rsidTr="00B3157B">
        <w:tc>
          <w:tcPr>
            <w:tcW w:w="4788" w:type="dxa"/>
          </w:tcPr>
          <w:p w14:paraId="3E0249DA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78D7F726" w14:textId="2A761B10" w:rsidR="0089223A" w:rsidRDefault="00793BEC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Foxholes Farm</w:t>
            </w:r>
            <w:r w:rsidR="00CC00F4" w:rsidRPr="00CC00F4">
              <w:rPr>
                <w:rFonts w:ascii="Arial" w:hAnsi="Arial" w:cs="Arial"/>
                <w:sz w:val="24"/>
                <w:szCs w:val="24"/>
                <w:lang w:val="en-GB"/>
              </w:rPr>
              <w:t xml:space="preserve"> Ltd</w:t>
            </w:r>
          </w:p>
        </w:tc>
      </w:tr>
      <w:tr w:rsidR="0089223A" w14:paraId="7FE67E39" w14:textId="77777777" w:rsidTr="00B3157B">
        <w:tc>
          <w:tcPr>
            <w:tcW w:w="4788" w:type="dxa"/>
          </w:tcPr>
          <w:p w14:paraId="5343D6A4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8" w:type="dxa"/>
          </w:tcPr>
          <w:p w14:paraId="0C8EA1E4" w14:textId="77777777" w:rsidR="00906FE8" w:rsidRDefault="00793BEC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Shackerley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Far</w:t>
            </w:r>
            <w:r w:rsidR="00DF77E9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  <w:p w14:paraId="5AE0B6D1" w14:textId="77777777" w:rsidR="00DF77E9" w:rsidRDefault="00DF77E9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Shackerley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Lane</w:t>
            </w:r>
          </w:p>
          <w:p w14:paraId="5A752316" w14:textId="77777777" w:rsidR="00DF77E9" w:rsidRDefault="00DF77E9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Albrighton</w:t>
            </w:r>
          </w:p>
          <w:p w14:paraId="762BBF03" w14:textId="77777777" w:rsidR="00F3655B" w:rsidRDefault="00F3655B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Shropshire</w:t>
            </w:r>
          </w:p>
          <w:p w14:paraId="4897BACF" w14:textId="154801E8" w:rsidR="00F3655B" w:rsidRDefault="00F3655B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WV7 3</w:t>
            </w:r>
            <w:r w:rsidR="0040549E">
              <w:rPr>
                <w:rFonts w:ascii="Arial" w:hAnsi="Arial" w:cs="Arial"/>
                <w:sz w:val="24"/>
                <w:szCs w:val="24"/>
                <w:lang w:val="en-GB"/>
              </w:rPr>
              <w:t>AB</w:t>
            </w:r>
          </w:p>
        </w:tc>
      </w:tr>
      <w:tr w:rsidR="0089223A" w14:paraId="45B82439" w14:textId="77777777" w:rsidTr="00B3157B">
        <w:tc>
          <w:tcPr>
            <w:tcW w:w="4788" w:type="dxa"/>
          </w:tcPr>
          <w:p w14:paraId="4885478B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3C167CA2" w14:textId="2A28186E" w:rsidR="0089223A" w:rsidRDefault="00D43285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43285">
              <w:rPr>
                <w:rFonts w:ascii="Arial" w:hAnsi="Arial" w:cs="Arial"/>
                <w:sz w:val="24"/>
                <w:szCs w:val="24"/>
                <w:lang w:val="en-GB"/>
              </w:rPr>
              <w:t>381685, 306086</w:t>
            </w:r>
          </w:p>
        </w:tc>
      </w:tr>
      <w:tr w:rsidR="0089223A" w14:paraId="42E3FC25" w14:textId="77777777" w:rsidTr="00B3157B">
        <w:tc>
          <w:tcPr>
            <w:tcW w:w="4788" w:type="dxa"/>
          </w:tcPr>
          <w:p w14:paraId="44528296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2C689334" w14:textId="02C3E979" w:rsidR="0089223A" w:rsidRDefault="00F3655B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  <w:r w:rsidR="00DE2953">
              <w:rPr>
                <w:rFonts w:ascii="Arial" w:hAnsi="Arial" w:cs="Arial"/>
                <w:sz w:val="24"/>
                <w:szCs w:val="24"/>
                <w:lang w:val="en-GB"/>
              </w:rPr>
              <w:t>/07/2026</w:t>
            </w:r>
          </w:p>
        </w:tc>
      </w:tr>
      <w:tr w:rsidR="00B3157B" w14:paraId="0EEB6415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3F4CF181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05D9C872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18EAFD88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76B229D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641BC896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0A0D187C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33710ADD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1D602A34" w14:textId="77777777" w:rsidTr="00B163F1">
        <w:tc>
          <w:tcPr>
            <w:tcW w:w="4677" w:type="dxa"/>
          </w:tcPr>
          <w:p w14:paraId="12BA9482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1ADFF900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0211DF6" w14:textId="77777777" w:rsidTr="00B163F1">
        <w:tc>
          <w:tcPr>
            <w:tcW w:w="4677" w:type="dxa"/>
          </w:tcPr>
          <w:p w14:paraId="0D3FBF05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618FEA25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168AA5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20D1C9CA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2B3708CD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79595FB5" w14:textId="55DC7BBF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F3655B">
              <w:rPr>
                <w:rFonts w:ascii="Arial" w:hAnsi="Arial" w:cs="Arial"/>
                <w:sz w:val="24"/>
                <w:szCs w:val="24"/>
                <w:lang w:val="en-GB"/>
              </w:rPr>
              <w:t>north of Albrighton</w:t>
            </w:r>
            <w:r w:rsidR="00DB3DA7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Predominant land use is arable farming. Field pattern is semi large scale with a strong pattern of field boundaries. </w:t>
            </w:r>
            <w:r w:rsidR="007D0D09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AC67C7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74B9AEA4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26DCE94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99AC721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61D5FBC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28E35F" w14:textId="3B7064E8" w:rsidR="0055157C" w:rsidRPr="0055157C" w:rsidRDefault="00025321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poultry houses are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90553F">
              <w:rPr>
                <w:rFonts w:ascii="Arial" w:hAnsi="Arial" w:cs="Arial"/>
                <w:sz w:val="24"/>
                <w:szCs w:val="24"/>
                <w:lang w:val="en-GB"/>
              </w:rPr>
              <w:t>100 to 110m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58520C"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xisting mature hedges and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some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woodland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F396A">
              <w:rPr>
                <w:rFonts w:ascii="Arial" w:hAnsi="Arial" w:cs="Arial"/>
                <w:sz w:val="24"/>
                <w:szCs w:val="24"/>
                <w:lang w:val="en-GB"/>
              </w:rPr>
              <w:t>an unlined attenuation pond</w:t>
            </w:r>
            <w:r w:rsidR="0071605F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0A7AACC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50348B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6EFC899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366E0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8288B43" w14:textId="01413ACA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Map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shows the site geology to be of </w:t>
            </w:r>
            <w:r w:rsidR="00D17E3A">
              <w:rPr>
                <w:rFonts w:ascii="Arial" w:hAnsi="Arial" w:cs="Arial"/>
                <w:sz w:val="24"/>
                <w:szCs w:val="24"/>
                <w:lang w:val="en-GB"/>
              </w:rPr>
              <w:t>T</w:t>
            </w:r>
            <w:r w:rsidR="000B0B4E">
              <w:rPr>
                <w:rFonts w:ascii="Arial" w:hAnsi="Arial" w:cs="Arial"/>
                <w:sz w:val="24"/>
                <w:szCs w:val="24"/>
                <w:lang w:val="en-GB"/>
              </w:rPr>
              <w:t>riassic period</w:t>
            </w:r>
            <w:r w:rsidR="00D17E3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8111C">
              <w:rPr>
                <w:rFonts w:ascii="Arial" w:hAnsi="Arial" w:cs="Arial"/>
                <w:sz w:val="24"/>
                <w:szCs w:val="24"/>
                <w:lang w:val="en-GB"/>
              </w:rPr>
              <w:t xml:space="preserve">Mercia Mudstone Group </w:t>
            </w:r>
            <w:r w:rsidR="004D54BA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 w:rsidR="0078111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D54BA">
              <w:rPr>
                <w:rFonts w:ascii="Arial" w:hAnsi="Arial" w:cs="Arial"/>
                <w:sz w:val="24"/>
                <w:szCs w:val="24"/>
                <w:lang w:val="en-GB"/>
              </w:rPr>
              <w:t xml:space="preserve">Mudstone and </w:t>
            </w:r>
            <w:r w:rsidR="004D54BA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Halite-stone.</w:t>
            </w:r>
          </w:p>
          <w:p w14:paraId="4785B8EB" w14:textId="77777777" w:rsidR="00C0063E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 underlain with a Bedrock Aquifer</w:t>
            </w:r>
            <w:r w:rsidR="00C0063E">
              <w:rPr>
                <w:rFonts w:ascii="Arial" w:hAnsi="Arial" w:cs="Arial"/>
                <w:sz w:val="24"/>
                <w:szCs w:val="24"/>
                <w:lang w:val="en-GB"/>
              </w:rPr>
              <w:t xml:space="preserve"> Secondary B.</w:t>
            </w:r>
          </w:p>
          <w:p w14:paraId="76737F6D" w14:textId="6948A589" w:rsidR="001F5FB8" w:rsidRDefault="00C0063E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 superfici</w:t>
            </w:r>
            <w:r w:rsidR="007F1B68">
              <w:rPr>
                <w:rFonts w:ascii="Arial" w:hAnsi="Arial" w:cs="Arial"/>
                <w:sz w:val="24"/>
                <w:szCs w:val="24"/>
                <w:lang w:val="en-GB"/>
              </w:rPr>
              <w:t>al aquifer.</w:t>
            </w:r>
            <w:r w:rsidR="00286842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7EC5CA0" w14:textId="41066326" w:rsidR="00004CC6" w:rsidRPr="00342D2A" w:rsidRDefault="0019751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7F1B68">
              <w:rPr>
                <w:rFonts w:ascii="Arial" w:hAnsi="Arial" w:cs="Arial"/>
                <w:sz w:val="24"/>
                <w:szCs w:val="24"/>
                <w:lang w:val="en-GB"/>
              </w:rPr>
              <w:t xml:space="preserve"> - Medium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1AA52D8" w14:textId="77777777" w:rsidR="001F5FB8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 xml:space="preserve">water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7C632AC0" w14:textId="0B2D0F32" w:rsidR="00670287" w:rsidRPr="00342D2A" w:rsidRDefault="00670287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lies in a Source Protection </w:t>
            </w:r>
            <w:r w:rsidR="004C608C">
              <w:rPr>
                <w:rFonts w:ascii="Arial" w:hAnsi="Arial" w:cs="Arial"/>
                <w:sz w:val="24"/>
                <w:szCs w:val="24"/>
                <w:lang w:val="en-GB"/>
              </w:rPr>
              <w:t>Zone – 3.</w:t>
            </w:r>
          </w:p>
          <w:p w14:paraId="0E3917D1" w14:textId="3D78FD8D" w:rsidR="001F5FB8" w:rsidRPr="00342D2A" w:rsidRDefault="00C3148E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760674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 w:rsidR="001F5FB8"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a Groundwater/Source</w:t>
            </w:r>
            <w:r w:rsidR="00E74E47">
              <w:rPr>
                <w:rFonts w:ascii="Arial" w:hAnsi="Arial" w:cs="Arial"/>
                <w:sz w:val="24"/>
                <w:szCs w:val="24"/>
                <w:lang w:val="en-GB"/>
              </w:rPr>
              <w:t xml:space="preserve"> or drinking water</w:t>
            </w:r>
            <w:r w:rsidR="001F5FB8"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protection zone.</w:t>
            </w:r>
          </w:p>
          <w:p w14:paraId="3F535D4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C2D668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4C2E956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47E6D2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2EFE3D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72DC282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2FC35C9" w14:textId="16547325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a </w:t>
            </w:r>
            <w:r w:rsidR="004C608C">
              <w:rPr>
                <w:rFonts w:ascii="Arial" w:hAnsi="Arial" w:cs="Arial"/>
                <w:sz w:val="24"/>
                <w:szCs w:val="24"/>
                <w:lang w:val="en-GB"/>
              </w:rPr>
              <w:t>Nor</w:t>
            </w:r>
            <w:r w:rsidR="007E55A5">
              <w:rPr>
                <w:rFonts w:ascii="Arial" w:hAnsi="Arial" w:cs="Arial"/>
                <w:sz w:val="24"/>
                <w:szCs w:val="24"/>
                <w:lang w:val="en-GB"/>
              </w:rPr>
              <w:t>th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erly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903B6A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</w:p>
          <w:p w14:paraId="20A811B3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6ABBC3EA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057C837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2A8C884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4CEDAE78" w14:textId="77777777" w:rsidTr="00B163F1">
        <w:tc>
          <w:tcPr>
            <w:tcW w:w="4677" w:type="dxa"/>
          </w:tcPr>
          <w:p w14:paraId="31872E14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29FF793A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8DA763E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7FF70FF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42DA3EB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25F658F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C0F451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369C4C7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BAF0226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F24F4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71D96BED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D0E685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CC4EA21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  <w:p w14:paraId="5956D3BF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306259E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Evidence of historic contamination, historical site investigation, assessments,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remediation and verification reports.</w:t>
            </w:r>
          </w:p>
          <w:p w14:paraId="4DDE196E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8274B0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Baseline soil and groundwater reference data.</w:t>
            </w:r>
          </w:p>
        </w:tc>
        <w:tc>
          <w:tcPr>
            <w:tcW w:w="4671" w:type="dxa"/>
          </w:tcPr>
          <w:p w14:paraId="13C37B14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555A66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E79D45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02D507C6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197E071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A8A1AA7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1F2D7414" w14:textId="2B3F686C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B8507B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14150B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14150B">
              <w:rPr>
                <w:rFonts w:ascii="Arial" w:hAnsi="Arial" w:cs="Arial"/>
                <w:sz w:val="24"/>
                <w:szCs w:val="24"/>
                <w:lang w:val="en-GB"/>
              </w:rPr>
              <w:t>Arable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Farming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2DCADD09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A8E7DD5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77E2CDF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E8C2E58" w14:textId="77777777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52DABCCF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C8A3F0C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EA16DC6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1FD2A89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085588F0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4731762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E54ED48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Not applicable</w:t>
            </w:r>
          </w:p>
          <w:p w14:paraId="7B1FC575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CE725B3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A9DF1D0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8526B5D" w14:textId="77777777" w:rsidR="00602750" w:rsidRDefault="0060275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 formal assessments have been made of the soils on site.</w:t>
            </w:r>
          </w:p>
        </w:tc>
      </w:tr>
      <w:tr w:rsidR="00B3157B" w14:paraId="7FAEF68A" w14:textId="77777777" w:rsidTr="00B163F1">
        <w:tc>
          <w:tcPr>
            <w:tcW w:w="4677" w:type="dxa"/>
          </w:tcPr>
          <w:p w14:paraId="554B09B5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Evidence of historical contamination</w:t>
            </w:r>
          </w:p>
        </w:tc>
        <w:tc>
          <w:tcPr>
            <w:tcW w:w="4671" w:type="dxa"/>
          </w:tcPr>
          <w:p w14:paraId="3AC055F9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750B5C48" w14:textId="77777777" w:rsidTr="00B163F1">
        <w:tc>
          <w:tcPr>
            <w:tcW w:w="4677" w:type="dxa"/>
          </w:tcPr>
          <w:p w14:paraId="7634F81A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691EF3E8" w14:textId="588F7A88" w:rsidR="00B3157B" w:rsidRDefault="00C3148E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site consist</w:t>
            </w:r>
            <w:r w:rsidR="00025199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of </w:t>
            </w:r>
            <w:r w:rsidR="004C608C">
              <w:rPr>
                <w:rFonts w:ascii="Arial" w:hAnsi="Arial" w:cs="Arial"/>
                <w:sz w:val="24"/>
                <w:szCs w:val="24"/>
                <w:lang w:val="en-GB"/>
              </w:rPr>
              <w:t>four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houses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 </w:t>
            </w:r>
            <w:r w:rsidR="004C608C">
              <w:rPr>
                <w:rFonts w:ascii="Arial" w:hAnsi="Arial" w:cs="Arial"/>
                <w:sz w:val="24"/>
                <w:szCs w:val="24"/>
                <w:lang w:val="en-GB"/>
              </w:rPr>
              <w:t>180</w:t>
            </w:r>
            <w:r w:rsidR="006F6F0F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E3952">
              <w:rPr>
                <w:rFonts w:ascii="Arial" w:hAnsi="Arial" w:cs="Arial"/>
                <w:sz w:val="24"/>
                <w:szCs w:val="24"/>
                <w:lang w:val="en-GB"/>
              </w:rPr>
              <w:t xml:space="preserve">LPG </w:t>
            </w:r>
            <w:r w:rsidR="00786881">
              <w:rPr>
                <w:rFonts w:ascii="Arial" w:hAnsi="Arial" w:cs="Arial"/>
                <w:sz w:val="24"/>
                <w:szCs w:val="24"/>
                <w:lang w:val="en-GB"/>
              </w:rPr>
              <w:t>heaters</w:t>
            </w:r>
            <w:r w:rsidR="00115D47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for heating the poultry houses</w:t>
            </w:r>
            <w:r w:rsidR="001F5FB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175E5">
              <w:rPr>
                <w:rFonts w:ascii="Arial" w:hAnsi="Arial" w:cs="Arial"/>
                <w:sz w:val="24"/>
                <w:szCs w:val="24"/>
                <w:lang w:val="en-GB"/>
              </w:rPr>
              <w:t>Houses will be fitted with heat exchangers</w:t>
            </w:r>
            <w:r w:rsidR="00EF5E15">
              <w:rPr>
                <w:rFonts w:ascii="Arial" w:hAnsi="Arial" w:cs="Arial"/>
                <w:sz w:val="24"/>
                <w:szCs w:val="24"/>
                <w:lang w:val="en-GB"/>
              </w:rPr>
              <w:t xml:space="preserve">. 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>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Feed is delivered in covered lorries and stored on site in vermin proof steel galvanised bins. </w:t>
            </w:r>
          </w:p>
          <w:p w14:paraId="637FEBDD" w14:textId="0C13C81F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Immediately following depopulat</w:t>
            </w:r>
            <w:r w:rsidR="00F516D8">
              <w:rPr>
                <w:rFonts w:ascii="Arial" w:hAnsi="Arial" w:cs="Arial"/>
                <w:sz w:val="24"/>
                <w:szCs w:val="24"/>
                <w:lang w:val="en-GB"/>
              </w:rPr>
              <w:t>ion, litter is</w:t>
            </w:r>
            <w:r w:rsidR="00C3148E">
              <w:rPr>
                <w:rFonts w:ascii="Arial" w:hAnsi="Arial" w:cs="Arial"/>
                <w:sz w:val="24"/>
                <w:szCs w:val="24"/>
                <w:lang w:val="en-GB"/>
              </w:rPr>
              <w:t xml:space="preserve"> removed from shed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s and sold</w:t>
            </w:r>
            <w:r w:rsidR="00786881">
              <w:rPr>
                <w:rFonts w:ascii="Arial" w:hAnsi="Arial" w:cs="Arial"/>
                <w:sz w:val="24"/>
                <w:szCs w:val="24"/>
                <w:lang w:val="en-GB"/>
              </w:rPr>
              <w:t xml:space="preserve"> to an AD plant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D885C4B" w14:textId="77777777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nderground storage tanks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33498F60" w14:textId="5F04105C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collection from a licensed renderer</w:t>
            </w:r>
            <w:r w:rsidR="00332637">
              <w:rPr>
                <w:rFonts w:ascii="Arial" w:hAnsi="Arial" w:cs="Arial"/>
                <w:sz w:val="24"/>
                <w:szCs w:val="24"/>
                <w:lang w:val="en-GB"/>
              </w:rPr>
              <w:t xml:space="preserve"> in a temperature controlled store.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280E1F75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storage area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0D98D37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643EAE98" w14:textId="77777777" w:rsidTr="00B163F1">
        <w:tc>
          <w:tcPr>
            <w:tcW w:w="4677" w:type="dxa"/>
          </w:tcPr>
          <w:p w14:paraId="4FE0262C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 permitted activities undertaken</w:t>
            </w:r>
          </w:p>
        </w:tc>
        <w:tc>
          <w:tcPr>
            <w:tcW w:w="4671" w:type="dxa"/>
          </w:tcPr>
          <w:p w14:paraId="6525551A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27F5DFB8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53BCE97D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11564C4F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36BA3BC1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219338C7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0E5B9DB9" w14:textId="77777777" w:rsidTr="00B163F1">
        <w:tc>
          <w:tcPr>
            <w:tcW w:w="4677" w:type="dxa"/>
          </w:tcPr>
          <w:p w14:paraId="1E945CE1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3CBBDEB5" w14:textId="1124DF30" w:rsidR="00FF05AD" w:rsidRDefault="0014150B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0A7A4481" w14:textId="77777777" w:rsidTr="00B163F1">
        <w:tc>
          <w:tcPr>
            <w:tcW w:w="4677" w:type="dxa"/>
          </w:tcPr>
          <w:p w14:paraId="6BBE7F1F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061FBBF4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09625A3B" w14:textId="77777777" w:rsidTr="00B163F1">
        <w:tc>
          <w:tcPr>
            <w:tcW w:w="4677" w:type="dxa"/>
          </w:tcPr>
          <w:p w14:paraId="0FA2B992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70B5CC0F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7CAE8A02" w14:textId="77777777" w:rsidTr="00B163F1">
        <w:tc>
          <w:tcPr>
            <w:tcW w:w="4677" w:type="dxa"/>
          </w:tcPr>
          <w:p w14:paraId="1D2C49CD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4717F212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101E689F" w14:textId="77777777" w:rsidTr="00B163F1">
        <w:tc>
          <w:tcPr>
            <w:tcW w:w="4677" w:type="dxa"/>
          </w:tcPr>
          <w:p w14:paraId="4EF15707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1BA47B6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79A06590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1965424C" w14:textId="07EB8AA0" w:rsidR="00C97806" w:rsidRPr="0089223A" w:rsidRDefault="00C97806" w:rsidP="00C97806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Version </w:t>
      </w:r>
      <w:r w:rsidR="0014150B">
        <w:rPr>
          <w:rFonts w:ascii="Arial" w:hAnsi="Arial" w:cs="Arial"/>
          <w:sz w:val="24"/>
          <w:szCs w:val="24"/>
          <w:lang w:val="en-GB"/>
        </w:rPr>
        <w:t xml:space="preserve">1 </w:t>
      </w:r>
      <w:r w:rsidR="00B6457B">
        <w:rPr>
          <w:rFonts w:ascii="Arial" w:hAnsi="Arial" w:cs="Arial"/>
          <w:sz w:val="24"/>
          <w:szCs w:val="24"/>
          <w:lang w:val="en-GB"/>
        </w:rPr>
        <w:t xml:space="preserve">July </w:t>
      </w:r>
      <w:r w:rsidR="0014150B">
        <w:rPr>
          <w:rFonts w:ascii="Arial" w:hAnsi="Arial" w:cs="Arial"/>
          <w:sz w:val="24"/>
          <w:szCs w:val="24"/>
          <w:lang w:val="en-GB"/>
        </w:rPr>
        <w:t>2026</w:t>
      </w:r>
    </w:p>
    <w:sectPr w:rsidR="00C97806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17658"/>
    <w:rsid w:val="000216D4"/>
    <w:rsid w:val="000217F9"/>
    <w:rsid w:val="00025199"/>
    <w:rsid w:val="00025321"/>
    <w:rsid w:val="0003099F"/>
    <w:rsid w:val="000469BC"/>
    <w:rsid w:val="00075FB4"/>
    <w:rsid w:val="00080C24"/>
    <w:rsid w:val="00081E2B"/>
    <w:rsid w:val="0009548B"/>
    <w:rsid w:val="000A1D55"/>
    <w:rsid w:val="000B0B4E"/>
    <w:rsid w:val="000B55D7"/>
    <w:rsid w:val="000E3952"/>
    <w:rsid w:val="000E682D"/>
    <w:rsid w:val="0010730D"/>
    <w:rsid w:val="0011334A"/>
    <w:rsid w:val="00115D47"/>
    <w:rsid w:val="00134E33"/>
    <w:rsid w:val="001406A6"/>
    <w:rsid w:val="0014150B"/>
    <w:rsid w:val="00161463"/>
    <w:rsid w:val="00181F01"/>
    <w:rsid w:val="00192BD6"/>
    <w:rsid w:val="00197516"/>
    <w:rsid w:val="001A68E7"/>
    <w:rsid w:val="001D7B2C"/>
    <w:rsid w:val="001F5FB8"/>
    <w:rsid w:val="00201222"/>
    <w:rsid w:val="002140A6"/>
    <w:rsid w:val="00231ED3"/>
    <w:rsid w:val="00267041"/>
    <w:rsid w:val="00275E52"/>
    <w:rsid w:val="0027777E"/>
    <w:rsid w:val="00286842"/>
    <w:rsid w:val="002A1710"/>
    <w:rsid w:val="002B60D7"/>
    <w:rsid w:val="002D7DD5"/>
    <w:rsid w:val="002E50CB"/>
    <w:rsid w:val="002E75F9"/>
    <w:rsid w:val="00306E7B"/>
    <w:rsid w:val="00332637"/>
    <w:rsid w:val="003664CA"/>
    <w:rsid w:val="00377B79"/>
    <w:rsid w:val="003820DC"/>
    <w:rsid w:val="003915A1"/>
    <w:rsid w:val="00392AF0"/>
    <w:rsid w:val="003D2CE0"/>
    <w:rsid w:val="003F147D"/>
    <w:rsid w:val="00401C32"/>
    <w:rsid w:val="0040263D"/>
    <w:rsid w:val="0040549E"/>
    <w:rsid w:val="004338AE"/>
    <w:rsid w:val="0043514B"/>
    <w:rsid w:val="004360F4"/>
    <w:rsid w:val="00450FE3"/>
    <w:rsid w:val="00462CDC"/>
    <w:rsid w:val="00463984"/>
    <w:rsid w:val="004827C3"/>
    <w:rsid w:val="00485981"/>
    <w:rsid w:val="004868C9"/>
    <w:rsid w:val="004A2F13"/>
    <w:rsid w:val="004B04C0"/>
    <w:rsid w:val="004B57A5"/>
    <w:rsid w:val="004B6C2E"/>
    <w:rsid w:val="004C608C"/>
    <w:rsid w:val="004D54BA"/>
    <w:rsid w:val="00506170"/>
    <w:rsid w:val="005379E8"/>
    <w:rsid w:val="0055157C"/>
    <w:rsid w:val="0056002F"/>
    <w:rsid w:val="0057128C"/>
    <w:rsid w:val="005730F4"/>
    <w:rsid w:val="0058520C"/>
    <w:rsid w:val="005E21CC"/>
    <w:rsid w:val="005E7B97"/>
    <w:rsid w:val="005F16C1"/>
    <w:rsid w:val="00602750"/>
    <w:rsid w:val="00607CE3"/>
    <w:rsid w:val="00620601"/>
    <w:rsid w:val="00657434"/>
    <w:rsid w:val="00670287"/>
    <w:rsid w:val="006705A5"/>
    <w:rsid w:val="00677C40"/>
    <w:rsid w:val="006A3D21"/>
    <w:rsid w:val="006C5281"/>
    <w:rsid w:val="006D09CC"/>
    <w:rsid w:val="006E1563"/>
    <w:rsid w:val="006F209D"/>
    <w:rsid w:val="006F4D72"/>
    <w:rsid w:val="006F6F0F"/>
    <w:rsid w:val="0071605F"/>
    <w:rsid w:val="00720967"/>
    <w:rsid w:val="00721DF9"/>
    <w:rsid w:val="00724F6B"/>
    <w:rsid w:val="00730F90"/>
    <w:rsid w:val="00750790"/>
    <w:rsid w:val="00760674"/>
    <w:rsid w:val="0078111C"/>
    <w:rsid w:val="00782CAC"/>
    <w:rsid w:val="00786881"/>
    <w:rsid w:val="0079147F"/>
    <w:rsid w:val="0079296F"/>
    <w:rsid w:val="00793BEC"/>
    <w:rsid w:val="007C3E0F"/>
    <w:rsid w:val="007C77E5"/>
    <w:rsid w:val="007D0D09"/>
    <w:rsid w:val="007D3F88"/>
    <w:rsid w:val="007D6088"/>
    <w:rsid w:val="007D7C3B"/>
    <w:rsid w:val="007D7CAE"/>
    <w:rsid w:val="007E55A5"/>
    <w:rsid w:val="007F1B68"/>
    <w:rsid w:val="007F396A"/>
    <w:rsid w:val="00802EF6"/>
    <w:rsid w:val="008351E8"/>
    <w:rsid w:val="00853538"/>
    <w:rsid w:val="00857814"/>
    <w:rsid w:val="008660F1"/>
    <w:rsid w:val="00871561"/>
    <w:rsid w:val="008865B9"/>
    <w:rsid w:val="0089223A"/>
    <w:rsid w:val="00896B69"/>
    <w:rsid w:val="008C3807"/>
    <w:rsid w:val="008C53BC"/>
    <w:rsid w:val="008D1049"/>
    <w:rsid w:val="008F3D2A"/>
    <w:rsid w:val="00903B6A"/>
    <w:rsid w:val="0090553F"/>
    <w:rsid w:val="00905699"/>
    <w:rsid w:val="00906FE8"/>
    <w:rsid w:val="00907FF5"/>
    <w:rsid w:val="00924581"/>
    <w:rsid w:val="009400D4"/>
    <w:rsid w:val="009611AB"/>
    <w:rsid w:val="00970A6B"/>
    <w:rsid w:val="009868F1"/>
    <w:rsid w:val="009B05DE"/>
    <w:rsid w:val="009D4D7A"/>
    <w:rsid w:val="009E0D3E"/>
    <w:rsid w:val="009E3004"/>
    <w:rsid w:val="009F06D8"/>
    <w:rsid w:val="00A176E6"/>
    <w:rsid w:val="00A23DC7"/>
    <w:rsid w:val="00A32DC8"/>
    <w:rsid w:val="00A3627A"/>
    <w:rsid w:val="00A60832"/>
    <w:rsid w:val="00A6591E"/>
    <w:rsid w:val="00A70FA9"/>
    <w:rsid w:val="00A91045"/>
    <w:rsid w:val="00A91BB9"/>
    <w:rsid w:val="00A974B7"/>
    <w:rsid w:val="00A97A7B"/>
    <w:rsid w:val="00AA00F7"/>
    <w:rsid w:val="00AA3BA2"/>
    <w:rsid w:val="00AC67C7"/>
    <w:rsid w:val="00AC7651"/>
    <w:rsid w:val="00AD7DE7"/>
    <w:rsid w:val="00B139A8"/>
    <w:rsid w:val="00B163F1"/>
    <w:rsid w:val="00B3157B"/>
    <w:rsid w:val="00B32438"/>
    <w:rsid w:val="00B501A0"/>
    <w:rsid w:val="00B61821"/>
    <w:rsid w:val="00B6457B"/>
    <w:rsid w:val="00B66EE5"/>
    <w:rsid w:val="00B803FC"/>
    <w:rsid w:val="00B8507B"/>
    <w:rsid w:val="00BA13DC"/>
    <w:rsid w:val="00BC2535"/>
    <w:rsid w:val="00BF0388"/>
    <w:rsid w:val="00C0063E"/>
    <w:rsid w:val="00C012ED"/>
    <w:rsid w:val="00C05D89"/>
    <w:rsid w:val="00C25652"/>
    <w:rsid w:val="00C2660C"/>
    <w:rsid w:val="00C3148E"/>
    <w:rsid w:val="00C3540F"/>
    <w:rsid w:val="00C65144"/>
    <w:rsid w:val="00C77E80"/>
    <w:rsid w:val="00C94C30"/>
    <w:rsid w:val="00C97806"/>
    <w:rsid w:val="00CC00F4"/>
    <w:rsid w:val="00CE7539"/>
    <w:rsid w:val="00CF4E1D"/>
    <w:rsid w:val="00CF4E28"/>
    <w:rsid w:val="00D169F1"/>
    <w:rsid w:val="00D17E3A"/>
    <w:rsid w:val="00D32E07"/>
    <w:rsid w:val="00D43285"/>
    <w:rsid w:val="00D65E0C"/>
    <w:rsid w:val="00DB1615"/>
    <w:rsid w:val="00DB3DA7"/>
    <w:rsid w:val="00DB5AC3"/>
    <w:rsid w:val="00DB5EE0"/>
    <w:rsid w:val="00DD6FCE"/>
    <w:rsid w:val="00DE2953"/>
    <w:rsid w:val="00DF2E7C"/>
    <w:rsid w:val="00DF77E9"/>
    <w:rsid w:val="00E175E5"/>
    <w:rsid w:val="00E24C82"/>
    <w:rsid w:val="00E26AD4"/>
    <w:rsid w:val="00E74E47"/>
    <w:rsid w:val="00E93252"/>
    <w:rsid w:val="00E96048"/>
    <w:rsid w:val="00E977EF"/>
    <w:rsid w:val="00EA6053"/>
    <w:rsid w:val="00EB44C2"/>
    <w:rsid w:val="00EB6795"/>
    <w:rsid w:val="00EC63D8"/>
    <w:rsid w:val="00EE1AC9"/>
    <w:rsid w:val="00EE4334"/>
    <w:rsid w:val="00EF1A5F"/>
    <w:rsid w:val="00EF5E15"/>
    <w:rsid w:val="00F02FB8"/>
    <w:rsid w:val="00F03203"/>
    <w:rsid w:val="00F3655B"/>
    <w:rsid w:val="00F467B8"/>
    <w:rsid w:val="00F516D8"/>
    <w:rsid w:val="00F924DA"/>
    <w:rsid w:val="00FD1784"/>
    <w:rsid w:val="00FE4AB9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7BCFB"/>
  <w15:docId w15:val="{1920854D-4617-4A69-AA21-E186AACC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2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608F3342DBF35F478CB15A977B20E444" ma:contentTypeVersion="1" ma:contentTypeDescription="Create a new document." ma:contentTypeScope="" ma:versionID="01d00372d0cdff24188e351321f2ea44">
  <xsd:schema xmlns:xsd="http://www.w3.org/2001/XMLSchema" xmlns:xs="http://www.w3.org/2001/XMLSchema" xmlns:p="http://schemas.microsoft.com/office/2006/metadata/properties" xmlns:ns2="0bf4bb02-d3ac-4bac-8125-227db414e5c5" xmlns:ns3="662745e8-e224-48e8-a2e3-254862b8c2f5" targetNamespace="http://schemas.microsoft.com/office/2006/metadata/properties" ma:root="true" ma:fieldsID="765a7397d8dc86ea251324588895291a" ns2:_="" ns3:_="">
    <xsd:import namespace="0bf4bb02-d3ac-4bac-8125-227db414e5c5"/>
    <xsd:import namespace="662745e8-e224-48e8-a2e3-254862b8c2f5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3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haredWithUsers" minOccurs="0"/>
                <xsd:element ref="ns2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4bb02-d3ac-4bac-8125-227db414e5c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nillable="true" ma:displayName="Government Security Classification_0" ma:hidden="true" ma:internalName="lae2bfa7b6474897ab4a53f76ea236c7">
      <xsd:simpleType>
        <xsd:restriction base="dms:Note"/>
      </xsd:simple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nillable="true" ma:displayName="Copyright level_0" ma:hidden="true" ma:internalName="cf401361b24e474cb011be6eb76c0e76">
      <xsd:simpleType>
        <xsd:restriction base="dms:Note"/>
      </xsd:simpleType>
    </xsd:element>
    <xsd:element name="n7493b4506bf40e28c373b1e51a33445" ma:index="14" nillable="true" ma:displayName="Site type_0" ma:hidden="true" ma:internalName="n7493b4506bf40e28c373b1e51a33445">
      <xsd:simpleType>
        <xsd:restriction base="dms:Note"/>
      </xsd:simple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displayName="Information Type_0" ma:hidden="true" ma:internalName="k85d23755b3a46b5a51451cf336b2e9b">
      <xsd:simpleType>
        <xsd:restriction base="dms:Note"/>
      </xsd:simpleType>
    </xsd:element>
    <xsd:element name="Team" ma:index="19" nillable="true" ma:displayName="Team" ma:default="National Permitting Service Installations Regime" ma:internalName="Team">
      <xsd:simpleType>
        <xsd:restriction base="dms:Text"/>
      </xsd:simpleType>
    </xsd:element>
    <xsd:element name="Topic" ma:index="20" nillable="true" ma:displayName="Topic" ma:default="Intensive Farming WIP" ma:internalName="Topic">
      <xsd:simpleType>
        <xsd:restriction base="dms:Text"/>
      </xsd:simpleType>
    </xsd:element>
    <xsd:element name="ddeb1fd0a9ad4436a96525d34737dc44" ma:index="21" nillable="true" ma:displayName="Distribution_2" ma:hidden="true" ma:internalName="ddeb1fd0a9ad4436a96525d34737dc44">
      <xsd:simpleType>
        <xsd:restriction base="dms:Note"/>
      </xsd:simpleType>
    </xsd:element>
    <xsd:element name="fe59e9859d6a491389c5b03567f5dda5" ma:index="23" nillable="true" ma:displayName="Organisational Unit_0" ma:hidden="true" ma:internalName="fe59e9859d6a491389c5b03567f5dda5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ff661b1eb91fae16ba04cc2eb84d5f28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3213650419e80ea1e1cbd43e2e734835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49</Value>
      <Value>11</Value>
      <Value>32</Value>
      <Value>14</Value>
    </TaxCatchAll>
    <lcf76f155ced4ddcb4097134ff3c332f xmlns="36f166ca-06f6-44d6-8731-6d518cdf1bc5">
      <Terms xmlns="http://schemas.microsoft.com/office/infopath/2007/PartnerControls"/>
    </lcf76f155ced4ddcb4097134ff3c332f>
    <EAReceivedDate xmlns="eebef177-55b5-4448-a5fb-28ea454417ee">2026-07-27T23:00:00+00:00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EPR-TP3226MX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EPR/TP3226MX</OtherReference>
    <EventLink xmlns="5ffd8e36-f429-4edc-ab50-c5be84842779" xsi:nil="true"/>
    <Customer_x002f_OperatorName xmlns="eebef177-55b5-4448-a5fb-28ea454417ee">Foxholes Farm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EPR/TP3226MX</EPRNumber>
    <FacilityAddressPostcode xmlns="eebef177-55b5-4448-a5fb-28ea454417ee">WV7 3SL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Steve Raasch</ExternalAuthor>
    <SiteName xmlns="eebef177-55b5-4448-a5fb-28ea454417ee">Shackerley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Shackerley Lane, Albrighton, WV7 3SL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A5FD1B8D-3110-426A-BF86-E8A7163025A6}"/>
</file>

<file path=customXml/itemProps2.xml><?xml version="1.0" encoding="utf-8"?>
<ds:datastoreItem xmlns:ds="http://schemas.openxmlformats.org/officeDocument/2006/customXml" ds:itemID="{AD3681F8-E649-4788-B740-10D1AA60C3B3}"/>
</file>

<file path=customXml/itemProps3.xml><?xml version="1.0" encoding="utf-8"?>
<ds:datastoreItem xmlns:ds="http://schemas.openxmlformats.org/officeDocument/2006/customXml" ds:itemID="{FF421AFF-54E2-4B76-B57B-CB9BCEB6672E}"/>
</file>

<file path=customXml/itemProps4.xml><?xml version="1.0" encoding="utf-8"?>
<ds:datastoreItem xmlns:ds="http://schemas.openxmlformats.org/officeDocument/2006/customXml" ds:itemID="{7EF7C8D1-7C60-4DD8-B26D-0FC63C526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151</cp:revision>
  <cp:lastPrinted>2015-10-16T10:22:00Z</cp:lastPrinted>
  <dcterms:created xsi:type="dcterms:W3CDTF">2009-03-23T15:37:00Z</dcterms:created>
  <dcterms:modified xsi:type="dcterms:W3CDTF">2026-07-28T12:24:00Z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lae2bfa7b6474897ab4a53f76ea236c70">
    <vt:lpwstr>Official|14c80daa-741b-422c-9722-f71693c9ede4</vt:lpwstr>
  </property>
  <property fmtid="{D5CDD505-2E9C-101B-9397-08002B2CF9AE}" pid="4" name="ddeb1fd0a9ad4436a96525d34737dc440">
    <vt:lpwstr>Internal EA|b77da37e-7166-4741-8c12-4679faab22d9</vt:lpwstr>
  </property>
  <property fmtid="{D5CDD505-2E9C-101B-9397-08002B2CF9AE}" pid="5" name="n7493b4506bf40e28c373b1e51a334450">
    <vt:lpwstr>Team|ff0485df-0575-416f-802f-e999165821b7</vt:lpwstr>
  </property>
  <property fmtid="{D5CDD505-2E9C-101B-9397-08002B2CF9AE}" pid="6" name="fe59e9859d6a491389c5b03567f5dda50">
    <vt:lpwstr>EA|d5f78ddb-b1b6-4328-9877-d7e3ed06fdac</vt:lpwstr>
  </property>
  <property fmtid="{D5CDD505-2E9C-101B-9397-08002B2CF9AE}" pid="7" name="cf401361b24e474cb011be6eb76c0e760">
    <vt:lpwstr>Crown|69589897-2828-4761-976e-717fd8e631c9</vt:lpwstr>
  </property>
  <property fmtid="{D5CDD505-2E9C-101B-9397-08002B2CF9AE}" pid="8" name="InformationType">
    <vt:lpwstr/>
  </property>
  <property fmtid="{D5CDD505-2E9C-101B-9397-08002B2CF9AE}" pid="9" name="Distribution">
    <vt:lpwstr>9;#Internal EA|b77da37e-7166-4741-8c12-4679faab22d9</vt:lpwstr>
  </property>
  <property fmtid="{D5CDD505-2E9C-101B-9397-08002B2CF9AE}" pid="10" name="MediaServiceImageTags">
    <vt:lpwstr/>
  </property>
  <property fmtid="{D5CDD505-2E9C-101B-9397-08002B2CF9AE}" pid="11" name="HOCopyrightLevel">
    <vt:lpwstr>7;#Crown|69589897-2828-4761-976e-717fd8e631c9</vt:lpwstr>
  </property>
  <property fmtid="{D5CDD505-2E9C-101B-9397-08002B2CF9AE}" pid="12" name="HOGovernmentSecurityClassification">
    <vt:lpwstr>6;#Official|14c80daa-741b-422c-9722-f71693c9ede4</vt:lpwstr>
  </property>
  <property fmtid="{D5CDD505-2E9C-101B-9397-08002B2CF9AE}" pid="13" name="k85d23755b3a46b5a51451cf336b2e9b0">
    <vt:lpwstr/>
  </property>
  <property fmtid="{D5CDD505-2E9C-101B-9397-08002B2CF9AE}" pid="14" name="OrganisationalUnit">
    <vt:lpwstr>8;#EA|d5f78ddb-b1b6-4328-9877-d7e3ed06fdac</vt:lpwstr>
  </property>
  <property fmtid="{D5CDD505-2E9C-101B-9397-08002B2CF9AE}" pid="15" name="HOSiteType">
    <vt:lpwstr>10;#Team|ff0485df-0575-416f-802f-e999165821b7</vt:lpwstr>
  </property>
  <property fmtid="{D5CDD505-2E9C-101B-9397-08002B2CF9AE}" pid="16" name="PermitDocumentType">
    <vt:lpwstr/>
  </property>
  <property fmtid="{D5CDD505-2E9C-101B-9397-08002B2CF9AE}" pid="17" name="TypeofPermit">
    <vt:lpwstr>32;#Bespoke|743fbb82-64b4-442a-8bac-afa632175399</vt:lpwstr>
  </property>
  <property fmtid="{D5CDD505-2E9C-101B-9397-08002B2CF9AE}" pid="18" name="DisclosureStatus">
    <vt:lpwstr>41;#Public Register|f1fcf6a6-5d97-4f1d-964e-a2f916eb1f18</vt:lpwstr>
  </property>
  <property fmtid="{D5CDD505-2E9C-101B-9397-08002B2CF9AE}" pid="19" name="ActivityGrouping">
    <vt:lpwstr>14;#Application ＆ Associated Docs|5eadfd3c-6deb-44e1-b7e1-16accd427bec</vt:lpwstr>
  </property>
  <property fmtid="{D5CDD505-2E9C-101B-9397-08002B2CF9AE}" pid="20" name="Catchment">
    <vt:lpwstr/>
  </property>
  <property fmtid="{D5CDD505-2E9C-101B-9397-08002B2CF9AE}" pid="21" name="MajorProjectID">
    <vt:lpwstr/>
  </property>
  <property fmtid="{D5CDD505-2E9C-101B-9397-08002B2CF9AE}" pid="22" name="StandardRulesID">
    <vt:lpwstr/>
  </property>
  <property fmtid="{D5CDD505-2E9C-101B-9397-08002B2CF9AE}" pid="23" name="CessationStatus">
    <vt:lpwstr/>
  </property>
  <property fmtid="{D5CDD505-2E9C-101B-9397-08002B2CF9AE}" pid="24" name="Regime">
    <vt:lpwstr>11;#EPR|0e5af97d-1a8c-4d8f-a20b-528a11cab1f6</vt:lpwstr>
  </property>
  <property fmtid="{D5CDD505-2E9C-101B-9397-08002B2CF9AE}" pid="25" name="RegulatedActivitySub_x002d_Class">
    <vt:lpwstr/>
  </property>
  <property fmtid="{D5CDD505-2E9C-101B-9397-08002B2CF9AE}" pid="26" name="RegulatedActivitySub-Class">
    <vt:lpwstr/>
  </property>
  <property fmtid="{D5CDD505-2E9C-101B-9397-08002B2CF9AE}" pid="27" name="EventType1">
    <vt:lpwstr/>
  </property>
  <property fmtid="{D5CDD505-2E9C-101B-9397-08002B2CF9AE}" pid="28" name="RegulatedActivityClass">
    <vt:lpwstr>49;#Installations|645f1c9c-65df-490a-9ce3-4a2aa7c5ff7f</vt:lpwstr>
  </property>
</Properties>
</file>