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75F723A1"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920621">
        <w:rPr>
          <w:rFonts w:ascii="Arial" w:hAnsi="Arial" w:cs="Arial"/>
          <w:b/>
          <w:bCs/>
          <w:color w:val="000000"/>
          <w:sz w:val="23"/>
          <w:szCs w:val="23"/>
        </w:rPr>
        <w:t>Old</w:t>
      </w:r>
      <w:r w:rsidR="000D45D5">
        <w:rPr>
          <w:rFonts w:ascii="Arial" w:hAnsi="Arial" w:cs="Arial"/>
          <w:b/>
          <w:bCs/>
          <w:color w:val="000000"/>
          <w:sz w:val="23"/>
          <w:szCs w:val="23"/>
        </w:rPr>
        <w:t xml:space="preserve"> Manor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16CD1CC8"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8734D1">
        <w:rPr>
          <w:rFonts w:ascii="Arial" w:hAnsi="Arial" w:cs="Arial"/>
          <w:color w:val="000000"/>
          <w:sz w:val="23"/>
          <w:szCs w:val="23"/>
        </w:rPr>
        <w:t xml:space="preserve"> in </w:t>
      </w:r>
      <w:r w:rsidR="00920621">
        <w:rPr>
          <w:rFonts w:ascii="Arial" w:hAnsi="Arial" w:cs="Arial"/>
          <w:color w:val="000000"/>
          <w:sz w:val="23"/>
          <w:szCs w:val="23"/>
        </w:rPr>
        <w:t xml:space="preserve">all </w:t>
      </w:r>
      <w:r w:rsidR="008734D1">
        <w:rPr>
          <w:rFonts w:ascii="Arial" w:hAnsi="Arial" w:cs="Arial"/>
          <w:color w:val="000000"/>
          <w:sz w:val="23"/>
          <w:szCs w:val="23"/>
        </w:rPr>
        <w:t>houses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691109">
        <w:rPr>
          <w:rFonts w:ascii="Arial" w:hAnsi="Arial" w:cs="Arial"/>
          <w:color w:val="000000"/>
          <w:sz w:val="23"/>
          <w:szCs w:val="23"/>
        </w:rPr>
        <w:t>A</w:t>
      </w:r>
      <w:r w:rsidR="00F13CB0">
        <w:rPr>
          <w:rFonts w:ascii="Arial" w:hAnsi="Arial" w:cs="Arial"/>
          <w:color w:val="000000"/>
          <w:sz w:val="23"/>
          <w:szCs w:val="23"/>
        </w:rPr>
        <w:t>dditional g</w:t>
      </w:r>
      <w:r w:rsidR="00357401">
        <w:rPr>
          <w:rFonts w:ascii="Arial" w:hAnsi="Arial" w:cs="Arial"/>
          <w:color w:val="000000"/>
          <w:sz w:val="23"/>
          <w:szCs w:val="23"/>
        </w:rPr>
        <w:t>able end fans are fitted to provide additional cooling during times of extreme hot weather.</w:t>
      </w:r>
    </w:p>
    <w:p w14:paraId="10AABFF6" w14:textId="0BBF74C3"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sidR="00A17085">
        <w:rPr>
          <w:rFonts w:ascii="Arial" w:hAnsi="Arial" w:cs="Arial"/>
          <w:color w:val="000000"/>
          <w:sz w:val="23"/>
          <w:szCs w:val="23"/>
        </w:rPr>
        <w:t xml:space="preserve"> and </w:t>
      </w:r>
      <w:r w:rsidR="00920621">
        <w:rPr>
          <w:rFonts w:ascii="Arial" w:hAnsi="Arial" w:cs="Arial"/>
          <w:color w:val="000000"/>
          <w:sz w:val="23"/>
          <w:szCs w:val="23"/>
        </w:rPr>
        <w:t>2</w:t>
      </w:r>
      <w:r w:rsidR="00A17085">
        <w:rPr>
          <w:rFonts w:ascii="Arial" w:hAnsi="Arial" w:cs="Arial"/>
          <w:color w:val="000000"/>
          <w:sz w:val="23"/>
          <w:szCs w:val="23"/>
        </w:rPr>
        <w:t xml:space="preserve"> biomass boilers</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60821570"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used on operator controlled land with some</w:t>
      </w:r>
      <w:r>
        <w:rPr>
          <w:rFonts w:ascii="Arial" w:hAnsi="Arial" w:cs="Arial"/>
          <w:color w:val="000000"/>
          <w:sz w:val="23"/>
          <w:szCs w:val="23"/>
        </w:rPr>
        <w:t xml:space="preserve"> </w:t>
      </w:r>
      <w:r w:rsidR="00691109">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61D5E043" w:rsidR="000A0660" w:rsidRDefault="00920621" w:rsidP="000A0660">
      <w:pPr>
        <w:rPr>
          <w:rFonts w:ascii="Arial" w:hAnsi="Arial" w:cs="Arial"/>
          <w:sz w:val="24"/>
          <w:szCs w:val="24"/>
        </w:rPr>
      </w:pPr>
      <w:r>
        <w:rPr>
          <w:rFonts w:ascii="Arial" w:hAnsi="Arial" w:cs="Arial"/>
          <w:sz w:val="24"/>
          <w:szCs w:val="24"/>
        </w:rPr>
        <w:t xml:space="preserve">New </w:t>
      </w:r>
      <w:r w:rsidR="00DD3523">
        <w:rPr>
          <w:rFonts w:ascii="Arial" w:hAnsi="Arial" w:cs="Arial"/>
          <w:sz w:val="24"/>
          <w:szCs w:val="24"/>
        </w:rPr>
        <w:t>Housing and drainage at BAT</w:t>
      </w:r>
      <w:r w:rsidR="000A0660">
        <w:rPr>
          <w:rFonts w:ascii="Arial" w:hAnsi="Arial" w:cs="Arial"/>
          <w:sz w:val="24"/>
          <w:szCs w:val="24"/>
        </w:rPr>
        <w:t>.</w:t>
      </w:r>
      <w:r>
        <w:rPr>
          <w:rFonts w:ascii="Arial" w:hAnsi="Arial" w:cs="Arial"/>
          <w:sz w:val="24"/>
          <w:szCs w:val="24"/>
        </w:rPr>
        <w:t xml:space="preserve"> Existing houses being refurbished to BAT</w:t>
      </w:r>
      <w:r w:rsidR="00BE68D9">
        <w:rPr>
          <w:rFonts w:ascii="Arial" w:hAnsi="Arial" w:cs="Arial"/>
          <w:sz w:val="24"/>
          <w:szCs w:val="24"/>
        </w:rPr>
        <w:t>.</w:t>
      </w:r>
      <w:r>
        <w:rPr>
          <w:rFonts w:ascii="Arial" w:hAnsi="Arial" w:cs="Arial"/>
          <w:sz w:val="24"/>
          <w:szCs w:val="24"/>
        </w:rPr>
        <w:t xml:space="preserve"> </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30C87C07"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FEDE47B" w14:textId="65094C7E" w:rsidR="000A0660" w:rsidRPr="000A0660" w:rsidRDefault="000A0660" w:rsidP="008F06AD">
            <w:pPr>
              <w:autoSpaceDE w:val="0"/>
              <w:autoSpaceDN w:val="0"/>
              <w:adjustRightInd w:val="0"/>
              <w:spacing w:after="0" w:line="240" w:lineRule="auto"/>
              <w:rPr>
                <w:rFonts w:ascii="Arial" w:hAnsi="Arial" w:cs="Arial"/>
                <w:color w:val="000000"/>
                <w:sz w:val="23"/>
                <w:szCs w:val="23"/>
              </w:rPr>
            </w:pP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14E010A4" w:rsidR="000A0660" w:rsidRPr="000A0660" w:rsidRDefault="00BF1D6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Gable Fans </w:t>
            </w:r>
            <w:r w:rsidRPr="000A0660">
              <w:rPr>
                <w:rFonts w:ascii="Arial" w:hAnsi="Arial" w:cs="Arial"/>
                <w:color w:val="000000"/>
                <w:sz w:val="23"/>
                <w:szCs w:val="23"/>
              </w:rPr>
              <w:t xml:space="preserve">on </w:t>
            </w:r>
            <w:r>
              <w:rPr>
                <w:rFonts w:ascii="Arial" w:hAnsi="Arial" w:cs="Arial"/>
                <w:color w:val="000000"/>
                <w:sz w:val="23"/>
                <w:szCs w:val="23"/>
              </w:rPr>
              <w:t>broiler house</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35F4BFA1" w14:textId="54A04701" w:rsidR="000A0660" w:rsidRPr="000A0660" w:rsidRDefault="00BF1D6A"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1- </w:t>
            </w:r>
            <w:r w:rsidR="00BE68D9">
              <w:rPr>
                <w:rFonts w:ascii="Arial" w:hAnsi="Arial" w:cs="Arial"/>
                <w:color w:val="000000"/>
                <w:sz w:val="23"/>
                <w:szCs w:val="23"/>
              </w:rPr>
              <w:t>9</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3EF15BED" w:rsidR="00F13CB0" w:rsidRDefault="00AE1AB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fan outlets </w:t>
            </w:r>
            <w:r w:rsidR="00C30D0D">
              <w:rPr>
                <w:rFonts w:ascii="Arial" w:hAnsi="Arial" w:cs="Arial"/>
                <w:color w:val="000000"/>
                <w:sz w:val="23"/>
                <w:szCs w:val="23"/>
              </w:rPr>
              <w:t>on broiler houses</w:t>
            </w:r>
          </w:p>
        </w:tc>
        <w:tc>
          <w:tcPr>
            <w:tcW w:w="4158" w:type="dxa"/>
            <w:tcBorders>
              <w:top w:val="single" w:sz="8" w:space="0" w:color="000000"/>
              <w:left w:val="single" w:sz="8" w:space="0" w:color="000000"/>
              <w:bottom w:val="single" w:sz="8" w:space="0" w:color="000000"/>
            </w:tcBorders>
          </w:tcPr>
          <w:p w14:paraId="32CEF725" w14:textId="0088F1A6" w:rsidR="00F13CB0" w:rsidRDefault="00C30D0D"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BE68D9">
              <w:rPr>
                <w:rFonts w:ascii="Arial" w:hAnsi="Arial" w:cs="Arial"/>
                <w:color w:val="000000"/>
                <w:sz w:val="23"/>
                <w:szCs w:val="23"/>
              </w:rPr>
              <w:t>1-9</w:t>
            </w: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1EF42BAA" w:rsidR="00683C08" w:rsidRPr="000A0660" w:rsidRDefault="002A223C"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Exhausts from biomass boilers</w:t>
            </w:r>
            <w:r w:rsidR="00052BF6">
              <w:rPr>
                <w:rFonts w:ascii="Arial" w:hAnsi="Arial" w:cs="Arial"/>
                <w:color w:val="000000"/>
                <w:sz w:val="23"/>
                <w:szCs w:val="23"/>
              </w:rPr>
              <w:t xml:space="preserve"> as shown on layout plan</w:t>
            </w:r>
          </w:p>
        </w:tc>
        <w:tc>
          <w:tcPr>
            <w:tcW w:w="4158" w:type="dxa"/>
            <w:tcBorders>
              <w:top w:val="single" w:sz="8" w:space="0" w:color="000000"/>
              <w:left w:val="single" w:sz="8" w:space="0" w:color="000000"/>
              <w:bottom w:val="single" w:sz="8" w:space="0" w:color="000000"/>
            </w:tcBorders>
          </w:tcPr>
          <w:p w14:paraId="1B442B39" w14:textId="53C9DA7D" w:rsidR="00683C08" w:rsidRPr="000A0660" w:rsidRDefault="00052BF6"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Biomass boilers</w:t>
            </w: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08E77252" w:rsidR="00683C08" w:rsidRDefault="002C6B7E"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Exhaust from Incinerator</w:t>
            </w:r>
          </w:p>
        </w:tc>
        <w:tc>
          <w:tcPr>
            <w:tcW w:w="4158" w:type="dxa"/>
            <w:tcBorders>
              <w:top w:val="single" w:sz="8" w:space="0" w:color="000000"/>
              <w:left w:val="single" w:sz="8" w:space="0" w:color="000000"/>
              <w:bottom w:val="single" w:sz="8" w:space="0" w:color="000000"/>
            </w:tcBorders>
          </w:tcPr>
          <w:p w14:paraId="3B01BE9F" w14:textId="78E81A09" w:rsidR="00683C08" w:rsidRDefault="002C6B7E"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Incinerator</w:t>
            </w: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515358B0"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C6B7E">
              <w:rPr>
                <w:rFonts w:ascii="Arial" w:hAnsi="Arial" w:cs="Arial"/>
                <w:color w:val="000000"/>
                <w:sz w:val="23"/>
                <w:szCs w:val="23"/>
              </w:rPr>
              <w:t>attenuation pond</w:t>
            </w:r>
            <w:r w:rsidR="00B52184">
              <w:rPr>
                <w:rFonts w:ascii="Arial" w:hAnsi="Arial" w:cs="Arial"/>
                <w:color w:val="000000"/>
                <w:sz w:val="23"/>
                <w:szCs w:val="23"/>
              </w:rPr>
              <w:t xml:space="preserve"> (unlined)</w:t>
            </w:r>
            <w:r w:rsidR="001F7F37">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4934F938" w:rsidR="000A0660" w:rsidRPr="000A0660" w:rsidRDefault="00B52184"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Outlet f</w:t>
            </w:r>
            <w:r w:rsidR="000B0B39">
              <w:rPr>
                <w:rFonts w:ascii="Arial" w:hAnsi="Arial" w:cs="Arial"/>
                <w:color w:val="000000"/>
                <w:sz w:val="23"/>
                <w:szCs w:val="23"/>
              </w:rPr>
              <w:t>rom attenuation pond</w:t>
            </w:r>
            <w:r w:rsidR="00BF1D6A" w:rsidRPr="000A0660">
              <w:rPr>
                <w:rFonts w:ascii="Arial" w:hAnsi="Arial" w:cs="Arial"/>
                <w:color w:val="000000"/>
                <w:sz w:val="23"/>
                <w:szCs w:val="23"/>
              </w:rPr>
              <w:t xml:space="preserve"> as identified on the site drainage plan</w:t>
            </w:r>
            <w:r w:rsidR="00BF1D6A">
              <w:rPr>
                <w:rFonts w:ascii="Arial" w:hAnsi="Arial" w:cs="Arial"/>
                <w:color w:val="000000"/>
                <w:sz w:val="23"/>
                <w:szCs w:val="23"/>
              </w:rPr>
              <w:t xml:space="preserve"> routed to</w:t>
            </w:r>
            <w:r w:rsidR="003B7967">
              <w:rPr>
                <w:rFonts w:ascii="Arial" w:hAnsi="Arial" w:cs="Arial"/>
                <w:color w:val="000000"/>
                <w:sz w:val="23"/>
                <w:szCs w:val="23"/>
              </w:rPr>
              <w:t xml:space="preserve"> </w:t>
            </w:r>
            <w:r w:rsidR="00217A0C">
              <w:rPr>
                <w:rFonts w:ascii="Arial" w:hAnsi="Arial" w:cs="Arial"/>
                <w:color w:val="000000"/>
                <w:sz w:val="23"/>
                <w:szCs w:val="23"/>
              </w:rPr>
              <w:t xml:space="preserve">the </w:t>
            </w:r>
            <w:r w:rsidR="00D36E13">
              <w:rPr>
                <w:rFonts w:ascii="Arial" w:hAnsi="Arial" w:cs="Arial"/>
                <w:color w:val="000000"/>
                <w:sz w:val="23"/>
                <w:szCs w:val="23"/>
              </w:rPr>
              <w:t>offsite ditch</w:t>
            </w:r>
            <w:r w:rsidR="00F41D75">
              <w:rPr>
                <w:rFonts w:ascii="Arial" w:hAnsi="Arial" w:cs="Arial"/>
                <w:color w:val="000000"/>
                <w:sz w:val="23"/>
                <w:szCs w:val="23"/>
              </w:rPr>
              <w:t>.</w:t>
            </w:r>
          </w:p>
        </w:tc>
        <w:tc>
          <w:tcPr>
            <w:tcW w:w="4158" w:type="dxa"/>
            <w:tcBorders>
              <w:top w:val="single" w:sz="8" w:space="0" w:color="000000"/>
              <w:left w:val="single" w:sz="8" w:space="0" w:color="000000"/>
              <w:bottom w:val="single" w:sz="8" w:space="0" w:color="000000"/>
            </w:tcBorders>
          </w:tcPr>
          <w:p w14:paraId="6906B2B1" w14:textId="4C09347C" w:rsidR="000A0660" w:rsidRPr="000A0660" w:rsidRDefault="0086365B"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Clean yard </w:t>
            </w:r>
            <w:r w:rsidR="003B7292">
              <w:rPr>
                <w:rFonts w:ascii="Arial" w:hAnsi="Arial" w:cs="Arial"/>
                <w:color w:val="000000"/>
                <w:sz w:val="23"/>
                <w:szCs w:val="23"/>
              </w:rPr>
              <w:t xml:space="preserve">and roof </w:t>
            </w:r>
            <w:r>
              <w:rPr>
                <w:rFonts w:ascii="Arial" w:hAnsi="Arial" w:cs="Arial"/>
                <w:color w:val="000000"/>
                <w:sz w:val="23"/>
                <w:szCs w:val="23"/>
              </w:rPr>
              <w:t>water</w:t>
            </w:r>
            <w:r w:rsidR="00BF1D6A" w:rsidRPr="000A0660">
              <w:rPr>
                <w:rFonts w:ascii="Arial" w:hAnsi="Arial" w:cs="Arial"/>
                <w:color w:val="000000"/>
                <w:sz w:val="23"/>
                <w:szCs w:val="23"/>
              </w:rPr>
              <w:t>.</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12618FE1"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w:t>
      </w:r>
      <w:r w:rsidR="00947CB2">
        <w:rPr>
          <w:rFonts w:ascii="Arial" w:hAnsi="Arial" w:cs="Arial"/>
          <w:color w:val="000000"/>
          <w:sz w:val="23"/>
          <w:szCs w:val="23"/>
        </w:rPr>
        <w:t xml:space="preserve">and side </w:t>
      </w:r>
      <w:r w:rsidR="00316840" w:rsidRPr="00316840">
        <w:rPr>
          <w:rFonts w:ascii="Arial" w:hAnsi="Arial" w:cs="Arial"/>
          <w:color w:val="000000"/>
          <w:sz w:val="23"/>
          <w:szCs w:val="23"/>
        </w:rPr>
        <w:t>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0B0B39">
        <w:rPr>
          <w:rFonts w:ascii="Arial" w:hAnsi="Arial" w:cs="Arial"/>
          <w:color w:val="000000"/>
          <w:sz w:val="23"/>
          <w:szCs w:val="23"/>
        </w:rPr>
        <w:t>attenuation pond</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B11D836"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0B0B39">
        <w:rPr>
          <w:rFonts w:ascii="Arial" w:hAnsi="Arial" w:cs="Arial"/>
          <w:color w:val="000000"/>
          <w:sz w:val="23"/>
          <w:szCs w:val="23"/>
        </w:rPr>
        <w:t>incineration by</w:t>
      </w:r>
      <w:r>
        <w:rPr>
          <w:rFonts w:ascii="Arial" w:hAnsi="Arial" w:cs="Arial"/>
          <w:color w:val="000000"/>
          <w:sz w:val="23"/>
          <w:szCs w:val="23"/>
        </w:rPr>
        <w:t xml:space="preserve"> a licensed </w:t>
      </w:r>
      <w:r w:rsidR="000B0B39">
        <w:rPr>
          <w:rFonts w:ascii="Arial" w:hAnsi="Arial" w:cs="Arial"/>
          <w:color w:val="000000"/>
          <w:sz w:val="23"/>
          <w:szCs w:val="23"/>
        </w:rPr>
        <w:t>incinerator with a capacity not exceeding 50kg/hr</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2B48725A"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6878B6D4"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4009817B"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54CBF297"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320ED2">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52BF6"/>
    <w:rsid w:val="000A0660"/>
    <w:rsid w:val="000B0B39"/>
    <w:rsid w:val="000D45D5"/>
    <w:rsid w:val="000F11CD"/>
    <w:rsid w:val="001F7F37"/>
    <w:rsid w:val="00216177"/>
    <w:rsid w:val="00217A0C"/>
    <w:rsid w:val="00217F9E"/>
    <w:rsid w:val="00230278"/>
    <w:rsid w:val="00236A63"/>
    <w:rsid w:val="00240411"/>
    <w:rsid w:val="002459C9"/>
    <w:rsid w:val="00253C3B"/>
    <w:rsid w:val="00294AF1"/>
    <w:rsid w:val="002A223C"/>
    <w:rsid w:val="002C6B7E"/>
    <w:rsid w:val="002E0796"/>
    <w:rsid w:val="002F2DAC"/>
    <w:rsid w:val="00316840"/>
    <w:rsid w:val="00320ED2"/>
    <w:rsid w:val="00357401"/>
    <w:rsid w:val="003B38EF"/>
    <w:rsid w:val="003B5B8B"/>
    <w:rsid w:val="003B7292"/>
    <w:rsid w:val="003B7967"/>
    <w:rsid w:val="003D2846"/>
    <w:rsid w:val="004E4DC9"/>
    <w:rsid w:val="005E3583"/>
    <w:rsid w:val="00630427"/>
    <w:rsid w:val="0066454B"/>
    <w:rsid w:val="00683C08"/>
    <w:rsid w:val="00691109"/>
    <w:rsid w:val="00705062"/>
    <w:rsid w:val="007066D4"/>
    <w:rsid w:val="00741A50"/>
    <w:rsid w:val="0076010D"/>
    <w:rsid w:val="0076434F"/>
    <w:rsid w:val="00781899"/>
    <w:rsid w:val="007A5304"/>
    <w:rsid w:val="007B10E9"/>
    <w:rsid w:val="007F0301"/>
    <w:rsid w:val="0081200B"/>
    <w:rsid w:val="008566B4"/>
    <w:rsid w:val="0086365B"/>
    <w:rsid w:val="008734D1"/>
    <w:rsid w:val="008D0FEA"/>
    <w:rsid w:val="008D13FE"/>
    <w:rsid w:val="008F06AD"/>
    <w:rsid w:val="0090047C"/>
    <w:rsid w:val="00906FD0"/>
    <w:rsid w:val="00920621"/>
    <w:rsid w:val="00947CB2"/>
    <w:rsid w:val="009D379F"/>
    <w:rsid w:val="00A17085"/>
    <w:rsid w:val="00A65955"/>
    <w:rsid w:val="00A71C4F"/>
    <w:rsid w:val="00AE1AB9"/>
    <w:rsid w:val="00B26302"/>
    <w:rsid w:val="00B52184"/>
    <w:rsid w:val="00B553F0"/>
    <w:rsid w:val="00BE68D9"/>
    <w:rsid w:val="00BF1D6A"/>
    <w:rsid w:val="00C30D0D"/>
    <w:rsid w:val="00C62754"/>
    <w:rsid w:val="00D1163C"/>
    <w:rsid w:val="00D24A09"/>
    <w:rsid w:val="00D36E13"/>
    <w:rsid w:val="00D776B7"/>
    <w:rsid w:val="00DD3523"/>
    <w:rsid w:val="00F13CB0"/>
    <w:rsid w:val="00F41D75"/>
    <w:rsid w:val="00F6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2021-12-17T00:00:00+00:00</EAReceivedDate>
    <ga477587807b4e8dbd9d142e03c014fa xmlns="dbe221e7-66db-4bdb-a92c-aa517c005f15">
      <Terms xmlns="http://schemas.microsoft.com/office/infopath/2007/PartnerControls"/>
    </ga477587807b4e8dbd9d142e03c014fa>
    <PermitNumber xmlns="eebef177-55b5-4448-a5fb-28ea454417ee">EPR-NP3204MA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EPR/NP3204MA</OtherReference>
    <EventLink xmlns="5ffd8e36-f429-4edc-ab50-c5be84842779" xsi:nil="true"/>
    <Customer_x002f_OperatorName xmlns="eebef177-55b5-4448-a5fb-28ea454417ee">Mike Harrison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2021-12-17T00:00:00+00:00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EPR/NP3204MA</EPRNumber>
    <FacilityAddressPostcode xmlns="eebef177-55b5-4448-a5fb-28ea454417ee">WR15 8PP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Michael Harrison</ExternalAuthor>
    <SiteName xmlns="eebef177-55b5-4448-a5fb-28ea454417ee">Old Manor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Old Manor Farm, Brockleton, Worcestershire, WR15 8PP</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da21e935-9c4e-465c-9eca-732bd850ee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1D4C2E-B393-44C4-8500-FDFB9D7B2E68}"/>
</file>

<file path=customXml/itemProps2.xml><?xml version="1.0" encoding="utf-8"?>
<ds:datastoreItem xmlns:ds="http://schemas.openxmlformats.org/officeDocument/2006/customXml" ds:itemID="{0EB14254-5C8C-4E41-8E14-325328877AEA}"/>
</file>

<file path=customXml/itemProps3.xml><?xml version="1.0" encoding="utf-8"?>
<ds:datastoreItem xmlns:ds="http://schemas.openxmlformats.org/officeDocument/2006/customXml" ds:itemID="{5DFA4338-E83F-4417-B709-6FB0EE6DAD9B}"/>
</file>

<file path=docProps/app.xml><?xml version="1.0" encoding="utf-8"?>
<Properties xmlns="http://schemas.openxmlformats.org/officeDocument/2006/extended-properties" xmlns:vt="http://schemas.openxmlformats.org/officeDocument/2006/docPropsVTypes">
  <Template>Normal</Template>
  <TotalTime>4002</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33</cp:revision>
  <dcterms:created xsi:type="dcterms:W3CDTF">2014-06-06T15:29:00Z</dcterms:created>
  <dcterms:modified xsi:type="dcterms:W3CDTF">2021-12-16T16:15:00Z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