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639D9" w14:textId="77777777" w:rsidR="00360C88" w:rsidRPr="00F36A12" w:rsidRDefault="00360C88" w:rsidP="00F41001">
      <w:pPr>
        <w:rPr>
          <w:rFonts w:asciiTheme="minorHAnsi" w:hAnsiTheme="minorHAnsi" w:cstheme="minorHAnsi"/>
        </w:rPr>
      </w:pPr>
      <w:r w:rsidRPr="00F36A12">
        <w:rPr>
          <w:rFonts w:asciiTheme="minorHAnsi" w:hAnsiTheme="minorHAnsi" w:cstheme="minorHAnsi"/>
        </w:rPr>
        <w:t>Form B2,</w:t>
      </w:r>
    </w:p>
    <w:p w14:paraId="6E9DEA00" w14:textId="77777777" w:rsidR="00360C88" w:rsidRPr="00F36A12" w:rsidRDefault="00360C88" w:rsidP="00F41001">
      <w:pPr>
        <w:rPr>
          <w:rFonts w:asciiTheme="minorHAnsi" w:hAnsiTheme="minorHAnsi" w:cstheme="minorHAnsi"/>
        </w:rPr>
      </w:pPr>
      <w:r w:rsidRPr="00F36A12">
        <w:rPr>
          <w:rFonts w:asciiTheme="minorHAnsi" w:hAnsiTheme="minorHAnsi" w:cstheme="minorHAnsi"/>
        </w:rPr>
        <w:t>Section 5c,</w:t>
      </w:r>
    </w:p>
    <w:p w14:paraId="2263CF4E" w14:textId="12FF7E53" w:rsidR="00360C88" w:rsidRPr="00F36A12" w:rsidRDefault="00360C88" w:rsidP="00F41001">
      <w:pPr>
        <w:rPr>
          <w:rFonts w:asciiTheme="minorHAnsi" w:hAnsiTheme="minorHAnsi" w:cstheme="minorHAnsi"/>
        </w:rPr>
      </w:pPr>
      <w:r w:rsidRPr="00F36A12">
        <w:rPr>
          <w:rFonts w:asciiTheme="minorHAnsi" w:hAnsiTheme="minorHAnsi" w:cstheme="minorHAnsi"/>
        </w:rPr>
        <w:t>Non-technical summary</w:t>
      </w:r>
    </w:p>
    <w:p w14:paraId="347A0942" w14:textId="77D941BC" w:rsidR="00360C88" w:rsidRPr="00F36A12" w:rsidRDefault="00360C88" w:rsidP="00F41001">
      <w:pPr>
        <w:rPr>
          <w:rFonts w:asciiTheme="minorHAnsi" w:hAnsiTheme="minorHAnsi" w:cstheme="minorHAnsi"/>
        </w:rPr>
      </w:pPr>
    </w:p>
    <w:p w14:paraId="3142BC3C" w14:textId="0DDC49FC" w:rsidR="00E101AF" w:rsidRDefault="00E101AF" w:rsidP="00584AD2">
      <w:pPr>
        <w:pStyle w:val="Default"/>
        <w:rPr>
          <w:rFonts w:asciiTheme="minorHAnsi" w:hAnsiTheme="minorHAnsi" w:cstheme="minorHAnsi"/>
          <w:b/>
          <w:bCs/>
          <w:color w:val="auto"/>
          <w:sz w:val="22"/>
          <w:szCs w:val="22"/>
          <w:u w:val="single"/>
        </w:rPr>
      </w:pPr>
      <w:r w:rsidRPr="00F36A12">
        <w:rPr>
          <w:rFonts w:asciiTheme="minorHAnsi" w:hAnsiTheme="minorHAnsi" w:cstheme="minorHAnsi"/>
          <w:b/>
          <w:bCs/>
          <w:color w:val="auto"/>
          <w:sz w:val="22"/>
          <w:szCs w:val="22"/>
          <w:u w:val="single"/>
        </w:rPr>
        <w:t>Storage of Crude Oil</w:t>
      </w:r>
    </w:p>
    <w:p w14:paraId="56FBE381" w14:textId="521D0217" w:rsidR="00F24C5A" w:rsidRDefault="004944B8" w:rsidP="0051260D">
      <w:pPr>
        <w:pStyle w:val="Default"/>
        <w:jc w:val="both"/>
        <w:rPr>
          <w:rFonts w:asciiTheme="minorHAnsi" w:hAnsiTheme="minorHAnsi" w:cstheme="minorHAnsi"/>
          <w:color w:val="auto"/>
          <w:sz w:val="22"/>
          <w:szCs w:val="22"/>
        </w:rPr>
      </w:pPr>
      <w:r w:rsidRPr="00CD1573">
        <w:rPr>
          <w:rFonts w:asciiTheme="minorHAnsi" w:hAnsiTheme="minorHAnsi" w:cstheme="minorHAnsi"/>
          <w:color w:val="auto"/>
          <w:sz w:val="22"/>
          <w:szCs w:val="22"/>
        </w:rPr>
        <w:t xml:space="preserve">The COGH PSD consists of two leased caverns, T171 and T175, which historically have been used for hydrocarbon storage. The COGH PSD was developed by the UK Government to be a fuel and oil storage depot in approx. 1955. </w:t>
      </w:r>
      <w:r w:rsidR="00F24C5A" w:rsidRPr="00A8590E">
        <w:rPr>
          <w:rFonts w:asciiTheme="minorHAnsi" w:hAnsiTheme="minorHAnsi" w:cstheme="minorHAnsi"/>
          <w:color w:val="auto"/>
          <w:sz w:val="22"/>
          <w:szCs w:val="22"/>
        </w:rPr>
        <w:t>The caverns were last used in 1977, at which time it was thought they had been de-fuelled.</w:t>
      </w:r>
      <w:r w:rsidR="00F24C5A">
        <w:rPr>
          <w:rFonts w:asciiTheme="minorHAnsi" w:hAnsiTheme="minorHAnsi" w:cstheme="minorHAnsi"/>
          <w:color w:val="auto"/>
          <w:sz w:val="22"/>
          <w:szCs w:val="22"/>
        </w:rPr>
        <w:t xml:space="preserve"> </w:t>
      </w:r>
      <w:r w:rsidR="00A8590E" w:rsidRPr="00A8590E">
        <w:rPr>
          <w:rFonts w:asciiTheme="minorHAnsi" w:hAnsiTheme="minorHAnsi" w:cstheme="minorHAnsi"/>
          <w:color w:val="auto"/>
          <w:sz w:val="22"/>
          <w:szCs w:val="22"/>
        </w:rPr>
        <w:t xml:space="preserve">The Defence Infrastructure Organisation (DIO) lease the caverns, on behalf of MOD from Inovyn. </w:t>
      </w:r>
    </w:p>
    <w:p w14:paraId="5F3077B8" w14:textId="77777777" w:rsidR="00F24C5A" w:rsidRDefault="00F24C5A" w:rsidP="00584AD2">
      <w:pPr>
        <w:pStyle w:val="Default"/>
        <w:rPr>
          <w:rFonts w:asciiTheme="minorHAnsi" w:hAnsiTheme="minorHAnsi" w:cstheme="minorHAnsi"/>
          <w:color w:val="auto"/>
          <w:sz w:val="22"/>
          <w:szCs w:val="22"/>
        </w:rPr>
      </w:pPr>
    </w:p>
    <w:p w14:paraId="1C7C2BCC" w14:textId="111B35AB" w:rsidR="00E101AF" w:rsidRPr="00CD1573" w:rsidRDefault="004944B8" w:rsidP="00584AD2">
      <w:pPr>
        <w:pStyle w:val="Default"/>
        <w:rPr>
          <w:rFonts w:asciiTheme="minorHAnsi" w:hAnsiTheme="minorHAnsi" w:cstheme="minorHAnsi"/>
          <w:color w:val="auto"/>
          <w:sz w:val="22"/>
          <w:szCs w:val="22"/>
        </w:rPr>
      </w:pPr>
      <w:r w:rsidRPr="00A8590E">
        <w:rPr>
          <w:rFonts w:asciiTheme="minorHAnsi" w:hAnsiTheme="minorHAnsi" w:cstheme="minorHAnsi"/>
          <w:color w:val="auto"/>
          <w:sz w:val="22"/>
          <w:szCs w:val="22"/>
        </w:rPr>
        <w:t xml:space="preserve">The total capacity of the site is approximately 500,000m3. The crude oil volume is approximately 3,000m3, with the remaining volume made up of brine. </w:t>
      </w:r>
      <w:r w:rsidR="0051260D">
        <w:rPr>
          <w:rFonts w:asciiTheme="minorHAnsi" w:hAnsiTheme="minorHAnsi" w:cstheme="minorHAnsi"/>
          <w:color w:val="auto"/>
          <w:sz w:val="22"/>
          <w:szCs w:val="22"/>
        </w:rPr>
        <w:t xml:space="preserve"> </w:t>
      </w:r>
      <w:r w:rsidR="00E101AF" w:rsidRPr="00CD1573">
        <w:rPr>
          <w:rFonts w:asciiTheme="minorHAnsi" w:hAnsiTheme="minorHAnsi" w:cstheme="minorHAnsi"/>
          <w:color w:val="auto"/>
          <w:sz w:val="22"/>
          <w:szCs w:val="22"/>
        </w:rPr>
        <w:t>The COGH PSD is currently under asset management</w:t>
      </w:r>
      <w:r w:rsidR="003013BA" w:rsidRPr="00CD1573">
        <w:rPr>
          <w:rFonts w:asciiTheme="minorHAnsi" w:hAnsiTheme="minorHAnsi" w:cstheme="minorHAnsi"/>
          <w:color w:val="auto"/>
          <w:sz w:val="22"/>
          <w:szCs w:val="22"/>
        </w:rPr>
        <w:t xml:space="preserve"> by OPA and</w:t>
      </w:r>
      <w:r w:rsidR="00E101AF" w:rsidRPr="00CD1573">
        <w:rPr>
          <w:rFonts w:asciiTheme="minorHAnsi" w:hAnsiTheme="minorHAnsi" w:cstheme="minorHAnsi"/>
          <w:color w:val="auto"/>
          <w:sz w:val="22"/>
          <w:szCs w:val="22"/>
        </w:rPr>
        <w:t xml:space="preserve"> no operations are carried out at the site. </w:t>
      </w:r>
    </w:p>
    <w:p w14:paraId="3C352196" w14:textId="77777777" w:rsidR="008E4290" w:rsidRDefault="008E4290" w:rsidP="00896559">
      <w:pPr>
        <w:rPr>
          <w:rFonts w:asciiTheme="minorHAnsi" w:hAnsiTheme="minorHAnsi" w:cstheme="minorHAnsi"/>
        </w:rPr>
      </w:pPr>
    </w:p>
    <w:p w14:paraId="6CDDADAA" w14:textId="3DE60406" w:rsidR="00431963" w:rsidRPr="00CD1573" w:rsidRDefault="00896559" w:rsidP="00896559">
      <w:pPr>
        <w:rPr>
          <w:rFonts w:asciiTheme="minorHAnsi" w:hAnsiTheme="minorHAnsi" w:cstheme="minorHAnsi"/>
        </w:rPr>
      </w:pPr>
      <w:r w:rsidRPr="00CD1573">
        <w:rPr>
          <w:rFonts w:asciiTheme="minorHAnsi" w:hAnsiTheme="minorHAnsi" w:cstheme="minorHAnsi"/>
        </w:rPr>
        <w:t xml:space="preserve">Asset management </w:t>
      </w:r>
      <w:r w:rsidR="00431963" w:rsidRPr="00CD1573">
        <w:rPr>
          <w:rFonts w:asciiTheme="minorHAnsi" w:hAnsiTheme="minorHAnsi" w:cstheme="minorHAnsi"/>
        </w:rPr>
        <w:t>involves the following:</w:t>
      </w:r>
    </w:p>
    <w:p w14:paraId="03C9673F" w14:textId="37F30D2B" w:rsidR="00896559" w:rsidRPr="00CD1573" w:rsidRDefault="00896559" w:rsidP="00431963">
      <w:pPr>
        <w:pStyle w:val="ListParagraph"/>
        <w:numPr>
          <w:ilvl w:val="0"/>
          <w:numId w:val="30"/>
        </w:numPr>
        <w:rPr>
          <w:rFonts w:asciiTheme="minorHAnsi" w:hAnsiTheme="minorHAnsi" w:cstheme="minorHAnsi"/>
        </w:rPr>
      </w:pPr>
      <w:r w:rsidRPr="00CD1573">
        <w:rPr>
          <w:rFonts w:asciiTheme="minorHAnsi" w:hAnsiTheme="minorHAnsi" w:cstheme="minorHAnsi"/>
        </w:rPr>
        <w:t xml:space="preserve">Maintenance: Replacing old valves/wellheads with new equipment. This involves depressurising the caverns (i.e. bringing oil to the surface). Oil is vacuumed out by specialist tanker for disposal. </w:t>
      </w:r>
    </w:p>
    <w:p w14:paraId="608A962E" w14:textId="235EE93A" w:rsidR="00896559" w:rsidRPr="00CD1573" w:rsidRDefault="003A29B8" w:rsidP="00431963">
      <w:pPr>
        <w:pStyle w:val="ListParagraph"/>
        <w:numPr>
          <w:ilvl w:val="0"/>
          <w:numId w:val="30"/>
        </w:numPr>
        <w:rPr>
          <w:rFonts w:asciiTheme="minorHAnsi" w:hAnsiTheme="minorHAnsi" w:cstheme="minorHAnsi"/>
        </w:rPr>
      </w:pPr>
      <w:r>
        <w:rPr>
          <w:rFonts w:asciiTheme="minorHAnsi" w:hAnsiTheme="minorHAnsi" w:cstheme="minorHAnsi"/>
        </w:rPr>
        <w:t>Dep</w:t>
      </w:r>
      <w:r w:rsidR="00896559" w:rsidRPr="00CD1573">
        <w:rPr>
          <w:rFonts w:asciiTheme="minorHAnsi" w:hAnsiTheme="minorHAnsi" w:cstheme="minorHAnsi"/>
        </w:rPr>
        <w:t>ressure: It is normal to have to relieve pressures on caverns every few years (or to top them up with brine).</w:t>
      </w:r>
    </w:p>
    <w:p w14:paraId="34A69DC4" w14:textId="76FF3E25" w:rsidR="009923AE" w:rsidRDefault="009923AE" w:rsidP="00584AD2">
      <w:pPr>
        <w:pStyle w:val="Default"/>
        <w:rPr>
          <w:rFonts w:ascii="Arial" w:hAnsi="Arial" w:cs="Arial"/>
          <w:sz w:val="20"/>
          <w:szCs w:val="20"/>
        </w:rPr>
      </w:pPr>
    </w:p>
    <w:p w14:paraId="38FFF865" w14:textId="7BDF3BF9" w:rsidR="009923AE" w:rsidRDefault="009923AE" w:rsidP="00584AD2">
      <w:pPr>
        <w:pStyle w:val="Default"/>
        <w:rPr>
          <w:rFonts w:ascii="Arial" w:hAnsi="Arial" w:cs="Arial"/>
          <w:sz w:val="20"/>
          <w:szCs w:val="20"/>
        </w:rPr>
      </w:pPr>
      <w:r>
        <w:rPr>
          <w:noProof/>
        </w:rPr>
        <w:drawing>
          <wp:inline distT="0" distB="0" distL="0" distR="0" wp14:anchorId="4BB21F6A" wp14:editId="4821B078">
            <wp:extent cx="6479540" cy="5309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9540" cy="5309870"/>
                    </a:xfrm>
                    <a:prstGeom prst="rect">
                      <a:avLst/>
                    </a:prstGeom>
                  </pic:spPr>
                </pic:pic>
              </a:graphicData>
            </a:graphic>
          </wp:inline>
        </w:drawing>
      </w:r>
    </w:p>
    <w:p w14:paraId="3E0CACB4" w14:textId="074A48F1" w:rsidR="00E101AF" w:rsidRDefault="00E101AF" w:rsidP="00584AD2">
      <w:pPr>
        <w:pStyle w:val="Default"/>
        <w:rPr>
          <w:rFonts w:ascii="Arial" w:hAnsi="Arial" w:cs="Arial"/>
          <w:sz w:val="20"/>
          <w:szCs w:val="20"/>
        </w:rPr>
      </w:pPr>
    </w:p>
    <w:p w14:paraId="5DB8590B" w14:textId="77777777" w:rsidR="00EB6FF1" w:rsidRDefault="00EB6FF1">
      <w:pPr>
        <w:spacing w:after="160" w:line="259" w:lineRule="auto"/>
        <w:rPr>
          <w:rFonts w:ascii="Arial" w:hAnsi="Arial" w:cs="Arial"/>
          <w:b/>
          <w:bCs/>
          <w:color w:val="000000"/>
          <w:sz w:val="20"/>
          <w:szCs w:val="20"/>
          <w:u w:val="single"/>
        </w:rPr>
      </w:pPr>
      <w:r>
        <w:rPr>
          <w:rFonts w:ascii="Arial" w:hAnsi="Arial" w:cs="Arial"/>
          <w:b/>
          <w:bCs/>
          <w:sz w:val="20"/>
          <w:szCs w:val="20"/>
          <w:u w:val="single"/>
        </w:rPr>
        <w:br w:type="page"/>
      </w:r>
    </w:p>
    <w:p w14:paraId="38FC49EB" w14:textId="440061E5" w:rsidR="003013BA" w:rsidRPr="00F36A12" w:rsidRDefault="00E101AF" w:rsidP="00584AD2">
      <w:pPr>
        <w:pStyle w:val="Default"/>
        <w:rPr>
          <w:rFonts w:asciiTheme="minorHAnsi" w:hAnsiTheme="minorHAnsi" w:cstheme="minorHAnsi"/>
          <w:color w:val="auto"/>
          <w:sz w:val="22"/>
          <w:szCs w:val="22"/>
        </w:rPr>
      </w:pPr>
      <w:r w:rsidRPr="00F36A12">
        <w:rPr>
          <w:rFonts w:asciiTheme="minorHAnsi" w:hAnsiTheme="minorHAnsi" w:cstheme="minorHAnsi"/>
          <w:b/>
          <w:bCs/>
          <w:sz w:val="22"/>
          <w:szCs w:val="22"/>
          <w:u w:val="single"/>
        </w:rPr>
        <w:lastRenderedPageBreak/>
        <w:t>Handling of Crude Oil</w:t>
      </w:r>
      <w:r w:rsidR="003013BA" w:rsidRPr="00F36A12">
        <w:rPr>
          <w:rFonts w:asciiTheme="minorHAnsi" w:hAnsiTheme="minorHAnsi" w:cstheme="minorHAnsi"/>
          <w:color w:val="auto"/>
          <w:sz w:val="22"/>
          <w:szCs w:val="22"/>
        </w:rPr>
        <w:t xml:space="preserve"> </w:t>
      </w:r>
    </w:p>
    <w:p w14:paraId="607004E0" w14:textId="3E8FFBE5" w:rsidR="009F14C3" w:rsidRPr="00F36A12" w:rsidRDefault="003013BA" w:rsidP="00F36A12">
      <w:pPr>
        <w:pStyle w:val="Default"/>
        <w:rPr>
          <w:rFonts w:asciiTheme="minorHAnsi" w:hAnsiTheme="minorHAnsi" w:cstheme="minorHAnsi"/>
          <w:sz w:val="22"/>
          <w:szCs w:val="22"/>
          <w:lang w:eastAsia="en-GB"/>
        </w:rPr>
      </w:pPr>
      <w:r w:rsidRPr="00F36A12">
        <w:rPr>
          <w:rFonts w:asciiTheme="minorHAnsi" w:hAnsiTheme="minorHAnsi" w:cstheme="minorHAnsi"/>
          <w:color w:val="auto"/>
          <w:sz w:val="22"/>
          <w:szCs w:val="22"/>
        </w:rPr>
        <w:t xml:space="preserve">There are plans to uplift the remaining crude oil </w:t>
      </w:r>
      <w:r w:rsidR="00F36A12" w:rsidRPr="00F36A12">
        <w:rPr>
          <w:rFonts w:asciiTheme="minorHAnsi" w:hAnsiTheme="minorHAnsi" w:cstheme="minorHAnsi"/>
          <w:color w:val="auto"/>
          <w:sz w:val="22"/>
          <w:szCs w:val="22"/>
        </w:rPr>
        <w:t xml:space="preserve">from </w:t>
      </w:r>
      <w:r w:rsidR="009F14C3" w:rsidRPr="00F36A12">
        <w:rPr>
          <w:rFonts w:asciiTheme="minorHAnsi" w:hAnsiTheme="minorHAnsi" w:cstheme="minorHAnsi"/>
          <w:sz w:val="22"/>
          <w:szCs w:val="22"/>
          <w:lang w:eastAsia="en-GB"/>
        </w:rPr>
        <w:t xml:space="preserve">T171 and T175 and hand back the caverns to Inovyn. Crude will be removed from the cavern by displacement with saturated brine. The project will provide an extraction unit mounted on multiple skids which can be moved from one well head to the other. </w:t>
      </w:r>
    </w:p>
    <w:p w14:paraId="4477F252" w14:textId="77777777" w:rsidR="009F14C3" w:rsidRPr="00F36A12" w:rsidRDefault="009F14C3" w:rsidP="009F14C3">
      <w:pPr>
        <w:jc w:val="both"/>
        <w:rPr>
          <w:rFonts w:asciiTheme="minorHAnsi" w:hAnsiTheme="minorHAnsi" w:cstheme="minorHAnsi"/>
          <w:color w:val="000000"/>
          <w:lang w:eastAsia="en-GB"/>
        </w:rPr>
      </w:pPr>
    </w:p>
    <w:p w14:paraId="489811AD" w14:textId="5D3A34FF" w:rsidR="009F14C3" w:rsidRPr="00F36A12" w:rsidRDefault="009F14C3" w:rsidP="009F14C3">
      <w:pPr>
        <w:jc w:val="both"/>
        <w:rPr>
          <w:rFonts w:asciiTheme="minorHAnsi" w:hAnsiTheme="minorHAnsi" w:cstheme="minorHAnsi"/>
          <w:color w:val="000000"/>
          <w:lang w:eastAsia="en-GB"/>
        </w:rPr>
      </w:pPr>
      <w:r w:rsidRPr="00F36A12">
        <w:rPr>
          <w:rFonts w:asciiTheme="minorHAnsi" w:hAnsiTheme="minorHAnsi" w:cstheme="minorHAnsi"/>
          <w:color w:val="000000"/>
          <w:lang w:eastAsia="en-GB"/>
        </w:rPr>
        <w:t xml:space="preserve">Saturated brine is received by road tanker and unloaded into a brine storage tank. The brine will be injected into the cavern and crude oil will be collected from the oil well head. The oil will be collected in a storage tank which will have some separation capabilities to remove </w:t>
      </w:r>
      <w:r w:rsidR="00B25C18">
        <w:rPr>
          <w:rFonts w:asciiTheme="minorHAnsi" w:hAnsiTheme="minorHAnsi" w:cstheme="minorHAnsi"/>
          <w:color w:val="000000"/>
          <w:lang w:eastAsia="en-GB"/>
        </w:rPr>
        <w:t xml:space="preserve">the </w:t>
      </w:r>
      <w:r w:rsidRPr="00F36A12">
        <w:rPr>
          <w:rFonts w:asciiTheme="minorHAnsi" w:hAnsiTheme="minorHAnsi" w:cstheme="minorHAnsi"/>
          <w:color w:val="000000"/>
          <w:lang w:eastAsia="en-GB"/>
        </w:rPr>
        <w:t xml:space="preserve">brine entrained within the oil. Separated crude will be loaded into a tanker for export. Separated brine will be returned to the brine tank </w:t>
      </w:r>
      <w:r w:rsidR="003A29B8">
        <w:rPr>
          <w:rFonts w:asciiTheme="minorHAnsi" w:hAnsiTheme="minorHAnsi" w:cstheme="minorHAnsi"/>
          <w:color w:val="000000"/>
          <w:lang w:eastAsia="en-GB"/>
        </w:rPr>
        <w:t xml:space="preserve">and </w:t>
      </w:r>
      <w:r w:rsidR="00EA4F77">
        <w:rPr>
          <w:rFonts w:asciiTheme="minorHAnsi" w:hAnsiTheme="minorHAnsi" w:cstheme="minorHAnsi"/>
          <w:color w:val="000000"/>
          <w:lang w:eastAsia="en-GB"/>
        </w:rPr>
        <w:t xml:space="preserve">residual brine will be </w:t>
      </w:r>
      <w:r w:rsidRPr="00F36A12">
        <w:rPr>
          <w:rFonts w:asciiTheme="minorHAnsi" w:hAnsiTheme="minorHAnsi" w:cstheme="minorHAnsi"/>
          <w:color w:val="000000"/>
          <w:lang w:eastAsia="en-GB"/>
        </w:rPr>
        <w:t>collected for disposal offsite.</w:t>
      </w:r>
    </w:p>
    <w:p w14:paraId="419A8869" w14:textId="12EAC691" w:rsidR="009F14C3" w:rsidRDefault="009F14C3" w:rsidP="00EB6FF1">
      <w:pPr>
        <w:pStyle w:val="Default"/>
        <w:rPr>
          <w:rFonts w:asciiTheme="minorHAnsi" w:hAnsiTheme="minorHAnsi" w:cstheme="minorHAnsi"/>
          <w:color w:val="auto"/>
          <w:sz w:val="22"/>
          <w:szCs w:val="22"/>
        </w:rPr>
      </w:pPr>
    </w:p>
    <w:p w14:paraId="53D0648B" w14:textId="74475182" w:rsidR="008071CF" w:rsidRDefault="008071CF" w:rsidP="00EB6FF1">
      <w:pPr>
        <w:pStyle w:val="Default"/>
        <w:rPr>
          <w:rFonts w:asciiTheme="minorHAnsi" w:hAnsiTheme="minorHAnsi" w:cstheme="minorHAnsi"/>
          <w:color w:val="auto"/>
          <w:sz w:val="22"/>
          <w:szCs w:val="22"/>
        </w:rPr>
      </w:pPr>
      <w:r>
        <w:rPr>
          <w:rFonts w:asciiTheme="minorHAnsi" w:hAnsiTheme="minorHAnsi" w:cstheme="minorHAnsi"/>
          <w:color w:val="auto"/>
          <w:sz w:val="22"/>
          <w:szCs w:val="22"/>
        </w:rPr>
        <w:t>It is estimated that this will take approx.</w:t>
      </w:r>
      <w:r w:rsidR="00077DC4">
        <w:rPr>
          <w:rFonts w:asciiTheme="minorHAnsi" w:hAnsiTheme="minorHAnsi" w:cstheme="minorHAnsi"/>
          <w:color w:val="auto"/>
          <w:sz w:val="22"/>
          <w:szCs w:val="22"/>
        </w:rPr>
        <w:t xml:space="preserve"> 60-90</w:t>
      </w:r>
      <w:r>
        <w:rPr>
          <w:rFonts w:asciiTheme="minorHAnsi" w:hAnsiTheme="minorHAnsi" w:cstheme="minorHAnsi"/>
          <w:color w:val="auto"/>
          <w:sz w:val="22"/>
          <w:szCs w:val="22"/>
        </w:rPr>
        <w:t xml:space="preserve"> days and as a result a climate change </w:t>
      </w:r>
      <w:r w:rsidR="009B3508">
        <w:rPr>
          <w:rFonts w:asciiTheme="minorHAnsi" w:hAnsiTheme="minorHAnsi" w:cstheme="minorHAnsi"/>
          <w:color w:val="auto"/>
          <w:sz w:val="22"/>
          <w:szCs w:val="22"/>
        </w:rPr>
        <w:t>risk assessment is not required as the planned duration of the operation is less than 5 years.</w:t>
      </w:r>
    </w:p>
    <w:p w14:paraId="6F0EE1D5" w14:textId="1F7F6B46" w:rsidR="00596C8C" w:rsidRPr="00F36A12" w:rsidRDefault="00596C8C" w:rsidP="00EB6FF1">
      <w:pPr>
        <w:pStyle w:val="Default"/>
        <w:rPr>
          <w:rFonts w:asciiTheme="minorHAnsi" w:hAnsiTheme="minorHAnsi" w:cstheme="minorHAnsi"/>
          <w:color w:val="auto"/>
          <w:sz w:val="22"/>
          <w:szCs w:val="22"/>
        </w:rPr>
      </w:pPr>
      <w:r>
        <w:rPr>
          <w:noProof/>
        </w:rPr>
        <w:drawing>
          <wp:inline distT="0" distB="0" distL="0" distR="0" wp14:anchorId="764323AF" wp14:editId="537ECD49">
            <wp:extent cx="6479540" cy="3042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3042920"/>
                    </a:xfrm>
                    <a:prstGeom prst="rect">
                      <a:avLst/>
                    </a:prstGeom>
                  </pic:spPr>
                </pic:pic>
              </a:graphicData>
            </a:graphic>
          </wp:inline>
        </w:drawing>
      </w:r>
    </w:p>
    <w:p w14:paraId="344D09C5" w14:textId="3ACAA291" w:rsidR="00077DC4" w:rsidRDefault="00077DC4" w:rsidP="00584AD2">
      <w:pPr>
        <w:pStyle w:val="Default"/>
        <w:rPr>
          <w:rFonts w:ascii="Arial" w:hAnsi="Arial" w:cs="Arial"/>
          <w:b/>
          <w:bCs/>
          <w:sz w:val="20"/>
          <w:szCs w:val="20"/>
          <w:highlight w:val="yellow"/>
          <w:u w:val="single"/>
        </w:rPr>
      </w:pPr>
    </w:p>
    <w:p w14:paraId="0ACB61EE" w14:textId="3E7DB5BA" w:rsidR="00C26B91" w:rsidRDefault="00C26B91" w:rsidP="00584AD2">
      <w:pPr>
        <w:pStyle w:val="Default"/>
        <w:rPr>
          <w:rFonts w:ascii="Arial" w:hAnsi="Arial" w:cs="Arial"/>
          <w:b/>
          <w:bCs/>
          <w:sz w:val="20"/>
          <w:szCs w:val="20"/>
          <w:highlight w:val="yellow"/>
          <w:u w:val="single"/>
        </w:rPr>
      </w:pPr>
      <w:r>
        <w:rPr>
          <w:noProof/>
        </w:rPr>
        <w:drawing>
          <wp:inline distT="0" distB="0" distL="0" distR="0" wp14:anchorId="24A881F3" wp14:editId="456C746A">
            <wp:extent cx="6479540" cy="3609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3609340"/>
                    </a:xfrm>
                    <a:prstGeom prst="rect">
                      <a:avLst/>
                    </a:prstGeom>
                  </pic:spPr>
                </pic:pic>
              </a:graphicData>
            </a:graphic>
          </wp:inline>
        </w:drawing>
      </w:r>
    </w:p>
    <w:p w14:paraId="77B18439" w14:textId="15A2D182" w:rsidR="00A42BA9" w:rsidRDefault="00A42BA9" w:rsidP="00584AD2">
      <w:pPr>
        <w:pStyle w:val="Default"/>
        <w:rPr>
          <w:rFonts w:ascii="Arial" w:hAnsi="Arial" w:cs="Arial"/>
          <w:b/>
          <w:bCs/>
          <w:sz w:val="20"/>
          <w:szCs w:val="20"/>
          <w:highlight w:val="yellow"/>
          <w:u w:val="single"/>
        </w:rPr>
      </w:pPr>
      <w:r>
        <w:rPr>
          <w:noProof/>
        </w:rPr>
        <w:lastRenderedPageBreak/>
        <w:drawing>
          <wp:inline distT="0" distB="0" distL="0" distR="0" wp14:anchorId="224C20CD" wp14:editId="61CB0753">
            <wp:extent cx="6479540" cy="23742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2374265"/>
                    </a:xfrm>
                    <a:prstGeom prst="rect">
                      <a:avLst/>
                    </a:prstGeom>
                  </pic:spPr>
                </pic:pic>
              </a:graphicData>
            </a:graphic>
          </wp:inline>
        </w:drawing>
      </w:r>
    </w:p>
    <w:sectPr w:rsidR="00A42BA9" w:rsidSect="00105DA2">
      <w:pgSz w:w="11906" w:h="16838" w:code="9"/>
      <w:pgMar w:top="851" w:right="851" w:bottom="851" w:left="851" w:header="510"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F1763" w14:textId="77777777" w:rsidR="0037607C" w:rsidRDefault="0037607C" w:rsidP="0089754D">
      <w:r>
        <w:separator/>
      </w:r>
    </w:p>
  </w:endnote>
  <w:endnote w:type="continuationSeparator" w:id="0">
    <w:p w14:paraId="377D1357" w14:textId="77777777" w:rsidR="0037607C" w:rsidRDefault="0037607C" w:rsidP="00897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F3271" w14:textId="77777777" w:rsidR="0037607C" w:rsidRDefault="0037607C" w:rsidP="0089754D">
      <w:r>
        <w:separator/>
      </w:r>
    </w:p>
  </w:footnote>
  <w:footnote w:type="continuationSeparator" w:id="0">
    <w:p w14:paraId="6DF45B94" w14:textId="77777777" w:rsidR="0037607C" w:rsidRDefault="0037607C" w:rsidP="008975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CAD"/>
    <w:multiLevelType w:val="hybridMultilevel"/>
    <w:tmpl w:val="61D4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544A"/>
    <w:multiLevelType w:val="hybridMultilevel"/>
    <w:tmpl w:val="BF080E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F74124A"/>
    <w:multiLevelType w:val="multilevel"/>
    <w:tmpl w:val="0DC494E0"/>
    <w:styleLink w:val="OPAListBullets"/>
    <w:lvl w:ilvl="0">
      <w:start w:val="1"/>
      <w:numFmt w:val="bullet"/>
      <w:pStyle w:val="Bullet1"/>
      <w:lvlText w:val="●"/>
      <w:lvlJc w:val="left"/>
      <w:pPr>
        <w:tabs>
          <w:tab w:val="num" w:pos="567"/>
        </w:tabs>
        <w:ind w:left="567" w:hanging="567"/>
      </w:pPr>
      <w:rPr>
        <w:rFonts w:ascii="Calibri" w:hAnsi="Calibri" w:hint="default"/>
        <w:color w:val="128009"/>
      </w:rPr>
    </w:lvl>
    <w:lvl w:ilvl="1">
      <w:start w:val="1"/>
      <w:numFmt w:val="bullet"/>
      <w:pStyle w:val="Bullet2"/>
      <w:lvlText w:val="●"/>
      <w:lvlJc w:val="left"/>
      <w:pPr>
        <w:tabs>
          <w:tab w:val="num" w:pos="1134"/>
        </w:tabs>
        <w:ind w:left="1134" w:hanging="567"/>
      </w:pPr>
      <w:rPr>
        <w:rFonts w:ascii="Calibri" w:hAnsi="Calibri" w:hint="default"/>
        <w:color w:val="128009"/>
      </w:rPr>
    </w:lvl>
    <w:lvl w:ilvl="2">
      <w:start w:val="1"/>
      <w:numFmt w:val="bullet"/>
      <w:pStyle w:val="Bullet3"/>
      <w:lvlText w:val="●"/>
      <w:lvlJc w:val="left"/>
      <w:pPr>
        <w:ind w:left="1701" w:hanging="567"/>
      </w:pPr>
      <w:rPr>
        <w:rFonts w:ascii="Calibri" w:hAnsi="Calibri" w:hint="default"/>
        <w:color w:val="128009"/>
      </w:rPr>
    </w:lvl>
    <w:lvl w:ilvl="3">
      <w:start w:val="1"/>
      <w:numFmt w:val="bullet"/>
      <w:pStyle w:val="Bullet4"/>
      <w:lvlText w:val="●"/>
      <w:lvlJc w:val="left"/>
      <w:pPr>
        <w:tabs>
          <w:tab w:val="num" w:pos="2552"/>
        </w:tabs>
        <w:ind w:left="2552" w:hanging="567"/>
      </w:pPr>
      <w:rPr>
        <w:rFonts w:ascii="Calibri" w:hAnsi="Calibri" w:hint="default"/>
        <w:color w:val="128009"/>
      </w:rPr>
    </w:lvl>
    <w:lvl w:ilvl="4">
      <w:start w:val="1"/>
      <w:numFmt w:val="bullet"/>
      <w:pStyle w:val="Bullet5"/>
      <w:lvlText w:val="●"/>
      <w:lvlJc w:val="left"/>
      <w:pPr>
        <w:tabs>
          <w:tab w:val="num" w:pos="3119"/>
        </w:tabs>
        <w:ind w:left="3119" w:hanging="567"/>
      </w:pPr>
      <w:rPr>
        <w:rFonts w:ascii="Calibri" w:hAnsi="Calibri" w:hint="default"/>
        <w:color w:val="128009"/>
      </w:rPr>
    </w:lvl>
    <w:lvl w:ilvl="5">
      <w:start w:val="1"/>
      <w:numFmt w:val="bullet"/>
      <w:pStyle w:val="Bullet6"/>
      <w:lvlText w:val="●"/>
      <w:lvlJc w:val="left"/>
      <w:pPr>
        <w:tabs>
          <w:tab w:val="num" w:pos="3686"/>
        </w:tabs>
        <w:ind w:left="3686" w:hanging="567"/>
      </w:pPr>
      <w:rPr>
        <w:rFonts w:ascii="Calibri" w:hAnsi="Calibri" w:hint="default"/>
        <w:color w:val="128009"/>
      </w:rPr>
    </w:lvl>
    <w:lvl w:ilvl="6">
      <w:start w:val="1"/>
      <w:numFmt w:val="none"/>
      <w:lvlText w:val=""/>
      <w:lvlJc w:val="left"/>
      <w:pPr>
        <w:ind w:left="3291" w:hanging="454"/>
      </w:pPr>
      <w:rPr>
        <w:rFonts w:hint="default"/>
      </w:rPr>
    </w:lvl>
    <w:lvl w:ilvl="7">
      <w:start w:val="1"/>
      <w:numFmt w:val="none"/>
      <w:lvlText w:val=""/>
      <w:lvlJc w:val="left"/>
      <w:pPr>
        <w:ind w:left="3745" w:hanging="454"/>
      </w:pPr>
      <w:rPr>
        <w:rFonts w:hint="default"/>
      </w:rPr>
    </w:lvl>
    <w:lvl w:ilvl="8">
      <w:start w:val="1"/>
      <w:numFmt w:val="none"/>
      <w:lvlText w:val=""/>
      <w:lvlJc w:val="left"/>
      <w:pPr>
        <w:ind w:left="4199" w:hanging="454"/>
      </w:pPr>
      <w:rPr>
        <w:rFonts w:hint="default"/>
      </w:rPr>
    </w:lvl>
  </w:abstractNum>
  <w:abstractNum w:abstractNumId="3" w15:restartNumberingAfterBreak="0">
    <w:nsid w:val="484D7541"/>
    <w:multiLevelType w:val="multilevel"/>
    <w:tmpl w:val="F92A494E"/>
    <w:styleLink w:val="OPAMulti-level"/>
    <w:lvl w:ilvl="0">
      <w:start w:val="1"/>
      <w:numFmt w:val="decimal"/>
      <w:pStyle w:val="Heading1Num"/>
      <w:lvlText w:val="%1."/>
      <w:lvlJc w:val="left"/>
      <w:pPr>
        <w:tabs>
          <w:tab w:val="num" w:pos="567"/>
        </w:tabs>
        <w:ind w:left="567" w:hanging="567"/>
      </w:pPr>
      <w:rPr>
        <w:rFonts w:ascii="Calibri" w:hAnsi="Calibri" w:hint="default"/>
      </w:rPr>
    </w:lvl>
    <w:lvl w:ilvl="1">
      <w:start w:val="1"/>
      <w:numFmt w:val="decimal"/>
      <w:pStyle w:val="Heading2Num"/>
      <w:lvlText w:val="%1.%2"/>
      <w:lvlJc w:val="left"/>
      <w:pPr>
        <w:tabs>
          <w:tab w:val="num" w:pos="1418"/>
        </w:tabs>
        <w:ind w:left="1134" w:hanging="567"/>
      </w:pPr>
      <w:rPr>
        <w:rFonts w:hint="default"/>
      </w:rPr>
    </w:lvl>
    <w:lvl w:ilvl="2">
      <w:start w:val="1"/>
      <w:numFmt w:val="decimal"/>
      <w:pStyle w:val="Heading3Num"/>
      <w:lvlText w:val="%1.%2.%3"/>
      <w:lvlJc w:val="left"/>
      <w:pPr>
        <w:tabs>
          <w:tab w:val="num" w:pos="1985"/>
        </w:tabs>
        <w:ind w:left="1985" w:hanging="851"/>
      </w:pPr>
      <w:rPr>
        <w:rFonts w:hint="default"/>
      </w:rPr>
    </w:lvl>
    <w:lvl w:ilvl="3">
      <w:start w:val="1"/>
      <w:numFmt w:val="lowerLetter"/>
      <w:pStyle w:val="Heading4Num"/>
      <w:lvlText w:val="%4)"/>
      <w:lvlJc w:val="left"/>
      <w:pPr>
        <w:tabs>
          <w:tab w:val="num" w:pos="2552"/>
        </w:tabs>
        <w:ind w:left="2552" w:hanging="567"/>
      </w:pPr>
      <w:rPr>
        <w:rFonts w:hint="default"/>
      </w:rPr>
    </w:lvl>
    <w:lvl w:ilvl="4">
      <w:start w:val="1"/>
      <w:numFmt w:val="lowerRoman"/>
      <w:pStyle w:val="Heading5Num"/>
      <w:lvlText w:val="%5)"/>
      <w:lvlJc w:val="left"/>
      <w:pPr>
        <w:tabs>
          <w:tab w:val="num" w:pos="3119"/>
        </w:tabs>
        <w:ind w:left="3119" w:hanging="567"/>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32767" w:firstLine="0"/>
      </w:pPr>
      <w:rPr>
        <w:rFonts w:hint="default"/>
      </w:rPr>
    </w:lvl>
  </w:abstractNum>
  <w:abstractNum w:abstractNumId="4" w15:restartNumberingAfterBreak="0">
    <w:nsid w:val="610961FA"/>
    <w:multiLevelType w:val="hybridMultilevel"/>
    <w:tmpl w:val="E98AFEF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C4F717F"/>
    <w:multiLevelType w:val="multilevel"/>
    <w:tmpl w:val="20A23B00"/>
    <w:lvl w:ilvl="0">
      <w:start w:val="1"/>
      <w:numFmt w:val="decimal"/>
      <w:pStyle w:val="List1"/>
      <w:lvlText w:val="%1."/>
      <w:lvlJc w:val="left"/>
      <w:pPr>
        <w:tabs>
          <w:tab w:val="num" w:pos="567"/>
        </w:tabs>
        <w:ind w:left="567" w:hanging="567"/>
      </w:pPr>
      <w:rPr>
        <w:rFonts w:hint="default"/>
      </w:rPr>
    </w:lvl>
    <w:lvl w:ilvl="1">
      <w:start w:val="1"/>
      <w:numFmt w:val="upperLetter"/>
      <w:pStyle w:val="ListA"/>
      <w:lvlText w:val="%2)"/>
      <w:lvlJc w:val="left"/>
      <w:pPr>
        <w:tabs>
          <w:tab w:val="num" w:pos="567"/>
        </w:tabs>
        <w:ind w:left="567" w:hanging="567"/>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71080529"/>
    <w:multiLevelType w:val="multilevel"/>
    <w:tmpl w:val="CA9E8D5C"/>
    <w:styleLink w:val="Appendix"/>
    <w:lvl w:ilvl="0">
      <w:start w:val="1"/>
      <w:numFmt w:val="decimal"/>
      <w:pStyle w:val="AppendixHeading1"/>
      <w:suff w:val="space"/>
      <w:lvlText w:val="APPENDIX %1 -"/>
      <w:lvlJc w:val="left"/>
      <w:pPr>
        <w:ind w:left="360" w:hanging="360"/>
      </w:pPr>
      <w:rPr>
        <w:rFonts w:hint="default"/>
      </w:rPr>
    </w:lvl>
    <w:lvl w:ilvl="1">
      <w:start w:val="1"/>
      <w:numFmt w:val="decimal"/>
      <w:pStyle w:val="AppendixA11"/>
      <w:lvlText w:val="A%1.%2"/>
      <w:lvlJc w:val="left"/>
      <w:pPr>
        <w:tabs>
          <w:tab w:val="num" w:pos="567"/>
        </w:tabs>
        <w:ind w:left="567" w:hanging="567"/>
      </w:pPr>
      <w:rPr>
        <w:rFonts w:hint="default"/>
      </w:rPr>
    </w:lvl>
    <w:lvl w:ilvl="2">
      <w:start w:val="1"/>
      <w:numFmt w:val="none"/>
      <w:lvlText w:val=""/>
      <w:lvlJc w:val="left"/>
      <w:pPr>
        <w:ind w:left="1080" w:hanging="360"/>
      </w:pPr>
      <w:rPr>
        <w:rFonts w:hint="default"/>
      </w:rPr>
    </w:lvl>
    <w:lvl w:ilvl="3">
      <w:start w:val="1"/>
      <w:numFmt w:val="none"/>
      <w:lvlText w:val=""/>
      <w:lvlJc w:val="left"/>
      <w:pPr>
        <w:ind w:left="0" w:firstLine="108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180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7CA356D3"/>
    <w:multiLevelType w:val="multilevel"/>
    <w:tmpl w:val="3E940AB4"/>
    <w:lvl w:ilvl="0">
      <w:start w:val="1"/>
      <w:numFmt w:val="decimal"/>
      <w:pStyle w:val="TableNumber1"/>
      <w:suff w:val="nothing"/>
      <w:lvlText w:val="%1"/>
      <w:lvlJc w:val="left"/>
      <w:pPr>
        <w:ind w:left="567" w:hanging="454"/>
      </w:pPr>
      <w:rPr>
        <w:rFonts w:hint="default"/>
      </w:rPr>
    </w:lvl>
    <w:lvl w:ilvl="1">
      <w:start w:val="1"/>
      <w:numFmt w:val="decimal"/>
      <w:pStyle w:val="TableNumber2"/>
      <w:lvlText w:val="%1.%2"/>
      <w:lvlJc w:val="left"/>
      <w:pPr>
        <w:tabs>
          <w:tab w:val="num" w:pos="1134"/>
        </w:tabs>
        <w:ind w:left="1134" w:hanging="567"/>
      </w:pPr>
      <w:rPr>
        <w:rFonts w:hint="default"/>
      </w:rPr>
    </w:lvl>
    <w:lvl w:ilvl="2">
      <w:start w:val="1"/>
      <w:numFmt w:val="lowerLetter"/>
      <w:pStyle w:val="TableNumber3"/>
      <w:lvlText w:val="%1.%2%3"/>
      <w:lvlJc w:val="left"/>
      <w:pPr>
        <w:tabs>
          <w:tab w:val="num" w:pos="1985"/>
        </w:tabs>
        <w:ind w:left="1985" w:hanging="851"/>
      </w:pPr>
      <w:rPr>
        <w:rFonts w:hint="default"/>
      </w:rPr>
    </w:lvl>
    <w:lvl w:ilvl="3">
      <w:start w:val="1"/>
      <w:numFmt w:val="none"/>
      <w:lvlText w:val=""/>
      <w:lvlJc w:val="left"/>
      <w:pPr>
        <w:ind w:left="1929" w:hanging="454"/>
      </w:pPr>
      <w:rPr>
        <w:rFonts w:hint="default"/>
      </w:rPr>
    </w:lvl>
    <w:lvl w:ilvl="4">
      <w:start w:val="1"/>
      <w:numFmt w:val="none"/>
      <w:lvlText w:val=""/>
      <w:lvlJc w:val="left"/>
      <w:pPr>
        <w:ind w:left="2383" w:hanging="454"/>
      </w:pPr>
      <w:rPr>
        <w:rFonts w:hint="default"/>
      </w:rPr>
    </w:lvl>
    <w:lvl w:ilvl="5">
      <w:start w:val="1"/>
      <w:numFmt w:val="none"/>
      <w:lvlText w:val=""/>
      <w:lvlJc w:val="left"/>
      <w:pPr>
        <w:ind w:left="2837" w:hanging="454"/>
      </w:pPr>
      <w:rPr>
        <w:rFonts w:hint="default"/>
      </w:rPr>
    </w:lvl>
    <w:lvl w:ilvl="6">
      <w:start w:val="1"/>
      <w:numFmt w:val="none"/>
      <w:lvlText w:val=""/>
      <w:lvlJc w:val="left"/>
      <w:pPr>
        <w:ind w:left="3291" w:hanging="454"/>
      </w:pPr>
      <w:rPr>
        <w:rFonts w:hint="default"/>
      </w:rPr>
    </w:lvl>
    <w:lvl w:ilvl="7">
      <w:start w:val="1"/>
      <w:numFmt w:val="none"/>
      <w:lvlText w:val=""/>
      <w:lvlJc w:val="left"/>
      <w:pPr>
        <w:ind w:left="3745" w:hanging="454"/>
      </w:pPr>
      <w:rPr>
        <w:rFonts w:hint="default"/>
      </w:rPr>
    </w:lvl>
    <w:lvl w:ilvl="8">
      <w:start w:val="1"/>
      <w:numFmt w:val="none"/>
      <w:lvlText w:val=""/>
      <w:lvlJc w:val="left"/>
      <w:pPr>
        <w:ind w:left="4199" w:hanging="454"/>
      </w:pPr>
      <w:rPr>
        <w:rFonts w:hint="default"/>
      </w:rPr>
    </w:lvl>
  </w:abstractNum>
  <w:num w:numId="1">
    <w:abstractNumId w:val="2"/>
  </w:num>
  <w:num w:numId="2">
    <w:abstractNumId w:val="5"/>
  </w:num>
  <w:num w:numId="3">
    <w:abstractNumId w:val="7"/>
  </w:num>
  <w:num w:numId="4">
    <w:abstractNumId w:val="2"/>
  </w:num>
  <w:num w:numId="5">
    <w:abstractNumId w:val="6"/>
  </w:num>
  <w:num w:numId="6">
    <w:abstractNumId w:val="6"/>
  </w:num>
  <w:num w:numId="7">
    <w:abstractNumId w:val="3"/>
  </w:num>
  <w:num w:numId="8">
    <w:abstractNumId w:val="3"/>
  </w:num>
  <w:num w:numId="9">
    <w:abstractNumId w:val="6"/>
  </w:num>
  <w:num w:numId="10">
    <w:abstractNumId w:val="6"/>
  </w:num>
  <w:num w:numId="11">
    <w:abstractNumId w:val="6"/>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num>
  <w:num w:numId="20">
    <w:abstractNumId w:val="3"/>
  </w:num>
  <w:num w:numId="21">
    <w:abstractNumId w:val="3"/>
  </w:num>
  <w:num w:numId="22">
    <w:abstractNumId w:val="3"/>
  </w:num>
  <w:num w:numId="23">
    <w:abstractNumId w:val="5"/>
  </w:num>
  <w:num w:numId="24">
    <w:abstractNumId w:val="5"/>
  </w:num>
  <w:num w:numId="25">
    <w:abstractNumId w:val="2"/>
  </w:num>
  <w:num w:numId="26">
    <w:abstractNumId w:val="3"/>
  </w:num>
  <w:num w:numId="27">
    <w:abstractNumId w:val="7"/>
  </w:num>
  <w:num w:numId="28">
    <w:abstractNumId w:val="7"/>
  </w:num>
  <w:num w:numId="29">
    <w:abstractNumId w:val="7"/>
  </w:num>
  <w:num w:numId="30">
    <w:abstractNumId w:val="0"/>
  </w:num>
  <w:num w:numId="31">
    <w:abstractNumId w:val="4"/>
  </w:num>
  <w:num w:numId="3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001"/>
    <w:rsid w:val="00013803"/>
    <w:rsid w:val="00017487"/>
    <w:rsid w:val="000229FF"/>
    <w:rsid w:val="0002669F"/>
    <w:rsid w:val="00051616"/>
    <w:rsid w:val="000716D5"/>
    <w:rsid w:val="00077DC4"/>
    <w:rsid w:val="0008568C"/>
    <w:rsid w:val="00094D90"/>
    <w:rsid w:val="000C4160"/>
    <w:rsid w:val="000D689B"/>
    <w:rsid w:val="000E2F74"/>
    <w:rsid w:val="000F5C6C"/>
    <w:rsid w:val="000F73C5"/>
    <w:rsid w:val="00105DA2"/>
    <w:rsid w:val="001061C9"/>
    <w:rsid w:val="001068B2"/>
    <w:rsid w:val="0011339D"/>
    <w:rsid w:val="00116B8F"/>
    <w:rsid w:val="001311CF"/>
    <w:rsid w:val="00141D5B"/>
    <w:rsid w:val="001E0EFE"/>
    <w:rsid w:val="0021159D"/>
    <w:rsid w:val="00237B1E"/>
    <w:rsid w:val="00264286"/>
    <w:rsid w:val="002856C9"/>
    <w:rsid w:val="002A1E73"/>
    <w:rsid w:val="002A2CC6"/>
    <w:rsid w:val="002B3D66"/>
    <w:rsid w:val="002C4566"/>
    <w:rsid w:val="002E4B08"/>
    <w:rsid w:val="002F7EA1"/>
    <w:rsid w:val="003013BA"/>
    <w:rsid w:val="003023D9"/>
    <w:rsid w:val="00304C17"/>
    <w:rsid w:val="00343DE5"/>
    <w:rsid w:val="003574D7"/>
    <w:rsid w:val="00360C88"/>
    <w:rsid w:val="00363012"/>
    <w:rsid w:val="0037607C"/>
    <w:rsid w:val="00386CBE"/>
    <w:rsid w:val="003A05CA"/>
    <w:rsid w:val="003A29B8"/>
    <w:rsid w:val="003A2C10"/>
    <w:rsid w:val="003B52DB"/>
    <w:rsid w:val="003E226A"/>
    <w:rsid w:val="003F4871"/>
    <w:rsid w:val="00425D06"/>
    <w:rsid w:val="00431963"/>
    <w:rsid w:val="004736F8"/>
    <w:rsid w:val="004944B8"/>
    <w:rsid w:val="004B208B"/>
    <w:rsid w:val="004B3E63"/>
    <w:rsid w:val="004D6C3D"/>
    <w:rsid w:val="004E315B"/>
    <w:rsid w:val="004E6024"/>
    <w:rsid w:val="004F0540"/>
    <w:rsid w:val="004F7F94"/>
    <w:rsid w:val="0050067B"/>
    <w:rsid w:val="00505966"/>
    <w:rsid w:val="00505F19"/>
    <w:rsid w:val="00510199"/>
    <w:rsid w:val="00511416"/>
    <w:rsid w:val="0051260D"/>
    <w:rsid w:val="005175AD"/>
    <w:rsid w:val="00540AE7"/>
    <w:rsid w:val="00545D9A"/>
    <w:rsid w:val="00551690"/>
    <w:rsid w:val="00580538"/>
    <w:rsid w:val="00584AD2"/>
    <w:rsid w:val="00596C8C"/>
    <w:rsid w:val="0060743C"/>
    <w:rsid w:val="00694E7C"/>
    <w:rsid w:val="006F10CD"/>
    <w:rsid w:val="007017AE"/>
    <w:rsid w:val="00704C0B"/>
    <w:rsid w:val="00726BB1"/>
    <w:rsid w:val="00727124"/>
    <w:rsid w:val="00737AF7"/>
    <w:rsid w:val="007625C8"/>
    <w:rsid w:val="007766B1"/>
    <w:rsid w:val="007909E4"/>
    <w:rsid w:val="007B3558"/>
    <w:rsid w:val="007B6293"/>
    <w:rsid w:val="007E133F"/>
    <w:rsid w:val="008071CF"/>
    <w:rsid w:val="00822934"/>
    <w:rsid w:val="00832E26"/>
    <w:rsid w:val="00833511"/>
    <w:rsid w:val="008446BD"/>
    <w:rsid w:val="00845F09"/>
    <w:rsid w:val="008535FC"/>
    <w:rsid w:val="00854B71"/>
    <w:rsid w:val="00856CCA"/>
    <w:rsid w:val="00896559"/>
    <w:rsid w:val="0089754D"/>
    <w:rsid w:val="008A18E1"/>
    <w:rsid w:val="008D3FA8"/>
    <w:rsid w:val="008E4290"/>
    <w:rsid w:val="009160A4"/>
    <w:rsid w:val="00947D3F"/>
    <w:rsid w:val="00960C01"/>
    <w:rsid w:val="00976614"/>
    <w:rsid w:val="009830F4"/>
    <w:rsid w:val="00990320"/>
    <w:rsid w:val="00991875"/>
    <w:rsid w:val="009923AE"/>
    <w:rsid w:val="009B3508"/>
    <w:rsid w:val="009F14C3"/>
    <w:rsid w:val="009F5F67"/>
    <w:rsid w:val="00A03548"/>
    <w:rsid w:val="00A1058A"/>
    <w:rsid w:val="00A268C9"/>
    <w:rsid w:val="00A42BA9"/>
    <w:rsid w:val="00A43A3E"/>
    <w:rsid w:val="00A44A88"/>
    <w:rsid w:val="00A51876"/>
    <w:rsid w:val="00A67442"/>
    <w:rsid w:val="00A8590E"/>
    <w:rsid w:val="00A96278"/>
    <w:rsid w:val="00AE10C0"/>
    <w:rsid w:val="00AE27F2"/>
    <w:rsid w:val="00B01F3C"/>
    <w:rsid w:val="00B1498E"/>
    <w:rsid w:val="00B25C18"/>
    <w:rsid w:val="00B2692C"/>
    <w:rsid w:val="00B419D7"/>
    <w:rsid w:val="00B50B38"/>
    <w:rsid w:val="00B75A32"/>
    <w:rsid w:val="00B7750E"/>
    <w:rsid w:val="00B77A5F"/>
    <w:rsid w:val="00BC5F95"/>
    <w:rsid w:val="00BC7E8C"/>
    <w:rsid w:val="00BF5452"/>
    <w:rsid w:val="00C1347A"/>
    <w:rsid w:val="00C26B91"/>
    <w:rsid w:val="00C26D4A"/>
    <w:rsid w:val="00C5062A"/>
    <w:rsid w:val="00C62110"/>
    <w:rsid w:val="00C97F88"/>
    <w:rsid w:val="00CA74F4"/>
    <w:rsid w:val="00CC32B7"/>
    <w:rsid w:val="00CC43D1"/>
    <w:rsid w:val="00CC538A"/>
    <w:rsid w:val="00CD1573"/>
    <w:rsid w:val="00D24451"/>
    <w:rsid w:val="00D34970"/>
    <w:rsid w:val="00D6780F"/>
    <w:rsid w:val="00D74682"/>
    <w:rsid w:val="00D81AC9"/>
    <w:rsid w:val="00D861BE"/>
    <w:rsid w:val="00D920AE"/>
    <w:rsid w:val="00DB256F"/>
    <w:rsid w:val="00DD173D"/>
    <w:rsid w:val="00E101AF"/>
    <w:rsid w:val="00E16BAB"/>
    <w:rsid w:val="00E411FB"/>
    <w:rsid w:val="00E6163C"/>
    <w:rsid w:val="00E64F41"/>
    <w:rsid w:val="00E6678E"/>
    <w:rsid w:val="00EA4F77"/>
    <w:rsid w:val="00EB6FF1"/>
    <w:rsid w:val="00EC0C8E"/>
    <w:rsid w:val="00EF6827"/>
    <w:rsid w:val="00F0651F"/>
    <w:rsid w:val="00F203F1"/>
    <w:rsid w:val="00F2315A"/>
    <w:rsid w:val="00F24C5A"/>
    <w:rsid w:val="00F2691A"/>
    <w:rsid w:val="00F36A12"/>
    <w:rsid w:val="00F41001"/>
    <w:rsid w:val="00F47117"/>
    <w:rsid w:val="00F824BD"/>
    <w:rsid w:val="00F85989"/>
    <w:rsid w:val="00F87B12"/>
    <w:rsid w:val="00FB1FF0"/>
    <w:rsid w:val="00FF2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E01D92"/>
  <w15:chartTrackingRefBased/>
  <w15:docId w15:val="{E3986702-1220-421C-B853-567187CDC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29" w:unhideWhenUsed="1" w:qFormat="1"/>
    <w:lsdException w:name="heading 7" w:semiHidden="1" w:uiPriority="29" w:unhideWhenUsed="1" w:qFormat="1"/>
    <w:lsdException w:name="heading 8" w:semiHidden="1" w:uiPriority="29" w:unhideWhenUsed="1" w:qFormat="1"/>
    <w:lsdException w:name="heading 9" w:semiHidden="1" w:uiPriority="2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40" w:unhideWhenUsed="1"/>
    <w:lsdException w:name="toc 6" w:semiHidden="1" w:uiPriority="39" w:unhideWhenUsed="1"/>
    <w:lsdException w:name="toc 7" w:semiHidden="1" w:uiPriority="4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9" w:unhideWhenUsed="1"/>
    <w:lsdException w:name="footer" w:semiHidden="1" w:uiPriority="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semiHidden="1" w:unhideWhenUsed="1" w:qFormat="1"/>
    <w:lsdException w:name="Subtle Reference" w:uiPriority="29"/>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001"/>
    <w:pPr>
      <w:spacing w:after="0" w:line="240" w:lineRule="auto"/>
    </w:pPr>
    <w:rPr>
      <w:rFonts w:ascii="Calibri" w:hAnsi="Calibri" w:cs="Calibri"/>
    </w:rPr>
  </w:style>
  <w:style w:type="paragraph" w:styleId="Heading1">
    <w:name w:val="heading 1"/>
    <w:basedOn w:val="Normal"/>
    <w:next w:val="Normal"/>
    <w:link w:val="Heading1Char"/>
    <w:uiPriority w:val="3"/>
    <w:qFormat/>
    <w:rsid w:val="00E411FB"/>
    <w:pPr>
      <w:keepNext/>
      <w:spacing w:after="120"/>
      <w:jc w:val="both"/>
      <w:outlineLvl w:val="0"/>
    </w:pPr>
    <w:rPr>
      <w:rFonts w:eastAsiaTheme="majorEastAsia" w:cstheme="majorBidi"/>
      <w:b/>
      <w:caps/>
      <w:color w:val="13800A"/>
      <w:sz w:val="32"/>
      <w:szCs w:val="32"/>
    </w:rPr>
  </w:style>
  <w:style w:type="paragraph" w:styleId="Heading2">
    <w:name w:val="heading 2"/>
    <w:basedOn w:val="Normal"/>
    <w:next w:val="Normal"/>
    <w:link w:val="Heading2Char"/>
    <w:uiPriority w:val="3"/>
    <w:qFormat/>
    <w:rsid w:val="00822934"/>
    <w:pPr>
      <w:keepNext/>
      <w:spacing w:after="120"/>
      <w:jc w:val="both"/>
      <w:outlineLvl w:val="1"/>
    </w:pPr>
    <w:rPr>
      <w:rFonts w:eastAsiaTheme="majorEastAsia" w:cstheme="majorBidi"/>
      <w:b/>
      <w:szCs w:val="26"/>
    </w:rPr>
  </w:style>
  <w:style w:type="paragraph" w:styleId="Heading3">
    <w:name w:val="heading 3"/>
    <w:basedOn w:val="Normal"/>
    <w:next w:val="Normal"/>
    <w:link w:val="Heading3Char"/>
    <w:uiPriority w:val="3"/>
    <w:qFormat/>
    <w:rsid w:val="00822934"/>
    <w:pPr>
      <w:keepNext/>
      <w:spacing w:after="120"/>
      <w:jc w:val="both"/>
      <w:outlineLvl w:val="2"/>
    </w:pPr>
    <w:rPr>
      <w:rFonts w:eastAsiaTheme="majorEastAsia" w:cstheme="majorBidi"/>
      <w:szCs w:val="24"/>
    </w:rPr>
  </w:style>
  <w:style w:type="paragraph" w:styleId="Heading4">
    <w:name w:val="heading 4"/>
    <w:basedOn w:val="Normal"/>
    <w:next w:val="Normal"/>
    <w:link w:val="Heading4Char"/>
    <w:uiPriority w:val="3"/>
    <w:qFormat/>
    <w:rsid w:val="00822934"/>
    <w:pPr>
      <w:keepNext/>
      <w:spacing w:after="120"/>
      <w:jc w:val="both"/>
      <w:outlineLvl w:val="3"/>
    </w:pPr>
    <w:rPr>
      <w:rFonts w:asciiTheme="minorHAnsi" w:eastAsiaTheme="majorEastAsia" w:hAnsiTheme="minorHAnsi" w:cstheme="minorHAnsi"/>
      <w:i/>
      <w:iCs/>
    </w:rPr>
  </w:style>
  <w:style w:type="paragraph" w:styleId="Heading5">
    <w:name w:val="heading 5"/>
    <w:basedOn w:val="Normal"/>
    <w:next w:val="Normal"/>
    <w:link w:val="Heading5Char"/>
    <w:uiPriority w:val="3"/>
    <w:rsid w:val="00822934"/>
    <w:pPr>
      <w:keepNext/>
      <w:spacing w:before="40" w:after="160" w:line="259" w:lineRule="auto"/>
      <w:jc w:val="both"/>
      <w:outlineLvl w:val="4"/>
    </w:pPr>
    <w:rPr>
      <w:rFonts w:eastAsiaTheme="majorEastAsia" w:cstheme="majorBidi"/>
    </w:rPr>
  </w:style>
  <w:style w:type="paragraph" w:styleId="Heading6">
    <w:name w:val="heading 6"/>
    <w:basedOn w:val="Normal"/>
    <w:next w:val="Normal"/>
    <w:link w:val="Heading6Char"/>
    <w:uiPriority w:val="29"/>
    <w:semiHidden/>
    <w:qFormat/>
    <w:rsid w:val="00822934"/>
    <w:pPr>
      <w:keepNext/>
      <w:keepLines/>
      <w:spacing w:before="40" w:after="160" w:line="259" w:lineRule="auto"/>
      <w:jc w:val="both"/>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29"/>
    <w:semiHidden/>
    <w:rsid w:val="00822934"/>
    <w:pPr>
      <w:keepNext/>
      <w:keepLines/>
      <w:spacing w:before="200" w:after="160" w:line="259"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9"/>
    <w:semiHidden/>
    <w:rsid w:val="00822934"/>
    <w:pPr>
      <w:keepNext/>
      <w:keepLines/>
      <w:spacing w:before="200" w:after="160" w:line="259"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29"/>
    <w:semiHidden/>
    <w:rsid w:val="00822934"/>
    <w:pPr>
      <w:keepNext/>
      <w:keepLines/>
      <w:spacing w:before="200" w:after="160" w:line="259"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nfo">
    <w:name w:val="AgendaInfo"/>
    <w:basedOn w:val="Normal"/>
    <w:link w:val="AgendaInfoChar"/>
    <w:uiPriority w:val="99"/>
    <w:qFormat/>
    <w:rsid w:val="00822934"/>
    <w:pPr>
      <w:spacing w:after="160"/>
      <w:jc w:val="both"/>
    </w:pPr>
    <w:rPr>
      <w:rFonts w:cs="Arial"/>
      <w:sz w:val="24"/>
    </w:rPr>
  </w:style>
  <w:style w:type="character" w:customStyle="1" w:styleId="AgendaInfoChar">
    <w:name w:val="AgendaInfo Char"/>
    <w:basedOn w:val="DefaultParagraphFont"/>
    <w:link w:val="AgendaInfo"/>
    <w:uiPriority w:val="99"/>
    <w:rsid w:val="00822934"/>
    <w:rPr>
      <w:rFonts w:ascii="Calibri" w:hAnsi="Calibri" w:cs="Arial"/>
      <w:sz w:val="24"/>
    </w:rPr>
  </w:style>
  <w:style w:type="paragraph" w:customStyle="1" w:styleId="Attendees">
    <w:name w:val="Attendees"/>
    <w:basedOn w:val="AgendaInfo"/>
    <w:link w:val="AttendeesChar"/>
    <w:uiPriority w:val="99"/>
    <w:qFormat/>
    <w:rsid w:val="00EC0C8E"/>
    <w:pPr>
      <w:tabs>
        <w:tab w:val="left" w:pos="2556"/>
        <w:tab w:val="left" w:pos="5391"/>
      </w:tabs>
    </w:pPr>
    <w:rPr>
      <w:rFonts w:eastAsiaTheme="minorEastAsia"/>
      <w:lang w:eastAsia="en-GB"/>
    </w:rPr>
  </w:style>
  <w:style w:type="character" w:customStyle="1" w:styleId="AttendeesChar">
    <w:name w:val="Attendees Char"/>
    <w:basedOn w:val="AgendaInfoChar"/>
    <w:link w:val="Attendees"/>
    <w:uiPriority w:val="99"/>
    <w:rsid w:val="00EC0C8E"/>
    <w:rPr>
      <w:rFonts w:ascii="Calibri" w:eastAsiaTheme="minorEastAsia" w:hAnsi="Calibri" w:cs="Arial"/>
      <w:sz w:val="24"/>
      <w:lang w:eastAsia="en-GB"/>
    </w:rPr>
  </w:style>
  <w:style w:type="paragraph" w:styleId="BalloonText">
    <w:name w:val="Balloon Text"/>
    <w:basedOn w:val="Normal"/>
    <w:link w:val="BalloonTextChar"/>
    <w:uiPriority w:val="99"/>
    <w:semiHidden/>
    <w:rsid w:val="00822934"/>
    <w:pPr>
      <w:spacing w:after="160" w:line="259"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934"/>
    <w:rPr>
      <w:rFonts w:ascii="Tahoma" w:hAnsi="Tahoma" w:cs="Tahoma"/>
      <w:sz w:val="16"/>
      <w:szCs w:val="16"/>
    </w:rPr>
  </w:style>
  <w:style w:type="paragraph" w:styleId="BodyText">
    <w:name w:val="Body Text"/>
    <w:basedOn w:val="Normal"/>
    <w:link w:val="BodyTextChar"/>
    <w:qFormat/>
    <w:rsid w:val="00822934"/>
    <w:pPr>
      <w:spacing w:after="120" w:line="259" w:lineRule="auto"/>
      <w:ind w:left="425"/>
      <w:jc w:val="both"/>
    </w:pPr>
    <w:rPr>
      <w:rFonts w:eastAsiaTheme="minorEastAsia" w:cs="Arial"/>
      <w:lang w:eastAsia="en-GB"/>
    </w:rPr>
  </w:style>
  <w:style w:type="character" w:customStyle="1" w:styleId="BodyTextChar">
    <w:name w:val="Body Text Char"/>
    <w:basedOn w:val="DefaultParagraphFont"/>
    <w:link w:val="BodyText"/>
    <w:rsid w:val="00822934"/>
    <w:rPr>
      <w:rFonts w:ascii="Calibri" w:eastAsiaTheme="minorEastAsia" w:hAnsi="Calibri" w:cs="Arial"/>
      <w:lang w:eastAsia="en-GB"/>
    </w:rPr>
  </w:style>
  <w:style w:type="paragraph" w:customStyle="1" w:styleId="BetweenTables">
    <w:name w:val="Between Tables"/>
    <w:basedOn w:val="BodyText"/>
    <w:qFormat/>
    <w:rsid w:val="00822934"/>
    <w:pPr>
      <w:spacing w:before="120" w:line="240" w:lineRule="auto"/>
      <w:ind w:left="0"/>
    </w:pPr>
  </w:style>
  <w:style w:type="paragraph" w:styleId="Bibliography">
    <w:name w:val="Bibliography"/>
    <w:basedOn w:val="Normal"/>
    <w:next w:val="Normal"/>
    <w:uiPriority w:val="99"/>
    <w:semiHidden/>
    <w:rsid w:val="00822934"/>
    <w:pPr>
      <w:spacing w:after="160" w:line="259" w:lineRule="auto"/>
      <w:jc w:val="both"/>
    </w:pPr>
    <w:rPr>
      <w:rFonts w:cs="Arial"/>
    </w:rPr>
  </w:style>
  <w:style w:type="paragraph" w:styleId="BlockText">
    <w:name w:val="Block Text"/>
    <w:basedOn w:val="Normal"/>
    <w:uiPriority w:val="99"/>
    <w:semiHidden/>
    <w:rsid w:val="00822934"/>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spacing w:after="160" w:line="259" w:lineRule="auto"/>
      <w:ind w:left="1152" w:right="1152"/>
      <w:jc w:val="both"/>
    </w:pPr>
    <w:rPr>
      <w:rFonts w:cs="Arial"/>
      <w:i/>
      <w:iCs/>
      <w:color w:val="4472C4" w:themeColor="accent1"/>
    </w:rPr>
  </w:style>
  <w:style w:type="paragraph" w:styleId="BodyText2">
    <w:name w:val="Body Text 2"/>
    <w:basedOn w:val="Normal"/>
    <w:link w:val="BodyText2Char"/>
    <w:uiPriority w:val="99"/>
    <w:semiHidden/>
    <w:rsid w:val="00822934"/>
    <w:pPr>
      <w:spacing w:after="120" w:line="480" w:lineRule="auto"/>
      <w:jc w:val="both"/>
    </w:pPr>
    <w:rPr>
      <w:rFonts w:cs="Arial"/>
    </w:rPr>
  </w:style>
  <w:style w:type="character" w:customStyle="1" w:styleId="BodyText2Char">
    <w:name w:val="Body Text 2 Char"/>
    <w:basedOn w:val="DefaultParagraphFont"/>
    <w:link w:val="BodyText2"/>
    <w:uiPriority w:val="99"/>
    <w:semiHidden/>
    <w:rsid w:val="00822934"/>
    <w:rPr>
      <w:rFonts w:ascii="Calibri" w:hAnsi="Calibri" w:cs="Arial"/>
    </w:rPr>
  </w:style>
  <w:style w:type="paragraph" w:styleId="BodyText3">
    <w:name w:val="Body Text 3"/>
    <w:basedOn w:val="Normal"/>
    <w:link w:val="BodyText3Char"/>
    <w:uiPriority w:val="99"/>
    <w:semiHidden/>
    <w:rsid w:val="00822934"/>
    <w:pPr>
      <w:spacing w:after="120" w:line="259" w:lineRule="auto"/>
      <w:jc w:val="both"/>
    </w:pPr>
    <w:rPr>
      <w:rFonts w:cs="Arial"/>
      <w:sz w:val="16"/>
      <w:szCs w:val="16"/>
    </w:rPr>
  </w:style>
  <w:style w:type="character" w:customStyle="1" w:styleId="BodyText3Char">
    <w:name w:val="Body Text 3 Char"/>
    <w:basedOn w:val="DefaultParagraphFont"/>
    <w:link w:val="BodyText3"/>
    <w:uiPriority w:val="99"/>
    <w:semiHidden/>
    <w:rsid w:val="00822934"/>
    <w:rPr>
      <w:rFonts w:ascii="Calibri" w:hAnsi="Calibri" w:cs="Arial"/>
      <w:sz w:val="16"/>
      <w:szCs w:val="16"/>
    </w:rPr>
  </w:style>
  <w:style w:type="paragraph" w:styleId="BodyTextFirstIndent">
    <w:name w:val="Body Text First Indent"/>
    <w:basedOn w:val="BodyText"/>
    <w:link w:val="BodyTextFirstIndentChar"/>
    <w:uiPriority w:val="99"/>
    <w:semiHidden/>
    <w:rsid w:val="00822934"/>
    <w:pPr>
      <w:ind w:firstLine="360"/>
    </w:pPr>
  </w:style>
  <w:style w:type="character" w:customStyle="1" w:styleId="BodyTextFirstIndentChar">
    <w:name w:val="Body Text First Indent Char"/>
    <w:basedOn w:val="BodyTextChar"/>
    <w:link w:val="BodyTextFirstIndent"/>
    <w:uiPriority w:val="99"/>
    <w:semiHidden/>
    <w:rsid w:val="00822934"/>
    <w:rPr>
      <w:rFonts w:ascii="Calibri" w:eastAsiaTheme="minorEastAsia" w:hAnsi="Calibri" w:cs="Arial"/>
      <w:lang w:eastAsia="en-GB"/>
    </w:rPr>
  </w:style>
  <w:style w:type="paragraph" w:styleId="BodyTextIndent">
    <w:name w:val="Body Text Indent"/>
    <w:basedOn w:val="Normal"/>
    <w:link w:val="BodyTextIndentChar"/>
    <w:uiPriority w:val="99"/>
    <w:semiHidden/>
    <w:unhideWhenUsed/>
    <w:rsid w:val="00822934"/>
    <w:pPr>
      <w:spacing w:after="120" w:line="259" w:lineRule="auto"/>
      <w:ind w:left="283"/>
      <w:jc w:val="both"/>
    </w:pPr>
    <w:rPr>
      <w:rFonts w:cs="Arial"/>
    </w:rPr>
  </w:style>
  <w:style w:type="character" w:customStyle="1" w:styleId="BodyTextIndentChar">
    <w:name w:val="Body Text Indent Char"/>
    <w:basedOn w:val="DefaultParagraphFont"/>
    <w:link w:val="BodyTextIndent"/>
    <w:uiPriority w:val="99"/>
    <w:semiHidden/>
    <w:rsid w:val="00822934"/>
    <w:rPr>
      <w:rFonts w:ascii="Calibri" w:hAnsi="Calibri" w:cs="Arial"/>
    </w:rPr>
  </w:style>
  <w:style w:type="paragraph" w:styleId="BodyTextFirstIndent2">
    <w:name w:val="Body Text First Indent 2"/>
    <w:basedOn w:val="Normal"/>
    <w:link w:val="BodyTextFirstIndent2Char"/>
    <w:uiPriority w:val="99"/>
    <w:semiHidden/>
    <w:rsid w:val="00822934"/>
    <w:pPr>
      <w:spacing w:after="120" w:line="259" w:lineRule="auto"/>
      <w:ind w:left="360" w:firstLine="360"/>
      <w:jc w:val="both"/>
    </w:pPr>
    <w:rPr>
      <w:rFonts w:eastAsiaTheme="minorEastAsia" w:cs="Arial"/>
      <w:lang w:eastAsia="en-GB"/>
    </w:rPr>
  </w:style>
  <w:style w:type="character" w:customStyle="1" w:styleId="BodyTextFirstIndent2Char">
    <w:name w:val="Body Text First Indent 2 Char"/>
    <w:basedOn w:val="DefaultParagraphFont"/>
    <w:link w:val="BodyTextFirstIndent2"/>
    <w:uiPriority w:val="99"/>
    <w:semiHidden/>
    <w:rsid w:val="00822934"/>
    <w:rPr>
      <w:rFonts w:ascii="Calibri" w:eastAsiaTheme="minorEastAsia" w:hAnsi="Calibri" w:cs="Arial"/>
      <w:lang w:eastAsia="en-GB"/>
    </w:rPr>
  </w:style>
  <w:style w:type="paragraph" w:customStyle="1" w:styleId="TableText">
    <w:name w:val="Table Text"/>
    <w:basedOn w:val="Normal"/>
    <w:link w:val="TableTextChar"/>
    <w:uiPriority w:val="10"/>
    <w:rsid w:val="002F7EA1"/>
    <w:rPr>
      <w:rFonts w:eastAsiaTheme="minorEastAsia" w:cs="Arial"/>
      <w:lang w:eastAsia="en-GB"/>
    </w:rPr>
  </w:style>
  <w:style w:type="character" w:customStyle="1" w:styleId="TableTextChar">
    <w:name w:val="Table Text Char"/>
    <w:basedOn w:val="DefaultParagraphFont"/>
    <w:link w:val="TableText"/>
    <w:uiPriority w:val="10"/>
    <w:rsid w:val="002F7EA1"/>
    <w:rPr>
      <w:rFonts w:ascii="Calibri" w:eastAsiaTheme="minorEastAsia" w:hAnsi="Calibri" w:cs="Arial"/>
      <w:lang w:eastAsia="en-GB"/>
    </w:rPr>
  </w:style>
  <w:style w:type="paragraph" w:customStyle="1" w:styleId="Bullet1">
    <w:name w:val="Bullet 1"/>
    <w:basedOn w:val="TableText"/>
    <w:uiPriority w:val="2"/>
    <w:rsid w:val="00822934"/>
    <w:pPr>
      <w:numPr>
        <w:numId w:val="25"/>
      </w:numPr>
      <w:spacing w:after="120" w:line="250" w:lineRule="auto"/>
    </w:pPr>
    <w:rPr>
      <w:rFonts w:asciiTheme="minorHAnsi" w:hAnsiTheme="minorHAnsi"/>
    </w:rPr>
  </w:style>
  <w:style w:type="paragraph" w:customStyle="1" w:styleId="Bullet2">
    <w:name w:val="Bullet 2"/>
    <w:basedOn w:val="Bullet1"/>
    <w:uiPriority w:val="2"/>
    <w:rsid w:val="00822934"/>
    <w:pPr>
      <w:numPr>
        <w:ilvl w:val="1"/>
      </w:numPr>
      <w:tabs>
        <w:tab w:val="left" w:pos="1134"/>
      </w:tabs>
    </w:pPr>
  </w:style>
  <w:style w:type="paragraph" w:customStyle="1" w:styleId="Bullet3">
    <w:name w:val="Bullet 3"/>
    <w:basedOn w:val="Bullet1"/>
    <w:uiPriority w:val="2"/>
    <w:rsid w:val="00822934"/>
    <w:pPr>
      <w:numPr>
        <w:ilvl w:val="2"/>
      </w:numPr>
      <w:tabs>
        <w:tab w:val="left" w:pos="1701"/>
      </w:tabs>
    </w:pPr>
  </w:style>
  <w:style w:type="paragraph" w:styleId="Caption">
    <w:name w:val="caption"/>
    <w:basedOn w:val="Normal"/>
    <w:next w:val="Normal"/>
    <w:uiPriority w:val="99"/>
    <w:semiHidden/>
    <w:qFormat/>
    <w:rsid w:val="00822934"/>
    <w:pPr>
      <w:spacing w:after="160" w:line="259" w:lineRule="auto"/>
      <w:jc w:val="both"/>
    </w:pPr>
    <w:rPr>
      <w:rFonts w:asciiTheme="minorHAnsi" w:eastAsiaTheme="minorEastAsia" w:hAnsiTheme="minorHAnsi" w:cs="Arial"/>
      <w:bCs/>
      <w:szCs w:val="18"/>
      <w:lang w:eastAsia="en-GB"/>
    </w:rPr>
  </w:style>
  <w:style w:type="paragraph" w:styleId="Title">
    <w:name w:val="Title"/>
    <w:basedOn w:val="Normal"/>
    <w:next w:val="Normal"/>
    <w:link w:val="TitleChar"/>
    <w:uiPriority w:val="7"/>
    <w:qFormat/>
    <w:rsid w:val="00822934"/>
    <w:pPr>
      <w:keepNext/>
      <w:spacing w:after="280"/>
      <w:contextualSpacing/>
      <w:jc w:val="both"/>
      <w:outlineLvl w:val="0"/>
    </w:pPr>
    <w:rPr>
      <w:rFonts w:eastAsiaTheme="majorEastAsia" w:cstheme="majorBidi"/>
      <w:b/>
      <w:color w:val="13800A"/>
      <w:spacing w:val="-10"/>
      <w:kern w:val="28"/>
      <w:sz w:val="28"/>
      <w:szCs w:val="32"/>
    </w:rPr>
  </w:style>
  <w:style w:type="character" w:customStyle="1" w:styleId="TitleChar">
    <w:name w:val="Title Char"/>
    <w:basedOn w:val="DefaultParagraphFont"/>
    <w:link w:val="Title"/>
    <w:uiPriority w:val="7"/>
    <w:rsid w:val="00822934"/>
    <w:rPr>
      <w:rFonts w:ascii="Calibri" w:eastAsiaTheme="majorEastAsia" w:hAnsi="Calibri" w:cstheme="majorBidi"/>
      <w:b/>
      <w:color w:val="13800A"/>
      <w:spacing w:val="-10"/>
      <w:kern w:val="28"/>
      <w:sz w:val="28"/>
      <w:szCs w:val="32"/>
    </w:rPr>
  </w:style>
  <w:style w:type="paragraph" w:customStyle="1" w:styleId="Classification">
    <w:name w:val="Classification"/>
    <w:basedOn w:val="Title"/>
    <w:uiPriority w:val="31"/>
    <w:rsid w:val="00822934"/>
    <w:pPr>
      <w:spacing w:line="230" w:lineRule="auto"/>
      <w:jc w:val="center"/>
      <w:outlineLvl w:val="9"/>
    </w:pPr>
    <w:rPr>
      <w:rFonts w:asciiTheme="minorHAnsi" w:eastAsiaTheme="minorEastAsia" w:hAnsiTheme="minorHAnsi" w:cstheme="minorBidi"/>
      <w:b w:val="0"/>
      <w:caps/>
      <w:color w:val="auto"/>
      <w:sz w:val="22"/>
      <w:szCs w:val="22"/>
    </w:rPr>
  </w:style>
  <w:style w:type="paragraph" w:styleId="Closing">
    <w:name w:val="Closing"/>
    <w:basedOn w:val="Normal"/>
    <w:link w:val="ClosingChar"/>
    <w:uiPriority w:val="99"/>
    <w:semiHidden/>
    <w:rsid w:val="00822934"/>
    <w:pPr>
      <w:spacing w:after="160" w:line="259" w:lineRule="auto"/>
      <w:ind w:left="4252"/>
      <w:jc w:val="both"/>
    </w:pPr>
    <w:rPr>
      <w:rFonts w:cs="Arial"/>
    </w:rPr>
  </w:style>
  <w:style w:type="character" w:customStyle="1" w:styleId="ClosingChar">
    <w:name w:val="Closing Char"/>
    <w:basedOn w:val="DefaultParagraphFont"/>
    <w:link w:val="Closing"/>
    <w:uiPriority w:val="99"/>
    <w:semiHidden/>
    <w:rsid w:val="00822934"/>
    <w:rPr>
      <w:rFonts w:ascii="Calibri" w:hAnsi="Calibri" w:cs="Arial"/>
    </w:rPr>
  </w:style>
  <w:style w:type="table" w:styleId="ColorfulGrid">
    <w:name w:val="Colorful Grid"/>
    <w:basedOn w:val="TableNormal"/>
    <w:uiPriority w:val="73"/>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rsid w:val="00822934"/>
    <w:pPr>
      <w:spacing w:line="240" w:lineRule="auto"/>
    </w:pPr>
    <w:rPr>
      <w:rFonts w:ascii="Calibri" w:eastAsiaTheme="minorEastAsia" w:hAnsi="Calibri" w:cs="Arial"/>
      <w:color w:val="000000" w:themeColor="text1"/>
      <w:lang w:eastAsia="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822934"/>
    <w:pPr>
      <w:spacing w:line="240" w:lineRule="auto"/>
    </w:pPr>
    <w:rPr>
      <w:rFonts w:ascii="Calibri" w:eastAsiaTheme="minorEastAsia" w:hAnsi="Calibri" w:cs="Arial"/>
      <w:color w:val="000000" w:themeColor="text1"/>
      <w:lang w:eastAsia="en-GB"/>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rsid w:val="00822934"/>
    <w:pPr>
      <w:spacing w:line="240" w:lineRule="auto"/>
    </w:pPr>
    <w:rPr>
      <w:rFonts w:ascii="Calibri" w:eastAsiaTheme="minorEastAsia" w:hAnsi="Calibri" w:cs="Arial"/>
      <w:color w:val="000000" w:themeColor="text1"/>
      <w:lang w:eastAsia="en-GB"/>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rsid w:val="00822934"/>
    <w:pPr>
      <w:spacing w:line="240" w:lineRule="auto"/>
    </w:pPr>
    <w:rPr>
      <w:rFonts w:ascii="Calibri" w:eastAsiaTheme="minorEastAsia" w:hAnsi="Calibri" w:cs="Arial"/>
      <w:color w:val="000000" w:themeColor="text1"/>
      <w:lang w:eastAsia="en-GB"/>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822934"/>
    <w:pPr>
      <w:spacing w:line="240" w:lineRule="auto"/>
    </w:pPr>
    <w:rPr>
      <w:rFonts w:ascii="Calibri" w:eastAsiaTheme="minorEastAsia" w:hAnsi="Calibri" w:cs="Arial"/>
      <w:color w:val="000000" w:themeColor="text1"/>
      <w:lang w:eastAsia="en-GB"/>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rsid w:val="00822934"/>
    <w:pPr>
      <w:spacing w:line="240" w:lineRule="auto"/>
    </w:pPr>
    <w:rPr>
      <w:rFonts w:ascii="Calibri" w:eastAsiaTheme="minorEastAsia" w:hAnsi="Calibri" w:cs="Arial"/>
      <w:color w:val="000000" w:themeColor="text1"/>
      <w:lang w:eastAsia="en-GB"/>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rsid w:val="00822934"/>
    <w:pPr>
      <w:spacing w:line="240" w:lineRule="auto"/>
    </w:pPr>
    <w:rPr>
      <w:rFonts w:ascii="Calibri" w:eastAsiaTheme="minorEastAsia" w:hAnsi="Calibri" w:cs="Arial"/>
      <w:color w:val="000000" w:themeColor="text1"/>
      <w:lang w:eastAsia="en-GB"/>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rsid w:val="00822934"/>
    <w:rPr>
      <w:sz w:val="16"/>
      <w:szCs w:val="16"/>
    </w:rPr>
  </w:style>
  <w:style w:type="paragraph" w:styleId="CommentText">
    <w:name w:val="annotation text"/>
    <w:basedOn w:val="Normal"/>
    <w:link w:val="CommentTextChar"/>
    <w:semiHidden/>
    <w:rsid w:val="00822934"/>
    <w:pPr>
      <w:spacing w:after="160" w:line="259" w:lineRule="auto"/>
      <w:jc w:val="both"/>
    </w:pPr>
    <w:rPr>
      <w:rFonts w:cs="Arial"/>
      <w:sz w:val="20"/>
      <w:szCs w:val="20"/>
    </w:rPr>
  </w:style>
  <w:style w:type="character" w:customStyle="1" w:styleId="CommentTextChar">
    <w:name w:val="Comment Text Char"/>
    <w:basedOn w:val="DefaultParagraphFont"/>
    <w:link w:val="CommentText"/>
    <w:semiHidden/>
    <w:rsid w:val="00822934"/>
    <w:rPr>
      <w:rFonts w:ascii="Calibri" w:hAnsi="Calibri" w:cs="Arial"/>
      <w:sz w:val="20"/>
      <w:szCs w:val="20"/>
    </w:rPr>
  </w:style>
  <w:style w:type="paragraph" w:styleId="CommentSubject">
    <w:name w:val="annotation subject"/>
    <w:basedOn w:val="CommentText"/>
    <w:next w:val="CommentText"/>
    <w:link w:val="CommentSubjectChar"/>
    <w:uiPriority w:val="99"/>
    <w:semiHidden/>
    <w:rsid w:val="00822934"/>
    <w:rPr>
      <w:b/>
      <w:bCs/>
    </w:rPr>
  </w:style>
  <w:style w:type="character" w:customStyle="1" w:styleId="CommentSubjectChar">
    <w:name w:val="Comment Subject Char"/>
    <w:basedOn w:val="CommentTextChar"/>
    <w:link w:val="CommentSubject"/>
    <w:uiPriority w:val="99"/>
    <w:semiHidden/>
    <w:rsid w:val="00822934"/>
    <w:rPr>
      <w:rFonts w:ascii="Calibri" w:hAnsi="Calibri" w:cs="Arial"/>
      <w:b/>
      <w:bCs/>
      <w:sz w:val="20"/>
      <w:szCs w:val="20"/>
    </w:rPr>
  </w:style>
  <w:style w:type="paragraph" w:customStyle="1" w:styleId="CoverHeading">
    <w:name w:val="Cover Heading"/>
    <w:basedOn w:val="Normal"/>
    <w:next w:val="BodyText"/>
    <w:uiPriority w:val="99"/>
    <w:unhideWhenUsed/>
    <w:rsid w:val="00822934"/>
    <w:pPr>
      <w:keepNext/>
      <w:spacing w:after="180" w:line="230" w:lineRule="auto"/>
      <w:jc w:val="both"/>
    </w:pPr>
    <w:rPr>
      <w:rFonts w:asciiTheme="majorHAnsi" w:eastAsiaTheme="minorEastAsia" w:hAnsiTheme="majorHAnsi" w:cs="Arial"/>
      <w:color w:val="13800A"/>
      <w:sz w:val="26"/>
      <w:lang w:eastAsia="en-GB"/>
    </w:rPr>
  </w:style>
  <w:style w:type="table" w:styleId="DarkList">
    <w:name w:val="Dark List"/>
    <w:basedOn w:val="TableNormal"/>
    <w:uiPriority w:val="70"/>
    <w:semiHidden/>
    <w:rsid w:val="00822934"/>
    <w:pPr>
      <w:spacing w:line="240" w:lineRule="auto"/>
    </w:pPr>
    <w:rPr>
      <w:rFonts w:ascii="Calibri" w:eastAsiaTheme="minorEastAsia" w:hAnsi="Calibri" w:cs="Arial"/>
      <w:color w:val="FFFFFF" w:themeColor="background1"/>
      <w:lang w:eastAsia="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822934"/>
    <w:pPr>
      <w:spacing w:line="240" w:lineRule="auto"/>
    </w:pPr>
    <w:rPr>
      <w:rFonts w:ascii="Calibri" w:eastAsiaTheme="minorEastAsia" w:hAnsi="Calibri" w:cs="Arial"/>
      <w:color w:val="FFFFFF" w:themeColor="background1"/>
      <w:lang w:eastAsia="en-GB"/>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rsid w:val="00822934"/>
    <w:pPr>
      <w:spacing w:line="240" w:lineRule="auto"/>
    </w:pPr>
    <w:rPr>
      <w:rFonts w:ascii="Calibri" w:eastAsiaTheme="minorEastAsia" w:hAnsi="Calibri" w:cs="Arial"/>
      <w:color w:val="FFFFFF" w:themeColor="background1"/>
      <w:lang w:eastAsia="en-GB"/>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rsid w:val="00822934"/>
    <w:pPr>
      <w:spacing w:line="240" w:lineRule="auto"/>
    </w:pPr>
    <w:rPr>
      <w:rFonts w:ascii="Calibri" w:eastAsiaTheme="minorEastAsia" w:hAnsi="Calibri" w:cs="Arial"/>
      <w:color w:val="FFFFFF" w:themeColor="background1"/>
      <w:lang w:eastAsia="en-GB"/>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rsid w:val="00822934"/>
    <w:pPr>
      <w:spacing w:line="240" w:lineRule="auto"/>
    </w:pPr>
    <w:rPr>
      <w:rFonts w:ascii="Calibri" w:eastAsiaTheme="minorEastAsia" w:hAnsi="Calibri" w:cs="Arial"/>
      <w:color w:val="FFFFFF" w:themeColor="background1"/>
      <w:lang w:eastAsia="en-GB"/>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rsid w:val="00822934"/>
    <w:pPr>
      <w:spacing w:line="240" w:lineRule="auto"/>
    </w:pPr>
    <w:rPr>
      <w:rFonts w:ascii="Calibri" w:eastAsiaTheme="minorEastAsia" w:hAnsi="Calibri" w:cs="Arial"/>
      <w:color w:val="FFFFFF" w:themeColor="background1"/>
      <w:lang w:eastAsia="en-GB"/>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rsid w:val="00822934"/>
    <w:pPr>
      <w:spacing w:line="240" w:lineRule="auto"/>
    </w:pPr>
    <w:rPr>
      <w:rFonts w:ascii="Calibri" w:eastAsiaTheme="minorEastAsia" w:hAnsi="Calibri" w:cs="Arial"/>
      <w:color w:val="FFFFFF" w:themeColor="background1"/>
      <w:lang w:eastAsia="en-GB"/>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rsid w:val="00822934"/>
    <w:pPr>
      <w:spacing w:after="160" w:line="259" w:lineRule="auto"/>
      <w:jc w:val="both"/>
    </w:pPr>
    <w:rPr>
      <w:rFonts w:cs="Arial"/>
    </w:rPr>
  </w:style>
  <w:style w:type="character" w:customStyle="1" w:styleId="DateChar">
    <w:name w:val="Date Char"/>
    <w:basedOn w:val="DefaultParagraphFont"/>
    <w:link w:val="Date"/>
    <w:uiPriority w:val="99"/>
    <w:semiHidden/>
    <w:rsid w:val="00822934"/>
    <w:rPr>
      <w:rFonts w:ascii="Calibri" w:hAnsi="Calibri" w:cs="Arial"/>
    </w:rPr>
  </w:style>
  <w:style w:type="paragraph" w:customStyle="1" w:styleId="Description">
    <w:name w:val="Description"/>
    <w:basedOn w:val="Normal"/>
    <w:next w:val="Normal"/>
    <w:uiPriority w:val="99"/>
    <w:unhideWhenUsed/>
    <w:rsid w:val="00822934"/>
    <w:pPr>
      <w:spacing w:after="160" w:line="276" w:lineRule="auto"/>
      <w:jc w:val="both"/>
    </w:pPr>
    <w:rPr>
      <w:rFonts w:asciiTheme="minorHAnsi" w:eastAsiaTheme="minorEastAsia" w:hAnsiTheme="minorHAnsi" w:cs="Arial"/>
      <w:noProof/>
      <w:sz w:val="20"/>
      <w:lang w:eastAsia="en-GB"/>
    </w:rPr>
  </w:style>
  <w:style w:type="character" w:customStyle="1" w:styleId="DocTypeRef">
    <w:name w:val="DocTypeRef"/>
    <w:basedOn w:val="DefaultParagraphFont"/>
    <w:uiPriority w:val="99"/>
    <w:qFormat/>
    <w:rsid w:val="00822934"/>
  </w:style>
  <w:style w:type="paragraph" w:styleId="DocumentMap">
    <w:name w:val="Document Map"/>
    <w:basedOn w:val="Normal"/>
    <w:link w:val="DocumentMapChar"/>
    <w:uiPriority w:val="99"/>
    <w:semiHidden/>
    <w:rsid w:val="00822934"/>
    <w:pPr>
      <w:spacing w:after="160" w:line="259" w:lineRule="auto"/>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822934"/>
    <w:rPr>
      <w:rFonts w:ascii="Tahoma" w:hAnsi="Tahoma" w:cs="Tahoma"/>
      <w:sz w:val="16"/>
      <w:szCs w:val="16"/>
    </w:rPr>
  </w:style>
  <w:style w:type="paragraph" w:styleId="E-mailSignature">
    <w:name w:val="E-mail Signature"/>
    <w:basedOn w:val="Normal"/>
    <w:link w:val="E-mailSignatureChar"/>
    <w:uiPriority w:val="99"/>
    <w:semiHidden/>
    <w:rsid w:val="00822934"/>
    <w:pPr>
      <w:spacing w:after="160" w:line="259" w:lineRule="auto"/>
      <w:jc w:val="both"/>
    </w:pPr>
    <w:rPr>
      <w:rFonts w:cs="Arial"/>
    </w:rPr>
  </w:style>
  <w:style w:type="character" w:customStyle="1" w:styleId="E-mailSignatureChar">
    <w:name w:val="E-mail Signature Char"/>
    <w:basedOn w:val="DefaultParagraphFont"/>
    <w:link w:val="E-mailSignature"/>
    <w:uiPriority w:val="99"/>
    <w:semiHidden/>
    <w:rsid w:val="00822934"/>
    <w:rPr>
      <w:rFonts w:ascii="Calibri" w:hAnsi="Calibri" w:cs="Arial"/>
    </w:rPr>
  </w:style>
  <w:style w:type="character" w:styleId="Emphasis">
    <w:name w:val="Emphasis"/>
    <w:basedOn w:val="DefaultParagraphFont"/>
    <w:uiPriority w:val="99"/>
    <w:rsid w:val="00822934"/>
    <w:rPr>
      <w:i/>
      <w:iCs/>
    </w:rPr>
  </w:style>
  <w:style w:type="character" w:styleId="EndnoteReference">
    <w:name w:val="endnote reference"/>
    <w:basedOn w:val="DefaultParagraphFont"/>
    <w:uiPriority w:val="99"/>
    <w:semiHidden/>
    <w:rsid w:val="00822934"/>
    <w:rPr>
      <w:vertAlign w:val="superscript"/>
    </w:rPr>
  </w:style>
  <w:style w:type="paragraph" w:styleId="EndnoteText">
    <w:name w:val="endnote text"/>
    <w:basedOn w:val="Normal"/>
    <w:link w:val="EndnoteTextChar"/>
    <w:uiPriority w:val="99"/>
    <w:semiHidden/>
    <w:rsid w:val="00822934"/>
    <w:pPr>
      <w:spacing w:after="160" w:line="259" w:lineRule="auto"/>
      <w:jc w:val="both"/>
    </w:pPr>
    <w:rPr>
      <w:rFonts w:cs="Arial"/>
      <w:sz w:val="20"/>
      <w:szCs w:val="20"/>
    </w:rPr>
  </w:style>
  <w:style w:type="character" w:customStyle="1" w:styleId="EndnoteTextChar">
    <w:name w:val="Endnote Text Char"/>
    <w:basedOn w:val="DefaultParagraphFont"/>
    <w:link w:val="EndnoteText"/>
    <w:uiPriority w:val="99"/>
    <w:semiHidden/>
    <w:rsid w:val="00822934"/>
    <w:rPr>
      <w:rFonts w:ascii="Calibri" w:hAnsi="Calibri" w:cs="Arial"/>
      <w:sz w:val="20"/>
      <w:szCs w:val="20"/>
    </w:rPr>
  </w:style>
  <w:style w:type="paragraph" w:customStyle="1" w:styleId="EngineeringNumber">
    <w:name w:val="EngineeringNumber"/>
    <w:basedOn w:val="Normal"/>
    <w:next w:val="Normal"/>
    <w:link w:val="EngineeringNumberChar"/>
    <w:uiPriority w:val="7"/>
    <w:qFormat/>
    <w:rsid w:val="00822934"/>
    <w:pPr>
      <w:spacing w:after="160" w:line="259" w:lineRule="auto"/>
      <w:jc w:val="both"/>
    </w:pPr>
    <w:rPr>
      <w:rFonts w:cs="Arial"/>
    </w:rPr>
  </w:style>
  <w:style w:type="character" w:customStyle="1" w:styleId="EngineeringNumberChar">
    <w:name w:val="EngineeringNumber Char"/>
    <w:basedOn w:val="DefaultParagraphFont"/>
    <w:link w:val="EngineeringNumber"/>
    <w:uiPriority w:val="7"/>
    <w:rsid w:val="00822934"/>
    <w:rPr>
      <w:rFonts w:ascii="Calibri" w:hAnsi="Calibri" w:cs="Arial"/>
    </w:rPr>
  </w:style>
  <w:style w:type="paragraph" w:styleId="EnvelopeAddress">
    <w:name w:val="envelope address"/>
    <w:basedOn w:val="Normal"/>
    <w:uiPriority w:val="99"/>
    <w:semiHidden/>
    <w:rsid w:val="00822934"/>
    <w:pPr>
      <w:framePr w:w="7920" w:h="1980" w:hRule="exact" w:hSpace="180" w:wrap="auto" w:hAnchor="page" w:xAlign="center" w:yAlign="bottom"/>
      <w:spacing w:after="160" w:line="259" w:lineRule="auto"/>
      <w:ind w:left="2880"/>
      <w:jc w:val="both"/>
    </w:pPr>
    <w:rPr>
      <w:rFonts w:asciiTheme="majorHAnsi" w:eastAsiaTheme="majorEastAsia" w:hAnsiTheme="majorHAnsi" w:cstheme="majorBidi"/>
      <w:sz w:val="24"/>
      <w:szCs w:val="24"/>
    </w:rPr>
  </w:style>
  <w:style w:type="paragraph" w:styleId="EnvelopeReturn">
    <w:name w:val="envelope return"/>
    <w:basedOn w:val="Normal"/>
    <w:uiPriority w:val="99"/>
    <w:semiHidden/>
    <w:rsid w:val="00822934"/>
    <w:pPr>
      <w:spacing w:after="160" w:line="259" w:lineRule="auto"/>
      <w:jc w:val="both"/>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822934"/>
    <w:rPr>
      <w:color w:val="954F72" w:themeColor="followedHyperlink"/>
      <w:u w:val="single"/>
    </w:rPr>
  </w:style>
  <w:style w:type="paragraph" w:styleId="Footer">
    <w:name w:val="footer"/>
    <w:basedOn w:val="Normal"/>
    <w:link w:val="FooterChar"/>
    <w:uiPriority w:val="9"/>
    <w:rsid w:val="00822934"/>
    <w:pPr>
      <w:tabs>
        <w:tab w:val="center" w:pos="4513"/>
        <w:tab w:val="right" w:pos="9026"/>
      </w:tabs>
      <w:spacing w:after="57" w:line="305" w:lineRule="auto"/>
      <w:jc w:val="center"/>
    </w:pPr>
    <w:rPr>
      <w:rFonts w:eastAsiaTheme="minorEastAsia" w:cs="Arial"/>
      <w:sz w:val="18"/>
      <w:lang w:eastAsia="en-GB"/>
    </w:rPr>
  </w:style>
  <w:style w:type="character" w:customStyle="1" w:styleId="FooterChar">
    <w:name w:val="Footer Char"/>
    <w:basedOn w:val="DefaultParagraphFont"/>
    <w:link w:val="Footer"/>
    <w:uiPriority w:val="9"/>
    <w:rsid w:val="00822934"/>
    <w:rPr>
      <w:rFonts w:ascii="Calibri" w:eastAsiaTheme="minorEastAsia" w:hAnsi="Calibri" w:cs="Arial"/>
      <w:sz w:val="18"/>
      <w:lang w:eastAsia="en-GB"/>
    </w:rPr>
  </w:style>
  <w:style w:type="paragraph" w:customStyle="1" w:styleId="Footerright">
    <w:name w:val="Footer (right)"/>
    <w:basedOn w:val="Footer"/>
    <w:uiPriority w:val="9"/>
    <w:qFormat/>
    <w:rsid w:val="00822934"/>
    <w:pPr>
      <w:tabs>
        <w:tab w:val="clear" w:pos="4513"/>
        <w:tab w:val="clear" w:pos="9026"/>
        <w:tab w:val="center" w:pos="5103"/>
        <w:tab w:val="right" w:pos="10204"/>
      </w:tabs>
      <w:jc w:val="right"/>
    </w:pPr>
  </w:style>
  <w:style w:type="paragraph" w:customStyle="1" w:styleId="FooterClassificationText">
    <w:name w:val="Footer Classification Text"/>
    <w:basedOn w:val="Footer"/>
    <w:uiPriority w:val="99"/>
    <w:unhideWhenUsed/>
    <w:rsid w:val="00822934"/>
    <w:pPr>
      <w:spacing w:after="0"/>
    </w:pPr>
    <w:rPr>
      <w:caps/>
      <w:color w:val="FF0000"/>
    </w:rPr>
  </w:style>
  <w:style w:type="character" w:customStyle="1" w:styleId="FooterPgNm">
    <w:name w:val="Footer PgNm"/>
    <w:basedOn w:val="DefaultParagraphFont"/>
    <w:uiPriority w:val="9"/>
    <w:qFormat/>
    <w:rsid w:val="00822934"/>
    <w:rPr>
      <w:color w:val="13800A"/>
    </w:rPr>
  </w:style>
  <w:style w:type="character" w:customStyle="1" w:styleId="FooterSubTitleCatetory">
    <w:name w:val="Footer SubTitle &amp; Catetory"/>
    <w:basedOn w:val="DefaultParagraphFont"/>
    <w:uiPriority w:val="9"/>
    <w:qFormat/>
    <w:rsid w:val="00822934"/>
    <w:rPr>
      <w:b/>
      <w:color w:val="13800A"/>
    </w:rPr>
  </w:style>
  <w:style w:type="character" w:styleId="FootnoteReference">
    <w:name w:val="footnote reference"/>
    <w:basedOn w:val="DefaultParagraphFont"/>
    <w:uiPriority w:val="99"/>
    <w:semiHidden/>
    <w:rsid w:val="00822934"/>
    <w:rPr>
      <w:vertAlign w:val="superscript"/>
    </w:rPr>
  </w:style>
  <w:style w:type="paragraph" w:styleId="FootnoteText">
    <w:name w:val="footnote text"/>
    <w:basedOn w:val="Normal"/>
    <w:link w:val="FootnoteTextChar"/>
    <w:uiPriority w:val="99"/>
    <w:semiHidden/>
    <w:rsid w:val="00822934"/>
    <w:pPr>
      <w:spacing w:after="160" w:line="259" w:lineRule="auto"/>
      <w:jc w:val="both"/>
    </w:pPr>
    <w:rPr>
      <w:rFonts w:cs="Arial"/>
      <w:sz w:val="20"/>
      <w:szCs w:val="20"/>
    </w:rPr>
  </w:style>
  <w:style w:type="character" w:customStyle="1" w:styleId="FootnoteTextChar">
    <w:name w:val="Footnote Text Char"/>
    <w:basedOn w:val="DefaultParagraphFont"/>
    <w:link w:val="FootnoteText"/>
    <w:uiPriority w:val="99"/>
    <w:semiHidden/>
    <w:rsid w:val="00822934"/>
    <w:rPr>
      <w:rFonts w:ascii="Calibri" w:hAnsi="Calibri" w:cs="Arial"/>
      <w:sz w:val="20"/>
      <w:szCs w:val="20"/>
    </w:rPr>
  </w:style>
  <w:style w:type="paragraph" w:styleId="Header">
    <w:name w:val="header"/>
    <w:basedOn w:val="Normal"/>
    <w:link w:val="HeaderChar"/>
    <w:uiPriority w:val="9"/>
    <w:rsid w:val="00822934"/>
    <w:pPr>
      <w:spacing w:after="160" w:line="305" w:lineRule="auto"/>
      <w:jc w:val="center"/>
    </w:pPr>
    <w:rPr>
      <w:rFonts w:eastAsiaTheme="minorEastAsia" w:cs="Arial"/>
      <w:sz w:val="18"/>
      <w:lang w:eastAsia="en-GB"/>
    </w:rPr>
  </w:style>
  <w:style w:type="character" w:customStyle="1" w:styleId="HeaderChar">
    <w:name w:val="Header Char"/>
    <w:basedOn w:val="DefaultParagraphFont"/>
    <w:link w:val="Header"/>
    <w:uiPriority w:val="9"/>
    <w:rsid w:val="00822934"/>
    <w:rPr>
      <w:rFonts w:ascii="Calibri" w:eastAsiaTheme="minorEastAsia" w:hAnsi="Calibri" w:cs="Arial"/>
      <w:sz w:val="18"/>
      <w:lang w:eastAsia="en-GB"/>
    </w:rPr>
  </w:style>
  <w:style w:type="paragraph" w:customStyle="1" w:styleId="HeaderLarge">
    <w:name w:val="Header Large"/>
    <w:basedOn w:val="Header"/>
    <w:uiPriority w:val="9"/>
    <w:rsid w:val="00822934"/>
    <w:pPr>
      <w:jc w:val="left"/>
    </w:pPr>
    <w:rPr>
      <w:color w:val="13800A"/>
      <w:sz w:val="32"/>
    </w:rPr>
  </w:style>
  <w:style w:type="paragraph" w:customStyle="1" w:styleId="HeaderFooterClassification">
    <w:name w:val="Header/Footer (Classification)"/>
    <w:basedOn w:val="Footer"/>
    <w:uiPriority w:val="9"/>
    <w:qFormat/>
    <w:rsid w:val="00822934"/>
    <w:pPr>
      <w:tabs>
        <w:tab w:val="clear" w:pos="4513"/>
        <w:tab w:val="clear" w:pos="9026"/>
        <w:tab w:val="center" w:pos="5103"/>
        <w:tab w:val="right" w:pos="10204"/>
      </w:tabs>
    </w:pPr>
    <w:rPr>
      <w:caps/>
      <w:noProof/>
    </w:rPr>
  </w:style>
  <w:style w:type="character" w:customStyle="1" w:styleId="Heading1Char">
    <w:name w:val="Heading 1 Char"/>
    <w:basedOn w:val="DefaultParagraphFont"/>
    <w:link w:val="Heading1"/>
    <w:uiPriority w:val="3"/>
    <w:rsid w:val="00E411FB"/>
    <w:rPr>
      <w:rFonts w:ascii="Calibri" w:eastAsiaTheme="majorEastAsia" w:hAnsi="Calibri" w:cstheme="majorBidi"/>
      <w:b/>
      <w:caps/>
      <w:color w:val="13800A"/>
      <w:sz w:val="32"/>
      <w:szCs w:val="32"/>
    </w:rPr>
  </w:style>
  <w:style w:type="paragraph" w:customStyle="1" w:styleId="Heading2Num">
    <w:name w:val="Heading 2 Num"/>
    <w:basedOn w:val="Heading2"/>
    <w:next w:val="Normal"/>
    <w:uiPriority w:val="4"/>
    <w:qFormat/>
    <w:rsid w:val="00822934"/>
    <w:pPr>
      <w:numPr>
        <w:ilvl w:val="1"/>
        <w:numId w:val="26"/>
      </w:numPr>
      <w:spacing w:after="160" w:line="250" w:lineRule="auto"/>
    </w:pPr>
  </w:style>
  <w:style w:type="character" w:customStyle="1" w:styleId="Heading2Char">
    <w:name w:val="Heading 2 Char"/>
    <w:basedOn w:val="DefaultParagraphFont"/>
    <w:link w:val="Heading2"/>
    <w:uiPriority w:val="3"/>
    <w:rsid w:val="00822934"/>
    <w:rPr>
      <w:rFonts w:ascii="Calibri" w:eastAsiaTheme="majorEastAsia" w:hAnsi="Calibri" w:cstheme="majorBidi"/>
      <w:b/>
      <w:szCs w:val="26"/>
    </w:rPr>
  </w:style>
  <w:style w:type="paragraph" w:customStyle="1" w:styleId="Heading3Num">
    <w:name w:val="Heading 3 Num"/>
    <w:basedOn w:val="Heading3"/>
    <w:uiPriority w:val="4"/>
    <w:qFormat/>
    <w:rsid w:val="00822934"/>
    <w:pPr>
      <w:numPr>
        <w:ilvl w:val="2"/>
        <w:numId w:val="26"/>
      </w:numPr>
      <w:spacing w:after="160" w:line="250" w:lineRule="auto"/>
    </w:pPr>
  </w:style>
  <w:style w:type="character" w:customStyle="1" w:styleId="Heading3Char">
    <w:name w:val="Heading 3 Char"/>
    <w:basedOn w:val="DefaultParagraphFont"/>
    <w:link w:val="Heading3"/>
    <w:uiPriority w:val="3"/>
    <w:rsid w:val="00822934"/>
    <w:rPr>
      <w:rFonts w:ascii="Calibri" w:eastAsiaTheme="majorEastAsia" w:hAnsi="Calibri" w:cstheme="majorBidi"/>
      <w:szCs w:val="24"/>
    </w:rPr>
  </w:style>
  <w:style w:type="paragraph" w:customStyle="1" w:styleId="Heading4Num">
    <w:name w:val="Heading 4 Num"/>
    <w:basedOn w:val="Heading4"/>
    <w:uiPriority w:val="4"/>
    <w:qFormat/>
    <w:rsid w:val="00822934"/>
    <w:pPr>
      <w:keepNext w:val="0"/>
      <w:numPr>
        <w:ilvl w:val="3"/>
        <w:numId w:val="26"/>
      </w:numPr>
      <w:spacing w:after="160" w:line="249" w:lineRule="auto"/>
      <w:outlineLvl w:val="2"/>
    </w:pPr>
    <w:rPr>
      <w:i w:val="0"/>
      <w:iCs w:val="0"/>
    </w:rPr>
  </w:style>
  <w:style w:type="character" w:customStyle="1" w:styleId="Heading4Char">
    <w:name w:val="Heading 4 Char"/>
    <w:basedOn w:val="DefaultParagraphFont"/>
    <w:link w:val="Heading4"/>
    <w:uiPriority w:val="3"/>
    <w:rsid w:val="00822934"/>
    <w:rPr>
      <w:rFonts w:eastAsiaTheme="majorEastAsia" w:cstheme="minorHAnsi"/>
      <w:i/>
      <w:iCs/>
    </w:rPr>
  </w:style>
  <w:style w:type="paragraph" w:customStyle="1" w:styleId="Heading5Num">
    <w:name w:val="Heading 5 Num"/>
    <w:basedOn w:val="Normal"/>
    <w:uiPriority w:val="4"/>
    <w:qFormat/>
    <w:rsid w:val="00822934"/>
    <w:pPr>
      <w:numPr>
        <w:ilvl w:val="4"/>
        <w:numId w:val="26"/>
      </w:numPr>
      <w:spacing w:after="160" w:line="250" w:lineRule="auto"/>
      <w:jc w:val="both"/>
      <w:outlineLvl w:val="4"/>
    </w:pPr>
    <w:rPr>
      <w:rFonts w:cs="Arial"/>
    </w:rPr>
  </w:style>
  <w:style w:type="character" w:customStyle="1" w:styleId="Heading5Char">
    <w:name w:val="Heading 5 Char"/>
    <w:basedOn w:val="DefaultParagraphFont"/>
    <w:link w:val="Heading5"/>
    <w:uiPriority w:val="3"/>
    <w:rsid w:val="00822934"/>
    <w:rPr>
      <w:rFonts w:ascii="Calibri" w:eastAsiaTheme="majorEastAsia" w:hAnsi="Calibri" w:cstheme="majorBidi"/>
    </w:rPr>
  </w:style>
  <w:style w:type="character" w:customStyle="1" w:styleId="Heading6Char">
    <w:name w:val="Heading 6 Char"/>
    <w:basedOn w:val="DefaultParagraphFont"/>
    <w:link w:val="Heading6"/>
    <w:uiPriority w:val="29"/>
    <w:semiHidden/>
    <w:rsid w:val="0082293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29"/>
    <w:semiHidden/>
    <w:rsid w:val="0082293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29"/>
    <w:semiHidden/>
    <w:rsid w:val="0082293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29"/>
    <w:semiHidden/>
    <w:rsid w:val="00822934"/>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rsid w:val="00822934"/>
  </w:style>
  <w:style w:type="paragraph" w:styleId="HTMLAddress">
    <w:name w:val="HTML Address"/>
    <w:basedOn w:val="Normal"/>
    <w:link w:val="HTMLAddressChar"/>
    <w:uiPriority w:val="99"/>
    <w:semiHidden/>
    <w:rsid w:val="00822934"/>
    <w:pPr>
      <w:spacing w:after="160" w:line="259" w:lineRule="auto"/>
      <w:jc w:val="both"/>
    </w:pPr>
    <w:rPr>
      <w:rFonts w:cs="Arial"/>
      <w:i/>
      <w:iCs/>
    </w:rPr>
  </w:style>
  <w:style w:type="character" w:customStyle="1" w:styleId="HTMLAddressChar">
    <w:name w:val="HTML Address Char"/>
    <w:basedOn w:val="DefaultParagraphFont"/>
    <w:link w:val="HTMLAddress"/>
    <w:uiPriority w:val="99"/>
    <w:semiHidden/>
    <w:rsid w:val="00822934"/>
    <w:rPr>
      <w:rFonts w:ascii="Calibri" w:hAnsi="Calibri" w:cs="Arial"/>
      <w:i/>
      <w:iCs/>
    </w:rPr>
  </w:style>
  <w:style w:type="character" w:styleId="HTMLCite">
    <w:name w:val="HTML Cite"/>
    <w:basedOn w:val="DefaultParagraphFont"/>
    <w:uiPriority w:val="99"/>
    <w:semiHidden/>
    <w:rsid w:val="00822934"/>
    <w:rPr>
      <w:i/>
      <w:iCs/>
    </w:rPr>
  </w:style>
  <w:style w:type="character" w:styleId="HTMLCode">
    <w:name w:val="HTML Code"/>
    <w:basedOn w:val="DefaultParagraphFont"/>
    <w:uiPriority w:val="99"/>
    <w:semiHidden/>
    <w:rsid w:val="00822934"/>
    <w:rPr>
      <w:rFonts w:ascii="Consolas" w:hAnsi="Consolas" w:cs="Consolas"/>
      <w:sz w:val="20"/>
      <w:szCs w:val="20"/>
    </w:rPr>
  </w:style>
  <w:style w:type="character" w:styleId="HTMLDefinition">
    <w:name w:val="HTML Definition"/>
    <w:basedOn w:val="DefaultParagraphFont"/>
    <w:uiPriority w:val="99"/>
    <w:semiHidden/>
    <w:rsid w:val="00822934"/>
    <w:rPr>
      <w:i/>
      <w:iCs/>
    </w:rPr>
  </w:style>
  <w:style w:type="character" w:styleId="HTMLKeyboard">
    <w:name w:val="HTML Keyboard"/>
    <w:basedOn w:val="DefaultParagraphFont"/>
    <w:uiPriority w:val="99"/>
    <w:semiHidden/>
    <w:rsid w:val="00822934"/>
    <w:rPr>
      <w:rFonts w:ascii="Consolas" w:hAnsi="Consolas" w:cs="Consolas"/>
      <w:sz w:val="20"/>
      <w:szCs w:val="20"/>
    </w:rPr>
  </w:style>
  <w:style w:type="paragraph" w:styleId="HTMLPreformatted">
    <w:name w:val="HTML Preformatted"/>
    <w:basedOn w:val="Normal"/>
    <w:link w:val="HTMLPreformattedChar"/>
    <w:uiPriority w:val="99"/>
    <w:semiHidden/>
    <w:rsid w:val="00822934"/>
    <w:pPr>
      <w:spacing w:after="160" w:line="259" w:lineRule="auto"/>
      <w:jc w:val="both"/>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22934"/>
    <w:rPr>
      <w:rFonts w:ascii="Consolas" w:hAnsi="Consolas" w:cs="Consolas"/>
      <w:sz w:val="20"/>
      <w:szCs w:val="20"/>
    </w:rPr>
  </w:style>
  <w:style w:type="character" w:styleId="HTMLSample">
    <w:name w:val="HTML Sample"/>
    <w:basedOn w:val="DefaultParagraphFont"/>
    <w:uiPriority w:val="99"/>
    <w:semiHidden/>
    <w:rsid w:val="00822934"/>
    <w:rPr>
      <w:rFonts w:ascii="Consolas" w:hAnsi="Consolas" w:cs="Consolas"/>
      <w:sz w:val="24"/>
      <w:szCs w:val="24"/>
    </w:rPr>
  </w:style>
  <w:style w:type="character" w:styleId="HTMLTypewriter">
    <w:name w:val="HTML Typewriter"/>
    <w:basedOn w:val="DefaultParagraphFont"/>
    <w:uiPriority w:val="99"/>
    <w:semiHidden/>
    <w:rsid w:val="00822934"/>
    <w:rPr>
      <w:rFonts w:ascii="Consolas" w:hAnsi="Consolas" w:cs="Consolas"/>
      <w:sz w:val="20"/>
      <w:szCs w:val="20"/>
    </w:rPr>
  </w:style>
  <w:style w:type="character" w:styleId="HTMLVariable">
    <w:name w:val="HTML Variable"/>
    <w:basedOn w:val="DefaultParagraphFont"/>
    <w:uiPriority w:val="99"/>
    <w:semiHidden/>
    <w:rsid w:val="00822934"/>
    <w:rPr>
      <w:i/>
      <w:iCs/>
    </w:rPr>
  </w:style>
  <w:style w:type="character" w:styleId="Hyperlink">
    <w:name w:val="Hyperlink"/>
    <w:basedOn w:val="DefaultParagraphFont"/>
    <w:uiPriority w:val="99"/>
    <w:unhideWhenUsed/>
    <w:rsid w:val="00822934"/>
    <w:rPr>
      <w:color w:val="13800A"/>
      <w:u w:val="single"/>
    </w:rPr>
  </w:style>
  <w:style w:type="paragraph" w:customStyle="1" w:styleId="Image">
    <w:name w:val="Image"/>
    <w:basedOn w:val="Normal"/>
    <w:uiPriority w:val="99"/>
    <w:unhideWhenUsed/>
    <w:rsid w:val="00822934"/>
    <w:pPr>
      <w:keepNext/>
      <w:spacing w:after="160"/>
      <w:jc w:val="both"/>
    </w:pPr>
    <w:rPr>
      <w:rFonts w:asciiTheme="minorHAnsi" w:eastAsiaTheme="minorEastAsia" w:hAnsiTheme="minorHAnsi" w:cs="Arial"/>
      <w:noProof/>
      <w:lang w:eastAsia="en-GB"/>
    </w:rPr>
  </w:style>
  <w:style w:type="paragraph" w:customStyle="1" w:styleId="Indent-1cm">
    <w:name w:val="Indent - 1 cm"/>
    <w:basedOn w:val="Normal"/>
    <w:uiPriority w:val="1"/>
    <w:qFormat/>
    <w:rsid w:val="00822934"/>
    <w:pPr>
      <w:spacing w:after="160" w:line="259" w:lineRule="auto"/>
      <w:ind w:left="567"/>
      <w:jc w:val="both"/>
    </w:pPr>
    <w:rPr>
      <w:rFonts w:cs="Arial"/>
    </w:rPr>
  </w:style>
  <w:style w:type="paragraph" w:customStyle="1" w:styleId="Indent-2cm">
    <w:name w:val="Indent - 2 cm"/>
    <w:basedOn w:val="Normal"/>
    <w:uiPriority w:val="1"/>
    <w:qFormat/>
    <w:rsid w:val="00822934"/>
    <w:pPr>
      <w:spacing w:after="160" w:line="259" w:lineRule="auto"/>
      <w:ind w:left="1134"/>
      <w:jc w:val="both"/>
    </w:pPr>
    <w:rPr>
      <w:rFonts w:cs="Arial"/>
    </w:rPr>
  </w:style>
  <w:style w:type="paragraph" w:customStyle="1" w:styleId="Indent-35cm">
    <w:name w:val="Indent - 3.5 cm"/>
    <w:basedOn w:val="Normal"/>
    <w:uiPriority w:val="1"/>
    <w:qFormat/>
    <w:rsid w:val="00822934"/>
    <w:pPr>
      <w:spacing w:after="160" w:line="259" w:lineRule="auto"/>
      <w:ind w:left="1985"/>
      <w:jc w:val="both"/>
    </w:pPr>
    <w:rPr>
      <w:rFonts w:cs="Arial"/>
    </w:rPr>
  </w:style>
  <w:style w:type="paragraph" w:customStyle="1" w:styleId="Indent-45cm">
    <w:name w:val="Indent - 4.5 cm"/>
    <w:basedOn w:val="Normal"/>
    <w:uiPriority w:val="1"/>
    <w:qFormat/>
    <w:rsid w:val="00822934"/>
    <w:pPr>
      <w:spacing w:after="160" w:line="259" w:lineRule="auto"/>
      <w:ind w:left="2552"/>
      <w:jc w:val="both"/>
    </w:pPr>
    <w:rPr>
      <w:rFonts w:cs="Arial"/>
    </w:rPr>
  </w:style>
  <w:style w:type="paragraph" w:customStyle="1" w:styleId="Indent-55cm">
    <w:name w:val="Indent - 5.5 cm"/>
    <w:basedOn w:val="Normal"/>
    <w:uiPriority w:val="1"/>
    <w:qFormat/>
    <w:rsid w:val="00822934"/>
    <w:pPr>
      <w:spacing w:after="160" w:line="259" w:lineRule="auto"/>
      <w:ind w:left="3119"/>
      <w:jc w:val="both"/>
    </w:pPr>
    <w:rPr>
      <w:rFonts w:cs="Arial"/>
    </w:rPr>
  </w:style>
  <w:style w:type="paragraph" w:styleId="Index1">
    <w:name w:val="index 1"/>
    <w:basedOn w:val="Normal"/>
    <w:next w:val="Normal"/>
    <w:autoRedefine/>
    <w:uiPriority w:val="99"/>
    <w:semiHidden/>
    <w:rsid w:val="00822934"/>
    <w:pPr>
      <w:spacing w:after="160" w:line="259" w:lineRule="auto"/>
      <w:ind w:left="220" w:hanging="220"/>
      <w:jc w:val="both"/>
    </w:pPr>
    <w:rPr>
      <w:rFonts w:cs="Arial"/>
    </w:rPr>
  </w:style>
  <w:style w:type="paragraph" w:styleId="Index2">
    <w:name w:val="index 2"/>
    <w:basedOn w:val="Normal"/>
    <w:next w:val="Normal"/>
    <w:autoRedefine/>
    <w:uiPriority w:val="99"/>
    <w:semiHidden/>
    <w:rsid w:val="00822934"/>
    <w:pPr>
      <w:spacing w:after="160" w:line="259" w:lineRule="auto"/>
      <w:ind w:left="440" w:hanging="220"/>
      <w:jc w:val="both"/>
    </w:pPr>
    <w:rPr>
      <w:rFonts w:cs="Arial"/>
    </w:rPr>
  </w:style>
  <w:style w:type="paragraph" w:styleId="Index3">
    <w:name w:val="index 3"/>
    <w:basedOn w:val="Normal"/>
    <w:next w:val="Normal"/>
    <w:autoRedefine/>
    <w:uiPriority w:val="99"/>
    <w:semiHidden/>
    <w:rsid w:val="00822934"/>
    <w:pPr>
      <w:spacing w:after="160" w:line="259" w:lineRule="auto"/>
      <w:ind w:left="660" w:hanging="220"/>
      <w:jc w:val="both"/>
    </w:pPr>
    <w:rPr>
      <w:rFonts w:cs="Arial"/>
    </w:rPr>
  </w:style>
  <w:style w:type="paragraph" w:styleId="Index4">
    <w:name w:val="index 4"/>
    <w:basedOn w:val="Normal"/>
    <w:next w:val="Normal"/>
    <w:autoRedefine/>
    <w:uiPriority w:val="99"/>
    <w:semiHidden/>
    <w:rsid w:val="00822934"/>
    <w:pPr>
      <w:spacing w:after="160" w:line="259" w:lineRule="auto"/>
      <w:ind w:left="880" w:hanging="220"/>
      <w:jc w:val="both"/>
    </w:pPr>
    <w:rPr>
      <w:rFonts w:cs="Arial"/>
    </w:rPr>
  </w:style>
  <w:style w:type="paragraph" w:styleId="Index5">
    <w:name w:val="index 5"/>
    <w:basedOn w:val="Normal"/>
    <w:next w:val="Normal"/>
    <w:autoRedefine/>
    <w:uiPriority w:val="99"/>
    <w:semiHidden/>
    <w:rsid w:val="00822934"/>
    <w:pPr>
      <w:spacing w:after="160" w:line="259" w:lineRule="auto"/>
      <w:ind w:left="1100" w:hanging="220"/>
      <w:jc w:val="both"/>
    </w:pPr>
    <w:rPr>
      <w:rFonts w:cs="Arial"/>
    </w:rPr>
  </w:style>
  <w:style w:type="paragraph" w:styleId="Index6">
    <w:name w:val="index 6"/>
    <w:basedOn w:val="Normal"/>
    <w:next w:val="Normal"/>
    <w:autoRedefine/>
    <w:uiPriority w:val="99"/>
    <w:semiHidden/>
    <w:rsid w:val="00822934"/>
    <w:pPr>
      <w:spacing w:after="160" w:line="259" w:lineRule="auto"/>
      <w:ind w:left="1320" w:hanging="220"/>
      <w:jc w:val="both"/>
    </w:pPr>
    <w:rPr>
      <w:rFonts w:cs="Arial"/>
    </w:rPr>
  </w:style>
  <w:style w:type="paragraph" w:styleId="Index7">
    <w:name w:val="index 7"/>
    <w:basedOn w:val="Normal"/>
    <w:next w:val="Normal"/>
    <w:autoRedefine/>
    <w:uiPriority w:val="99"/>
    <w:semiHidden/>
    <w:rsid w:val="00822934"/>
    <w:pPr>
      <w:spacing w:after="160" w:line="259" w:lineRule="auto"/>
      <w:ind w:left="1540" w:hanging="220"/>
      <w:jc w:val="both"/>
    </w:pPr>
    <w:rPr>
      <w:rFonts w:cs="Arial"/>
    </w:rPr>
  </w:style>
  <w:style w:type="paragraph" w:styleId="Index8">
    <w:name w:val="index 8"/>
    <w:basedOn w:val="Normal"/>
    <w:next w:val="Normal"/>
    <w:autoRedefine/>
    <w:uiPriority w:val="99"/>
    <w:semiHidden/>
    <w:rsid w:val="00822934"/>
    <w:pPr>
      <w:spacing w:after="160" w:line="259" w:lineRule="auto"/>
      <w:ind w:left="1760" w:hanging="220"/>
      <w:jc w:val="both"/>
    </w:pPr>
    <w:rPr>
      <w:rFonts w:cs="Arial"/>
    </w:rPr>
  </w:style>
  <w:style w:type="paragraph" w:styleId="Index9">
    <w:name w:val="index 9"/>
    <w:basedOn w:val="Normal"/>
    <w:next w:val="Normal"/>
    <w:autoRedefine/>
    <w:uiPriority w:val="99"/>
    <w:semiHidden/>
    <w:rsid w:val="00822934"/>
    <w:pPr>
      <w:spacing w:after="160" w:line="259" w:lineRule="auto"/>
      <w:ind w:left="1980" w:hanging="220"/>
      <w:jc w:val="both"/>
    </w:pPr>
    <w:rPr>
      <w:rFonts w:cs="Arial"/>
    </w:rPr>
  </w:style>
  <w:style w:type="paragraph" w:styleId="IndexHeading">
    <w:name w:val="index heading"/>
    <w:basedOn w:val="Normal"/>
    <w:next w:val="Index1"/>
    <w:uiPriority w:val="99"/>
    <w:semiHidden/>
    <w:rsid w:val="00822934"/>
    <w:pPr>
      <w:spacing w:after="160" w:line="259" w:lineRule="auto"/>
      <w:jc w:val="both"/>
    </w:pPr>
    <w:rPr>
      <w:rFonts w:asciiTheme="majorHAnsi" w:eastAsiaTheme="majorEastAsia" w:hAnsiTheme="majorHAnsi" w:cstheme="majorBidi"/>
      <w:b/>
      <w:bCs/>
    </w:rPr>
  </w:style>
  <w:style w:type="character" w:styleId="IntenseReference">
    <w:name w:val="Intense Reference"/>
    <w:basedOn w:val="DefaultParagraphFont"/>
    <w:uiPriority w:val="99"/>
    <w:unhideWhenUsed/>
    <w:rsid w:val="00822934"/>
    <w:rPr>
      <w:b/>
      <w:bCs/>
      <w:smallCaps/>
      <w:color w:val="auto"/>
      <w:spacing w:val="5"/>
    </w:rPr>
  </w:style>
  <w:style w:type="table" w:styleId="LightGrid">
    <w:name w:val="Light Grid"/>
    <w:basedOn w:val="TableNormal"/>
    <w:uiPriority w:val="62"/>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822934"/>
    <w:pPr>
      <w:spacing w:line="240" w:lineRule="auto"/>
    </w:pPr>
    <w:rPr>
      <w:rFonts w:ascii="Calibri" w:eastAsiaTheme="minorEastAsia" w:hAnsi="Calibri" w:cs="Arial"/>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822934"/>
    <w:pPr>
      <w:spacing w:line="240" w:lineRule="auto"/>
    </w:pPr>
    <w:rPr>
      <w:rFonts w:ascii="Calibri" w:eastAsiaTheme="minorEastAsia" w:hAnsi="Calibri" w:cs="Arial"/>
      <w:color w:val="2F5496" w:themeColor="accent1" w:themeShade="BF"/>
      <w:lang w:eastAsia="en-GB"/>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rsid w:val="00822934"/>
    <w:pPr>
      <w:spacing w:line="240" w:lineRule="auto"/>
    </w:pPr>
    <w:rPr>
      <w:rFonts w:ascii="Calibri" w:eastAsiaTheme="minorEastAsia" w:hAnsi="Calibri" w:cs="Arial"/>
      <w:color w:val="C45911" w:themeColor="accent2" w:themeShade="BF"/>
      <w:lang w:eastAsia="en-GB"/>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rsid w:val="00822934"/>
    <w:pPr>
      <w:spacing w:line="240" w:lineRule="auto"/>
    </w:pPr>
    <w:rPr>
      <w:rFonts w:ascii="Calibri" w:eastAsiaTheme="minorEastAsia" w:hAnsi="Calibri" w:cs="Arial"/>
      <w:color w:val="7B7B7B" w:themeColor="accent3" w:themeShade="BF"/>
      <w:lang w:eastAsia="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rsid w:val="00822934"/>
    <w:pPr>
      <w:spacing w:line="240" w:lineRule="auto"/>
    </w:pPr>
    <w:rPr>
      <w:rFonts w:ascii="Calibri" w:eastAsiaTheme="minorEastAsia" w:hAnsi="Calibri" w:cs="Arial"/>
      <w:color w:val="BF8F00" w:themeColor="accent4" w:themeShade="BF"/>
      <w:lang w:eastAsia="en-GB"/>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rsid w:val="00822934"/>
    <w:pPr>
      <w:spacing w:line="240" w:lineRule="auto"/>
    </w:pPr>
    <w:rPr>
      <w:rFonts w:ascii="Calibri" w:eastAsiaTheme="minorEastAsia" w:hAnsi="Calibri" w:cs="Arial"/>
      <w:color w:val="2E74B5" w:themeColor="accent5" w:themeShade="BF"/>
      <w:lang w:eastAsia="en-GB"/>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rsid w:val="00822934"/>
    <w:pPr>
      <w:spacing w:line="240" w:lineRule="auto"/>
    </w:pPr>
    <w:rPr>
      <w:rFonts w:ascii="Calibri" w:eastAsiaTheme="minorEastAsia" w:hAnsi="Calibri" w:cs="Arial"/>
      <w:color w:val="538135" w:themeColor="accent6" w:themeShade="BF"/>
      <w:lang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rsid w:val="00822934"/>
  </w:style>
  <w:style w:type="paragraph" w:customStyle="1" w:styleId="List1">
    <w:name w:val="List 1."/>
    <w:basedOn w:val="Normal"/>
    <w:uiPriority w:val="5"/>
    <w:qFormat/>
    <w:rsid w:val="00822934"/>
    <w:pPr>
      <w:numPr>
        <w:numId w:val="24"/>
      </w:numPr>
      <w:spacing w:after="160" w:line="259" w:lineRule="auto"/>
      <w:jc w:val="both"/>
    </w:pPr>
    <w:rPr>
      <w:rFonts w:cs="Arial"/>
    </w:rPr>
  </w:style>
  <w:style w:type="paragraph" w:customStyle="1" w:styleId="ListA">
    <w:name w:val="List A)"/>
    <w:basedOn w:val="Normal"/>
    <w:uiPriority w:val="5"/>
    <w:qFormat/>
    <w:rsid w:val="00822934"/>
    <w:pPr>
      <w:numPr>
        <w:ilvl w:val="1"/>
        <w:numId w:val="24"/>
      </w:numPr>
      <w:spacing w:after="160" w:line="259" w:lineRule="auto"/>
      <w:jc w:val="both"/>
    </w:pPr>
    <w:rPr>
      <w:rFonts w:cs="Arial"/>
    </w:rPr>
  </w:style>
  <w:style w:type="paragraph" w:styleId="MacroText">
    <w:name w:val="macro"/>
    <w:link w:val="MacroTextChar"/>
    <w:uiPriority w:val="99"/>
    <w:semiHidden/>
    <w:rsid w:val="00822934"/>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cs="Consolas"/>
      <w:sz w:val="20"/>
      <w:szCs w:val="20"/>
      <w:lang w:eastAsia="en-GB"/>
    </w:rPr>
  </w:style>
  <w:style w:type="character" w:customStyle="1" w:styleId="MacroTextChar">
    <w:name w:val="Macro Text Char"/>
    <w:basedOn w:val="DefaultParagraphFont"/>
    <w:link w:val="MacroText"/>
    <w:uiPriority w:val="99"/>
    <w:semiHidden/>
    <w:rsid w:val="00822934"/>
    <w:rPr>
      <w:rFonts w:ascii="Consolas" w:eastAsiaTheme="minorEastAsia" w:hAnsi="Consolas" w:cs="Consolas"/>
      <w:sz w:val="20"/>
      <w:szCs w:val="20"/>
      <w:lang w:eastAsia="en-GB"/>
    </w:rPr>
  </w:style>
  <w:style w:type="table" w:styleId="MediumGrid1">
    <w:name w:val="Medium Grid 1"/>
    <w:basedOn w:val="TableNormal"/>
    <w:uiPriority w:val="67"/>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rsid w:val="00822934"/>
    <w:pPr>
      <w:spacing w:line="240" w:lineRule="auto"/>
    </w:pPr>
    <w:rPr>
      <w:rFonts w:ascii="Calibri" w:eastAsiaTheme="minorEastAsia" w:hAnsi="Calibri" w:cs="Arial"/>
      <w:color w:val="000000" w:themeColor="text1"/>
      <w:lang w:eastAsia="en-GB"/>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22934"/>
    <w:pPr>
      <w:spacing w:line="240" w:lineRule="auto"/>
    </w:pPr>
    <w:rPr>
      <w:rFonts w:asciiTheme="majorHAnsi" w:eastAsiaTheme="majorEastAsia" w:hAnsiTheme="majorHAnsi" w:cstheme="majorBidi"/>
      <w:color w:val="000000" w:themeColor="text1"/>
      <w:lang w:eastAsia="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22934"/>
    <w:pPr>
      <w:spacing w:line="240" w:lineRule="auto"/>
    </w:pPr>
    <w:rPr>
      <w:rFonts w:ascii="Calibri" w:eastAsiaTheme="minorEastAsia" w:hAnsi="Calibri" w:cs="Arial"/>
      <w:lang w:eastAsia="en-GB"/>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22934"/>
    <w:pPr>
      <w:spacing w:line="240" w:lineRule="auto"/>
    </w:pPr>
    <w:rPr>
      <w:rFonts w:ascii="Calibri" w:eastAsiaTheme="minorEastAsia" w:hAnsi="Calibri" w:cs="Arial"/>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22934"/>
    <w:pPr>
      <w:spacing w:line="240" w:lineRule="auto"/>
    </w:pPr>
    <w:rPr>
      <w:rFonts w:ascii="Calibri" w:eastAsiaTheme="minorEastAsia" w:hAnsi="Calibri" w:cs="Arial"/>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22934"/>
    <w:pPr>
      <w:spacing w:line="240" w:lineRule="auto"/>
    </w:pPr>
    <w:rPr>
      <w:rFonts w:ascii="Calibri" w:eastAsiaTheme="minorEastAsia" w:hAnsi="Calibri" w:cs="Arial"/>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22934"/>
    <w:pPr>
      <w:spacing w:line="240" w:lineRule="auto"/>
    </w:pPr>
    <w:rPr>
      <w:rFonts w:ascii="Calibri" w:eastAsiaTheme="minorEastAsia" w:hAnsi="Calibri" w:cs="Arial"/>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22934"/>
    <w:pPr>
      <w:spacing w:line="240" w:lineRule="auto"/>
    </w:pPr>
    <w:rPr>
      <w:rFonts w:ascii="Calibri" w:eastAsiaTheme="minorEastAsia" w:hAnsi="Calibri" w:cs="Arial"/>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22934"/>
    <w:pPr>
      <w:spacing w:line="240" w:lineRule="auto"/>
    </w:pPr>
    <w:rPr>
      <w:rFonts w:ascii="Calibri" w:eastAsiaTheme="minorEastAsia" w:hAnsi="Calibri" w:cs="Arial"/>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22934"/>
    <w:pPr>
      <w:spacing w:line="240" w:lineRule="auto"/>
    </w:pPr>
    <w:rPr>
      <w:rFonts w:ascii="Calibri" w:eastAsiaTheme="minorEastAsia" w:hAnsi="Calibri" w:cs="Arial"/>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822934"/>
    <w:pPr>
      <w:pBdr>
        <w:top w:val="single" w:sz="6" w:space="1" w:color="auto"/>
        <w:left w:val="single" w:sz="6" w:space="1" w:color="auto"/>
        <w:bottom w:val="single" w:sz="6" w:space="1" w:color="auto"/>
        <w:right w:val="single" w:sz="6" w:space="1" w:color="auto"/>
      </w:pBdr>
      <w:shd w:val="pct20" w:color="auto" w:fill="auto"/>
      <w:spacing w:after="160" w:line="259" w:lineRule="auto"/>
      <w:ind w:left="1134" w:hanging="1134"/>
      <w:jc w:val="both"/>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22934"/>
    <w:rPr>
      <w:rFonts w:asciiTheme="majorHAnsi" w:eastAsiaTheme="majorEastAsia" w:hAnsiTheme="majorHAnsi" w:cstheme="majorBidi"/>
      <w:sz w:val="24"/>
      <w:szCs w:val="24"/>
      <w:shd w:val="pct20" w:color="auto" w:fill="auto"/>
    </w:rPr>
  </w:style>
  <w:style w:type="paragraph" w:styleId="NoSpacing">
    <w:name w:val="No Spacing"/>
    <w:qFormat/>
    <w:rsid w:val="00822934"/>
    <w:pPr>
      <w:spacing w:after="0" w:line="240" w:lineRule="auto"/>
      <w:jc w:val="both"/>
    </w:pPr>
    <w:rPr>
      <w:rFonts w:ascii="Calibri" w:hAnsi="Calibri" w:cs="Arial"/>
    </w:rPr>
  </w:style>
  <w:style w:type="paragraph" w:styleId="NormalWeb">
    <w:name w:val="Normal (Web)"/>
    <w:basedOn w:val="Normal"/>
    <w:uiPriority w:val="99"/>
    <w:semiHidden/>
    <w:rsid w:val="00822934"/>
    <w:pPr>
      <w:spacing w:after="160" w:line="259" w:lineRule="auto"/>
      <w:jc w:val="both"/>
    </w:pPr>
    <w:rPr>
      <w:rFonts w:ascii="Times New Roman" w:hAnsi="Times New Roman" w:cs="Times New Roman"/>
      <w:sz w:val="24"/>
      <w:szCs w:val="24"/>
    </w:rPr>
  </w:style>
  <w:style w:type="paragraph" w:styleId="NormalIndent">
    <w:name w:val="Normal Indent"/>
    <w:basedOn w:val="Normal"/>
    <w:uiPriority w:val="99"/>
    <w:semiHidden/>
    <w:rsid w:val="00822934"/>
    <w:pPr>
      <w:spacing w:after="160" w:line="259" w:lineRule="auto"/>
      <w:ind w:left="720"/>
      <w:jc w:val="both"/>
    </w:pPr>
    <w:rPr>
      <w:rFonts w:cs="Arial"/>
    </w:rPr>
  </w:style>
  <w:style w:type="numbering" w:customStyle="1" w:styleId="OPAListBullets">
    <w:name w:val="OPA List Bullets"/>
    <w:uiPriority w:val="99"/>
    <w:rsid w:val="00822934"/>
    <w:pPr>
      <w:numPr>
        <w:numId w:val="1"/>
      </w:numPr>
    </w:pPr>
  </w:style>
  <w:style w:type="paragraph" w:customStyle="1" w:styleId="OPALogo">
    <w:name w:val="OPA Logo"/>
    <w:basedOn w:val="Header"/>
    <w:uiPriority w:val="99"/>
    <w:unhideWhenUsed/>
    <w:rsid w:val="00822934"/>
    <w:pPr>
      <w:jc w:val="right"/>
    </w:pPr>
  </w:style>
  <w:style w:type="numbering" w:customStyle="1" w:styleId="OPAMulti-level">
    <w:name w:val="OPA Multi-level"/>
    <w:basedOn w:val="NoList"/>
    <w:uiPriority w:val="99"/>
    <w:rsid w:val="00822934"/>
    <w:pPr>
      <w:numPr>
        <w:numId w:val="7"/>
      </w:numPr>
    </w:pPr>
  </w:style>
  <w:style w:type="table" w:customStyle="1" w:styleId="OPANoFormatting">
    <w:name w:val="OPA No Formatting"/>
    <w:basedOn w:val="TableNormal"/>
    <w:uiPriority w:val="99"/>
    <w:rsid w:val="00C1347A"/>
    <w:pPr>
      <w:spacing w:after="0"/>
    </w:pPr>
    <w:rPr>
      <w:rFonts w:ascii="Calibri" w:eastAsiaTheme="minorEastAsia" w:hAnsi="Calibri" w:cs="Arial"/>
      <w:lang w:eastAsia="en-GB"/>
    </w:rPr>
    <w:tblPr>
      <w:tblCellMar>
        <w:top w:w="57" w:type="dxa"/>
        <w:left w:w="57" w:type="dxa"/>
        <w:bottom w:w="57" w:type="dxa"/>
        <w:right w:w="57" w:type="dxa"/>
      </w:tblCellMar>
    </w:tblPr>
    <w:tcPr>
      <w:tcMar>
        <w:top w:w="57" w:type="dxa"/>
        <w:left w:w="57" w:type="dxa"/>
        <w:bottom w:w="57" w:type="dxa"/>
        <w:right w:w="57" w:type="dxa"/>
      </w:tcMar>
    </w:tcPr>
  </w:style>
  <w:style w:type="table" w:customStyle="1" w:styleId="OPATableheader1stCol">
    <w:name w:val="OPA Table (header &amp; 1st Col)"/>
    <w:basedOn w:val="OPANoFormatting"/>
    <w:uiPriority w:val="99"/>
    <w:unhideWhenUsed/>
    <w:rsid w:val="00C1347A"/>
    <w:tblPr>
      <w:tblBorders>
        <w:top w:val="single" w:sz="4" w:space="0" w:color="13800A"/>
        <w:left w:val="single" w:sz="4" w:space="0" w:color="13800A"/>
        <w:bottom w:val="single" w:sz="4" w:space="0" w:color="13800A"/>
        <w:right w:val="single" w:sz="4" w:space="0" w:color="13800A"/>
        <w:insideH w:val="single" w:sz="4" w:space="0" w:color="13800A"/>
        <w:insideV w:val="single" w:sz="4" w:space="0" w:color="13800A"/>
      </w:tblBorders>
    </w:tblPr>
    <w:tblStylePr w:type="firstRow">
      <w:rPr>
        <w:color w:val="FFFFFF" w:themeColor="background1"/>
      </w:rPr>
      <w:tblPr>
        <w:tblCellMar>
          <w:top w:w="57" w:type="dxa"/>
          <w:left w:w="57" w:type="dxa"/>
          <w:bottom w:w="57" w:type="dxa"/>
          <w:right w:w="57" w:type="dxa"/>
        </w:tblCellMar>
      </w:tblPr>
      <w:tcPr>
        <w:shd w:val="clear" w:color="auto" w:fill="13800A"/>
      </w:tcPr>
    </w:tblStylePr>
    <w:tblStylePr w:type="firstCol">
      <w:rPr>
        <w:color w:val="FFFFFF" w:themeColor="background1"/>
      </w:rPr>
      <w:tblPr/>
      <w:tcPr>
        <w:tcBorders>
          <w:top w:val="single" w:sz="4" w:space="0" w:color="13800A"/>
          <w:left w:val="single" w:sz="4" w:space="0" w:color="13800A"/>
          <w:bottom w:val="single" w:sz="4" w:space="0" w:color="13800A"/>
          <w:right w:val="single" w:sz="4" w:space="0" w:color="13800A"/>
          <w:insideH w:val="single" w:sz="4" w:space="0" w:color="13800A"/>
          <w:insideV w:val="single" w:sz="4" w:space="0" w:color="13800A"/>
        </w:tcBorders>
        <w:shd w:val="clear" w:color="auto" w:fill="13800A"/>
      </w:tcPr>
    </w:tblStylePr>
  </w:style>
  <w:style w:type="table" w:customStyle="1" w:styleId="OPATable1stcolgreenNEW">
    <w:name w:val="OPA Table (1st col green) NEW"/>
    <w:basedOn w:val="TableNormal"/>
    <w:uiPriority w:val="99"/>
    <w:rsid w:val="00822934"/>
    <w:pPr>
      <w:spacing w:line="240" w:lineRule="auto"/>
    </w:pPr>
    <w:rPr>
      <w:rFonts w:ascii="Calibri" w:hAnsi="Calibri" w:cs="Arial"/>
    </w:rPr>
    <w:tblPr>
      <w:tblBorders>
        <w:top w:val="single" w:sz="4" w:space="0" w:color="13800A"/>
        <w:left w:val="single" w:sz="4" w:space="0" w:color="13800A"/>
        <w:bottom w:val="single" w:sz="4" w:space="0" w:color="13800A"/>
        <w:right w:val="single" w:sz="4" w:space="0" w:color="13800A"/>
        <w:insideH w:val="single" w:sz="4" w:space="0" w:color="13800A"/>
        <w:insideV w:val="single" w:sz="4" w:space="0" w:color="13800A"/>
      </w:tblBorders>
      <w:tblCellMar>
        <w:top w:w="57" w:type="dxa"/>
        <w:left w:w="57" w:type="dxa"/>
        <w:bottom w:w="57" w:type="dxa"/>
        <w:right w:w="57" w:type="dxa"/>
      </w:tblCellMar>
    </w:tblPr>
    <w:tblStylePr w:type="firstRow">
      <w:rPr>
        <w:b w:val="0"/>
      </w:rPr>
    </w:tblStylePr>
    <w:tblStylePr w:type="firstCol">
      <w:rPr>
        <w:b w:val="0"/>
        <w:color w:val="FFFFFF" w:themeColor="background1"/>
      </w:rPr>
      <w:tblPr/>
      <w:tcPr>
        <w:shd w:val="clear" w:color="auto" w:fill="13800A"/>
      </w:tcPr>
    </w:tblStylePr>
  </w:style>
  <w:style w:type="table" w:customStyle="1" w:styleId="OPATablegreenheaderNEW">
    <w:name w:val="OPA Table (green header) NEW"/>
    <w:basedOn w:val="TableNormal"/>
    <w:uiPriority w:val="99"/>
    <w:rsid w:val="00C1347A"/>
    <w:pPr>
      <w:spacing w:after="0" w:line="240" w:lineRule="auto"/>
    </w:pPr>
    <w:rPr>
      <w:rFonts w:ascii="Calibri" w:hAnsi="Calibri" w:cs="Arial"/>
    </w:rPr>
    <w:tblPr>
      <w:tblStyleRowBandSize w:val="1"/>
      <w:tblBorders>
        <w:top w:val="single" w:sz="4" w:space="0" w:color="13800A"/>
        <w:left w:val="single" w:sz="4" w:space="0" w:color="13800A"/>
        <w:bottom w:val="single" w:sz="4" w:space="0" w:color="13800A"/>
        <w:right w:val="single" w:sz="4" w:space="0" w:color="13800A"/>
        <w:insideH w:val="single" w:sz="4" w:space="0" w:color="13800A"/>
        <w:insideV w:val="single" w:sz="4" w:space="0" w:color="13800A"/>
      </w:tblBorders>
      <w:tblCellMar>
        <w:top w:w="57" w:type="dxa"/>
        <w:left w:w="57" w:type="dxa"/>
        <w:bottom w:w="57" w:type="dxa"/>
        <w:right w:w="57" w:type="dxa"/>
      </w:tblCellMar>
    </w:tblPr>
    <w:tblStylePr w:type="firstRow">
      <w:rPr>
        <w:b w:val="0"/>
        <w:color w:val="FFFFFF" w:themeColor="background1"/>
      </w:rPr>
      <w:tblPr/>
      <w:tcPr>
        <w:shd w:val="clear" w:color="auto" w:fill="13800A"/>
      </w:tcPr>
    </w:tblStylePr>
    <w:tblStylePr w:type="lastCol">
      <w:pPr>
        <w:wordWrap/>
      </w:pPr>
    </w:tblStylePr>
  </w:style>
  <w:style w:type="table" w:customStyle="1" w:styleId="OPATableNEW">
    <w:name w:val="OPA Table NEW"/>
    <w:basedOn w:val="TableNormal"/>
    <w:uiPriority w:val="99"/>
    <w:rsid w:val="00C1347A"/>
    <w:pPr>
      <w:spacing w:after="0" w:line="240" w:lineRule="auto"/>
    </w:pPr>
    <w:rPr>
      <w:rFonts w:ascii="Calibri" w:hAnsi="Calibri" w:cs="Arial"/>
    </w:rPr>
    <w:tblPr>
      <w:tblBorders>
        <w:top w:val="single" w:sz="4" w:space="0" w:color="13800A"/>
        <w:left w:val="single" w:sz="4" w:space="0" w:color="13800A"/>
        <w:bottom w:val="single" w:sz="4" w:space="0" w:color="13800A"/>
        <w:right w:val="single" w:sz="4" w:space="0" w:color="13800A"/>
        <w:insideH w:val="single" w:sz="4" w:space="0" w:color="13800A"/>
        <w:insideV w:val="single" w:sz="4" w:space="0" w:color="13800A"/>
      </w:tblBorders>
      <w:tblCellMar>
        <w:top w:w="57" w:type="dxa"/>
        <w:left w:w="57" w:type="dxa"/>
        <w:bottom w:w="57" w:type="dxa"/>
        <w:right w:w="57" w:type="dxa"/>
      </w:tblCellMar>
    </w:tblPr>
    <w:tblStylePr w:type="firstRow">
      <w:rPr>
        <w:rFonts w:ascii="Calibri" w:hAnsi="Calibri"/>
        <w:b w:val="0"/>
        <w:sz w:val="22"/>
      </w:rPr>
      <w:tblPr>
        <w:tblCellMar>
          <w:top w:w="57" w:type="dxa"/>
          <w:left w:w="57" w:type="dxa"/>
          <w:bottom w:w="57" w:type="dxa"/>
          <w:right w:w="57" w:type="dxa"/>
        </w:tblCellMar>
      </w:tblPr>
    </w:tblStylePr>
  </w:style>
  <w:style w:type="character" w:styleId="PageNumber">
    <w:name w:val="page number"/>
    <w:basedOn w:val="DefaultParagraphFont"/>
    <w:uiPriority w:val="99"/>
    <w:semiHidden/>
    <w:rsid w:val="00822934"/>
  </w:style>
  <w:style w:type="character" w:styleId="PlaceholderText">
    <w:name w:val="Placeholder Text"/>
    <w:basedOn w:val="DefaultParagraphFont"/>
    <w:uiPriority w:val="99"/>
    <w:semiHidden/>
    <w:rsid w:val="00822934"/>
    <w:rPr>
      <w:color w:val="808080"/>
    </w:rPr>
  </w:style>
  <w:style w:type="paragraph" w:styleId="PlainText">
    <w:name w:val="Plain Text"/>
    <w:basedOn w:val="Normal"/>
    <w:link w:val="PlainTextChar"/>
    <w:uiPriority w:val="99"/>
    <w:semiHidden/>
    <w:rsid w:val="00822934"/>
    <w:pPr>
      <w:spacing w:after="160" w:line="259" w:lineRule="auto"/>
      <w:jc w:val="both"/>
    </w:pPr>
    <w:rPr>
      <w:rFonts w:ascii="Consolas" w:hAnsi="Consolas" w:cs="Consolas"/>
      <w:sz w:val="21"/>
      <w:szCs w:val="21"/>
    </w:rPr>
  </w:style>
  <w:style w:type="character" w:customStyle="1" w:styleId="PlainTextChar">
    <w:name w:val="Plain Text Char"/>
    <w:basedOn w:val="DefaultParagraphFont"/>
    <w:link w:val="PlainText"/>
    <w:uiPriority w:val="99"/>
    <w:semiHidden/>
    <w:rsid w:val="00822934"/>
    <w:rPr>
      <w:rFonts w:ascii="Consolas" w:hAnsi="Consolas" w:cs="Consolas"/>
      <w:sz w:val="21"/>
      <w:szCs w:val="21"/>
    </w:rPr>
  </w:style>
  <w:style w:type="paragraph" w:customStyle="1" w:styleId="PrintMessage">
    <w:name w:val="Print Message"/>
    <w:basedOn w:val="Normal"/>
    <w:uiPriority w:val="99"/>
    <w:semiHidden/>
    <w:rsid w:val="00822934"/>
    <w:pPr>
      <w:jc w:val="center"/>
    </w:pPr>
    <w:rPr>
      <w:rFonts w:eastAsiaTheme="minorEastAsia"/>
      <w:b/>
      <w:color w:val="FFFFFF" w:themeColor="background1"/>
      <w:sz w:val="18"/>
      <w:szCs w:val="18"/>
      <w:lang w:eastAsia="en-GB"/>
    </w:rPr>
  </w:style>
  <w:style w:type="paragraph" w:styleId="Subtitle">
    <w:name w:val="Subtitle"/>
    <w:basedOn w:val="Normal"/>
    <w:next w:val="Normal"/>
    <w:link w:val="SubtitleChar"/>
    <w:uiPriority w:val="7"/>
    <w:qFormat/>
    <w:rsid w:val="00C1347A"/>
    <w:pPr>
      <w:numPr>
        <w:ilvl w:val="1"/>
      </w:numPr>
      <w:spacing w:after="160" w:line="259" w:lineRule="auto"/>
      <w:jc w:val="both"/>
    </w:pPr>
    <w:rPr>
      <w:rFonts w:eastAsiaTheme="minorEastAsia" w:cstheme="minorBidi"/>
      <w:b/>
      <w:color w:val="13800A"/>
      <w:sz w:val="24"/>
    </w:rPr>
  </w:style>
  <w:style w:type="character" w:customStyle="1" w:styleId="SubtitleChar">
    <w:name w:val="Subtitle Char"/>
    <w:basedOn w:val="DefaultParagraphFont"/>
    <w:link w:val="Subtitle"/>
    <w:uiPriority w:val="7"/>
    <w:rsid w:val="00C1347A"/>
    <w:rPr>
      <w:rFonts w:ascii="Calibri" w:eastAsiaTheme="minorEastAsia" w:hAnsi="Calibri"/>
      <w:b/>
      <w:color w:val="13800A"/>
      <w:sz w:val="24"/>
    </w:rPr>
  </w:style>
  <w:style w:type="paragraph" w:customStyle="1" w:styleId="Responsibilities">
    <w:name w:val="Responsibilities"/>
    <w:basedOn w:val="TableText"/>
    <w:uiPriority w:val="99"/>
    <w:qFormat/>
    <w:rsid w:val="00822934"/>
    <w:pPr>
      <w:jc w:val="center"/>
    </w:pPr>
  </w:style>
  <w:style w:type="paragraph" w:styleId="Salutation">
    <w:name w:val="Salutation"/>
    <w:basedOn w:val="Normal"/>
    <w:next w:val="Normal"/>
    <w:link w:val="SalutationChar"/>
    <w:uiPriority w:val="99"/>
    <w:semiHidden/>
    <w:rsid w:val="00822934"/>
    <w:pPr>
      <w:spacing w:after="160" w:line="259" w:lineRule="auto"/>
      <w:jc w:val="both"/>
    </w:pPr>
    <w:rPr>
      <w:rFonts w:cs="Arial"/>
    </w:rPr>
  </w:style>
  <w:style w:type="character" w:customStyle="1" w:styleId="SalutationChar">
    <w:name w:val="Salutation Char"/>
    <w:basedOn w:val="DefaultParagraphFont"/>
    <w:link w:val="Salutation"/>
    <w:uiPriority w:val="99"/>
    <w:semiHidden/>
    <w:rsid w:val="00822934"/>
    <w:rPr>
      <w:rFonts w:ascii="Calibri" w:hAnsi="Calibri" w:cs="Arial"/>
    </w:rPr>
  </w:style>
  <w:style w:type="paragraph" w:styleId="Signature">
    <w:name w:val="Signature"/>
    <w:basedOn w:val="Normal"/>
    <w:link w:val="SignatureChar"/>
    <w:uiPriority w:val="99"/>
    <w:semiHidden/>
    <w:rsid w:val="00822934"/>
    <w:pPr>
      <w:spacing w:after="160" w:line="259" w:lineRule="auto"/>
      <w:ind w:left="4252"/>
      <w:jc w:val="both"/>
    </w:pPr>
    <w:rPr>
      <w:rFonts w:cs="Arial"/>
    </w:rPr>
  </w:style>
  <w:style w:type="character" w:customStyle="1" w:styleId="SignatureChar">
    <w:name w:val="Signature Char"/>
    <w:basedOn w:val="DefaultParagraphFont"/>
    <w:link w:val="Signature"/>
    <w:uiPriority w:val="99"/>
    <w:semiHidden/>
    <w:rsid w:val="00822934"/>
    <w:rPr>
      <w:rFonts w:ascii="Calibri" w:hAnsi="Calibri" w:cs="Arial"/>
    </w:rPr>
  </w:style>
  <w:style w:type="paragraph" w:customStyle="1" w:styleId="Source">
    <w:name w:val="Source"/>
    <w:basedOn w:val="Normal"/>
    <w:uiPriority w:val="99"/>
    <w:semiHidden/>
    <w:rsid w:val="00822934"/>
    <w:pPr>
      <w:spacing w:line="343" w:lineRule="auto"/>
    </w:pPr>
    <w:rPr>
      <w:rFonts w:asciiTheme="minorHAnsi" w:eastAsiaTheme="minorEastAsia" w:hAnsiTheme="minorHAnsi"/>
      <w:noProof/>
      <w:sz w:val="16"/>
      <w:lang w:eastAsia="en-GB"/>
    </w:rPr>
  </w:style>
  <w:style w:type="character" w:customStyle="1" w:styleId="StrongEmphasis">
    <w:name w:val="Strong Emphasis"/>
    <w:basedOn w:val="DefaultParagraphFont"/>
    <w:uiPriority w:val="99"/>
    <w:semiHidden/>
    <w:qFormat/>
    <w:rsid w:val="00822934"/>
    <w:rPr>
      <w:b/>
      <w:i/>
    </w:rPr>
  </w:style>
  <w:style w:type="character" w:styleId="SubtleEmphasis">
    <w:name w:val="Subtle Emphasis"/>
    <w:basedOn w:val="DefaultParagraphFont"/>
    <w:uiPriority w:val="99"/>
    <w:rsid w:val="0002669F"/>
    <w:rPr>
      <w:i/>
      <w:iCs/>
      <w:color w:val="auto"/>
    </w:rPr>
  </w:style>
  <w:style w:type="character" w:customStyle="1" w:styleId="Superscript">
    <w:name w:val="Superscript"/>
    <w:basedOn w:val="DefaultParagraphFont"/>
    <w:uiPriority w:val="99"/>
    <w:semiHidden/>
    <w:rsid w:val="00822934"/>
    <w:rPr>
      <w:vertAlign w:val="superscript"/>
    </w:rPr>
  </w:style>
  <w:style w:type="table" w:styleId="Table3Deffects1">
    <w:name w:val="Table 3D effects 1"/>
    <w:basedOn w:val="TableNormal"/>
    <w:uiPriority w:val="99"/>
    <w:semiHidden/>
    <w:rsid w:val="00822934"/>
    <w:rPr>
      <w:rFonts w:ascii="Calibri" w:eastAsiaTheme="minorEastAsia" w:hAnsi="Calibri" w:cs="Arial"/>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22934"/>
    <w:rPr>
      <w:rFonts w:ascii="Calibri" w:eastAsiaTheme="minorEastAsia" w:hAnsi="Calibri" w:cs="Arial"/>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22934"/>
    <w:rPr>
      <w:rFonts w:ascii="Calibri" w:eastAsiaTheme="minorEastAsia" w:hAnsi="Calibri" w:cs="Arial"/>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22934"/>
    <w:rPr>
      <w:rFonts w:ascii="Calibri" w:eastAsiaTheme="minorEastAsia" w:hAnsi="Calibri" w:cs="Arial"/>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22934"/>
    <w:rPr>
      <w:rFonts w:ascii="Calibri" w:eastAsiaTheme="minorEastAsia" w:hAnsi="Calibri" w:cs="Arial"/>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22934"/>
    <w:rPr>
      <w:rFonts w:ascii="Calibri" w:eastAsiaTheme="minorEastAsia" w:hAnsi="Calibri" w:cs="Arial"/>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22934"/>
    <w:rPr>
      <w:rFonts w:ascii="Calibri" w:eastAsiaTheme="minorEastAsia" w:hAnsi="Calibri" w:cs="Arial"/>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22934"/>
    <w:rPr>
      <w:rFonts w:ascii="Calibri" w:eastAsiaTheme="minorEastAsia" w:hAnsi="Calibri" w:cs="Arial"/>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22934"/>
    <w:rPr>
      <w:rFonts w:ascii="Calibri" w:eastAsiaTheme="minorEastAsia" w:hAnsi="Calibri" w:cs="Arial"/>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22934"/>
    <w:rPr>
      <w:rFonts w:ascii="Calibri" w:eastAsiaTheme="minorEastAsia" w:hAnsi="Calibri" w:cs="Arial"/>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22934"/>
    <w:rPr>
      <w:rFonts w:ascii="Calibri" w:eastAsiaTheme="minorEastAsia" w:hAnsi="Calibri" w:cs="Arial"/>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22934"/>
    <w:rPr>
      <w:rFonts w:ascii="Calibri" w:eastAsiaTheme="minorEastAsia" w:hAnsi="Calibri" w:cs="Arial"/>
      <w:b/>
      <w:bCs/>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22934"/>
    <w:rPr>
      <w:rFonts w:ascii="Calibri" w:eastAsiaTheme="minorEastAsia" w:hAnsi="Calibri" w:cs="Arial"/>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22934"/>
    <w:rPr>
      <w:rFonts w:ascii="Calibri" w:eastAsiaTheme="minorEastAsia" w:hAnsi="Calibri" w:cs="Arial"/>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822934"/>
    <w:rPr>
      <w:rFonts w:ascii="Calibri" w:eastAsiaTheme="minorEastAsia" w:hAnsi="Calibri" w:cs="Arial"/>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822934"/>
    <w:rPr>
      <w:rFonts w:ascii="Calibri" w:eastAsiaTheme="minorEastAsia" w:hAnsi="Calibri" w:cs="Arial"/>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22934"/>
    <w:rPr>
      <w:rFonts w:ascii="Calibri" w:eastAsiaTheme="minorEastAsia" w:hAnsi="Calibri" w:cs="Arial"/>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822934"/>
    <w:pPr>
      <w:spacing w:line="240" w:lineRule="auto"/>
    </w:pPr>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822934"/>
    <w:rPr>
      <w:rFonts w:ascii="Calibri" w:eastAsiaTheme="minorEastAsia" w:hAnsi="Calibri" w:cs="Arial"/>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22934"/>
    <w:rPr>
      <w:rFonts w:ascii="Calibri" w:eastAsiaTheme="minorEastAsia" w:hAnsi="Calibri" w:cs="Arial"/>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22934"/>
    <w:rPr>
      <w:rFonts w:ascii="Calibri" w:eastAsiaTheme="minorEastAsia" w:hAnsi="Calibri" w:cs="Arial"/>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22934"/>
    <w:rPr>
      <w:rFonts w:ascii="Calibri" w:eastAsiaTheme="minorEastAsia" w:hAnsi="Calibri" w:cs="Arial"/>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22934"/>
    <w:rPr>
      <w:rFonts w:ascii="Calibri" w:eastAsiaTheme="minorEastAsia" w:hAnsi="Calibri" w:cs="Arial"/>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822934"/>
    <w:rPr>
      <w:rFonts w:ascii="Calibri" w:eastAsiaTheme="minorEastAsia" w:hAnsi="Calibri" w:cs="Arial"/>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822934"/>
    <w:rPr>
      <w:rFonts w:ascii="Calibri" w:eastAsiaTheme="minorEastAsia" w:hAnsi="Calibri" w:cs="Arial"/>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822934"/>
    <w:rPr>
      <w:rFonts w:ascii="Calibri" w:eastAsiaTheme="minorEastAsia" w:hAnsi="Calibri" w:cs="Arial"/>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auto">
    <w:name w:val="Table heading (auto)"/>
    <w:basedOn w:val="Normal"/>
    <w:link w:val="TableheadingautoChar"/>
    <w:uiPriority w:val="10"/>
    <w:qFormat/>
    <w:rsid w:val="00D920AE"/>
    <w:pPr>
      <w:spacing w:after="160" w:line="259" w:lineRule="auto"/>
    </w:pPr>
    <w:rPr>
      <w:rFonts w:cs="Arial"/>
      <w:b/>
    </w:rPr>
  </w:style>
  <w:style w:type="character" w:customStyle="1" w:styleId="TableheadingautoChar">
    <w:name w:val="Table heading (auto) Char"/>
    <w:basedOn w:val="DefaultParagraphFont"/>
    <w:link w:val="Tableheadingauto"/>
    <w:uiPriority w:val="10"/>
    <w:rsid w:val="00D920AE"/>
    <w:rPr>
      <w:rFonts w:ascii="Calibri" w:hAnsi="Calibri" w:cs="Arial"/>
      <w:b/>
    </w:rPr>
  </w:style>
  <w:style w:type="paragraph" w:customStyle="1" w:styleId="Tableheadingwhite">
    <w:name w:val="Table heading (white)"/>
    <w:basedOn w:val="Tableheadingauto"/>
    <w:uiPriority w:val="10"/>
    <w:qFormat/>
    <w:rsid w:val="00822934"/>
    <w:pPr>
      <w:spacing w:after="0" w:line="240" w:lineRule="auto"/>
    </w:pPr>
    <w:rPr>
      <w:bCs/>
      <w:color w:val="FFFFFF" w:themeColor="background1"/>
    </w:rPr>
  </w:style>
  <w:style w:type="paragraph" w:customStyle="1" w:styleId="TableHeading2">
    <w:name w:val="Table Heading 2"/>
    <w:basedOn w:val="TableText"/>
    <w:link w:val="TableHeading2Char"/>
    <w:uiPriority w:val="10"/>
    <w:rsid w:val="00822934"/>
    <w:rPr>
      <w:color w:val="13800A"/>
    </w:rPr>
  </w:style>
  <w:style w:type="character" w:customStyle="1" w:styleId="TableHeading2Char">
    <w:name w:val="Table Heading 2 Char"/>
    <w:basedOn w:val="DefaultParagraphFont"/>
    <w:link w:val="TableHeading2"/>
    <w:uiPriority w:val="10"/>
    <w:rsid w:val="00822934"/>
    <w:rPr>
      <w:rFonts w:ascii="Calibri" w:eastAsiaTheme="minorEastAsia" w:hAnsi="Calibri" w:cs="Arial"/>
      <w:color w:val="13800A"/>
      <w:lang w:eastAsia="en-GB"/>
    </w:rPr>
  </w:style>
  <w:style w:type="paragraph" w:customStyle="1" w:styleId="TableHeading1">
    <w:name w:val="Table Heading 1"/>
    <w:basedOn w:val="TableHeading2"/>
    <w:uiPriority w:val="10"/>
    <w:rsid w:val="00822934"/>
    <w:pPr>
      <w:tabs>
        <w:tab w:val="right" w:pos="9979"/>
      </w:tabs>
      <w:spacing w:line="230" w:lineRule="auto"/>
    </w:pPr>
    <w:rPr>
      <w:b/>
      <w:sz w:val="24"/>
    </w:rPr>
  </w:style>
  <w:style w:type="table" w:styleId="TableList1">
    <w:name w:val="Table List 1"/>
    <w:basedOn w:val="TableNormal"/>
    <w:uiPriority w:val="99"/>
    <w:semiHidden/>
    <w:rsid w:val="00822934"/>
    <w:rPr>
      <w:rFonts w:ascii="Calibri" w:eastAsiaTheme="minorEastAsia" w:hAnsi="Calibri" w:cs="Arial"/>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22934"/>
    <w:rPr>
      <w:rFonts w:ascii="Calibri" w:eastAsiaTheme="minorEastAsia" w:hAnsi="Calibri" w:cs="Arial"/>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22934"/>
    <w:rPr>
      <w:rFonts w:ascii="Calibri" w:eastAsiaTheme="minorEastAsia" w:hAnsi="Calibri" w:cs="Arial"/>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22934"/>
    <w:rPr>
      <w:rFonts w:ascii="Calibri" w:eastAsiaTheme="minorEastAsia" w:hAnsi="Calibri" w:cs="Arial"/>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22934"/>
    <w:rPr>
      <w:rFonts w:ascii="Calibri" w:eastAsiaTheme="minorEastAsia" w:hAnsi="Calibri" w:cs="Arial"/>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22934"/>
    <w:rPr>
      <w:rFonts w:ascii="Calibri" w:eastAsiaTheme="minorEastAsia" w:hAnsi="Calibri" w:cs="Arial"/>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22934"/>
    <w:rPr>
      <w:rFonts w:ascii="Calibri" w:eastAsiaTheme="minorEastAsia" w:hAnsi="Calibri" w:cs="Arial"/>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22934"/>
    <w:rPr>
      <w:rFonts w:ascii="Calibri" w:eastAsiaTheme="minorEastAsia" w:hAnsi="Calibri" w:cs="Arial"/>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umber1">
    <w:name w:val="Table Number 1"/>
    <w:basedOn w:val="Normal"/>
    <w:uiPriority w:val="10"/>
    <w:rsid w:val="00822934"/>
    <w:pPr>
      <w:numPr>
        <w:numId w:val="29"/>
      </w:numPr>
      <w:spacing w:after="160"/>
      <w:ind w:right="113"/>
      <w:contextualSpacing/>
      <w:jc w:val="center"/>
    </w:pPr>
    <w:rPr>
      <w:rFonts w:asciiTheme="minorHAnsi" w:eastAsiaTheme="minorEastAsia" w:hAnsiTheme="minorHAnsi" w:cs="Arial"/>
      <w:lang w:eastAsia="en-GB"/>
    </w:rPr>
  </w:style>
  <w:style w:type="paragraph" w:customStyle="1" w:styleId="TableNumber2">
    <w:name w:val="Table Number 2"/>
    <w:basedOn w:val="TableNumber1"/>
    <w:uiPriority w:val="10"/>
    <w:rsid w:val="00822934"/>
    <w:pPr>
      <w:numPr>
        <w:ilvl w:val="1"/>
      </w:numPr>
      <w:tabs>
        <w:tab w:val="left" w:pos="1251"/>
      </w:tabs>
      <w:jc w:val="left"/>
    </w:pPr>
  </w:style>
  <w:style w:type="paragraph" w:customStyle="1" w:styleId="TableNumber3">
    <w:name w:val="Table Number 3"/>
    <w:basedOn w:val="TableNumber2"/>
    <w:uiPriority w:val="10"/>
    <w:rsid w:val="00822934"/>
    <w:pPr>
      <w:numPr>
        <w:ilvl w:val="2"/>
      </w:numPr>
    </w:pPr>
  </w:style>
  <w:style w:type="paragraph" w:styleId="TableofAuthorities">
    <w:name w:val="table of authorities"/>
    <w:basedOn w:val="Normal"/>
    <w:next w:val="Normal"/>
    <w:uiPriority w:val="99"/>
    <w:semiHidden/>
    <w:rsid w:val="00822934"/>
    <w:pPr>
      <w:spacing w:after="160" w:line="259" w:lineRule="auto"/>
      <w:ind w:left="220" w:hanging="220"/>
      <w:jc w:val="both"/>
    </w:pPr>
    <w:rPr>
      <w:rFonts w:cs="Arial"/>
    </w:rPr>
  </w:style>
  <w:style w:type="paragraph" w:styleId="TableofFigures">
    <w:name w:val="table of figures"/>
    <w:basedOn w:val="Normal"/>
    <w:next w:val="Normal"/>
    <w:uiPriority w:val="99"/>
    <w:semiHidden/>
    <w:rsid w:val="00822934"/>
    <w:pPr>
      <w:spacing w:after="160" w:line="259" w:lineRule="auto"/>
      <w:jc w:val="both"/>
    </w:pPr>
    <w:rPr>
      <w:rFonts w:cs="Arial"/>
    </w:rPr>
  </w:style>
  <w:style w:type="table" w:styleId="TableProfessional">
    <w:name w:val="Table Professional"/>
    <w:basedOn w:val="TableNormal"/>
    <w:uiPriority w:val="99"/>
    <w:semiHidden/>
    <w:rsid w:val="00822934"/>
    <w:rPr>
      <w:rFonts w:ascii="Calibri" w:eastAsiaTheme="minorEastAsia" w:hAnsi="Calibri" w:cs="Arial"/>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22934"/>
    <w:rPr>
      <w:rFonts w:ascii="Calibri" w:eastAsiaTheme="minorEastAsia" w:hAnsi="Calibri" w:cs="Arial"/>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22934"/>
    <w:rPr>
      <w:rFonts w:ascii="Calibri" w:eastAsiaTheme="minorEastAsia" w:hAnsi="Calibri" w:cs="Arial"/>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22934"/>
    <w:rPr>
      <w:rFonts w:ascii="Calibri" w:eastAsiaTheme="minorEastAsia" w:hAnsi="Calibri" w:cs="Arial"/>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22934"/>
    <w:rPr>
      <w:rFonts w:ascii="Calibri" w:eastAsiaTheme="minorEastAsia" w:hAnsi="Calibri" w:cs="Arial"/>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22934"/>
    <w:rPr>
      <w:rFonts w:ascii="Calibri" w:eastAsiaTheme="minorEastAsia" w:hAnsi="Calibri" w:cs="Arial"/>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Centred">
    <w:name w:val="Table Text Centred"/>
    <w:basedOn w:val="TableText"/>
    <w:link w:val="TableTextCentredChar"/>
    <w:uiPriority w:val="10"/>
    <w:rsid w:val="00822934"/>
    <w:pPr>
      <w:jc w:val="center"/>
    </w:pPr>
  </w:style>
  <w:style w:type="character" w:customStyle="1" w:styleId="TableTextCentredChar">
    <w:name w:val="Table Text Centred Char"/>
    <w:basedOn w:val="DefaultParagraphFont"/>
    <w:link w:val="TableTextCentred"/>
    <w:uiPriority w:val="10"/>
    <w:rsid w:val="00822934"/>
    <w:rPr>
      <w:rFonts w:ascii="Calibri" w:eastAsiaTheme="minorEastAsia" w:hAnsi="Calibri" w:cs="Arial"/>
      <w:lang w:eastAsia="en-GB"/>
    </w:rPr>
  </w:style>
  <w:style w:type="paragraph" w:customStyle="1" w:styleId="TableTextDecimal">
    <w:name w:val="Table Text Decimal"/>
    <w:basedOn w:val="TableText"/>
    <w:link w:val="TableTextDecimalChar"/>
    <w:uiPriority w:val="10"/>
    <w:rsid w:val="00822934"/>
    <w:pPr>
      <w:tabs>
        <w:tab w:val="decimal" w:pos="1418"/>
      </w:tabs>
    </w:pPr>
  </w:style>
  <w:style w:type="character" w:customStyle="1" w:styleId="TableTextDecimalChar">
    <w:name w:val="Table Text Decimal Char"/>
    <w:basedOn w:val="DefaultParagraphFont"/>
    <w:link w:val="TableTextDecimal"/>
    <w:uiPriority w:val="10"/>
    <w:rsid w:val="00822934"/>
    <w:rPr>
      <w:rFonts w:ascii="Calibri" w:eastAsiaTheme="minorEastAsia" w:hAnsi="Calibri" w:cs="Arial"/>
      <w:lang w:eastAsia="en-GB"/>
    </w:rPr>
  </w:style>
  <w:style w:type="paragraph" w:customStyle="1" w:styleId="TableTextRight">
    <w:name w:val="Table Text Right"/>
    <w:basedOn w:val="TableText"/>
    <w:link w:val="TableTextRightChar"/>
    <w:uiPriority w:val="10"/>
    <w:rsid w:val="00822934"/>
    <w:pPr>
      <w:jc w:val="right"/>
    </w:pPr>
  </w:style>
  <w:style w:type="character" w:customStyle="1" w:styleId="TableTextRightChar">
    <w:name w:val="Table Text Right Char"/>
    <w:basedOn w:val="DefaultParagraphFont"/>
    <w:link w:val="TableTextRight"/>
    <w:uiPriority w:val="10"/>
    <w:rsid w:val="00822934"/>
    <w:rPr>
      <w:rFonts w:ascii="Calibri" w:eastAsiaTheme="minorEastAsia" w:hAnsi="Calibri" w:cs="Arial"/>
      <w:lang w:eastAsia="en-GB"/>
    </w:rPr>
  </w:style>
  <w:style w:type="table" w:styleId="TableTheme">
    <w:name w:val="Table Theme"/>
    <w:basedOn w:val="TableNormal"/>
    <w:uiPriority w:val="99"/>
    <w:semiHidden/>
    <w:rsid w:val="00822934"/>
    <w:rPr>
      <w:rFonts w:ascii="Calibri" w:eastAsiaTheme="minorEastAsia" w:hAnsi="Calibri"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10"/>
    <w:rsid w:val="00822934"/>
    <w:pPr>
      <w:keepNext/>
      <w:spacing w:after="160" w:line="230" w:lineRule="auto"/>
      <w:jc w:val="both"/>
    </w:pPr>
    <w:rPr>
      <w:rFonts w:asciiTheme="majorHAnsi" w:eastAsiaTheme="minorEastAsia" w:hAnsiTheme="majorHAnsi" w:cs="Arial"/>
      <w:color w:val="FFFFFF" w:themeColor="background1"/>
      <w:sz w:val="26"/>
      <w:lang w:eastAsia="en-GB"/>
    </w:rPr>
  </w:style>
  <w:style w:type="table" w:styleId="TableWeb1">
    <w:name w:val="Table Web 1"/>
    <w:basedOn w:val="TableNormal"/>
    <w:uiPriority w:val="99"/>
    <w:semiHidden/>
    <w:rsid w:val="00822934"/>
    <w:rPr>
      <w:rFonts w:ascii="Calibri" w:eastAsiaTheme="minorEastAsia" w:hAnsi="Calibri" w:cs="Arial"/>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22934"/>
    <w:rPr>
      <w:rFonts w:ascii="Calibri" w:eastAsiaTheme="minorEastAsia" w:hAnsi="Calibri" w:cs="Arial"/>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22934"/>
    <w:rPr>
      <w:rFonts w:ascii="Calibri" w:eastAsiaTheme="minorEastAsia" w:hAnsi="Calibri" w:cs="Arial"/>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822934"/>
    <w:pPr>
      <w:spacing w:before="120" w:after="160" w:line="259" w:lineRule="auto"/>
      <w:jc w:val="both"/>
    </w:pPr>
    <w:rPr>
      <w:rFonts w:asciiTheme="majorHAnsi" w:eastAsiaTheme="majorEastAsia" w:hAnsiTheme="majorHAnsi" w:cstheme="majorBidi"/>
      <w:b/>
      <w:bCs/>
      <w:sz w:val="24"/>
      <w:szCs w:val="24"/>
    </w:rPr>
  </w:style>
  <w:style w:type="paragraph" w:styleId="TOC1">
    <w:name w:val="toc 1"/>
    <w:basedOn w:val="Normal"/>
    <w:next w:val="Normal"/>
    <w:uiPriority w:val="39"/>
    <w:rsid w:val="00822934"/>
    <w:pPr>
      <w:tabs>
        <w:tab w:val="left" w:pos="567"/>
        <w:tab w:val="right" w:leader="dot" w:pos="10206"/>
      </w:tabs>
      <w:spacing w:after="40" w:line="259" w:lineRule="auto"/>
      <w:ind w:left="567" w:hanging="567"/>
      <w:jc w:val="both"/>
    </w:pPr>
    <w:rPr>
      <w:rFonts w:asciiTheme="minorHAnsi" w:eastAsiaTheme="minorEastAsia" w:hAnsiTheme="minorHAnsi" w:cstheme="minorBidi"/>
      <w:b/>
      <w:caps/>
      <w:noProof/>
      <w:lang w:eastAsia="en-GB"/>
    </w:rPr>
  </w:style>
  <w:style w:type="paragraph" w:styleId="TOC2">
    <w:name w:val="toc 2"/>
    <w:basedOn w:val="TOC1"/>
    <w:next w:val="Normal"/>
    <w:uiPriority w:val="39"/>
    <w:rsid w:val="00822934"/>
    <w:pPr>
      <w:tabs>
        <w:tab w:val="clear" w:pos="567"/>
        <w:tab w:val="clear" w:pos="10206"/>
        <w:tab w:val="left" w:pos="1134"/>
        <w:tab w:val="right" w:leader="dot" w:pos="10204"/>
      </w:tabs>
      <w:ind w:left="1134"/>
    </w:pPr>
    <w:rPr>
      <w:b w:val="0"/>
      <w:caps w:val="0"/>
    </w:rPr>
  </w:style>
  <w:style w:type="paragraph" w:styleId="TOC3">
    <w:name w:val="toc 3"/>
    <w:basedOn w:val="Normal"/>
    <w:next w:val="Normal"/>
    <w:uiPriority w:val="39"/>
    <w:rsid w:val="00822934"/>
    <w:pPr>
      <w:tabs>
        <w:tab w:val="left" w:pos="1531"/>
        <w:tab w:val="right" w:leader="dot" w:pos="10206"/>
      </w:tabs>
      <w:spacing w:before="30" w:after="160" w:line="259" w:lineRule="auto"/>
      <w:ind w:left="1134"/>
      <w:jc w:val="both"/>
    </w:pPr>
    <w:rPr>
      <w:rFonts w:asciiTheme="minorHAnsi" w:eastAsiaTheme="minorEastAsia" w:hAnsiTheme="minorHAnsi" w:cs="Arial"/>
      <w:noProof/>
      <w:lang w:eastAsia="en-GB"/>
    </w:rPr>
  </w:style>
  <w:style w:type="paragraph" w:styleId="TOC4">
    <w:name w:val="toc 4"/>
    <w:basedOn w:val="Normal"/>
    <w:next w:val="Normal"/>
    <w:autoRedefine/>
    <w:uiPriority w:val="39"/>
    <w:unhideWhenUsed/>
    <w:rsid w:val="00822934"/>
    <w:pPr>
      <w:spacing w:after="100" w:line="259" w:lineRule="auto"/>
      <w:ind w:left="660"/>
      <w:jc w:val="both"/>
    </w:pPr>
    <w:rPr>
      <w:rFonts w:cs="Arial"/>
    </w:rPr>
  </w:style>
  <w:style w:type="paragraph" w:styleId="TOC5">
    <w:name w:val="toc 5"/>
    <w:basedOn w:val="Normal"/>
    <w:next w:val="Normal"/>
    <w:autoRedefine/>
    <w:uiPriority w:val="40"/>
    <w:semiHidden/>
    <w:rsid w:val="00822934"/>
    <w:pPr>
      <w:spacing w:after="100" w:line="259" w:lineRule="auto"/>
      <w:ind w:left="880"/>
      <w:jc w:val="both"/>
    </w:pPr>
    <w:rPr>
      <w:rFonts w:cs="Arial"/>
    </w:rPr>
  </w:style>
  <w:style w:type="paragraph" w:styleId="TOC7">
    <w:name w:val="toc 7"/>
    <w:basedOn w:val="Normal"/>
    <w:next w:val="Normal"/>
    <w:autoRedefine/>
    <w:uiPriority w:val="40"/>
    <w:semiHidden/>
    <w:rsid w:val="00822934"/>
    <w:pPr>
      <w:spacing w:after="100" w:line="259" w:lineRule="auto"/>
      <w:ind w:left="1320"/>
      <w:jc w:val="both"/>
    </w:pPr>
    <w:rPr>
      <w:rFonts w:cs="Arial"/>
    </w:rPr>
  </w:style>
  <w:style w:type="paragraph" w:styleId="TOCHeading">
    <w:name w:val="TOC Heading"/>
    <w:basedOn w:val="Normal"/>
    <w:next w:val="Normal"/>
    <w:uiPriority w:val="39"/>
    <w:qFormat/>
    <w:rsid w:val="00822934"/>
    <w:pPr>
      <w:keepNext/>
      <w:pageBreakBefore/>
      <w:spacing w:after="300"/>
      <w:jc w:val="both"/>
    </w:pPr>
    <w:rPr>
      <w:rFonts w:asciiTheme="majorHAnsi" w:eastAsiaTheme="minorEastAsia" w:hAnsiTheme="majorHAnsi" w:cs="Arial"/>
      <w:b/>
      <w:color w:val="13800A"/>
      <w:sz w:val="24"/>
      <w:lang w:eastAsia="en-GB"/>
    </w:rPr>
  </w:style>
  <w:style w:type="paragraph" w:customStyle="1" w:styleId="Version">
    <w:name w:val="Version"/>
    <w:basedOn w:val="Normal"/>
    <w:link w:val="VersionChar"/>
    <w:uiPriority w:val="99"/>
    <w:qFormat/>
    <w:rsid w:val="00822934"/>
    <w:pPr>
      <w:spacing w:after="160"/>
      <w:jc w:val="both"/>
    </w:pPr>
    <w:rPr>
      <w:rFonts w:cs="Arial"/>
    </w:rPr>
  </w:style>
  <w:style w:type="character" w:customStyle="1" w:styleId="VersionChar">
    <w:name w:val="Version Char"/>
    <w:basedOn w:val="DefaultParagraphFont"/>
    <w:link w:val="Version"/>
    <w:uiPriority w:val="99"/>
    <w:rsid w:val="00822934"/>
    <w:rPr>
      <w:rFonts w:ascii="Calibri" w:hAnsi="Calibri" w:cs="Arial"/>
    </w:rPr>
  </w:style>
  <w:style w:type="paragraph" w:customStyle="1" w:styleId="Versionstatus">
    <w:name w:val="Version status"/>
    <w:basedOn w:val="Normal"/>
    <w:link w:val="VersionstatusChar"/>
    <w:uiPriority w:val="99"/>
    <w:qFormat/>
    <w:rsid w:val="00822934"/>
    <w:pPr>
      <w:spacing w:after="160"/>
      <w:jc w:val="both"/>
    </w:pPr>
    <w:rPr>
      <w:rFonts w:cs="Arial"/>
      <w:sz w:val="28"/>
    </w:rPr>
  </w:style>
  <w:style w:type="character" w:customStyle="1" w:styleId="VersionstatusChar">
    <w:name w:val="Version status Char"/>
    <w:basedOn w:val="DefaultParagraphFont"/>
    <w:link w:val="Versionstatus"/>
    <w:uiPriority w:val="99"/>
    <w:rsid w:val="00822934"/>
    <w:rPr>
      <w:rFonts w:ascii="Calibri" w:hAnsi="Calibri" w:cs="Arial"/>
      <w:sz w:val="28"/>
    </w:rPr>
  </w:style>
  <w:style w:type="paragraph" w:customStyle="1" w:styleId="Version0">
    <w:name w:val="Version:"/>
    <w:basedOn w:val="Normal"/>
    <w:next w:val="Normal"/>
    <w:uiPriority w:val="99"/>
    <w:qFormat/>
    <w:rsid w:val="00822934"/>
    <w:pPr>
      <w:spacing w:after="220" w:line="259" w:lineRule="auto"/>
      <w:jc w:val="both"/>
    </w:pPr>
    <w:rPr>
      <w:rFonts w:cstheme="minorHAnsi"/>
      <w:b/>
      <w:color w:val="13800A"/>
      <w:sz w:val="28"/>
    </w:rPr>
  </w:style>
  <w:style w:type="paragraph" w:customStyle="1" w:styleId="Bullet4">
    <w:name w:val="Bullet 4"/>
    <w:basedOn w:val="Bullet1"/>
    <w:uiPriority w:val="2"/>
    <w:qFormat/>
    <w:rsid w:val="00822934"/>
    <w:pPr>
      <w:numPr>
        <w:ilvl w:val="3"/>
      </w:numPr>
    </w:pPr>
  </w:style>
  <w:style w:type="paragraph" w:customStyle="1" w:styleId="Bullet5">
    <w:name w:val="Bullet 5"/>
    <w:basedOn w:val="Bullet1"/>
    <w:uiPriority w:val="2"/>
    <w:qFormat/>
    <w:rsid w:val="00822934"/>
    <w:pPr>
      <w:numPr>
        <w:ilvl w:val="4"/>
      </w:numPr>
    </w:pPr>
  </w:style>
  <w:style w:type="paragraph" w:customStyle="1" w:styleId="Bullet6">
    <w:name w:val="Bullet 6"/>
    <w:basedOn w:val="Bullet1"/>
    <w:uiPriority w:val="2"/>
    <w:qFormat/>
    <w:rsid w:val="00822934"/>
    <w:pPr>
      <w:numPr>
        <w:ilvl w:val="5"/>
      </w:numPr>
    </w:pPr>
  </w:style>
  <w:style w:type="paragraph" w:customStyle="1" w:styleId="Heading1Num">
    <w:name w:val="Heading 1 Num"/>
    <w:basedOn w:val="Heading1"/>
    <w:next w:val="Normal"/>
    <w:uiPriority w:val="4"/>
    <w:qFormat/>
    <w:rsid w:val="00822934"/>
    <w:pPr>
      <w:numPr>
        <w:numId w:val="26"/>
      </w:numPr>
      <w:spacing w:after="160"/>
    </w:pPr>
  </w:style>
  <w:style w:type="paragraph" w:customStyle="1" w:styleId="Location">
    <w:name w:val="Location"/>
    <w:basedOn w:val="Normal"/>
    <w:uiPriority w:val="7"/>
    <w:qFormat/>
    <w:rsid w:val="00822934"/>
    <w:pPr>
      <w:spacing w:after="160"/>
      <w:jc w:val="both"/>
    </w:pPr>
    <w:rPr>
      <w:rFonts w:cs="Arial"/>
    </w:rPr>
  </w:style>
  <w:style w:type="numbering" w:customStyle="1" w:styleId="Appendix">
    <w:name w:val="Appendix"/>
    <w:basedOn w:val="NoList"/>
    <w:uiPriority w:val="99"/>
    <w:rsid w:val="00822934"/>
    <w:pPr>
      <w:numPr>
        <w:numId w:val="5"/>
      </w:numPr>
    </w:pPr>
  </w:style>
  <w:style w:type="paragraph" w:customStyle="1" w:styleId="AppendixA11">
    <w:name w:val="Appendix A1.1"/>
    <w:basedOn w:val="Normal"/>
    <w:uiPriority w:val="8"/>
    <w:qFormat/>
    <w:rsid w:val="00822934"/>
    <w:pPr>
      <w:numPr>
        <w:ilvl w:val="1"/>
        <w:numId w:val="11"/>
      </w:numPr>
      <w:tabs>
        <w:tab w:val="left" w:pos="567"/>
      </w:tabs>
      <w:spacing w:after="160" w:line="259" w:lineRule="auto"/>
      <w:jc w:val="both"/>
    </w:pPr>
    <w:rPr>
      <w:rFonts w:cs="Arial"/>
    </w:rPr>
  </w:style>
  <w:style w:type="paragraph" w:customStyle="1" w:styleId="AppendixHeading1">
    <w:name w:val="Appendix Heading 1"/>
    <w:basedOn w:val="Heading1"/>
    <w:next w:val="Normal"/>
    <w:uiPriority w:val="8"/>
    <w:qFormat/>
    <w:rsid w:val="00822934"/>
    <w:pPr>
      <w:pageBreakBefore/>
      <w:numPr>
        <w:numId w:val="11"/>
      </w:numPr>
    </w:pPr>
  </w:style>
  <w:style w:type="character" w:customStyle="1" w:styleId="Bold">
    <w:name w:val="Bold"/>
    <w:basedOn w:val="DefaultParagraphFont"/>
    <w:uiPriority w:val="1"/>
    <w:qFormat/>
    <w:rsid w:val="00822934"/>
    <w:rPr>
      <w:b/>
      <w:bCs/>
    </w:rPr>
  </w:style>
  <w:style w:type="paragraph" w:customStyle="1" w:styleId="Address">
    <w:name w:val="Address"/>
    <w:basedOn w:val="Normal"/>
    <w:qFormat/>
    <w:rsid w:val="00822934"/>
    <w:pPr>
      <w:jc w:val="both"/>
    </w:pPr>
    <w:rPr>
      <w:rFonts w:eastAsiaTheme="minorEastAsia" w:cs="Arial"/>
      <w:sz w:val="18"/>
      <w:szCs w:val="18"/>
      <w:lang w:eastAsia="en-GB"/>
    </w:rPr>
  </w:style>
  <w:style w:type="paragraph" w:customStyle="1" w:styleId="Addressheading">
    <w:name w:val="Address heading"/>
    <w:basedOn w:val="TableHeading1"/>
    <w:qFormat/>
    <w:rsid w:val="00822934"/>
  </w:style>
  <w:style w:type="character" w:customStyle="1" w:styleId="Greenbold">
    <w:name w:val="Green bold"/>
    <w:basedOn w:val="Bold"/>
    <w:uiPriority w:val="1"/>
    <w:qFormat/>
    <w:rsid w:val="00822934"/>
    <w:rPr>
      <w:b/>
      <w:bCs/>
      <w:color w:val="13800A"/>
    </w:rPr>
  </w:style>
  <w:style w:type="paragraph" w:customStyle="1" w:styleId="SignOfftme">
    <w:name w:val="SignOfftme"/>
    <w:basedOn w:val="Normal"/>
    <w:qFormat/>
    <w:rsid w:val="00A51876"/>
    <w:pPr>
      <w:tabs>
        <w:tab w:val="left" w:pos="426"/>
      </w:tabs>
      <w:spacing w:after="160" w:line="259" w:lineRule="auto"/>
    </w:pPr>
    <w:rPr>
      <w:rFonts w:cs="Arial"/>
    </w:rPr>
  </w:style>
  <w:style w:type="paragraph" w:customStyle="1" w:styleId="Default">
    <w:name w:val="Default"/>
    <w:rsid w:val="004944B8"/>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4319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65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2022-03-30T23:00:00+00:00</EAReceivedDate>
    <ga477587807b4e8dbd9d142e03c014fa xmlns="dbe221e7-66db-4bdb-a92c-aa517c005f15">
      <Terms xmlns="http://schemas.microsoft.com/office/infopath/2007/PartnerControls"/>
    </ga477587807b4e8dbd9d142e03c014fa>
    <lcf76f155ced4ddcb4097134ff3c332f xmlns="da21e935-9c4e-465c-9eca-732bd850eeb1">
      <Terms xmlns="http://schemas.microsoft.com/office/infopath/2007/PartnerControls"/>
    </lcf76f155ced4ddcb4097134ff3c332f>
    <PermitNumber xmlns="eebef177-55b5-4448-a5fb-28ea454417ee">EPR-NP3104MV</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EPR/NP3104MV</OtherReference>
    <EventLink xmlns="5ffd8e36-f429-4edc-ab50-c5be84842779" xsi:nil="true"/>
    <Customer_x002f_OperatorName xmlns="eebef177-55b5-4448-a5fb-28ea454417ee">The Oil &amp; Pipelines Agency</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EPR/NP3104MV</EPRNumber>
    <FacilityAddressPostcode xmlns="eebef177-55b5-4448-a5fb-28ea454417ee">WA16 9SJ</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48</Value>
      <Value>14</Value>
    </TaxCatchAll>
    <ExternalAuthor xmlns="eebef177-55b5-4448-a5fb-28ea454417ee">The Oil &amp; Pipelines Agency</ExternalAuthor>
    <SiteName xmlns="eebef177-55b5-4448-a5fb-28ea454417ee">Cape of Good Hope</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Cape of Good Hope Caverns, Off Patmos Lane, Plumley, Cheshire, WA16 9SJ</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56E373D105EEC340838F4C20D6107928" ma:contentTypeVersion="45" ma:contentTypeDescription="Create a new document." ma:contentTypeScope="" ma:versionID="882ff95c9adbdc96fa254c98b2be3ce9">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da21e935-9c4e-465c-9eca-732bd850eeb1" targetNamespace="http://schemas.microsoft.com/office/2006/metadata/properties" ma:root="true" ma:fieldsID="58ecfe421633e7af1f772d9f5d5093d2" ns2:_="" ns3:_="" ns4:_="" ns5:_="" ns6:_="">
    <xsd:import namespace="dbe221e7-66db-4bdb-a92c-aa517c005f15"/>
    <xsd:import namespace="662745e8-e224-48e8-a2e3-254862b8c2f5"/>
    <xsd:import namespace="eebef177-55b5-4448-a5fb-28ea454417ee"/>
    <xsd:import namespace="5ffd8e36-f429-4edc-ab50-c5be84842779"/>
    <xsd:import namespace="da21e935-9c4e-465c-9eca-732bd850eeb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AutoKeyPoints" minOccurs="0"/>
                <xsd:element ref="ns6:MediaServiceKeyPoints" minOccurs="0"/>
                <xsd:element ref="ns6:MediaServiceOCR" minOccurs="0"/>
                <xsd:element ref="ns6:MediaServiceLocation" minOccurs="0"/>
                <xsd:element ref="ns6:MediaLengthInSeconds" minOccurs="0"/>
                <xsd:element ref="ns6:lcf76f155ced4ddcb4097134ff3c332f"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21e935-9c4e-465c-9eca-732bd850eeb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DateTaken" ma:index="50" nillable="true" ma:displayName="MediaServiceDateTaken" ma:hidden="true" ma:internalName="MediaServiceDateTaken" ma:readOnly="true">
      <xsd:simpleType>
        <xsd:restriction base="dms:Text"/>
      </xsd:simpleType>
    </xsd:element>
    <xsd:element name="MediaServiceAutoTags" ma:index="51" nillable="true" ma:displayName="Tags" ma:internalName="MediaServiceAutoTags"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OCR" ma:index="56" nillable="true" ma:displayName="Extracted Text" ma:internalName="MediaServiceOCR"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952E6C-4A40-44D6-92C0-05CC0B1FFB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EA7566-49AE-4B0B-B07B-63D75E6C40EF}">
  <ds:schemaRefs>
    <ds:schemaRef ds:uri="http://schemas.openxmlformats.org/officeDocument/2006/bibliography"/>
  </ds:schemaRefs>
</ds:datastoreItem>
</file>

<file path=customXml/itemProps3.xml><?xml version="1.0" encoding="utf-8"?>
<ds:datastoreItem xmlns:ds="http://schemas.openxmlformats.org/officeDocument/2006/customXml" ds:itemID="{5A33682A-24EE-4196-9896-B6A69C7B9606}"/>
</file>

<file path=customXml/itemProps4.xml><?xml version="1.0" encoding="utf-8"?>
<ds:datastoreItem xmlns:ds="http://schemas.openxmlformats.org/officeDocument/2006/customXml" ds:itemID="{EC9DF660-21E1-4570-A447-AA38887C8D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311</Words>
  <Characters>1778</Characters>
  <Application>Microsoft Office Word</Application>
  <DocSecurity>0</DocSecurity>
  <Lines>14</Lines>
  <Paragraphs>4</Paragraphs>
  <ScaleCrop>false</ScaleCrop>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Price</dc:creator>
  <cp:keywords/>
  <dc:description/>
  <cp:lastModifiedBy>Elaine Gibson</cp:lastModifiedBy>
  <cp:revision>36</cp:revision>
  <dcterms:created xsi:type="dcterms:W3CDTF">2022-02-17T11:16:00Z</dcterms:created>
  <dcterms:modified xsi:type="dcterms:W3CDTF">2022-03-30T08:22:00Z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0x0101000E9AD557692E154F9D2697C8C6432F760056E373D105EEC340838F4C20D6107928</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48;#N/A - Do not select for New Permits|0430e4c2-ee0a-4b2d-9af6-df735aafbcb2</vt:lpwstr>
  </property>
  <property fmtid="{D5CDD505-2E9C-101B-9397-08002B2CF9AE}" pid="6" name="DisclosureStatus">
    <vt:lpwstr>41;#Public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49;#Installations|645f1c9c-65df-490a-9ce3-4a2aa7c5ff7f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ies>
</file>