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052" w:rsidRDefault="00F9726C" w:rsidP="00BE71DC">
      <w:pPr>
        <w:jc w:val="center"/>
      </w:pPr>
      <w:r>
        <w:tab/>
      </w:r>
      <w:r>
        <w:tab/>
      </w:r>
      <w:r w:rsidR="003E0018">
        <w:rPr>
          <w:noProof/>
        </w:rPr>
        <w:drawing>
          <wp:inline distT="0" distB="0" distL="0" distR="0">
            <wp:extent cx="1152525" cy="941716"/>
            <wp:effectExtent l="0" t="0" r="0" b="0"/>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da's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0085" cy="947893"/>
                    </a:xfrm>
                    <a:prstGeom prst="rect">
                      <a:avLst/>
                    </a:prstGeom>
                  </pic:spPr>
                </pic:pic>
              </a:graphicData>
            </a:graphic>
          </wp:inline>
        </w:drawing>
      </w:r>
      <w:r>
        <w:tab/>
      </w:r>
      <w:r>
        <w:tab/>
      </w:r>
    </w:p>
    <w:p w:rsidR="00CA6052" w:rsidRPr="004F0032" w:rsidRDefault="00CA6052" w:rsidP="00CA4028">
      <w:pPr>
        <w:rPr>
          <w:rFonts w:ascii="Arial" w:hAnsi="Arial" w:cs="Arial"/>
        </w:rPr>
      </w:pPr>
    </w:p>
    <w:p w:rsidR="00CA6052" w:rsidRPr="004F0032" w:rsidRDefault="00CA6052">
      <w:pPr>
        <w:pStyle w:val="Heading2"/>
        <w:rPr>
          <w:rFonts w:ascii="Arial" w:hAnsi="Arial" w:cs="Arial"/>
          <w:sz w:val="28"/>
        </w:rPr>
      </w:pPr>
      <w:r w:rsidRPr="004F0032">
        <w:rPr>
          <w:rFonts w:ascii="Arial" w:hAnsi="Arial" w:cs="Arial"/>
        </w:rPr>
        <w:t>ENVIRONMENTAL POLICY</w:t>
      </w:r>
    </w:p>
    <w:p w:rsidR="00CA6052" w:rsidRPr="004F0032" w:rsidRDefault="00CA6052">
      <w:pPr>
        <w:rPr>
          <w:rFonts w:ascii="Arial" w:hAnsi="Arial" w:cs="Arial"/>
        </w:rPr>
      </w:pPr>
    </w:p>
    <w:p w:rsidR="003E0018" w:rsidRPr="003E0018" w:rsidRDefault="003E0018" w:rsidP="003E0018">
      <w:pPr>
        <w:rPr>
          <w:rFonts w:ascii="Arial" w:hAnsi="Arial" w:cs="Arial"/>
          <w:sz w:val="20"/>
          <w:szCs w:val="20"/>
        </w:rPr>
      </w:pPr>
      <w:r w:rsidRPr="003E0018">
        <w:rPr>
          <w:rFonts w:ascii="Arial" w:hAnsi="Arial" w:cs="Arial"/>
          <w:sz w:val="20"/>
          <w:szCs w:val="20"/>
        </w:rPr>
        <w:t>Cornish clotted cream has been crafted from our site in the heart of Cornwall since 1890. Five generations later, and indeed from the same site, we are proud to send our range of dairy products throughout the UK and across the world.</w:t>
      </w:r>
    </w:p>
    <w:p w:rsidR="003E0018" w:rsidRPr="003E0018" w:rsidRDefault="003E0018" w:rsidP="003E0018">
      <w:pPr>
        <w:rPr>
          <w:rFonts w:ascii="Arial" w:hAnsi="Arial" w:cs="Arial"/>
          <w:sz w:val="20"/>
          <w:szCs w:val="20"/>
        </w:rPr>
      </w:pPr>
    </w:p>
    <w:p w:rsidR="00CA6052" w:rsidRPr="003E0018" w:rsidRDefault="003E0018" w:rsidP="003E0018">
      <w:pPr>
        <w:rPr>
          <w:rFonts w:ascii="Arial" w:hAnsi="Arial" w:cs="Arial"/>
          <w:sz w:val="20"/>
          <w:szCs w:val="20"/>
        </w:rPr>
      </w:pPr>
      <w:r w:rsidRPr="003E0018">
        <w:rPr>
          <w:rFonts w:ascii="Arial" w:hAnsi="Arial" w:cs="Arial"/>
          <w:sz w:val="20"/>
          <w:szCs w:val="20"/>
        </w:rPr>
        <w:t>We understand the impact that our actions have on the environment and our communities and therefore are dedicated to respecting these through continued improvement of our environmental performance. This includes pollution prevention and compliance with environmental legislation which are in keeping with our company values. We aim for such positive environmental practices to be adopted throughout our value chain to continually meet our customer expectations.</w:t>
      </w:r>
    </w:p>
    <w:p w:rsidR="00CA6052" w:rsidRPr="003E0018" w:rsidRDefault="00CA6052">
      <w:pPr>
        <w:rPr>
          <w:rFonts w:ascii="Arial" w:hAnsi="Arial" w:cs="Arial"/>
          <w:strike/>
          <w:sz w:val="20"/>
          <w:szCs w:val="20"/>
        </w:rPr>
      </w:pPr>
    </w:p>
    <w:p w:rsidR="00CA6052" w:rsidRPr="003E0018" w:rsidRDefault="00CA6052">
      <w:pPr>
        <w:rPr>
          <w:rFonts w:ascii="Arial" w:hAnsi="Arial" w:cs="Arial"/>
          <w:sz w:val="20"/>
          <w:szCs w:val="20"/>
        </w:rPr>
      </w:pPr>
      <w:r w:rsidRPr="003E0018">
        <w:rPr>
          <w:rFonts w:ascii="Arial" w:hAnsi="Arial" w:cs="Arial"/>
          <w:sz w:val="20"/>
          <w:szCs w:val="20"/>
        </w:rPr>
        <w:t>This policy was developed to achieve the following principles: -</w:t>
      </w:r>
    </w:p>
    <w:p w:rsidR="00CA6052" w:rsidRPr="003E0018" w:rsidRDefault="00CA6052">
      <w:pPr>
        <w:rPr>
          <w:rFonts w:ascii="Arial" w:hAnsi="Arial" w:cs="Arial"/>
          <w:sz w:val="20"/>
          <w:szCs w:val="20"/>
        </w:rPr>
      </w:pPr>
    </w:p>
    <w:p w:rsidR="00CA6052" w:rsidRPr="003E0018" w:rsidRDefault="00CA6052">
      <w:pPr>
        <w:numPr>
          <w:ilvl w:val="0"/>
          <w:numId w:val="2"/>
        </w:numPr>
        <w:rPr>
          <w:rFonts w:ascii="Arial" w:hAnsi="Arial" w:cs="Arial"/>
          <w:sz w:val="20"/>
          <w:szCs w:val="20"/>
        </w:rPr>
      </w:pPr>
      <w:r w:rsidRPr="003E0018">
        <w:rPr>
          <w:rFonts w:ascii="Arial" w:hAnsi="Arial" w:cs="Arial"/>
          <w:sz w:val="20"/>
          <w:szCs w:val="20"/>
        </w:rPr>
        <w:t>To ensure that all activities carried out, meet, or wherever practicable, exceed, all legislation, standards and codes of practice.</w:t>
      </w:r>
    </w:p>
    <w:p w:rsidR="00CA6052" w:rsidRPr="003E0018" w:rsidRDefault="00CA6052">
      <w:pPr>
        <w:numPr>
          <w:ilvl w:val="0"/>
          <w:numId w:val="2"/>
        </w:numPr>
        <w:rPr>
          <w:rFonts w:ascii="Arial" w:hAnsi="Arial" w:cs="Arial"/>
          <w:sz w:val="20"/>
          <w:szCs w:val="20"/>
        </w:rPr>
      </w:pPr>
      <w:r w:rsidRPr="003E0018">
        <w:rPr>
          <w:rFonts w:ascii="Arial" w:hAnsi="Arial" w:cs="Arial"/>
          <w:sz w:val="20"/>
          <w:szCs w:val="20"/>
        </w:rPr>
        <w:t>To minimise waste by maximising the recovery of materials from waste wherever it is technically and economically viable to do so. This includes constant reviews of the opportunities for avoiding, reusing or recycling waste and thereby minimising landfill.</w:t>
      </w:r>
    </w:p>
    <w:p w:rsidR="00CA6052" w:rsidRPr="003E0018" w:rsidRDefault="00CA6052">
      <w:pPr>
        <w:numPr>
          <w:ilvl w:val="0"/>
          <w:numId w:val="2"/>
        </w:numPr>
        <w:rPr>
          <w:rFonts w:ascii="Arial" w:hAnsi="Arial" w:cs="Arial"/>
          <w:sz w:val="20"/>
          <w:szCs w:val="20"/>
        </w:rPr>
      </w:pPr>
      <w:r w:rsidRPr="003E0018">
        <w:rPr>
          <w:rFonts w:ascii="Arial" w:hAnsi="Arial" w:cs="Arial"/>
          <w:sz w:val="20"/>
          <w:szCs w:val="20"/>
        </w:rPr>
        <w:t>To reducing water usage through metering and water minimisation programmes.</w:t>
      </w:r>
    </w:p>
    <w:p w:rsidR="00CA6052" w:rsidRPr="003E0018" w:rsidRDefault="00CA6052">
      <w:pPr>
        <w:numPr>
          <w:ilvl w:val="0"/>
          <w:numId w:val="2"/>
        </w:numPr>
        <w:rPr>
          <w:rFonts w:ascii="Arial" w:hAnsi="Arial" w:cs="Arial"/>
          <w:sz w:val="20"/>
          <w:szCs w:val="20"/>
        </w:rPr>
      </w:pPr>
      <w:r w:rsidRPr="003E0018">
        <w:rPr>
          <w:rFonts w:ascii="Arial" w:hAnsi="Arial" w:cs="Arial"/>
          <w:sz w:val="20"/>
          <w:szCs w:val="20"/>
        </w:rPr>
        <w:t>Promoting reuse, recycling and the use of recycled materials.</w:t>
      </w:r>
    </w:p>
    <w:p w:rsidR="003E0018" w:rsidRPr="003E0018" w:rsidRDefault="003E0018" w:rsidP="003E0018">
      <w:pPr>
        <w:pStyle w:val="ListParagraph"/>
        <w:numPr>
          <w:ilvl w:val="0"/>
          <w:numId w:val="2"/>
        </w:numPr>
        <w:rPr>
          <w:rFonts w:ascii="Arial" w:hAnsi="Arial" w:cs="Arial"/>
          <w:sz w:val="20"/>
          <w:szCs w:val="20"/>
        </w:rPr>
      </w:pPr>
      <w:r w:rsidRPr="003E0018">
        <w:rPr>
          <w:rFonts w:ascii="Arial" w:hAnsi="Arial" w:cs="Arial"/>
          <w:sz w:val="20"/>
          <w:szCs w:val="20"/>
        </w:rPr>
        <w:t>Ensuring all our paper or cardboard packaging comes from FSC or PEFC approved suppliers.</w:t>
      </w:r>
    </w:p>
    <w:p w:rsidR="00CA6052" w:rsidRPr="003E0018" w:rsidRDefault="00CA6052">
      <w:pPr>
        <w:numPr>
          <w:ilvl w:val="0"/>
          <w:numId w:val="2"/>
        </w:numPr>
        <w:rPr>
          <w:rFonts w:ascii="Arial" w:hAnsi="Arial" w:cs="Arial"/>
          <w:sz w:val="20"/>
          <w:szCs w:val="20"/>
        </w:rPr>
      </w:pPr>
      <w:r w:rsidRPr="003E0018">
        <w:rPr>
          <w:rFonts w:ascii="Arial" w:hAnsi="Arial" w:cs="Arial"/>
          <w:sz w:val="20"/>
          <w:szCs w:val="20"/>
        </w:rPr>
        <w:t>Minimising to the fullest feasible and viable extent, the company’s consumption of energy and fuel by efficient management, appropriate equipment specifications and operation and control.</w:t>
      </w:r>
    </w:p>
    <w:p w:rsidR="003E0018" w:rsidRPr="003E0018" w:rsidRDefault="003E0018">
      <w:pPr>
        <w:numPr>
          <w:ilvl w:val="0"/>
          <w:numId w:val="2"/>
        </w:numPr>
        <w:rPr>
          <w:rFonts w:ascii="Arial" w:hAnsi="Arial" w:cs="Arial"/>
          <w:sz w:val="20"/>
          <w:szCs w:val="20"/>
        </w:rPr>
      </w:pPr>
      <w:r w:rsidRPr="003E0018">
        <w:rPr>
          <w:rFonts w:ascii="Arial" w:hAnsi="Arial" w:cs="Arial"/>
          <w:sz w:val="20"/>
          <w:szCs w:val="20"/>
        </w:rPr>
        <w:t>To use continuous improvement techniques and methodology to improve the environmental and operation efficiencies of our core processes and operations.</w:t>
      </w:r>
    </w:p>
    <w:p w:rsidR="00CA6052" w:rsidRPr="003E0018" w:rsidRDefault="00CA6052">
      <w:pPr>
        <w:numPr>
          <w:ilvl w:val="0"/>
          <w:numId w:val="2"/>
        </w:numPr>
        <w:rPr>
          <w:rFonts w:ascii="Arial" w:hAnsi="Arial" w:cs="Arial"/>
          <w:sz w:val="20"/>
          <w:szCs w:val="20"/>
        </w:rPr>
      </w:pPr>
      <w:r w:rsidRPr="003E0018">
        <w:rPr>
          <w:rFonts w:ascii="Arial" w:hAnsi="Arial" w:cs="Arial"/>
          <w:sz w:val="20"/>
          <w:szCs w:val="20"/>
        </w:rPr>
        <w:t xml:space="preserve">To </w:t>
      </w:r>
      <w:r w:rsidR="00836128" w:rsidRPr="003E0018">
        <w:rPr>
          <w:rFonts w:ascii="Arial" w:hAnsi="Arial" w:cs="Arial"/>
          <w:sz w:val="20"/>
          <w:szCs w:val="20"/>
        </w:rPr>
        <w:t xml:space="preserve">prevent, </w:t>
      </w:r>
      <w:r w:rsidRPr="003E0018">
        <w:rPr>
          <w:rFonts w:ascii="Arial" w:hAnsi="Arial" w:cs="Arial"/>
          <w:sz w:val="20"/>
          <w:szCs w:val="20"/>
        </w:rPr>
        <w:t>reduce or, wherever practicable, eliminate all harmful emissions to air, water or ground.</w:t>
      </w:r>
    </w:p>
    <w:p w:rsidR="00CA6052" w:rsidRPr="003E0018" w:rsidRDefault="00CA6052">
      <w:pPr>
        <w:numPr>
          <w:ilvl w:val="0"/>
          <w:numId w:val="2"/>
        </w:numPr>
        <w:rPr>
          <w:rFonts w:ascii="Arial" w:hAnsi="Arial" w:cs="Arial"/>
          <w:sz w:val="20"/>
          <w:szCs w:val="20"/>
        </w:rPr>
      </w:pPr>
      <w:r w:rsidRPr="003E0018">
        <w:rPr>
          <w:rFonts w:ascii="Arial" w:hAnsi="Arial" w:cs="Arial"/>
          <w:sz w:val="20"/>
          <w:szCs w:val="20"/>
        </w:rPr>
        <w:t>To work, wherever possible, with suppliers, contractors and customers who themselves have sound environmental policies.</w:t>
      </w:r>
    </w:p>
    <w:p w:rsidR="00CA6052" w:rsidRPr="003E0018" w:rsidRDefault="00CA6052">
      <w:pPr>
        <w:numPr>
          <w:ilvl w:val="0"/>
          <w:numId w:val="2"/>
        </w:numPr>
        <w:rPr>
          <w:rFonts w:ascii="Arial" w:hAnsi="Arial" w:cs="Arial"/>
          <w:sz w:val="20"/>
          <w:szCs w:val="20"/>
        </w:rPr>
      </w:pPr>
      <w:r w:rsidRPr="003E0018">
        <w:rPr>
          <w:rFonts w:ascii="Arial" w:hAnsi="Arial" w:cs="Arial"/>
          <w:sz w:val="20"/>
          <w:szCs w:val="20"/>
        </w:rPr>
        <w:t xml:space="preserve">To raise environmental awareness and understandings amongst all staff and encourage contribution of all employees towards improving and maintaining the company’s environmental performance. </w:t>
      </w:r>
    </w:p>
    <w:p w:rsidR="00CA6052" w:rsidRPr="003E0018" w:rsidRDefault="00CA6052">
      <w:pPr>
        <w:rPr>
          <w:rFonts w:ascii="Arial" w:hAnsi="Arial" w:cs="Arial"/>
          <w:sz w:val="20"/>
          <w:szCs w:val="20"/>
        </w:rPr>
      </w:pPr>
    </w:p>
    <w:p w:rsidR="00CA6052" w:rsidRPr="003E0018" w:rsidRDefault="00CA6052">
      <w:pPr>
        <w:rPr>
          <w:rFonts w:ascii="Arial" w:hAnsi="Arial" w:cs="Arial"/>
          <w:sz w:val="20"/>
          <w:szCs w:val="20"/>
        </w:rPr>
      </w:pPr>
      <w:r w:rsidRPr="003E0018">
        <w:rPr>
          <w:rFonts w:ascii="Arial" w:hAnsi="Arial" w:cs="Arial"/>
          <w:sz w:val="20"/>
          <w:szCs w:val="20"/>
        </w:rPr>
        <w:t xml:space="preserve">We aim to achieve these </w:t>
      </w:r>
      <w:r w:rsidR="00E86C9B" w:rsidRPr="003E0018">
        <w:rPr>
          <w:rFonts w:ascii="Arial" w:hAnsi="Arial" w:cs="Arial"/>
          <w:sz w:val="20"/>
          <w:szCs w:val="20"/>
        </w:rPr>
        <w:t>using</w:t>
      </w:r>
      <w:r w:rsidRPr="003E0018">
        <w:rPr>
          <w:rFonts w:ascii="Arial" w:hAnsi="Arial" w:cs="Arial"/>
          <w:sz w:val="20"/>
          <w:szCs w:val="20"/>
        </w:rPr>
        <w:t xml:space="preserve"> </w:t>
      </w:r>
      <w:r w:rsidR="00836128" w:rsidRPr="003E0018">
        <w:rPr>
          <w:rFonts w:ascii="Arial" w:hAnsi="Arial" w:cs="Arial"/>
          <w:sz w:val="20"/>
          <w:szCs w:val="20"/>
        </w:rPr>
        <w:t xml:space="preserve">continual improvement, </w:t>
      </w:r>
      <w:r w:rsidRPr="003E0018">
        <w:rPr>
          <w:rFonts w:ascii="Arial" w:hAnsi="Arial" w:cs="Arial"/>
          <w:sz w:val="20"/>
          <w:szCs w:val="20"/>
        </w:rPr>
        <w:t>‘Best Available Te</w:t>
      </w:r>
      <w:r w:rsidR="00836128" w:rsidRPr="003E0018">
        <w:rPr>
          <w:rFonts w:ascii="Arial" w:hAnsi="Arial" w:cs="Arial"/>
          <w:sz w:val="20"/>
          <w:szCs w:val="20"/>
        </w:rPr>
        <w:t>chniques’ (BAT)</w:t>
      </w:r>
      <w:r w:rsidR="003E0018" w:rsidRPr="003E0018">
        <w:rPr>
          <w:rFonts w:ascii="Arial" w:hAnsi="Arial" w:cs="Arial"/>
          <w:sz w:val="20"/>
          <w:szCs w:val="20"/>
        </w:rPr>
        <w:t xml:space="preserve"> and </w:t>
      </w:r>
      <w:r w:rsidRPr="003E0018">
        <w:rPr>
          <w:rFonts w:ascii="Arial" w:hAnsi="Arial" w:cs="Arial"/>
          <w:sz w:val="20"/>
          <w:szCs w:val="20"/>
        </w:rPr>
        <w:t>‘Good</w:t>
      </w:r>
      <w:r w:rsidR="00836128" w:rsidRPr="003E0018">
        <w:rPr>
          <w:rFonts w:ascii="Arial" w:hAnsi="Arial" w:cs="Arial"/>
          <w:sz w:val="20"/>
          <w:szCs w:val="20"/>
        </w:rPr>
        <w:t xml:space="preserve"> Manufacturing Practices’ (GMP)</w:t>
      </w:r>
      <w:r w:rsidR="003E0018" w:rsidRPr="003E0018">
        <w:rPr>
          <w:rFonts w:ascii="Arial" w:hAnsi="Arial" w:cs="Arial"/>
          <w:sz w:val="20"/>
          <w:szCs w:val="20"/>
        </w:rPr>
        <w:t>.</w:t>
      </w:r>
    </w:p>
    <w:p w:rsidR="00CA6052" w:rsidRPr="003E0018" w:rsidRDefault="00CA6052">
      <w:pPr>
        <w:rPr>
          <w:rFonts w:ascii="Arial" w:hAnsi="Arial" w:cs="Arial"/>
          <w:sz w:val="20"/>
          <w:szCs w:val="20"/>
        </w:rPr>
      </w:pPr>
    </w:p>
    <w:p w:rsidR="00CA6052" w:rsidRPr="003E0018" w:rsidRDefault="00CA6052">
      <w:pPr>
        <w:pStyle w:val="BodyText"/>
        <w:rPr>
          <w:rFonts w:ascii="Arial" w:hAnsi="Arial" w:cs="Arial"/>
          <w:szCs w:val="20"/>
        </w:rPr>
      </w:pPr>
      <w:r w:rsidRPr="003E0018">
        <w:rPr>
          <w:rFonts w:ascii="Arial" w:hAnsi="Arial" w:cs="Arial"/>
          <w:szCs w:val="20"/>
        </w:rPr>
        <w:t>This is achieved by setting annual environmental improvement objectives and targets, which are continuously monitored and reviewed.</w:t>
      </w:r>
    </w:p>
    <w:p w:rsidR="00CA6052" w:rsidRPr="003E0018" w:rsidRDefault="00CA6052">
      <w:pPr>
        <w:rPr>
          <w:rFonts w:ascii="Arial" w:hAnsi="Arial" w:cs="Arial"/>
          <w:sz w:val="20"/>
          <w:szCs w:val="20"/>
        </w:rPr>
      </w:pPr>
    </w:p>
    <w:p w:rsidR="00CA6052" w:rsidRPr="003E0018" w:rsidRDefault="00CA6052">
      <w:pPr>
        <w:rPr>
          <w:rFonts w:ascii="Arial" w:hAnsi="Arial" w:cs="Arial"/>
          <w:sz w:val="20"/>
          <w:szCs w:val="20"/>
        </w:rPr>
      </w:pPr>
      <w:r w:rsidRPr="003E0018">
        <w:rPr>
          <w:rFonts w:ascii="Arial" w:hAnsi="Arial" w:cs="Arial"/>
          <w:sz w:val="20"/>
          <w:szCs w:val="20"/>
        </w:rPr>
        <w:t>This policy is reviewed on a regular basis and co</w:t>
      </w:r>
      <w:r w:rsidR="00B8652B" w:rsidRPr="003E0018">
        <w:rPr>
          <w:rFonts w:ascii="Arial" w:hAnsi="Arial" w:cs="Arial"/>
          <w:sz w:val="20"/>
          <w:szCs w:val="20"/>
        </w:rPr>
        <w:t>mmunicated to all employees. This</w:t>
      </w:r>
      <w:r w:rsidRPr="003E0018">
        <w:rPr>
          <w:rFonts w:ascii="Arial" w:hAnsi="Arial" w:cs="Arial"/>
          <w:sz w:val="20"/>
          <w:szCs w:val="20"/>
        </w:rPr>
        <w:t xml:space="preserve"> </w:t>
      </w:r>
      <w:r w:rsidR="00B8652B" w:rsidRPr="003E0018">
        <w:rPr>
          <w:rFonts w:ascii="Arial" w:hAnsi="Arial" w:cs="Arial"/>
          <w:sz w:val="20"/>
          <w:szCs w:val="20"/>
        </w:rPr>
        <w:t>policy, as well as details of significant environmental aspects and impacts, is</w:t>
      </w:r>
      <w:r w:rsidRPr="003E0018">
        <w:rPr>
          <w:rFonts w:ascii="Arial" w:hAnsi="Arial" w:cs="Arial"/>
          <w:sz w:val="20"/>
          <w:szCs w:val="20"/>
        </w:rPr>
        <w:t xml:space="preserve"> made available to our customers, suppliers, contractors and interested third parties</w:t>
      </w:r>
      <w:r w:rsidR="003E0018" w:rsidRPr="003E0018">
        <w:rPr>
          <w:rFonts w:ascii="Arial" w:hAnsi="Arial" w:cs="Arial"/>
          <w:sz w:val="20"/>
          <w:szCs w:val="20"/>
        </w:rPr>
        <w:t xml:space="preserve"> on request</w:t>
      </w:r>
      <w:r w:rsidRPr="003E0018">
        <w:rPr>
          <w:rFonts w:ascii="Arial" w:hAnsi="Arial" w:cs="Arial"/>
          <w:sz w:val="20"/>
          <w:szCs w:val="20"/>
        </w:rPr>
        <w:t>.</w:t>
      </w:r>
    </w:p>
    <w:p w:rsidR="00836128" w:rsidRDefault="00836128">
      <w:pPr>
        <w:rPr>
          <w:rFonts w:ascii="Arial" w:hAnsi="Arial" w:cs="Arial"/>
          <w:b/>
          <w:bCs/>
          <w:sz w:val="22"/>
        </w:rPr>
      </w:pPr>
    </w:p>
    <w:p w:rsidR="00991FCD" w:rsidRDefault="00991FCD" w:rsidP="00194ED3">
      <w:pPr>
        <w:rPr>
          <w:rFonts w:ascii="Arial" w:hAnsi="Arial" w:cs="Arial"/>
          <w:b/>
          <w:bCs/>
          <w:sz w:val="22"/>
        </w:rPr>
      </w:pPr>
      <w:bookmarkStart w:id="0" w:name="_GoBack"/>
      <w:bookmarkEnd w:id="0"/>
    </w:p>
    <w:p w:rsidR="00CA6052" w:rsidRPr="00194ED3" w:rsidRDefault="00CA6052" w:rsidP="00194ED3">
      <w:pPr>
        <w:rPr>
          <w:rFonts w:ascii="Arial" w:hAnsi="Arial" w:cs="Arial"/>
          <w:b/>
          <w:bCs/>
          <w:sz w:val="22"/>
        </w:rPr>
      </w:pPr>
    </w:p>
    <w:sectPr w:rsidR="00CA6052" w:rsidRPr="00194ED3" w:rsidSect="003E0018">
      <w:footerReference w:type="default" r:id="rId8"/>
      <w:pgSz w:w="11906" w:h="16838"/>
      <w:pgMar w:top="357" w:right="1644" w:bottom="539" w:left="1797"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4D0" w:rsidRDefault="005314D0">
      <w:r>
        <w:separator/>
      </w:r>
    </w:p>
  </w:endnote>
  <w:endnote w:type="continuationSeparator" w:id="0">
    <w:p w:rsidR="005314D0" w:rsidRDefault="0053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1"/>
      <w:gridCol w:w="1912"/>
      <w:gridCol w:w="1911"/>
      <w:gridCol w:w="1912"/>
      <w:gridCol w:w="2002"/>
    </w:tblGrid>
    <w:tr w:rsidR="003118CD" w:rsidRPr="00F9726C" w:rsidTr="00E86C9B">
      <w:trPr>
        <w:trHeight w:val="260"/>
        <w:jc w:val="center"/>
      </w:trPr>
      <w:tc>
        <w:tcPr>
          <w:tcW w:w="1911" w:type="dxa"/>
          <w:tcBorders>
            <w:top w:val="single" w:sz="4" w:space="0" w:color="auto"/>
            <w:left w:val="single" w:sz="4" w:space="0" w:color="auto"/>
            <w:bottom w:val="single" w:sz="4" w:space="0" w:color="auto"/>
            <w:right w:val="single" w:sz="4" w:space="0" w:color="auto"/>
          </w:tcBorders>
          <w:vAlign w:val="center"/>
        </w:tcPr>
        <w:p w:rsidR="003118CD" w:rsidRPr="00F9726C" w:rsidRDefault="003118CD" w:rsidP="00991FCD">
          <w:pPr>
            <w:pStyle w:val="BodyText"/>
            <w:jc w:val="center"/>
            <w:rPr>
              <w:rFonts w:ascii="Arial" w:hAnsi="Arial" w:cs="Arial"/>
              <w:b/>
              <w:bCs/>
            </w:rPr>
          </w:pPr>
          <w:r w:rsidRPr="00F9726C">
            <w:rPr>
              <w:rFonts w:ascii="Arial" w:hAnsi="Arial" w:cs="Arial"/>
              <w:b/>
              <w:bCs/>
            </w:rPr>
            <w:t>Document Reference</w:t>
          </w:r>
        </w:p>
      </w:tc>
      <w:tc>
        <w:tcPr>
          <w:tcW w:w="1912" w:type="dxa"/>
          <w:tcBorders>
            <w:top w:val="single" w:sz="4" w:space="0" w:color="auto"/>
            <w:left w:val="single" w:sz="4" w:space="0" w:color="auto"/>
            <w:bottom w:val="single" w:sz="4" w:space="0" w:color="auto"/>
            <w:right w:val="single" w:sz="4" w:space="0" w:color="auto"/>
          </w:tcBorders>
          <w:vAlign w:val="center"/>
        </w:tcPr>
        <w:p w:rsidR="003118CD" w:rsidRPr="00F9726C" w:rsidRDefault="003118CD" w:rsidP="00991FCD">
          <w:pPr>
            <w:pStyle w:val="BodyText"/>
            <w:jc w:val="center"/>
            <w:rPr>
              <w:rFonts w:ascii="Arial" w:hAnsi="Arial" w:cs="Arial"/>
              <w:b/>
              <w:bCs/>
            </w:rPr>
          </w:pPr>
          <w:r w:rsidRPr="00F9726C">
            <w:rPr>
              <w:rFonts w:ascii="Arial" w:hAnsi="Arial" w:cs="Arial"/>
              <w:b/>
              <w:bCs/>
            </w:rPr>
            <w:t>Issue Number</w:t>
          </w:r>
        </w:p>
      </w:tc>
      <w:tc>
        <w:tcPr>
          <w:tcW w:w="1911" w:type="dxa"/>
          <w:tcBorders>
            <w:top w:val="single" w:sz="4" w:space="0" w:color="auto"/>
            <w:left w:val="single" w:sz="4" w:space="0" w:color="auto"/>
            <w:bottom w:val="single" w:sz="4" w:space="0" w:color="auto"/>
            <w:right w:val="single" w:sz="4" w:space="0" w:color="auto"/>
          </w:tcBorders>
          <w:vAlign w:val="center"/>
        </w:tcPr>
        <w:p w:rsidR="003118CD" w:rsidRPr="00F9726C" w:rsidRDefault="003118CD" w:rsidP="00991FCD">
          <w:pPr>
            <w:pStyle w:val="BodyText"/>
            <w:jc w:val="center"/>
            <w:rPr>
              <w:rFonts w:ascii="Arial" w:hAnsi="Arial" w:cs="Arial"/>
              <w:b/>
              <w:bCs/>
            </w:rPr>
          </w:pPr>
          <w:r w:rsidRPr="00F9726C">
            <w:rPr>
              <w:rFonts w:ascii="Arial" w:hAnsi="Arial" w:cs="Arial"/>
              <w:b/>
              <w:bCs/>
            </w:rPr>
            <w:t>Superseded Date</w:t>
          </w:r>
        </w:p>
      </w:tc>
      <w:tc>
        <w:tcPr>
          <w:tcW w:w="1912" w:type="dxa"/>
          <w:tcBorders>
            <w:top w:val="single" w:sz="4" w:space="0" w:color="auto"/>
            <w:left w:val="single" w:sz="4" w:space="0" w:color="auto"/>
            <w:bottom w:val="single" w:sz="4" w:space="0" w:color="auto"/>
            <w:right w:val="single" w:sz="4" w:space="0" w:color="auto"/>
          </w:tcBorders>
          <w:vAlign w:val="center"/>
        </w:tcPr>
        <w:p w:rsidR="003118CD" w:rsidRPr="00F9726C" w:rsidRDefault="003118CD" w:rsidP="00991FCD">
          <w:pPr>
            <w:pStyle w:val="BodyText"/>
            <w:jc w:val="center"/>
            <w:rPr>
              <w:rFonts w:ascii="Arial" w:hAnsi="Arial" w:cs="Arial"/>
              <w:b/>
              <w:bCs/>
            </w:rPr>
          </w:pPr>
          <w:r w:rsidRPr="00F9726C">
            <w:rPr>
              <w:rFonts w:ascii="Arial" w:hAnsi="Arial" w:cs="Arial"/>
              <w:b/>
              <w:bCs/>
            </w:rPr>
            <w:t>Issue Date</w:t>
          </w:r>
        </w:p>
      </w:tc>
      <w:tc>
        <w:tcPr>
          <w:tcW w:w="2002" w:type="dxa"/>
          <w:tcBorders>
            <w:top w:val="single" w:sz="4" w:space="0" w:color="auto"/>
            <w:left w:val="single" w:sz="4" w:space="0" w:color="auto"/>
            <w:bottom w:val="single" w:sz="4" w:space="0" w:color="auto"/>
            <w:right w:val="single" w:sz="4" w:space="0" w:color="auto"/>
          </w:tcBorders>
          <w:vAlign w:val="center"/>
        </w:tcPr>
        <w:p w:rsidR="003118CD" w:rsidRPr="00F9726C" w:rsidRDefault="003118CD" w:rsidP="00991FCD">
          <w:pPr>
            <w:pStyle w:val="BodyText"/>
            <w:jc w:val="center"/>
            <w:rPr>
              <w:rFonts w:ascii="Arial" w:hAnsi="Arial" w:cs="Arial"/>
              <w:b/>
              <w:bCs/>
            </w:rPr>
          </w:pPr>
          <w:r w:rsidRPr="00F9726C">
            <w:rPr>
              <w:rFonts w:ascii="Arial" w:hAnsi="Arial" w:cs="Arial"/>
              <w:b/>
              <w:bCs/>
            </w:rPr>
            <w:t>Page Number</w:t>
          </w:r>
        </w:p>
      </w:tc>
    </w:tr>
    <w:tr w:rsidR="003118CD" w:rsidRPr="00F9726C" w:rsidTr="00E86C9B">
      <w:trPr>
        <w:trHeight w:val="369"/>
        <w:jc w:val="center"/>
      </w:trPr>
      <w:tc>
        <w:tcPr>
          <w:tcW w:w="1911" w:type="dxa"/>
          <w:tcBorders>
            <w:top w:val="single" w:sz="4" w:space="0" w:color="auto"/>
            <w:left w:val="single" w:sz="4" w:space="0" w:color="auto"/>
            <w:bottom w:val="single" w:sz="4" w:space="0" w:color="auto"/>
            <w:right w:val="single" w:sz="4" w:space="0" w:color="auto"/>
          </w:tcBorders>
          <w:vAlign w:val="center"/>
        </w:tcPr>
        <w:p w:rsidR="003118CD" w:rsidRPr="00F9726C" w:rsidRDefault="003118CD" w:rsidP="00991FCD">
          <w:pPr>
            <w:pStyle w:val="BodyText"/>
            <w:jc w:val="center"/>
            <w:rPr>
              <w:rFonts w:ascii="Arial" w:hAnsi="Arial" w:cs="Arial"/>
              <w:sz w:val="18"/>
            </w:rPr>
          </w:pPr>
          <w:r w:rsidRPr="00F9726C">
            <w:rPr>
              <w:rFonts w:ascii="Arial" w:hAnsi="Arial" w:cs="Arial"/>
              <w:sz w:val="18"/>
            </w:rPr>
            <w:t>Environmental Policy</w:t>
          </w:r>
        </w:p>
      </w:tc>
      <w:tc>
        <w:tcPr>
          <w:tcW w:w="1912" w:type="dxa"/>
          <w:tcBorders>
            <w:top w:val="single" w:sz="4" w:space="0" w:color="auto"/>
            <w:left w:val="single" w:sz="4" w:space="0" w:color="auto"/>
            <w:bottom w:val="single" w:sz="4" w:space="0" w:color="auto"/>
            <w:right w:val="single" w:sz="4" w:space="0" w:color="auto"/>
          </w:tcBorders>
          <w:vAlign w:val="center"/>
        </w:tcPr>
        <w:p w:rsidR="003118CD" w:rsidRPr="00F9726C" w:rsidRDefault="00E86C9B" w:rsidP="00991FCD">
          <w:pPr>
            <w:pStyle w:val="BodyText"/>
            <w:jc w:val="center"/>
            <w:rPr>
              <w:rFonts w:ascii="Arial" w:hAnsi="Arial" w:cs="Arial"/>
            </w:rPr>
          </w:pPr>
          <w:r>
            <w:rPr>
              <w:rFonts w:ascii="Arial" w:hAnsi="Arial" w:cs="Arial"/>
            </w:rPr>
            <w:t>5</w:t>
          </w:r>
        </w:p>
      </w:tc>
      <w:tc>
        <w:tcPr>
          <w:tcW w:w="1911" w:type="dxa"/>
          <w:tcBorders>
            <w:top w:val="single" w:sz="4" w:space="0" w:color="auto"/>
            <w:left w:val="single" w:sz="4" w:space="0" w:color="auto"/>
            <w:bottom w:val="single" w:sz="4" w:space="0" w:color="auto"/>
            <w:right w:val="single" w:sz="4" w:space="0" w:color="auto"/>
          </w:tcBorders>
          <w:vAlign w:val="center"/>
        </w:tcPr>
        <w:p w:rsidR="003118CD" w:rsidRPr="00F9726C" w:rsidRDefault="00E86C9B" w:rsidP="00991FCD">
          <w:pPr>
            <w:pStyle w:val="BodyText"/>
            <w:jc w:val="center"/>
            <w:rPr>
              <w:rFonts w:ascii="Arial" w:hAnsi="Arial" w:cs="Arial"/>
            </w:rPr>
          </w:pPr>
          <w:r>
            <w:rPr>
              <w:rFonts w:ascii="Arial" w:hAnsi="Arial" w:cs="Arial"/>
            </w:rPr>
            <w:t>01</w:t>
          </w:r>
          <w:r w:rsidR="00991FCD">
            <w:rPr>
              <w:rFonts w:ascii="Arial" w:hAnsi="Arial" w:cs="Arial"/>
            </w:rPr>
            <w:t>/</w:t>
          </w:r>
          <w:r>
            <w:rPr>
              <w:rFonts w:ascii="Arial" w:hAnsi="Arial" w:cs="Arial"/>
            </w:rPr>
            <w:t>05</w:t>
          </w:r>
          <w:r w:rsidR="00CA4028">
            <w:rPr>
              <w:rFonts w:ascii="Arial" w:hAnsi="Arial" w:cs="Arial"/>
            </w:rPr>
            <w:t>/20</w:t>
          </w:r>
          <w:r>
            <w:rPr>
              <w:rFonts w:ascii="Arial" w:hAnsi="Arial" w:cs="Arial"/>
            </w:rPr>
            <w:t>19</w:t>
          </w:r>
        </w:p>
      </w:tc>
      <w:tc>
        <w:tcPr>
          <w:tcW w:w="1912" w:type="dxa"/>
          <w:tcBorders>
            <w:top w:val="single" w:sz="4" w:space="0" w:color="auto"/>
            <w:left w:val="single" w:sz="4" w:space="0" w:color="auto"/>
            <w:bottom w:val="single" w:sz="4" w:space="0" w:color="auto"/>
            <w:right w:val="single" w:sz="4" w:space="0" w:color="auto"/>
          </w:tcBorders>
          <w:vAlign w:val="center"/>
        </w:tcPr>
        <w:p w:rsidR="003118CD" w:rsidRPr="00F9726C" w:rsidRDefault="00E86C9B" w:rsidP="00991FCD">
          <w:pPr>
            <w:pStyle w:val="BodyText"/>
            <w:jc w:val="center"/>
            <w:rPr>
              <w:rFonts w:ascii="Arial" w:hAnsi="Arial" w:cs="Arial"/>
            </w:rPr>
          </w:pPr>
          <w:r>
            <w:rPr>
              <w:rFonts w:ascii="Arial" w:hAnsi="Arial" w:cs="Arial"/>
            </w:rPr>
            <w:t>1</w:t>
          </w:r>
          <w:r w:rsidR="00991FCD">
            <w:rPr>
              <w:rFonts w:ascii="Arial" w:hAnsi="Arial" w:cs="Arial"/>
            </w:rPr>
            <w:t>0</w:t>
          </w:r>
          <w:r w:rsidR="003118CD" w:rsidRPr="00F9726C">
            <w:rPr>
              <w:rFonts w:ascii="Arial" w:hAnsi="Arial" w:cs="Arial"/>
            </w:rPr>
            <w:t>/</w:t>
          </w:r>
          <w:r w:rsidR="00CA4028">
            <w:rPr>
              <w:rFonts w:ascii="Arial" w:hAnsi="Arial" w:cs="Arial"/>
            </w:rPr>
            <w:t>0</w:t>
          </w:r>
          <w:r>
            <w:rPr>
              <w:rFonts w:ascii="Arial" w:hAnsi="Arial" w:cs="Arial"/>
            </w:rPr>
            <w:t>9</w:t>
          </w:r>
          <w:r w:rsidR="00CA4028">
            <w:rPr>
              <w:rFonts w:ascii="Arial" w:hAnsi="Arial" w:cs="Arial"/>
            </w:rPr>
            <w:t>/20</w:t>
          </w:r>
          <w:r>
            <w:rPr>
              <w:rFonts w:ascii="Arial" w:hAnsi="Arial" w:cs="Arial"/>
            </w:rPr>
            <w:t>20</w:t>
          </w:r>
        </w:p>
      </w:tc>
      <w:tc>
        <w:tcPr>
          <w:tcW w:w="2002" w:type="dxa"/>
          <w:tcBorders>
            <w:top w:val="single" w:sz="4" w:space="0" w:color="auto"/>
            <w:left w:val="single" w:sz="4" w:space="0" w:color="auto"/>
            <w:bottom w:val="single" w:sz="4" w:space="0" w:color="auto"/>
            <w:right w:val="single" w:sz="4" w:space="0" w:color="auto"/>
          </w:tcBorders>
          <w:vAlign w:val="center"/>
        </w:tcPr>
        <w:p w:rsidR="003118CD" w:rsidRPr="00F9726C" w:rsidRDefault="003118CD" w:rsidP="00991FCD">
          <w:pPr>
            <w:pStyle w:val="BodyText"/>
            <w:jc w:val="center"/>
            <w:rPr>
              <w:rFonts w:ascii="Arial" w:hAnsi="Arial" w:cs="Arial"/>
            </w:rPr>
          </w:pPr>
          <w:r w:rsidRPr="00F9726C">
            <w:rPr>
              <w:rStyle w:val="PageNumber"/>
              <w:rFonts w:ascii="Arial" w:hAnsi="Arial" w:cs="Arial"/>
              <w:sz w:val="24"/>
            </w:rPr>
            <w:t>1 of 1</w:t>
          </w:r>
        </w:p>
      </w:tc>
    </w:tr>
    <w:tr w:rsidR="00E86C9B" w:rsidRPr="00F9726C" w:rsidTr="00E86C9B">
      <w:trPr>
        <w:trHeight w:val="440"/>
        <w:jc w:val="center"/>
      </w:trPr>
      <w:tc>
        <w:tcPr>
          <w:tcW w:w="9648" w:type="dxa"/>
          <w:gridSpan w:val="5"/>
          <w:tcBorders>
            <w:top w:val="single" w:sz="4" w:space="0" w:color="auto"/>
            <w:left w:val="single" w:sz="4" w:space="0" w:color="auto"/>
            <w:bottom w:val="single" w:sz="4" w:space="0" w:color="auto"/>
            <w:right w:val="single" w:sz="4" w:space="0" w:color="auto"/>
          </w:tcBorders>
          <w:vAlign w:val="center"/>
        </w:tcPr>
        <w:p w:rsidR="00E86C9B" w:rsidRPr="00E86C9B" w:rsidRDefault="00E86C9B" w:rsidP="00E86C9B">
          <w:pPr>
            <w:pStyle w:val="BodyText"/>
            <w:jc w:val="center"/>
            <w:rPr>
              <w:rFonts w:ascii="Arial" w:hAnsi="Arial" w:cs="Arial"/>
              <w:b/>
            </w:rPr>
          </w:pPr>
          <w:r>
            <w:rPr>
              <w:rFonts w:ascii="Arial" w:hAnsi="Arial" w:cs="Arial"/>
              <w:b/>
              <w:bCs/>
            </w:rPr>
            <w:t>Written by:  Mark Bartlett – Waste Management Engineer</w:t>
          </w:r>
        </w:p>
      </w:tc>
    </w:tr>
  </w:tbl>
  <w:p w:rsidR="003118CD" w:rsidRDefault="00311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4D0" w:rsidRDefault="005314D0">
      <w:r>
        <w:separator/>
      </w:r>
    </w:p>
  </w:footnote>
  <w:footnote w:type="continuationSeparator" w:id="0">
    <w:p w:rsidR="005314D0" w:rsidRDefault="0053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60F53"/>
    <w:multiLevelType w:val="hybridMultilevel"/>
    <w:tmpl w:val="89502B32"/>
    <w:lvl w:ilvl="0" w:tplc="7D2A585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2B752F"/>
    <w:multiLevelType w:val="hybridMultilevel"/>
    <w:tmpl w:val="906AB014"/>
    <w:lvl w:ilvl="0" w:tplc="87EE5E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63"/>
    <w:rsid w:val="00194ED3"/>
    <w:rsid w:val="003118CD"/>
    <w:rsid w:val="003E0018"/>
    <w:rsid w:val="004F0032"/>
    <w:rsid w:val="005314D0"/>
    <w:rsid w:val="007B0ACF"/>
    <w:rsid w:val="00836128"/>
    <w:rsid w:val="00991FCD"/>
    <w:rsid w:val="009F36C2"/>
    <w:rsid w:val="00A75736"/>
    <w:rsid w:val="00B8652B"/>
    <w:rsid w:val="00BE71DC"/>
    <w:rsid w:val="00CA4028"/>
    <w:rsid w:val="00CA6052"/>
    <w:rsid w:val="00D86BC5"/>
    <w:rsid w:val="00E86C9B"/>
    <w:rsid w:val="00F53063"/>
    <w:rsid w:val="00F9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AE5700-AB17-4666-93AD-8C0931FF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character" w:styleId="PageNumber">
    <w:name w:val="page number"/>
    <w:basedOn w:val="DefaultParagraphFont"/>
  </w:style>
  <w:style w:type="paragraph" w:styleId="Header">
    <w:name w:val="header"/>
    <w:basedOn w:val="Normal"/>
    <w:rsid w:val="003118CD"/>
    <w:pPr>
      <w:tabs>
        <w:tab w:val="center" w:pos="4320"/>
        <w:tab w:val="right" w:pos="8640"/>
      </w:tabs>
    </w:pPr>
  </w:style>
  <w:style w:type="paragraph" w:styleId="Footer">
    <w:name w:val="footer"/>
    <w:basedOn w:val="Normal"/>
    <w:rsid w:val="003118CD"/>
    <w:pPr>
      <w:tabs>
        <w:tab w:val="center" w:pos="4320"/>
        <w:tab w:val="right" w:pos="8640"/>
      </w:tabs>
    </w:pPr>
  </w:style>
  <w:style w:type="paragraph" w:styleId="BalloonText">
    <w:name w:val="Balloon Text"/>
    <w:basedOn w:val="Normal"/>
    <w:link w:val="BalloonTextChar"/>
    <w:rsid w:val="007B0ACF"/>
    <w:rPr>
      <w:rFonts w:ascii="Tahoma" w:hAnsi="Tahoma" w:cs="Tahoma"/>
      <w:sz w:val="16"/>
      <w:szCs w:val="16"/>
    </w:rPr>
  </w:style>
  <w:style w:type="character" w:customStyle="1" w:styleId="BalloonTextChar">
    <w:name w:val="Balloon Text Char"/>
    <w:basedOn w:val="DefaultParagraphFont"/>
    <w:link w:val="BalloonText"/>
    <w:rsid w:val="007B0ACF"/>
    <w:rPr>
      <w:rFonts w:ascii="Tahoma" w:hAnsi="Tahoma" w:cs="Tahoma"/>
      <w:sz w:val="16"/>
      <w:szCs w:val="16"/>
      <w:lang w:eastAsia="en-US"/>
    </w:rPr>
  </w:style>
  <w:style w:type="paragraph" w:styleId="ListParagraph">
    <w:name w:val="List Paragraph"/>
    <w:basedOn w:val="Normal"/>
    <w:uiPriority w:val="34"/>
    <w:qFormat/>
    <w:rsid w:val="003E0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3" ma:contentTypeDescription="Create a new document." ma:contentTypeScope="" ma:versionID="08dc760f7d3ca649bf629cc8289d7574">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3868a93ba20bbecd4c690657c0d021cd"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External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2021-09-21T23:00:00+00:00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epr-qp3638ek</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2021-09-21T23:00:00+00:00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TR16 5BU</FacilityAddressPostcode>
    <TaxCatchAll xmlns="662745e8-e224-48e8-a2e3-254862b8c2f5">
      <Value>12</Value>
      <Value>19</Value>
      <Value>9</Value>
      <Value>21</Value>
      <Value>63</Value>
    </TaxCatchAll>
    <ExternalAuthor xmlns="eebef177-55b5-4448-a5fb-28ea454417ee">A E Rodda &amp; Son Limited</ExternalAuthor>
    <SiteName xmlns="eebef177-55b5-4448-a5fb-28ea454417ee">The Creamery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The Creamery Scorrier Redruth Cornwall TR16 5BU</FacilityAddress>
  </documentManagement>
</p:properties>
</file>

<file path=customXml/itemProps1.xml><?xml version="1.0" encoding="utf-8"?>
<ds:datastoreItem xmlns:ds="http://schemas.openxmlformats.org/officeDocument/2006/customXml" ds:itemID="{6E827D65-6F56-465C-8801-B69F503113F1}"/>
</file>

<file path=customXml/itemProps2.xml><?xml version="1.0" encoding="utf-8"?>
<ds:datastoreItem xmlns:ds="http://schemas.openxmlformats.org/officeDocument/2006/customXml" ds:itemID="{E538481B-032C-414F-9539-1B4012F9AA5F}"/>
</file>

<file path=customXml/itemProps3.xml><?xml version="1.0" encoding="utf-8"?>
<ds:datastoreItem xmlns:ds="http://schemas.openxmlformats.org/officeDocument/2006/customXml" ds:itemID="{6FDA59F4-F66A-4D66-B457-3206893B8EF7}"/>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Ginsters</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Bartlett</dc:creator>
  <cp:lastModifiedBy>Mark Bartlett</cp:lastModifiedBy>
  <cp:revision>3</cp:revision>
  <cp:lastPrinted>2015-10-20T14:35:00Z</cp:lastPrinted>
  <dcterms:created xsi:type="dcterms:W3CDTF">2020-09-10T13:55:00Z</dcterms:created>
  <dcterms:modified xsi:type="dcterms:W3CDTF">2020-10-15T12:59:00Z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TypeofPermit">
    <vt:lpwstr>9;#N/A - Do not select for New Permits|0430e4c2-ee0a-4b2d-9af6-df735aafbcb2</vt:lpwstr>
  </property>
  <property fmtid="{D5CDD505-2E9C-101B-9397-08002B2CF9AE}" pid="5" name="DisclosureStatus">
    <vt:lpwstr>63;#Public Register|f1fcf6a6-5d97-4f1d-964e-a2f916eb1f18</vt:lpwstr>
  </property>
  <property fmtid="{D5CDD505-2E9C-101B-9397-08002B2CF9AE}" pid="6" name="RegulatedActivitySub-Clas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ies>
</file>