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BF27BA" w14:textId="77777777" w:rsidR="001749F6" w:rsidRDefault="001749F6" w:rsidP="001749F6">
      <w:pPr>
        <w:jc w:val="center"/>
        <w:rPr>
          <w:rFonts w:ascii="Arial" w:hAnsi="Arial" w:cs="Arial"/>
          <w:b/>
          <w:sz w:val="28"/>
          <w:szCs w:val="28"/>
        </w:rPr>
      </w:pPr>
    </w:p>
    <w:p w14:paraId="2763C833" w14:textId="684815A1" w:rsidR="001749F6" w:rsidRPr="00A60C3E" w:rsidRDefault="00F1788A" w:rsidP="001749F6">
      <w:pPr>
        <w:jc w:val="center"/>
        <w:rPr>
          <w:rFonts w:ascii="Arial" w:hAnsi="Arial" w:cs="Arial"/>
          <w:b/>
          <w:sz w:val="28"/>
          <w:szCs w:val="28"/>
        </w:rPr>
      </w:pPr>
      <w:r>
        <w:rPr>
          <w:rFonts w:ascii="Arial" w:hAnsi="Arial" w:cs="Arial"/>
          <w:b/>
          <w:sz w:val="28"/>
          <w:szCs w:val="28"/>
        </w:rPr>
        <w:t xml:space="preserve">Minutes dated: </w:t>
      </w:r>
      <w:r w:rsidR="00DE40FB">
        <w:rPr>
          <w:rFonts w:ascii="Arial" w:hAnsi="Arial" w:cs="Arial"/>
          <w:b/>
          <w:sz w:val="28"/>
          <w:szCs w:val="28"/>
        </w:rPr>
        <w:t>13</w:t>
      </w:r>
      <w:r w:rsidR="00DE40FB" w:rsidRPr="00DE40FB">
        <w:rPr>
          <w:rFonts w:ascii="Arial" w:hAnsi="Arial" w:cs="Arial"/>
          <w:b/>
          <w:sz w:val="28"/>
          <w:szCs w:val="28"/>
          <w:vertAlign w:val="superscript"/>
        </w:rPr>
        <w:t>th</w:t>
      </w:r>
      <w:r w:rsidR="00DE40FB">
        <w:rPr>
          <w:rFonts w:ascii="Arial" w:hAnsi="Arial" w:cs="Arial"/>
          <w:b/>
          <w:sz w:val="28"/>
          <w:szCs w:val="28"/>
        </w:rPr>
        <w:t xml:space="preserve"> January 2021</w:t>
      </w:r>
    </w:p>
    <w:p w14:paraId="3A042282" w14:textId="77777777" w:rsidR="001749F6" w:rsidRPr="00A60C3E" w:rsidRDefault="001749F6" w:rsidP="001749F6">
      <w:pPr>
        <w:jc w:val="center"/>
        <w:rPr>
          <w:rFonts w:ascii="Arial" w:hAnsi="Arial" w:cs="Arial"/>
          <w:b/>
          <w:sz w:val="28"/>
          <w:szCs w:val="28"/>
        </w:rPr>
      </w:pPr>
    </w:p>
    <w:p w14:paraId="4BACAC7B" w14:textId="77777777" w:rsidR="001749F6" w:rsidRPr="00A60C3E" w:rsidRDefault="001749F6" w:rsidP="001749F6">
      <w:pPr>
        <w:jc w:val="center"/>
        <w:rPr>
          <w:rFonts w:ascii="Arial" w:hAnsi="Arial" w:cs="Arial"/>
          <w:b/>
          <w:szCs w:val="26"/>
        </w:rPr>
      </w:pPr>
      <w:r w:rsidRPr="00A60C3E">
        <w:rPr>
          <w:rFonts w:ascii="Arial" w:hAnsi="Arial" w:cs="Arial"/>
          <w:b/>
          <w:szCs w:val="26"/>
        </w:rPr>
        <w:t>Management Review Meeting</w:t>
      </w:r>
    </w:p>
    <w:p w14:paraId="53DCB8EE" w14:textId="77777777" w:rsidR="001749F6" w:rsidRPr="00E65180" w:rsidRDefault="001749F6" w:rsidP="00D27013">
      <w:pPr>
        <w:rPr>
          <w:rFonts w:ascii="Arial" w:hAnsi="Arial" w:cs="Arial"/>
          <w:b/>
          <w:u w:val="single"/>
        </w:rPr>
      </w:pPr>
    </w:p>
    <w:p w14:paraId="55AF54E2" w14:textId="699AB9AA" w:rsidR="001749F6" w:rsidRPr="00A60C3E" w:rsidRDefault="001749F6" w:rsidP="001749F6">
      <w:pPr>
        <w:rPr>
          <w:rFonts w:ascii="Arial" w:hAnsi="Arial" w:cs="Arial"/>
          <w:szCs w:val="26"/>
        </w:rPr>
      </w:pPr>
      <w:r w:rsidRPr="00A60C3E">
        <w:rPr>
          <w:rFonts w:ascii="Arial" w:hAnsi="Arial" w:cs="Arial"/>
          <w:b/>
          <w:szCs w:val="26"/>
        </w:rPr>
        <w:t>Present:</w:t>
      </w:r>
      <w:r w:rsidR="00F66B0B">
        <w:rPr>
          <w:rFonts w:ascii="Arial" w:hAnsi="Arial" w:cs="Arial"/>
          <w:b/>
          <w:szCs w:val="26"/>
        </w:rPr>
        <w:t xml:space="preserve"> </w:t>
      </w:r>
      <w:r w:rsidR="00DE40FB">
        <w:rPr>
          <w:rFonts w:ascii="Arial" w:hAnsi="Arial" w:cs="Arial"/>
          <w:b/>
          <w:szCs w:val="26"/>
        </w:rPr>
        <w:t>Sean Crowley, Lorraine Shirley</w:t>
      </w:r>
      <w:r w:rsidR="00F66B0B">
        <w:rPr>
          <w:rFonts w:ascii="Arial" w:hAnsi="Arial" w:cs="Arial"/>
          <w:b/>
          <w:szCs w:val="26"/>
        </w:rPr>
        <w:t>, Karen Brewer (ESP)</w:t>
      </w:r>
    </w:p>
    <w:p w14:paraId="42583473" w14:textId="5E19A3E4" w:rsidR="001749F6" w:rsidRPr="00A60C3E" w:rsidRDefault="000A4B9F" w:rsidP="001E0018">
      <w:pPr>
        <w:jc w:val="center"/>
        <w:rPr>
          <w:rFonts w:ascii="Arial" w:hAnsi="Arial" w:cs="Arial"/>
          <w:szCs w:val="26"/>
        </w:rPr>
      </w:pPr>
      <w:r>
        <w:rPr>
          <w:rFonts w:ascii="Arial" w:hAnsi="Arial" w:cs="Arial"/>
          <w:noProof/>
          <w:szCs w:val="26"/>
        </w:rPr>
        <mc:AlternateContent>
          <mc:Choice Requires="wps">
            <w:drawing>
              <wp:anchor distT="0" distB="0" distL="114300" distR="114300" simplePos="0" relativeHeight="251657728" behindDoc="0" locked="0" layoutInCell="0" allowOverlap="1" wp14:anchorId="6673C4B1" wp14:editId="1B09B2B6">
                <wp:simplePos x="0" y="0"/>
                <wp:positionH relativeFrom="column">
                  <wp:posOffset>226695</wp:posOffset>
                </wp:positionH>
                <wp:positionV relativeFrom="paragraph">
                  <wp:posOffset>165100</wp:posOffset>
                </wp:positionV>
                <wp:extent cx="4846320" cy="0"/>
                <wp:effectExtent l="19050" t="20955" r="20955" b="17145"/>
                <wp:wrapTopAndBottom/>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632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http://schemas.microsoft.com/office/word/2018/wordml" xmlns:w16cex="http://schemas.microsoft.com/office/word/2018/wordml/cex">
            <w:pict>
              <v:line w14:anchorId="0F282362" id="Line 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13pt" to="399.4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4E6EwIAACkEAAAOAAAAZHJzL2Uyb0RvYy54bWysU8GO2jAQvVfqP1i+QxLIUj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" o:allowincell="f" strokeweight="2pt">
                <w10:wrap type="topAndBottom"/>
              </v:line>
            </w:pict>
          </mc:Fallback>
        </mc:AlternateContent>
      </w:r>
    </w:p>
    <w:p w14:paraId="4CE0EB28" w14:textId="7E26E8B3" w:rsidR="001749F6" w:rsidRDefault="001E0018" w:rsidP="001749F6">
      <w:pPr>
        <w:rPr>
          <w:rFonts w:ascii="Arial" w:hAnsi="Arial" w:cs="Arial"/>
          <w:szCs w:val="26"/>
        </w:rPr>
      </w:pPr>
      <w:r>
        <w:rPr>
          <w:rFonts w:ascii="Arial" w:hAnsi="Arial" w:cs="Arial"/>
          <w:szCs w:val="26"/>
        </w:rPr>
        <w:t>M</w:t>
      </w:r>
      <w:r w:rsidR="00973822">
        <w:rPr>
          <w:rFonts w:ascii="Arial" w:hAnsi="Arial" w:cs="Arial"/>
          <w:szCs w:val="26"/>
        </w:rPr>
        <w:t xml:space="preserve">inutes of last meeting: - </w:t>
      </w:r>
      <w:r w:rsidR="00E449BE">
        <w:rPr>
          <w:rFonts w:ascii="Arial" w:hAnsi="Arial" w:cs="Arial"/>
          <w:szCs w:val="26"/>
        </w:rPr>
        <w:t>N</w:t>
      </w:r>
      <w:r w:rsidR="00F66B0B">
        <w:rPr>
          <w:rFonts w:ascii="Arial" w:hAnsi="Arial" w:cs="Arial"/>
          <w:szCs w:val="26"/>
        </w:rPr>
        <w:t>/</w:t>
      </w:r>
      <w:r w:rsidR="00E449BE">
        <w:rPr>
          <w:rFonts w:ascii="Arial" w:hAnsi="Arial" w:cs="Arial"/>
          <w:szCs w:val="26"/>
        </w:rPr>
        <w:t>A</w:t>
      </w:r>
    </w:p>
    <w:p w14:paraId="6BAA2D07" w14:textId="77777777" w:rsidR="001E0018" w:rsidRDefault="001E0018" w:rsidP="001749F6">
      <w:pPr>
        <w:rPr>
          <w:rFonts w:ascii="Arial" w:hAnsi="Arial" w:cs="Arial"/>
          <w:szCs w:val="26"/>
        </w:rPr>
      </w:pPr>
    </w:p>
    <w:tbl>
      <w:tblPr>
        <w:tblW w:w="10156" w:type="dxa"/>
        <w:tblInd w:w="1" w:type="dxa"/>
        <w:tblLook w:val="04A0" w:firstRow="1" w:lastRow="0" w:firstColumn="1" w:lastColumn="0" w:noHBand="0" w:noVBand="1"/>
      </w:tblPr>
      <w:tblGrid>
        <w:gridCol w:w="10156"/>
      </w:tblGrid>
      <w:tr w:rsidR="00991B27" w14:paraId="4247148D" w14:textId="77777777" w:rsidTr="0053495B">
        <w:trPr>
          <w:trHeight w:val="703"/>
        </w:trPr>
        <w:tc>
          <w:tcPr>
            <w:tcW w:w="10156" w:type="dxa"/>
            <w:tcBorders>
              <w:top w:val="single" w:sz="4" w:space="0" w:color="auto"/>
              <w:left w:val="single" w:sz="4" w:space="0" w:color="auto"/>
              <w:bottom w:val="single" w:sz="4" w:space="0" w:color="auto"/>
              <w:right w:val="single" w:sz="4" w:space="0" w:color="auto"/>
            </w:tcBorders>
            <w:shd w:val="clear" w:color="auto" w:fill="F2F2F2"/>
            <w:vAlign w:val="center"/>
          </w:tcPr>
          <w:p w14:paraId="7A8E5B07" w14:textId="77777777" w:rsidR="00991B27" w:rsidRPr="00F26A66" w:rsidRDefault="001E0018" w:rsidP="001E0018">
            <w:pPr>
              <w:tabs>
                <w:tab w:val="left" w:pos="1701"/>
              </w:tabs>
              <w:rPr>
                <w:rFonts w:ascii="Arial" w:hAnsi="Arial" w:cs="Arial"/>
                <w:sz w:val="20"/>
              </w:rPr>
            </w:pPr>
            <w:r>
              <w:rPr>
                <w:rFonts w:ascii="Arial" w:hAnsi="Arial" w:cs="Arial"/>
                <w:b/>
                <w:u w:val="single"/>
              </w:rPr>
              <w:t>1</w:t>
            </w:r>
            <w:r w:rsidRPr="00DE5663">
              <w:rPr>
                <w:rFonts w:ascii="Arial" w:hAnsi="Arial" w:cs="Arial"/>
                <w:b/>
                <w:u w:val="single"/>
              </w:rPr>
              <w:t xml:space="preserve">. </w:t>
            </w:r>
            <w:r>
              <w:rPr>
                <w:rFonts w:ascii="Arial" w:hAnsi="Arial" w:cs="Arial"/>
                <w:b/>
                <w:u w:val="single"/>
              </w:rPr>
              <w:t>Follow up actions from previous Management Review</w:t>
            </w:r>
          </w:p>
        </w:tc>
      </w:tr>
      <w:tr w:rsidR="00741998" w14:paraId="73418334" w14:textId="77777777" w:rsidTr="00EE13F0">
        <w:trPr>
          <w:trHeight w:val="4415"/>
        </w:trPr>
        <w:tc>
          <w:tcPr>
            <w:tcW w:w="10156" w:type="dxa"/>
            <w:tcBorders>
              <w:top w:val="single" w:sz="4" w:space="0" w:color="auto"/>
              <w:left w:val="single" w:sz="4" w:space="0" w:color="auto"/>
              <w:right w:val="single" w:sz="4" w:space="0" w:color="auto"/>
            </w:tcBorders>
            <w:shd w:val="clear" w:color="auto" w:fill="auto"/>
          </w:tcPr>
          <w:p w14:paraId="3D28922F" w14:textId="7491CF5C" w:rsidR="00F66B0B" w:rsidRPr="00F66B0B" w:rsidRDefault="00F66B0B" w:rsidP="00E449BE">
            <w:pPr>
              <w:tabs>
                <w:tab w:val="left" w:pos="1701"/>
              </w:tabs>
              <w:rPr>
                <w:rFonts w:ascii="Arial" w:hAnsi="Arial" w:cs="Arial"/>
              </w:rPr>
            </w:pPr>
            <w:r w:rsidRPr="00F66B0B">
              <w:rPr>
                <w:rFonts w:ascii="Arial" w:hAnsi="Arial" w:cs="Arial"/>
              </w:rPr>
              <w:t>As this is the first meeting there are no previous actions</w:t>
            </w:r>
            <w:r w:rsidR="00F728F7">
              <w:rPr>
                <w:rFonts w:ascii="Arial" w:hAnsi="Arial" w:cs="Arial"/>
              </w:rPr>
              <w:t xml:space="preserve"> for consideration</w:t>
            </w:r>
            <w:r w:rsidRPr="00F66B0B">
              <w:rPr>
                <w:rFonts w:ascii="Arial" w:hAnsi="Arial" w:cs="Arial"/>
              </w:rPr>
              <w:t xml:space="preserve">.  For subsequent management reviews, actions will be identified for ease of reporting.  They will be reproduced and their status commented upon in a suitable table, as represented below: </w:t>
            </w:r>
          </w:p>
          <w:p w14:paraId="4C705279" w14:textId="0F8CB818" w:rsidR="00F66B0B" w:rsidRPr="00F66B0B" w:rsidRDefault="00F66B0B" w:rsidP="00E449BE">
            <w:pPr>
              <w:tabs>
                <w:tab w:val="left" w:pos="1701"/>
              </w:tabs>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5"/>
              <w:gridCol w:w="4203"/>
            </w:tblGrid>
            <w:tr w:rsidR="00F66B0B" w:rsidRPr="00F66B0B" w14:paraId="4E9DA802" w14:textId="77777777" w:rsidTr="003607EC">
              <w:tc>
                <w:tcPr>
                  <w:tcW w:w="8908" w:type="dxa"/>
                  <w:gridSpan w:val="2"/>
                </w:tcPr>
                <w:p w14:paraId="44F6E435" w14:textId="77777777" w:rsidR="00F66B0B" w:rsidRPr="00F66B0B" w:rsidRDefault="00F66B0B" w:rsidP="00F66B0B">
                  <w:pPr>
                    <w:jc w:val="both"/>
                    <w:rPr>
                      <w:rFonts w:ascii="Arial" w:hAnsi="Arial" w:cs="Arial"/>
                      <w:b/>
                    </w:rPr>
                  </w:pPr>
                  <w:r w:rsidRPr="00F66B0B">
                    <w:rPr>
                      <w:rFonts w:ascii="Arial" w:hAnsi="Arial" w:cs="Arial"/>
                      <w:b/>
                    </w:rPr>
                    <w:t>QMS Management Review</w:t>
                  </w:r>
                </w:p>
              </w:tc>
            </w:tr>
            <w:tr w:rsidR="00F66B0B" w:rsidRPr="00F66B0B" w14:paraId="4CCD5F33" w14:textId="77777777" w:rsidTr="003607EC">
              <w:tc>
                <w:tcPr>
                  <w:tcW w:w="4705" w:type="dxa"/>
                </w:tcPr>
                <w:p w14:paraId="11433E01" w14:textId="77777777" w:rsidR="00F66B0B" w:rsidRPr="00F66B0B" w:rsidRDefault="00F66B0B" w:rsidP="00F66B0B">
                  <w:pPr>
                    <w:jc w:val="both"/>
                    <w:rPr>
                      <w:rFonts w:ascii="Arial" w:hAnsi="Arial" w:cs="Arial"/>
                      <w:b/>
                    </w:rPr>
                  </w:pPr>
                  <w:r w:rsidRPr="00F66B0B">
                    <w:rPr>
                      <w:rFonts w:ascii="Arial" w:hAnsi="Arial" w:cs="Arial"/>
                      <w:b/>
                    </w:rPr>
                    <w:t>Recommendations:</w:t>
                  </w:r>
                </w:p>
              </w:tc>
              <w:tc>
                <w:tcPr>
                  <w:tcW w:w="4203" w:type="dxa"/>
                </w:tcPr>
                <w:p w14:paraId="5BAE67B5" w14:textId="77777777" w:rsidR="00F66B0B" w:rsidRPr="00F66B0B" w:rsidRDefault="00F66B0B" w:rsidP="00F66B0B">
                  <w:pPr>
                    <w:jc w:val="both"/>
                    <w:rPr>
                      <w:rFonts w:ascii="Arial" w:hAnsi="Arial" w:cs="Arial"/>
                      <w:b/>
                    </w:rPr>
                  </w:pPr>
                  <w:r w:rsidRPr="00F66B0B">
                    <w:rPr>
                      <w:rFonts w:ascii="Arial" w:hAnsi="Arial" w:cs="Arial"/>
                      <w:b/>
                    </w:rPr>
                    <w:t>Status:</w:t>
                  </w:r>
                </w:p>
              </w:tc>
            </w:tr>
            <w:tr w:rsidR="00F66B0B" w:rsidRPr="00F66B0B" w14:paraId="47F6F817" w14:textId="77777777" w:rsidTr="003607EC">
              <w:tc>
                <w:tcPr>
                  <w:tcW w:w="8908" w:type="dxa"/>
                  <w:gridSpan w:val="2"/>
                </w:tcPr>
                <w:p w14:paraId="7DC9F633" w14:textId="77777777" w:rsidR="00F66B0B" w:rsidRPr="00F66B0B" w:rsidRDefault="00F66B0B" w:rsidP="00F66B0B">
                  <w:pPr>
                    <w:jc w:val="both"/>
                    <w:rPr>
                      <w:rFonts w:ascii="Arial" w:hAnsi="Arial" w:cs="Arial"/>
                    </w:rPr>
                  </w:pPr>
                  <w:r w:rsidRPr="00F66B0B">
                    <w:rPr>
                      <w:rFonts w:ascii="Arial" w:hAnsi="Arial" w:cs="Arial"/>
                    </w:rPr>
                    <w:t>Recommendation 1:</w:t>
                  </w:r>
                </w:p>
              </w:tc>
            </w:tr>
            <w:tr w:rsidR="00F66B0B" w:rsidRPr="00F66B0B" w14:paraId="56354E59" w14:textId="77777777" w:rsidTr="003607EC">
              <w:trPr>
                <w:trHeight w:val="443"/>
              </w:trPr>
              <w:tc>
                <w:tcPr>
                  <w:tcW w:w="4705" w:type="dxa"/>
                </w:tcPr>
                <w:p w14:paraId="6898640B" w14:textId="77777777" w:rsidR="00F66B0B" w:rsidRPr="00F66B0B" w:rsidRDefault="00F66B0B" w:rsidP="00F66B0B">
                  <w:pPr>
                    <w:jc w:val="both"/>
                    <w:rPr>
                      <w:rFonts w:ascii="Arial" w:hAnsi="Arial" w:cs="Arial"/>
                    </w:rPr>
                  </w:pPr>
                </w:p>
              </w:tc>
              <w:tc>
                <w:tcPr>
                  <w:tcW w:w="4203" w:type="dxa"/>
                </w:tcPr>
                <w:p w14:paraId="3942E418" w14:textId="77777777" w:rsidR="00F66B0B" w:rsidRPr="00F66B0B" w:rsidRDefault="00F66B0B" w:rsidP="00F66B0B">
                  <w:pPr>
                    <w:jc w:val="both"/>
                    <w:rPr>
                      <w:rFonts w:ascii="Arial" w:hAnsi="Arial" w:cs="Arial"/>
                    </w:rPr>
                  </w:pPr>
                </w:p>
              </w:tc>
            </w:tr>
            <w:tr w:rsidR="00F66B0B" w:rsidRPr="00F66B0B" w14:paraId="170C8AC8" w14:textId="77777777" w:rsidTr="003607EC">
              <w:trPr>
                <w:trHeight w:val="311"/>
              </w:trPr>
              <w:tc>
                <w:tcPr>
                  <w:tcW w:w="8908" w:type="dxa"/>
                  <w:gridSpan w:val="2"/>
                  <w:tcBorders>
                    <w:top w:val="single" w:sz="4" w:space="0" w:color="auto"/>
                    <w:left w:val="single" w:sz="4" w:space="0" w:color="auto"/>
                    <w:bottom w:val="single" w:sz="4" w:space="0" w:color="auto"/>
                    <w:right w:val="single" w:sz="4" w:space="0" w:color="auto"/>
                  </w:tcBorders>
                </w:tcPr>
                <w:p w14:paraId="560BA02C" w14:textId="77777777" w:rsidR="00F66B0B" w:rsidRPr="00F66B0B" w:rsidRDefault="00F66B0B" w:rsidP="00F66B0B">
                  <w:pPr>
                    <w:jc w:val="both"/>
                    <w:rPr>
                      <w:rFonts w:ascii="Arial" w:hAnsi="Arial" w:cs="Arial"/>
                    </w:rPr>
                  </w:pPr>
                  <w:r w:rsidRPr="00F66B0B">
                    <w:rPr>
                      <w:rFonts w:ascii="Arial" w:hAnsi="Arial" w:cs="Arial"/>
                    </w:rPr>
                    <w:t>Recommendation 2:</w:t>
                  </w:r>
                </w:p>
              </w:tc>
            </w:tr>
            <w:tr w:rsidR="00F66B0B" w:rsidRPr="00F66B0B" w14:paraId="7A3C79A8" w14:textId="77777777" w:rsidTr="003607EC">
              <w:trPr>
                <w:trHeight w:val="443"/>
              </w:trPr>
              <w:tc>
                <w:tcPr>
                  <w:tcW w:w="4705" w:type="dxa"/>
                  <w:tcBorders>
                    <w:top w:val="single" w:sz="4" w:space="0" w:color="auto"/>
                    <w:left w:val="single" w:sz="4" w:space="0" w:color="auto"/>
                    <w:bottom w:val="single" w:sz="4" w:space="0" w:color="auto"/>
                    <w:right w:val="single" w:sz="4" w:space="0" w:color="auto"/>
                  </w:tcBorders>
                </w:tcPr>
                <w:p w14:paraId="5734E97B" w14:textId="77777777" w:rsidR="00F66B0B" w:rsidRPr="00F66B0B" w:rsidRDefault="00F66B0B" w:rsidP="00F66B0B">
                  <w:pPr>
                    <w:jc w:val="both"/>
                    <w:rPr>
                      <w:rFonts w:ascii="Arial" w:hAnsi="Arial" w:cs="Arial"/>
                    </w:rPr>
                  </w:pPr>
                </w:p>
              </w:tc>
              <w:tc>
                <w:tcPr>
                  <w:tcW w:w="4203" w:type="dxa"/>
                  <w:tcBorders>
                    <w:top w:val="single" w:sz="4" w:space="0" w:color="auto"/>
                    <w:left w:val="single" w:sz="4" w:space="0" w:color="auto"/>
                    <w:bottom w:val="single" w:sz="4" w:space="0" w:color="auto"/>
                    <w:right w:val="single" w:sz="4" w:space="0" w:color="auto"/>
                  </w:tcBorders>
                </w:tcPr>
                <w:p w14:paraId="23EDF0D2" w14:textId="77777777" w:rsidR="00F66B0B" w:rsidRPr="00F66B0B" w:rsidRDefault="00F66B0B" w:rsidP="00F66B0B">
                  <w:pPr>
                    <w:jc w:val="both"/>
                    <w:rPr>
                      <w:rFonts w:ascii="Arial" w:hAnsi="Arial" w:cs="Arial"/>
                    </w:rPr>
                  </w:pPr>
                </w:p>
              </w:tc>
            </w:tr>
            <w:tr w:rsidR="00F66B0B" w:rsidRPr="00F66B0B" w14:paraId="09F35838" w14:textId="77777777" w:rsidTr="003607EC">
              <w:trPr>
                <w:trHeight w:val="211"/>
              </w:trPr>
              <w:tc>
                <w:tcPr>
                  <w:tcW w:w="8908" w:type="dxa"/>
                  <w:gridSpan w:val="2"/>
                  <w:tcBorders>
                    <w:top w:val="single" w:sz="4" w:space="0" w:color="auto"/>
                    <w:left w:val="single" w:sz="4" w:space="0" w:color="auto"/>
                    <w:bottom w:val="single" w:sz="4" w:space="0" w:color="auto"/>
                    <w:right w:val="single" w:sz="4" w:space="0" w:color="auto"/>
                  </w:tcBorders>
                </w:tcPr>
                <w:p w14:paraId="7D142C45" w14:textId="77777777" w:rsidR="00F66B0B" w:rsidRPr="00F66B0B" w:rsidRDefault="00F66B0B" w:rsidP="00F66B0B">
                  <w:pPr>
                    <w:jc w:val="both"/>
                    <w:rPr>
                      <w:rFonts w:ascii="Arial" w:hAnsi="Arial" w:cs="Arial"/>
                    </w:rPr>
                  </w:pPr>
                  <w:r w:rsidRPr="00F66B0B">
                    <w:rPr>
                      <w:rFonts w:ascii="Arial" w:hAnsi="Arial" w:cs="Arial"/>
                    </w:rPr>
                    <w:t>Recommendation 3:</w:t>
                  </w:r>
                </w:p>
              </w:tc>
            </w:tr>
            <w:tr w:rsidR="00F66B0B" w:rsidRPr="00F66B0B" w14:paraId="46CDDB39" w14:textId="77777777" w:rsidTr="003607EC">
              <w:trPr>
                <w:trHeight w:val="443"/>
              </w:trPr>
              <w:tc>
                <w:tcPr>
                  <w:tcW w:w="4705" w:type="dxa"/>
                  <w:tcBorders>
                    <w:top w:val="single" w:sz="4" w:space="0" w:color="auto"/>
                    <w:left w:val="single" w:sz="4" w:space="0" w:color="auto"/>
                    <w:bottom w:val="single" w:sz="4" w:space="0" w:color="auto"/>
                    <w:right w:val="single" w:sz="4" w:space="0" w:color="auto"/>
                  </w:tcBorders>
                </w:tcPr>
                <w:p w14:paraId="578C0747" w14:textId="77777777" w:rsidR="00F66B0B" w:rsidRPr="00F66B0B" w:rsidRDefault="00F66B0B" w:rsidP="00F66B0B">
                  <w:pPr>
                    <w:jc w:val="both"/>
                    <w:rPr>
                      <w:rFonts w:ascii="Arial" w:hAnsi="Arial" w:cs="Arial"/>
                    </w:rPr>
                  </w:pPr>
                </w:p>
              </w:tc>
              <w:tc>
                <w:tcPr>
                  <w:tcW w:w="4203" w:type="dxa"/>
                  <w:tcBorders>
                    <w:top w:val="single" w:sz="4" w:space="0" w:color="auto"/>
                    <w:left w:val="single" w:sz="4" w:space="0" w:color="auto"/>
                    <w:bottom w:val="single" w:sz="4" w:space="0" w:color="auto"/>
                    <w:right w:val="single" w:sz="4" w:space="0" w:color="auto"/>
                  </w:tcBorders>
                </w:tcPr>
                <w:p w14:paraId="32000BB5" w14:textId="77777777" w:rsidR="00F66B0B" w:rsidRPr="00F66B0B" w:rsidRDefault="00F66B0B" w:rsidP="00F66B0B">
                  <w:pPr>
                    <w:jc w:val="both"/>
                    <w:rPr>
                      <w:rFonts w:ascii="Arial" w:hAnsi="Arial" w:cs="Arial"/>
                    </w:rPr>
                  </w:pPr>
                </w:p>
              </w:tc>
            </w:tr>
          </w:tbl>
          <w:p w14:paraId="3BEC4C8D" w14:textId="6D3AD065" w:rsidR="00F66B0B" w:rsidRPr="00E449BE" w:rsidRDefault="00F66B0B" w:rsidP="00E449BE">
            <w:pPr>
              <w:tabs>
                <w:tab w:val="left" w:pos="1701"/>
              </w:tabs>
              <w:rPr>
                <w:rFonts w:ascii="Arial" w:hAnsi="Arial" w:cs="Arial"/>
                <w:sz w:val="20"/>
                <w:szCs w:val="20"/>
              </w:rPr>
            </w:pPr>
          </w:p>
        </w:tc>
      </w:tr>
      <w:tr w:rsidR="00741998" w14:paraId="1EE75B7D" w14:textId="77777777" w:rsidTr="00EE13F0">
        <w:trPr>
          <w:trHeight w:val="479"/>
        </w:trPr>
        <w:tc>
          <w:tcPr>
            <w:tcW w:w="101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5354C2" w14:textId="007E4DFD" w:rsidR="00741998" w:rsidRPr="00CD4FFE" w:rsidRDefault="00741998" w:rsidP="00741998">
            <w:pPr>
              <w:tabs>
                <w:tab w:val="left" w:pos="1701"/>
              </w:tabs>
              <w:rPr>
                <w:rFonts w:ascii="Arial" w:hAnsi="Arial" w:cs="Arial"/>
                <w:b/>
                <w:sz w:val="16"/>
                <w:szCs w:val="16"/>
              </w:rPr>
            </w:pPr>
            <w:r>
              <w:rPr>
                <w:rFonts w:ascii="Arial" w:hAnsi="Arial" w:cs="Arial"/>
                <w:b/>
                <w:u w:val="single"/>
              </w:rPr>
              <w:t>2. Changes in External and Internal Issue</w:t>
            </w:r>
            <w:r w:rsidR="00607EBC">
              <w:rPr>
                <w:rFonts w:ascii="Arial" w:hAnsi="Arial" w:cs="Arial"/>
                <w:b/>
                <w:u w:val="single"/>
              </w:rPr>
              <w:t>s that are relevant to the QMS</w:t>
            </w:r>
          </w:p>
        </w:tc>
      </w:tr>
      <w:tr w:rsidR="00741998" w14:paraId="6D0F9A6D" w14:textId="77777777" w:rsidTr="00EE13F0">
        <w:trPr>
          <w:trHeight w:val="5340"/>
        </w:trPr>
        <w:tc>
          <w:tcPr>
            <w:tcW w:w="10156" w:type="dxa"/>
            <w:tcBorders>
              <w:top w:val="single" w:sz="4" w:space="0" w:color="auto"/>
              <w:left w:val="single" w:sz="4" w:space="0" w:color="auto"/>
              <w:bottom w:val="single" w:sz="4" w:space="0" w:color="auto"/>
              <w:right w:val="single" w:sz="4" w:space="0" w:color="auto"/>
            </w:tcBorders>
            <w:shd w:val="clear" w:color="auto" w:fill="auto"/>
          </w:tcPr>
          <w:p w14:paraId="2D770AFF" w14:textId="77777777" w:rsidR="00F66B0B" w:rsidRPr="00F728F7" w:rsidRDefault="00741998" w:rsidP="00741998">
            <w:pPr>
              <w:tabs>
                <w:tab w:val="left" w:pos="421"/>
              </w:tabs>
              <w:jc w:val="both"/>
              <w:rPr>
                <w:rFonts w:ascii="Arial" w:hAnsi="Arial" w:cs="Arial"/>
                <w:b/>
              </w:rPr>
            </w:pPr>
            <w:r w:rsidRPr="00F728F7">
              <w:rPr>
                <w:rFonts w:ascii="Arial" w:hAnsi="Arial" w:cs="Arial"/>
                <w:b/>
              </w:rPr>
              <w:t>Results</w:t>
            </w:r>
            <w:r w:rsidR="00F66B0B" w:rsidRPr="00F728F7">
              <w:rPr>
                <w:rFonts w:ascii="Arial" w:hAnsi="Arial" w:cs="Arial"/>
                <w:b/>
              </w:rPr>
              <w:t>;</w:t>
            </w:r>
          </w:p>
          <w:p w14:paraId="2680AD78" w14:textId="48C06CBF" w:rsidR="00EE13F0" w:rsidRDefault="00EE13F0" w:rsidP="00EE13F0">
            <w:pPr>
              <w:rPr>
                <w:rFonts w:ascii="Arial" w:hAnsi="Arial" w:cs="Arial"/>
                <w:color w:val="222222"/>
              </w:rPr>
            </w:pPr>
            <w:r>
              <w:rPr>
                <w:rFonts w:ascii="Arial" w:hAnsi="Arial" w:cs="Arial"/>
                <w:color w:val="222222"/>
              </w:rPr>
              <w:t xml:space="preserve">The pandemic has had some impact on the organisation. </w:t>
            </w:r>
            <w:r>
              <w:rPr>
                <w:rFonts w:ascii="Arial" w:hAnsi="Arial" w:cs="Arial"/>
                <w:color w:val="222222"/>
              </w:rPr>
              <w:t xml:space="preserve">During the </w:t>
            </w:r>
            <w:r>
              <w:rPr>
                <w:rFonts w:ascii="Arial" w:hAnsi="Arial" w:cs="Arial"/>
                <w:color w:val="222222"/>
              </w:rPr>
              <w:t>first</w:t>
            </w:r>
            <w:r>
              <w:rPr>
                <w:rFonts w:ascii="Arial" w:hAnsi="Arial" w:cs="Arial"/>
                <w:color w:val="222222"/>
              </w:rPr>
              <w:t xml:space="preserve"> period of lockdown, all office staff were instructed to work from home. This instruction followed an internal </w:t>
            </w:r>
            <w:r>
              <w:rPr>
                <w:rFonts w:ascii="Arial" w:hAnsi="Arial" w:cs="Arial"/>
                <w:color w:val="222222"/>
              </w:rPr>
              <w:t>COVID</w:t>
            </w:r>
            <w:r>
              <w:rPr>
                <w:rFonts w:ascii="Arial" w:hAnsi="Arial" w:cs="Arial"/>
                <w:color w:val="222222"/>
              </w:rPr>
              <w:t xml:space="preserve"> risk assessment.</w:t>
            </w:r>
          </w:p>
          <w:p w14:paraId="318B9841" w14:textId="5EC532F5" w:rsidR="00EE13F0" w:rsidRDefault="00EE13F0" w:rsidP="00EE13F0">
            <w:pPr>
              <w:rPr>
                <w:rFonts w:ascii="Arial" w:hAnsi="Arial" w:cs="Arial"/>
                <w:color w:val="222222"/>
              </w:rPr>
            </w:pPr>
            <w:r>
              <w:rPr>
                <w:rFonts w:ascii="Arial" w:hAnsi="Arial" w:cs="Arial"/>
                <w:color w:val="222222"/>
              </w:rPr>
              <w:t>Approx</w:t>
            </w:r>
            <w:r>
              <w:rPr>
                <w:rFonts w:ascii="Arial" w:hAnsi="Arial" w:cs="Arial"/>
                <w:color w:val="222222"/>
              </w:rPr>
              <w:t>imately</w:t>
            </w:r>
            <w:r>
              <w:rPr>
                <w:rFonts w:ascii="Arial" w:hAnsi="Arial" w:cs="Arial"/>
                <w:color w:val="222222"/>
              </w:rPr>
              <w:t xml:space="preserve"> </w:t>
            </w:r>
            <w:r>
              <w:rPr>
                <w:rFonts w:ascii="Arial" w:hAnsi="Arial" w:cs="Arial"/>
                <w:color w:val="222222"/>
              </w:rPr>
              <w:t>one</w:t>
            </w:r>
            <w:r>
              <w:rPr>
                <w:rFonts w:ascii="Arial" w:hAnsi="Arial" w:cs="Arial"/>
                <w:color w:val="222222"/>
              </w:rPr>
              <w:t xml:space="preserve"> in </w:t>
            </w:r>
            <w:r>
              <w:rPr>
                <w:rFonts w:ascii="Arial" w:hAnsi="Arial" w:cs="Arial"/>
                <w:color w:val="222222"/>
              </w:rPr>
              <w:t>four</w:t>
            </w:r>
            <w:r>
              <w:rPr>
                <w:rFonts w:ascii="Arial" w:hAnsi="Arial" w:cs="Arial"/>
                <w:color w:val="222222"/>
              </w:rPr>
              <w:t xml:space="preserve"> office staff were furloughed on a rotational basis and </w:t>
            </w:r>
            <w:r>
              <w:rPr>
                <w:rFonts w:ascii="Arial" w:hAnsi="Arial" w:cs="Arial"/>
                <w:color w:val="222222"/>
              </w:rPr>
              <w:t>one</w:t>
            </w:r>
            <w:r>
              <w:rPr>
                <w:rFonts w:ascii="Arial" w:hAnsi="Arial" w:cs="Arial"/>
                <w:color w:val="222222"/>
              </w:rPr>
              <w:t xml:space="preserve"> in </w:t>
            </w:r>
            <w:r>
              <w:rPr>
                <w:rFonts w:ascii="Arial" w:hAnsi="Arial" w:cs="Arial"/>
                <w:color w:val="222222"/>
              </w:rPr>
              <w:t>five</w:t>
            </w:r>
            <w:r>
              <w:rPr>
                <w:rFonts w:ascii="Arial" w:hAnsi="Arial" w:cs="Arial"/>
                <w:color w:val="222222"/>
              </w:rPr>
              <w:t xml:space="preserve"> drivers. No site workers were f</w:t>
            </w:r>
            <w:r>
              <w:rPr>
                <w:rFonts w:ascii="Arial" w:hAnsi="Arial" w:cs="Arial"/>
                <w:color w:val="222222"/>
              </w:rPr>
              <w:t>urloughed.</w:t>
            </w:r>
          </w:p>
          <w:p w14:paraId="535CD047" w14:textId="3D77A663" w:rsidR="00EE13F0" w:rsidRDefault="00EE13F0" w:rsidP="00EE13F0">
            <w:pPr>
              <w:rPr>
                <w:rFonts w:ascii="Arial" w:hAnsi="Arial" w:cs="Arial"/>
                <w:color w:val="222222"/>
              </w:rPr>
            </w:pPr>
            <w:r>
              <w:rPr>
                <w:rFonts w:ascii="Arial" w:hAnsi="Arial" w:cs="Arial"/>
                <w:color w:val="222222"/>
              </w:rPr>
              <w:t>Business was at approx</w:t>
            </w:r>
            <w:r>
              <w:rPr>
                <w:rFonts w:ascii="Arial" w:hAnsi="Arial" w:cs="Arial"/>
                <w:color w:val="222222"/>
              </w:rPr>
              <w:t>imately</w:t>
            </w:r>
            <w:r>
              <w:rPr>
                <w:rFonts w:ascii="Arial" w:hAnsi="Arial" w:cs="Arial"/>
                <w:color w:val="222222"/>
              </w:rPr>
              <w:t xml:space="preserve"> 40% of normal capacity</w:t>
            </w:r>
          </w:p>
          <w:p w14:paraId="2AAF0564" w14:textId="77777777" w:rsidR="00EE13F0" w:rsidRDefault="00EE13F0" w:rsidP="00EE13F0">
            <w:pPr>
              <w:rPr>
                <w:rFonts w:ascii="Arial" w:hAnsi="Arial" w:cs="Arial"/>
                <w:color w:val="222222"/>
              </w:rPr>
            </w:pPr>
          </w:p>
          <w:p w14:paraId="176E9FC1" w14:textId="3B9C7DAE" w:rsidR="00EE13F0" w:rsidRDefault="00EE13F0" w:rsidP="00EE13F0">
            <w:pPr>
              <w:rPr>
                <w:rFonts w:ascii="Arial" w:hAnsi="Arial" w:cs="Arial"/>
                <w:color w:val="222222"/>
              </w:rPr>
            </w:pPr>
            <w:r>
              <w:rPr>
                <w:rFonts w:ascii="Arial" w:hAnsi="Arial" w:cs="Arial"/>
                <w:color w:val="222222"/>
              </w:rPr>
              <w:t>During the second lockdown the organisation did not furlough any staff, although</w:t>
            </w:r>
            <w:r>
              <w:rPr>
                <w:rFonts w:ascii="Arial" w:hAnsi="Arial" w:cs="Arial"/>
                <w:color w:val="222222"/>
              </w:rPr>
              <w:t xml:space="preserve"> office staff rotated into office on a teams</w:t>
            </w:r>
            <w:r>
              <w:rPr>
                <w:rFonts w:ascii="Arial" w:hAnsi="Arial" w:cs="Arial"/>
                <w:color w:val="222222"/>
              </w:rPr>
              <w:t>’</w:t>
            </w:r>
            <w:r>
              <w:rPr>
                <w:rFonts w:ascii="Arial" w:hAnsi="Arial" w:cs="Arial"/>
                <w:color w:val="222222"/>
              </w:rPr>
              <w:t xml:space="preserve"> basis (basically 50% in, 50% at home)</w:t>
            </w:r>
          </w:p>
          <w:p w14:paraId="09F35B1A" w14:textId="77777777" w:rsidR="00EE13F0" w:rsidRDefault="00EE13F0" w:rsidP="00EE13F0">
            <w:pPr>
              <w:rPr>
                <w:rFonts w:ascii="Arial" w:hAnsi="Arial" w:cs="Arial"/>
                <w:color w:val="222222"/>
              </w:rPr>
            </w:pPr>
            <w:r>
              <w:rPr>
                <w:rFonts w:ascii="Arial" w:hAnsi="Arial" w:cs="Arial"/>
                <w:color w:val="222222"/>
              </w:rPr>
              <w:t>Business was at approximately 95% of normal capacity</w:t>
            </w:r>
          </w:p>
          <w:p w14:paraId="57FA9975" w14:textId="77777777" w:rsidR="00EE13F0" w:rsidRDefault="00EE13F0" w:rsidP="00EE13F0">
            <w:pPr>
              <w:rPr>
                <w:rFonts w:ascii="Arial" w:hAnsi="Arial" w:cs="Arial"/>
                <w:color w:val="222222"/>
              </w:rPr>
            </w:pPr>
          </w:p>
          <w:p w14:paraId="43DE135E" w14:textId="597EB6E2" w:rsidR="00EE13F0" w:rsidRDefault="00EE13F0" w:rsidP="00EE13F0">
            <w:pPr>
              <w:rPr>
                <w:rFonts w:ascii="Arial" w:hAnsi="Arial" w:cs="Arial"/>
                <w:color w:val="222222"/>
              </w:rPr>
            </w:pPr>
            <w:r>
              <w:rPr>
                <w:rFonts w:ascii="Arial" w:hAnsi="Arial" w:cs="Arial"/>
                <w:color w:val="222222"/>
              </w:rPr>
              <w:t>Current measures</w:t>
            </w:r>
            <w:r>
              <w:rPr>
                <w:rFonts w:ascii="Arial" w:hAnsi="Arial" w:cs="Arial"/>
                <w:color w:val="222222"/>
              </w:rPr>
              <w:t xml:space="preserve"> are that </w:t>
            </w:r>
            <w:r>
              <w:rPr>
                <w:rFonts w:ascii="Arial" w:hAnsi="Arial" w:cs="Arial"/>
                <w:color w:val="222222"/>
              </w:rPr>
              <w:t xml:space="preserve">all staff </w:t>
            </w:r>
            <w:r>
              <w:rPr>
                <w:rFonts w:ascii="Arial" w:hAnsi="Arial" w:cs="Arial"/>
                <w:color w:val="222222"/>
              </w:rPr>
              <w:t xml:space="preserve">are </w:t>
            </w:r>
            <w:r>
              <w:rPr>
                <w:rFonts w:ascii="Arial" w:hAnsi="Arial" w:cs="Arial"/>
                <w:color w:val="222222"/>
              </w:rPr>
              <w:t>required to work from home unless otherwise requested</w:t>
            </w:r>
            <w:r>
              <w:rPr>
                <w:rFonts w:ascii="Arial" w:hAnsi="Arial" w:cs="Arial"/>
                <w:color w:val="222222"/>
              </w:rPr>
              <w:t xml:space="preserve"> and as of yet there are no staff furloughed. </w:t>
            </w:r>
            <w:r>
              <w:rPr>
                <w:rFonts w:ascii="Arial" w:hAnsi="Arial" w:cs="Arial"/>
                <w:color w:val="222222"/>
              </w:rPr>
              <w:t xml:space="preserve"> </w:t>
            </w:r>
          </w:p>
          <w:p w14:paraId="303547F0" w14:textId="77777777" w:rsidR="00EE13F0" w:rsidRDefault="00EE13F0" w:rsidP="00741998">
            <w:pPr>
              <w:tabs>
                <w:tab w:val="left" w:pos="421"/>
              </w:tabs>
              <w:jc w:val="both"/>
              <w:rPr>
                <w:rFonts w:ascii="Arial" w:hAnsi="Arial" w:cs="Arial"/>
              </w:rPr>
            </w:pPr>
          </w:p>
          <w:p w14:paraId="2CAD890D" w14:textId="04439845" w:rsidR="00741998" w:rsidRPr="00F66B0B" w:rsidRDefault="00607EBC" w:rsidP="00741998">
            <w:pPr>
              <w:tabs>
                <w:tab w:val="left" w:pos="421"/>
              </w:tabs>
              <w:jc w:val="both"/>
              <w:rPr>
                <w:rFonts w:ascii="Arial" w:hAnsi="Arial" w:cs="Arial"/>
              </w:rPr>
            </w:pPr>
            <w:r>
              <w:rPr>
                <w:rFonts w:ascii="Arial" w:hAnsi="Arial" w:cs="Arial"/>
              </w:rPr>
              <w:t xml:space="preserve">Internal and external issues have been identified in Appendix 7 Contextual review, including identifying interested parties.  </w:t>
            </w:r>
            <w:r w:rsidR="00E449BE" w:rsidRPr="00F66B0B">
              <w:rPr>
                <w:rFonts w:ascii="Arial" w:hAnsi="Arial" w:cs="Arial"/>
              </w:rPr>
              <w:t xml:space="preserve"> </w:t>
            </w:r>
          </w:p>
          <w:p w14:paraId="186F8BDF" w14:textId="7BEAF29D" w:rsidR="00741998" w:rsidRDefault="004C02FD" w:rsidP="00741998">
            <w:pPr>
              <w:tabs>
                <w:tab w:val="left" w:pos="421"/>
              </w:tabs>
              <w:jc w:val="both"/>
              <w:rPr>
                <w:rFonts w:ascii="Arial" w:hAnsi="Arial" w:cs="Arial"/>
              </w:rPr>
            </w:pPr>
            <w:r>
              <w:rPr>
                <w:rFonts w:ascii="Arial" w:hAnsi="Arial" w:cs="Arial"/>
              </w:rPr>
              <w:t>Appendix 7 will be reviewed annually.</w:t>
            </w:r>
          </w:p>
          <w:p w14:paraId="7F6A72F5" w14:textId="77777777" w:rsidR="00EE13F0" w:rsidRDefault="00EE13F0" w:rsidP="00741998">
            <w:pPr>
              <w:tabs>
                <w:tab w:val="left" w:pos="421"/>
              </w:tabs>
              <w:jc w:val="both"/>
              <w:rPr>
                <w:rFonts w:ascii="Arial" w:hAnsi="Arial" w:cs="Arial"/>
              </w:rPr>
            </w:pPr>
          </w:p>
          <w:p w14:paraId="793B2537" w14:textId="77777777" w:rsidR="00741998" w:rsidRDefault="00741998" w:rsidP="00741998">
            <w:pPr>
              <w:tabs>
                <w:tab w:val="left" w:pos="1701"/>
              </w:tabs>
              <w:rPr>
                <w:rFonts w:ascii="Arial" w:hAnsi="Arial" w:cs="Arial"/>
                <w:b/>
                <w:u w:val="single"/>
              </w:rPr>
            </w:pPr>
          </w:p>
        </w:tc>
      </w:tr>
      <w:tr w:rsidR="00EE13F0" w14:paraId="12BDFEBF" w14:textId="77777777" w:rsidTr="0053495B">
        <w:trPr>
          <w:trHeight w:val="1096"/>
        </w:trPr>
        <w:tc>
          <w:tcPr>
            <w:tcW w:w="10156" w:type="dxa"/>
            <w:tcBorders>
              <w:top w:val="single" w:sz="4" w:space="0" w:color="auto"/>
              <w:left w:val="single" w:sz="4" w:space="0" w:color="auto"/>
              <w:right w:val="single" w:sz="4" w:space="0" w:color="auto"/>
            </w:tcBorders>
            <w:shd w:val="clear" w:color="auto" w:fill="auto"/>
          </w:tcPr>
          <w:p w14:paraId="58676E3B" w14:textId="77777777" w:rsidR="00EE13F0" w:rsidRPr="00F728F7" w:rsidRDefault="00EE13F0" w:rsidP="00EE13F0">
            <w:pPr>
              <w:tabs>
                <w:tab w:val="left" w:pos="421"/>
              </w:tabs>
              <w:jc w:val="both"/>
              <w:rPr>
                <w:rFonts w:ascii="Arial" w:hAnsi="Arial" w:cs="Arial"/>
                <w:b/>
              </w:rPr>
            </w:pPr>
            <w:r w:rsidRPr="00F728F7">
              <w:rPr>
                <w:rFonts w:ascii="Arial" w:hAnsi="Arial" w:cs="Arial"/>
                <w:b/>
              </w:rPr>
              <w:lastRenderedPageBreak/>
              <w:t xml:space="preserve">Actions: </w:t>
            </w:r>
          </w:p>
          <w:p w14:paraId="12FCA853" w14:textId="77777777" w:rsidR="00EE13F0" w:rsidRDefault="00EE13F0" w:rsidP="00EE13F0">
            <w:pPr>
              <w:tabs>
                <w:tab w:val="left" w:pos="421"/>
              </w:tabs>
              <w:jc w:val="both"/>
              <w:rPr>
                <w:rFonts w:ascii="Arial" w:hAnsi="Arial" w:cs="Arial"/>
                <w:b/>
              </w:rPr>
            </w:pPr>
            <w:r w:rsidRPr="00F728F7">
              <w:rPr>
                <w:rFonts w:ascii="Arial" w:hAnsi="Arial" w:cs="Arial"/>
                <w:b/>
              </w:rPr>
              <w:t>Resources:</w:t>
            </w:r>
          </w:p>
          <w:p w14:paraId="01D2384C" w14:textId="77777777" w:rsidR="00EE13F0" w:rsidRPr="00EE13F0" w:rsidRDefault="00EE13F0" w:rsidP="00EE13F0">
            <w:pPr>
              <w:tabs>
                <w:tab w:val="left" w:pos="421"/>
              </w:tabs>
              <w:jc w:val="both"/>
              <w:rPr>
                <w:rFonts w:ascii="Arial" w:hAnsi="Arial" w:cs="Arial"/>
                <w:b/>
              </w:rPr>
            </w:pPr>
            <w:r w:rsidRPr="00F728F7">
              <w:rPr>
                <w:rFonts w:ascii="Arial" w:hAnsi="Arial" w:cs="Arial"/>
                <w:b/>
              </w:rPr>
              <w:t>Date to be completed:</w:t>
            </w:r>
          </w:p>
          <w:p w14:paraId="2E3A6EEB" w14:textId="77777777" w:rsidR="00EE13F0" w:rsidRPr="00F728F7" w:rsidRDefault="00EE13F0" w:rsidP="00741998">
            <w:pPr>
              <w:tabs>
                <w:tab w:val="left" w:pos="1701"/>
              </w:tabs>
              <w:rPr>
                <w:rFonts w:ascii="Arial" w:hAnsi="Arial" w:cs="Arial"/>
                <w:b/>
              </w:rPr>
            </w:pPr>
          </w:p>
        </w:tc>
      </w:tr>
      <w:tr w:rsidR="00741998" w14:paraId="5860F7E1" w14:textId="77777777" w:rsidTr="0053495B">
        <w:trPr>
          <w:trHeight w:val="590"/>
        </w:trPr>
        <w:tc>
          <w:tcPr>
            <w:tcW w:w="10156" w:type="dxa"/>
            <w:tcBorders>
              <w:top w:val="single" w:sz="4" w:space="0" w:color="auto"/>
              <w:left w:val="single" w:sz="4" w:space="0" w:color="auto"/>
              <w:right w:val="single" w:sz="4" w:space="0" w:color="auto"/>
            </w:tcBorders>
            <w:shd w:val="clear" w:color="auto" w:fill="F2F2F2" w:themeFill="background1" w:themeFillShade="F2"/>
          </w:tcPr>
          <w:p w14:paraId="0AA433B9" w14:textId="77777777" w:rsidR="00741998" w:rsidRDefault="00741998" w:rsidP="00CD037D">
            <w:pPr>
              <w:tabs>
                <w:tab w:val="left" w:pos="1701"/>
              </w:tabs>
              <w:rPr>
                <w:rFonts w:ascii="Arial" w:hAnsi="Arial" w:cs="Arial"/>
                <w:b/>
                <w:u w:val="single"/>
              </w:rPr>
            </w:pPr>
            <w:r w:rsidRPr="00DE5663">
              <w:rPr>
                <w:rFonts w:ascii="Arial" w:hAnsi="Arial" w:cs="Arial"/>
                <w:b/>
                <w:u w:val="single"/>
              </w:rPr>
              <w:t xml:space="preserve">3. Process Performance </w:t>
            </w:r>
            <w:r w:rsidR="009B13C7">
              <w:rPr>
                <w:rFonts w:ascii="Arial" w:hAnsi="Arial" w:cs="Arial"/>
                <w:b/>
                <w:u w:val="single"/>
              </w:rPr>
              <w:t>KPI’s</w:t>
            </w:r>
          </w:p>
        </w:tc>
      </w:tr>
      <w:tr w:rsidR="00741998" w14:paraId="4F0ABF32" w14:textId="77777777" w:rsidTr="0053495B">
        <w:trPr>
          <w:trHeight w:val="1244"/>
        </w:trPr>
        <w:tc>
          <w:tcPr>
            <w:tcW w:w="10156" w:type="dxa"/>
            <w:tcBorders>
              <w:top w:val="single" w:sz="4" w:space="0" w:color="auto"/>
              <w:left w:val="single" w:sz="4" w:space="0" w:color="auto"/>
              <w:bottom w:val="single" w:sz="4" w:space="0" w:color="auto"/>
              <w:right w:val="single" w:sz="4" w:space="0" w:color="auto"/>
            </w:tcBorders>
            <w:shd w:val="clear" w:color="auto" w:fill="auto"/>
          </w:tcPr>
          <w:p w14:paraId="1B124B02" w14:textId="510272B9" w:rsidR="00741998" w:rsidRPr="00F728F7" w:rsidRDefault="00741998" w:rsidP="00741998">
            <w:pPr>
              <w:tabs>
                <w:tab w:val="left" w:pos="421"/>
              </w:tabs>
              <w:jc w:val="both"/>
              <w:rPr>
                <w:rFonts w:ascii="Arial" w:hAnsi="Arial" w:cs="Arial"/>
                <w:b/>
              </w:rPr>
            </w:pPr>
            <w:r w:rsidRPr="00F728F7">
              <w:rPr>
                <w:rFonts w:ascii="Arial" w:hAnsi="Arial" w:cs="Arial"/>
                <w:b/>
              </w:rPr>
              <w:t>Results</w:t>
            </w:r>
            <w:r w:rsidR="00607EBC" w:rsidRPr="00F728F7">
              <w:rPr>
                <w:rFonts w:ascii="Arial" w:hAnsi="Arial" w:cs="Arial"/>
                <w:b/>
              </w:rPr>
              <w:t>;</w:t>
            </w:r>
          </w:p>
          <w:p w14:paraId="65F80746" w14:textId="02895C5B" w:rsidR="00607EBC" w:rsidRDefault="009A7918" w:rsidP="00741998">
            <w:pPr>
              <w:tabs>
                <w:tab w:val="left" w:pos="421"/>
              </w:tabs>
              <w:jc w:val="both"/>
              <w:rPr>
                <w:rFonts w:ascii="Arial" w:hAnsi="Arial" w:cs="Arial"/>
              </w:rPr>
            </w:pPr>
            <w:r>
              <w:rPr>
                <w:rFonts w:ascii="Arial" w:hAnsi="Arial" w:cs="Arial"/>
              </w:rPr>
              <w:t>The following process measures have been established via PEARs</w:t>
            </w:r>
            <w:r w:rsidR="00963418">
              <w:rPr>
                <w:rFonts w:ascii="Arial" w:hAnsi="Arial" w:cs="Arial"/>
              </w:rPr>
              <w:t xml:space="preserve"> at Appendix 6. </w:t>
            </w:r>
          </w:p>
          <w:p w14:paraId="6AA8C587" w14:textId="343E2CA0" w:rsidR="00963418" w:rsidRDefault="00963418" w:rsidP="00741998">
            <w:pPr>
              <w:tabs>
                <w:tab w:val="left" w:pos="421"/>
              </w:tabs>
              <w:jc w:val="both"/>
              <w:rPr>
                <w:rFonts w:ascii="Arial" w:hAnsi="Arial" w:cs="Arial"/>
              </w:rPr>
            </w:pPr>
            <w:r>
              <w:rPr>
                <w:rFonts w:ascii="Arial" w:hAnsi="Arial" w:cs="Arial"/>
              </w:rPr>
              <w:t xml:space="preserve">The measures have only recently been identified and will be monitored via internal audits.  </w:t>
            </w:r>
          </w:p>
          <w:p w14:paraId="53FB3097" w14:textId="597A264F" w:rsidR="004C02FD" w:rsidRDefault="00077FEC" w:rsidP="00741998">
            <w:pPr>
              <w:tabs>
                <w:tab w:val="left" w:pos="421"/>
              </w:tabs>
              <w:jc w:val="both"/>
              <w:rPr>
                <w:rFonts w:ascii="Arial" w:hAnsi="Arial" w:cs="Arial"/>
              </w:rPr>
            </w:pPr>
            <w:r>
              <w:rPr>
                <w:rFonts w:ascii="Arial" w:hAnsi="Arial" w:cs="Arial"/>
              </w:rPr>
              <w:t xml:space="preserve">The progress shown is from completed </w:t>
            </w:r>
            <w:r w:rsidR="000E0F60">
              <w:rPr>
                <w:rFonts w:ascii="Arial" w:hAnsi="Arial" w:cs="Arial"/>
              </w:rPr>
              <w:t xml:space="preserve">internal </w:t>
            </w:r>
            <w:r>
              <w:rPr>
                <w:rFonts w:ascii="Arial" w:hAnsi="Arial" w:cs="Arial"/>
              </w:rPr>
              <w:t>audits</w:t>
            </w:r>
            <w:r w:rsidR="0043696D">
              <w:rPr>
                <w:rFonts w:ascii="Arial" w:hAnsi="Arial" w:cs="Arial"/>
              </w:rPr>
              <w:t xml:space="preserve"> to date</w:t>
            </w:r>
            <w:r>
              <w:rPr>
                <w:rFonts w:ascii="Arial" w:hAnsi="Arial" w:cs="Arial"/>
              </w:rPr>
              <w:t xml:space="preserve">. </w:t>
            </w:r>
          </w:p>
          <w:p w14:paraId="35A86CB9" w14:textId="6EC88C89" w:rsidR="00963418" w:rsidRDefault="00963418" w:rsidP="00741998">
            <w:pPr>
              <w:tabs>
                <w:tab w:val="left" w:pos="421"/>
              </w:tabs>
              <w:jc w:val="both"/>
              <w:rPr>
                <w:rFonts w:ascii="Arial" w:hAnsi="Arial" w:cs="Arial"/>
              </w:rPr>
            </w:pPr>
          </w:p>
          <w:tbl>
            <w:tblPr>
              <w:tblStyle w:val="TableGrid"/>
              <w:tblpPr w:leftFromText="180" w:rightFromText="180" w:vertAnchor="text" w:horzAnchor="margin" w:tblpY="53"/>
              <w:tblOverlap w:val="never"/>
              <w:tblW w:w="0" w:type="auto"/>
              <w:tblLook w:val="04A0" w:firstRow="1" w:lastRow="0" w:firstColumn="1" w:lastColumn="0" w:noHBand="0" w:noVBand="1"/>
            </w:tblPr>
            <w:tblGrid>
              <w:gridCol w:w="2628"/>
              <w:gridCol w:w="3707"/>
              <w:gridCol w:w="1134"/>
              <w:gridCol w:w="1276"/>
            </w:tblGrid>
            <w:tr w:rsidR="00EE13F0" w:rsidRPr="00F728F7" w14:paraId="198FBEB9" w14:textId="77777777" w:rsidTr="00EE13F0">
              <w:tc>
                <w:tcPr>
                  <w:tcW w:w="8745" w:type="dxa"/>
                  <w:gridSpan w:val="4"/>
                </w:tcPr>
                <w:p w14:paraId="1BB8BF4D" w14:textId="40043762" w:rsidR="00EE13F0" w:rsidRPr="00F728F7" w:rsidRDefault="00EE13F0" w:rsidP="00EE13F0">
                  <w:pPr>
                    <w:jc w:val="center"/>
                    <w:rPr>
                      <w:rFonts w:ascii="Arial" w:hAnsi="Arial" w:cs="Arial"/>
                      <w:b/>
                    </w:rPr>
                  </w:pPr>
                  <w:r w:rsidRPr="00F728F7">
                    <w:rPr>
                      <w:rFonts w:ascii="Arial" w:hAnsi="Arial" w:cs="Arial"/>
                      <w:b/>
                    </w:rPr>
                    <w:t>Process Performance:</w:t>
                  </w:r>
                </w:p>
              </w:tc>
            </w:tr>
            <w:tr w:rsidR="00EE13F0" w:rsidRPr="00F728F7" w14:paraId="03B389AD" w14:textId="77777777" w:rsidTr="00EE13F0">
              <w:tc>
                <w:tcPr>
                  <w:tcW w:w="2628" w:type="dxa"/>
                  <w:shd w:val="clear" w:color="auto" w:fill="D9D9D9" w:themeFill="background1" w:themeFillShade="D9"/>
                </w:tcPr>
                <w:p w14:paraId="3A947934" w14:textId="77777777" w:rsidR="00EE13F0" w:rsidRPr="00F728F7" w:rsidRDefault="00EE13F0" w:rsidP="00EE13F0">
                  <w:pPr>
                    <w:rPr>
                      <w:rFonts w:ascii="Arial" w:hAnsi="Arial" w:cs="Arial"/>
                      <w:b/>
                    </w:rPr>
                  </w:pPr>
                  <w:r w:rsidRPr="00F728F7">
                    <w:rPr>
                      <w:rFonts w:ascii="Arial" w:hAnsi="Arial" w:cs="Arial"/>
                      <w:b/>
                    </w:rPr>
                    <w:t>Department</w:t>
                  </w:r>
                </w:p>
              </w:tc>
              <w:tc>
                <w:tcPr>
                  <w:tcW w:w="3707" w:type="dxa"/>
                  <w:shd w:val="clear" w:color="auto" w:fill="D9D9D9" w:themeFill="background1" w:themeFillShade="D9"/>
                </w:tcPr>
                <w:p w14:paraId="6CFA89FE" w14:textId="77777777" w:rsidR="00EE13F0" w:rsidRPr="00F728F7" w:rsidRDefault="00EE13F0" w:rsidP="00EE13F0">
                  <w:pPr>
                    <w:rPr>
                      <w:rFonts w:ascii="Arial" w:hAnsi="Arial" w:cs="Arial"/>
                      <w:b/>
                    </w:rPr>
                  </w:pPr>
                  <w:r w:rsidRPr="00F728F7">
                    <w:rPr>
                      <w:rFonts w:ascii="Arial" w:hAnsi="Arial" w:cs="Arial"/>
                      <w:b/>
                    </w:rPr>
                    <w:t>Measure</w:t>
                  </w:r>
                </w:p>
              </w:tc>
              <w:tc>
                <w:tcPr>
                  <w:tcW w:w="1134" w:type="dxa"/>
                  <w:shd w:val="clear" w:color="auto" w:fill="D9D9D9" w:themeFill="background1" w:themeFillShade="D9"/>
                </w:tcPr>
                <w:p w14:paraId="628CC7C3" w14:textId="77777777" w:rsidR="00EE13F0" w:rsidRPr="00F728F7" w:rsidRDefault="00EE13F0" w:rsidP="00EE13F0">
                  <w:pPr>
                    <w:rPr>
                      <w:rFonts w:ascii="Arial" w:hAnsi="Arial" w:cs="Arial"/>
                      <w:b/>
                    </w:rPr>
                  </w:pPr>
                  <w:r w:rsidRPr="00F728F7">
                    <w:rPr>
                      <w:rFonts w:ascii="Arial" w:hAnsi="Arial" w:cs="Arial"/>
                      <w:b/>
                    </w:rPr>
                    <w:t>Target</w:t>
                  </w:r>
                </w:p>
              </w:tc>
              <w:tc>
                <w:tcPr>
                  <w:tcW w:w="1276" w:type="dxa"/>
                  <w:shd w:val="clear" w:color="auto" w:fill="D9D9D9" w:themeFill="background1" w:themeFillShade="D9"/>
                </w:tcPr>
                <w:p w14:paraId="4DD872A9" w14:textId="77777777" w:rsidR="00EE13F0" w:rsidRPr="00F728F7" w:rsidRDefault="00EE13F0" w:rsidP="00EE13F0">
                  <w:pPr>
                    <w:rPr>
                      <w:rFonts w:ascii="Arial" w:hAnsi="Arial" w:cs="Arial"/>
                      <w:b/>
                    </w:rPr>
                  </w:pPr>
                  <w:r w:rsidRPr="00F728F7">
                    <w:rPr>
                      <w:rFonts w:ascii="Arial" w:hAnsi="Arial" w:cs="Arial"/>
                      <w:b/>
                    </w:rPr>
                    <w:t xml:space="preserve">Progress </w:t>
                  </w:r>
                </w:p>
              </w:tc>
            </w:tr>
            <w:tr w:rsidR="00EE13F0" w:rsidRPr="00F728F7" w14:paraId="0A45A49A" w14:textId="77777777" w:rsidTr="00EE13F0">
              <w:tc>
                <w:tcPr>
                  <w:tcW w:w="2628" w:type="dxa"/>
                </w:tcPr>
                <w:p w14:paraId="19B561E1" w14:textId="77777777" w:rsidR="00EE13F0" w:rsidRPr="00F728F7" w:rsidRDefault="00EE13F0" w:rsidP="00EE13F0">
                  <w:pPr>
                    <w:rPr>
                      <w:rFonts w:ascii="Arial" w:hAnsi="Arial" w:cs="Arial"/>
                    </w:rPr>
                  </w:pPr>
                  <w:r>
                    <w:rPr>
                      <w:rFonts w:ascii="Arial" w:hAnsi="Arial" w:cs="Arial"/>
                    </w:rPr>
                    <w:t xml:space="preserve">Sales/Enquiries </w:t>
                  </w:r>
                </w:p>
              </w:tc>
              <w:tc>
                <w:tcPr>
                  <w:tcW w:w="3707" w:type="dxa"/>
                </w:tcPr>
                <w:p w14:paraId="5E78B8C6" w14:textId="77777777" w:rsidR="00EE13F0" w:rsidRPr="008E4FC9" w:rsidRDefault="00EE13F0" w:rsidP="00EE13F0">
                  <w:pPr>
                    <w:rPr>
                      <w:rFonts w:ascii="Arial" w:hAnsi="Arial" w:cs="Arial"/>
                      <w:lang w:val="en-GB"/>
                    </w:rPr>
                  </w:pPr>
                  <w:r w:rsidRPr="008E4FC9">
                    <w:rPr>
                      <w:rFonts w:ascii="Arial" w:hAnsi="Arial" w:cs="Arial"/>
                      <w:lang w:val="en-GB"/>
                    </w:rPr>
                    <w:t>Tenders/estimates submitted on time</w:t>
                  </w:r>
                </w:p>
                <w:p w14:paraId="58555B12" w14:textId="77777777" w:rsidR="00EE13F0" w:rsidRPr="008E4FC9" w:rsidRDefault="00EE13F0" w:rsidP="00EE13F0">
                  <w:pPr>
                    <w:rPr>
                      <w:rFonts w:ascii="Arial" w:hAnsi="Arial" w:cs="Arial"/>
                      <w:lang w:val="en-GB"/>
                    </w:rPr>
                  </w:pPr>
                  <w:r w:rsidRPr="008E4FC9">
                    <w:rPr>
                      <w:rFonts w:ascii="Arial" w:hAnsi="Arial" w:cs="Arial"/>
                      <w:lang w:val="en-GB"/>
                    </w:rPr>
                    <w:t xml:space="preserve">Quotes into orders </w:t>
                  </w:r>
                </w:p>
                <w:p w14:paraId="5D93A4E4" w14:textId="77777777" w:rsidR="00EE13F0" w:rsidRPr="00F728F7" w:rsidRDefault="00EE13F0" w:rsidP="00EE13F0">
                  <w:pPr>
                    <w:rPr>
                      <w:rFonts w:ascii="Arial" w:hAnsi="Arial" w:cs="Arial"/>
                    </w:rPr>
                  </w:pPr>
                </w:p>
              </w:tc>
              <w:tc>
                <w:tcPr>
                  <w:tcW w:w="1134" w:type="dxa"/>
                </w:tcPr>
                <w:p w14:paraId="0429B97D" w14:textId="77777777" w:rsidR="00EE13F0" w:rsidRDefault="00EE13F0" w:rsidP="00EE13F0">
                  <w:pPr>
                    <w:jc w:val="center"/>
                    <w:rPr>
                      <w:rFonts w:ascii="Arial" w:hAnsi="Arial" w:cs="Arial"/>
                    </w:rPr>
                  </w:pPr>
                </w:p>
                <w:p w14:paraId="4FBDB126" w14:textId="77777777" w:rsidR="00EE13F0" w:rsidRDefault="00EE13F0" w:rsidP="00EE13F0">
                  <w:pPr>
                    <w:jc w:val="center"/>
                    <w:rPr>
                      <w:rFonts w:ascii="Arial" w:hAnsi="Arial" w:cs="Arial"/>
                    </w:rPr>
                  </w:pPr>
                  <w:r>
                    <w:rPr>
                      <w:rFonts w:ascii="Arial" w:hAnsi="Arial" w:cs="Arial"/>
                    </w:rPr>
                    <w:t>95%</w:t>
                  </w:r>
                </w:p>
                <w:p w14:paraId="3B41D63F" w14:textId="77777777" w:rsidR="00EE13F0" w:rsidRPr="00F728F7" w:rsidRDefault="00EE13F0" w:rsidP="00EE13F0">
                  <w:pPr>
                    <w:jc w:val="center"/>
                    <w:rPr>
                      <w:rFonts w:ascii="Arial" w:hAnsi="Arial" w:cs="Arial"/>
                    </w:rPr>
                  </w:pPr>
                  <w:r>
                    <w:rPr>
                      <w:rFonts w:ascii="Arial" w:hAnsi="Arial" w:cs="Arial"/>
                    </w:rPr>
                    <w:t>60%</w:t>
                  </w:r>
                </w:p>
              </w:tc>
              <w:tc>
                <w:tcPr>
                  <w:tcW w:w="1276" w:type="dxa"/>
                </w:tcPr>
                <w:p w14:paraId="67C507C0" w14:textId="77777777" w:rsidR="00EE13F0" w:rsidRDefault="00EE13F0" w:rsidP="00EE13F0">
                  <w:pPr>
                    <w:rPr>
                      <w:rFonts w:ascii="Arial" w:hAnsi="Arial" w:cs="Arial"/>
                    </w:rPr>
                  </w:pPr>
                  <w:r>
                    <w:rPr>
                      <w:rFonts w:ascii="Arial" w:hAnsi="Arial" w:cs="Arial"/>
                    </w:rPr>
                    <w:t xml:space="preserve">  </w:t>
                  </w:r>
                </w:p>
                <w:p w14:paraId="0CC73AED" w14:textId="77777777" w:rsidR="00EE13F0" w:rsidRDefault="00EE13F0" w:rsidP="00EE13F0">
                  <w:pPr>
                    <w:jc w:val="center"/>
                    <w:rPr>
                      <w:rFonts w:ascii="Arial" w:hAnsi="Arial" w:cs="Arial"/>
                    </w:rPr>
                  </w:pPr>
                  <w:r>
                    <w:rPr>
                      <w:rFonts w:ascii="Arial" w:hAnsi="Arial" w:cs="Arial"/>
                    </w:rPr>
                    <w:t>100%</w:t>
                  </w:r>
                </w:p>
                <w:p w14:paraId="522C5855" w14:textId="77777777" w:rsidR="00EE13F0" w:rsidRPr="00F728F7" w:rsidRDefault="00EE13F0" w:rsidP="00EE13F0">
                  <w:pPr>
                    <w:jc w:val="center"/>
                    <w:rPr>
                      <w:rFonts w:ascii="Arial" w:hAnsi="Arial" w:cs="Arial"/>
                    </w:rPr>
                  </w:pPr>
                </w:p>
              </w:tc>
            </w:tr>
            <w:tr w:rsidR="00EE13F0" w:rsidRPr="00F728F7" w14:paraId="42448607" w14:textId="77777777" w:rsidTr="00EE13F0">
              <w:tc>
                <w:tcPr>
                  <w:tcW w:w="2628" w:type="dxa"/>
                </w:tcPr>
                <w:p w14:paraId="2CC854C1" w14:textId="77777777" w:rsidR="00EE13F0" w:rsidRPr="00F728F7" w:rsidRDefault="00EE13F0" w:rsidP="00EE13F0">
                  <w:pPr>
                    <w:rPr>
                      <w:rFonts w:ascii="Arial" w:hAnsi="Arial" w:cs="Arial"/>
                    </w:rPr>
                  </w:pPr>
                  <w:r w:rsidRPr="00F728F7">
                    <w:rPr>
                      <w:rFonts w:ascii="Arial" w:hAnsi="Arial" w:cs="Arial"/>
                    </w:rPr>
                    <w:t xml:space="preserve">Purchasing </w:t>
                  </w:r>
                </w:p>
              </w:tc>
              <w:tc>
                <w:tcPr>
                  <w:tcW w:w="3707" w:type="dxa"/>
                </w:tcPr>
                <w:p w14:paraId="1C683B6B" w14:textId="77777777" w:rsidR="00EE13F0" w:rsidRPr="00F728F7" w:rsidRDefault="00EE13F0" w:rsidP="00EE13F0">
                  <w:pPr>
                    <w:rPr>
                      <w:rFonts w:ascii="Arial" w:hAnsi="Arial" w:cs="Arial"/>
                    </w:rPr>
                  </w:pPr>
                  <w:r w:rsidRPr="00F728F7">
                    <w:rPr>
                      <w:rFonts w:ascii="Arial" w:hAnsi="Arial" w:cs="Arial"/>
                    </w:rPr>
                    <w:t xml:space="preserve">Approved supplier performance in acceptable range </w:t>
                  </w:r>
                </w:p>
              </w:tc>
              <w:tc>
                <w:tcPr>
                  <w:tcW w:w="1134" w:type="dxa"/>
                </w:tcPr>
                <w:p w14:paraId="65BC4066" w14:textId="77777777" w:rsidR="00EE13F0" w:rsidRPr="00F728F7" w:rsidRDefault="00EE13F0" w:rsidP="00EE13F0">
                  <w:pPr>
                    <w:jc w:val="center"/>
                    <w:rPr>
                      <w:rFonts w:ascii="Arial" w:hAnsi="Arial" w:cs="Arial"/>
                    </w:rPr>
                  </w:pPr>
                  <w:r w:rsidRPr="00F728F7">
                    <w:rPr>
                      <w:rFonts w:ascii="Arial" w:hAnsi="Arial" w:cs="Arial"/>
                    </w:rPr>
                    <w:t>95%</w:t>
                  </w:r>
                </w:p>
              </w:tc>
              <w:tc>
                <w:tcPr>
                  <w:tcW w:w="1276" w:type="dxa"/>
                </w:tcPr>
                <w:p w14:paraId="01FF82AB" w14:textId="77777777" w:rsidR="00EE13F0" w:rsidRPr="00F728F7" w:rsidRDefault="00EE13F0" w:rsidP="00EE13F0">
                  <w:pPr>
                    <w:jc w:val="center"/>
                    <w:rPr>
                      <w:rFonts w:ascii="Arial" w:hAnsi="Arial" w:cs="Arial"/>
                    </w:rPr>
                  </w:pPr>
                  <w:r>
                    <w:rPr>
                      <w:rFonts w:ascii="Arial" w:hAnsi="Arial" w:cs="Arial"/>
                    </w:rPr>
                    <w:t>95%</w:t>
                  </w:r>
                </w:p>
              </w:tc>
            </w:tr>
            <w:tr w:rsidR="00EE13F0" w:rsidRPr="00F728F7" w14:paraId="37C0A2DF" w14:textId="77777777" w:rsidTr="00EE13F0">
              <w:tc>
                <w:tcPr>
                  <w:tcW w:w="2628" w:type="dxa"/>
                </w:tcPr>
                <w:p w14:paraId="59D6A551" w14:textId="77777777" w:rsidR="00EE13F0" w:rsidRPr="00F728F7" w:rsidRDefault="00EE13F0" w:rsidP="00EE13F0">
                  <w:pPr>
                    <w:rPr>
                      <w:rFonts w:ascii="Arial" w:hAnsi="Arial" w:cs="Arial"/>
                    </w:rPr>
                  </w:pPr>
                  <w:r>
                    <w:rPr>
                      <w:rFonts w:ascii="Arial" w:hAnsi="Arial" w:cs="Arial"/>
                    </w:rPr>
                    <w:t xml:space="preserve">Operations </w:t>
                  </w:r>
                </w:p>
              </w:tc>
              <w:tc>
                <w:tcPr>
                  <w:tcW w:w="3707" w:type="dxa"/>
                </w:tcPr>
                <w:p w14:paraId="1A90FF0D" w14:textId="77777777" w:rsidR="00EE13F0" w:rsidRDefault="00EE13F0" w:rsidP="00EE13F0">
                  <w:pPr>
                    <w:rPr>
                      <w:rFonts w:ascii="Arial" w:hAnsi="Arial" w:cs="Arial"/>
                    </w:rPr>
                  </w:pPr>
                  <w:r w:rsidRPr="00F728F7">
                    <w:rPr>
                      <w:rFonts w:ascii="Arial" w:hAnsi="Arial" w:cs="Arial"/>
                    </w:rPr>
                    <w:t>No measure yet identified</w:t>
                  </w:r>
                </w:p>
                <w:p w14:paraId="47955B68" w14:textId="77777777" w:rsidR="00EE13F0" w:rsidRPr="00F728F7" w:rsidRDefault="00EE13F0" w:rsidP="00EE13F0">
                  <w:pPr>
                    <w:rPr>
                      <w:rFonts w:ascii="Arial" w:hAnsi="Arial" w:cs="Arial"/>
                    </w:rPr>
                  </w:pPr>
                </w:p>
              </w:tc>
              <w:tc>
                <w:tcPr>
                  <w:tcW w:w="1134" w:type="dxa"/>
                </w:tcPr>
                <w:p w14:paraId="47E07BC6" w14:textId="77777777" w:rsidR="00EE13F0" w:rsidRPr="00F728F7" w:rsidRDefault="00EE13F0" w:rsidP="00EE13F0">
                  <w:pPr>
                    <w:jc w:val="center"/>
                    <w:rPr>
                      <w:rFonts w:ascii="Arial" w:hAnsi="Arial" w:cs="Arial"/>
                    </w:rPr>
                  </w:pPr>
                </w:p>
              </w:tc>
              <w:tc>
                <w:tcPr>
                  <w:tcW w:w="1276" w:type="dxa"/>
                </w:tcPr>
                <w:p w14:paraId="09F9305A" w14:textId="77777777" w:rsidR="00EE13F0" w:rsidRPr="00F728F7" w:rsidRDefault="00EE13F0" w:rsidP="00EE13F0">
                  <w:pPr>
                    <w:rPr>
                      <w:rFonts w:ascii="Arial" w:hAnsi="Arial" w:cs="Arial"/>
                    </w:rPr>
                  </w:pPr>
                </w:p>
              </w:tc>
            </w:tr>
            <w:tr w:rsidR="00EE13F0" w:rsidRPr="00F728F7" w14:paraId="38D9C24E" w14:textId="77777777" w:rsidTr="00EE13F0">
              <w:tc>
                <w:tcPr>
                  <w:tcW w:w="2628" w:type="dxa"/>
                </w:tcPr>
                <w:p w14:paraId="743504FF" w14:textId="77777777" w:rsidR="00EE13F0" w:rsidRPr="00F728F7" w:rsidRDefault="00EE13F0" w:rsidP="00EE13F0">
                  <w:pPr>
                    <w:rPr>
                      <w:rFonts w:ascii="Arial" w:hAnsi="Arial" w:cs="Arial"/>
                    </w:rPr>
                  </w:pPr>
                  <w:r>
                    <w:rPr>
                      <w:rFonts w:ascii="Arial" w:hAnsi="Arial" w:cs="Arial"/>
                    </w:rPr>
                    <w:t xml:space="preserve">Accounts </w:t>
                  </w:r>
                </w:p>
              </w:tc>
              <w:tc>
                <w:tcPr>
                  <w:tcW w:w="3707" w:type="dxa"/>
                </w:tcPr>
                <w:p w14:paraId="310DAF7C" w14:textId="77777777" w:rsidR="00EE13F0" w:rsidRDefault="00EE13F0" w:rsidP="00EE13F0">
                  <w:pPr>
                    <w:rPr>
                      <w:rFonts w:ascii="Arial" w:hAnsi="Arial" w:cs="Arial"/>
                      <w:lang w:val="en-GB"/>
                    </w:rPr>
                  </w:pPr>
                  <w:r w:rsidRPr="008E4FC9">
                    <w:rPr>
                      <w:rFonts w:ascii="Arial" w:hAnsi="Arial" w:cs="Arial"/>
                      <w:lang w:val="en-GB"/>
                    </w:rPr>
                    <w:t>Reduce aged debt</w:t>
                  </w:r>
                </w:p>
                <w:p w14:paraId="751203D5" w14:textId="77777777" w:rsidR="00EE13F0" w:rsidRPr="00F728F7" w:rsidRDefault="00EE13F0" w:rsidP="00EE13F0">
                  <w:pPr>
                    <w:rPr>
                      <w:rFonts w:ascii="Arial" w:hAnsi="Arial" w:cs="Arial"/>
                    </w:rPr>
                  </w:pPr>
                </w:p>
              </w:tc>
              <w:tc>
                <w:tcPr>
                  <w:tcW w:w="1134" w:type="dxa"/>
                </w:tcPr>
                <w:p w14:paraId="4F29EFC6" w14:textId="77777777" w:rsidR="00EE13F0" w:rsidRPr="00F728F7" w:rsidRDefault="00EE13F0" w:rsidP="00EE13F0">
                  <w:pPr>
                    <w:jc w:val="center"/>
                    <w:rPr>
                      <w:rFonts w:ascii="Arial" w:hAnsi="Arial" w:cs="Arial"/>
                    </w:rPr>
                  </w:pPr>
                  <w:r>
                    <w:rPr>
                      <w:rFonts w:ascii="Arial" w:hAnsi="Arial" w:cs="Arial"/>
                    </w:rPr>
                    <w:t>10%</w:t>
                  </w:r>
                </w:p>
              </w:tc>
              <w:tc>
                <w:tcPr>
                  <w:tcW w:w="1276" w:type="dxa"/>
                </w:tcPr>
                <w:p w14:paraId="16E06044" w14:textId="77777777" w:rsidR="00EE13F0" w:rsidRPr="00F728F7" w:rsidRDefault="00EE13F0" w:rsidP="00EE13F0">
                  <w:pPr>
                    <w:jc w:val="center"/>
                    <w:rPr>
                      <w:rFonts w:ascii="Arial" w:hAnsi="Arial" w:cs="Arial"/>
                    </w:rPr>
                  </w:pPr>
                  <w:r>
                    <w:rPr>
                      <w:rFonts w:ascii="Arial" w:hAnsi="Arial" w:cs="Arial"/>
                    </w:rPr>
                    <w:t>90%</w:t>
                  </w:r>
                </w:p>
              </w:tc>
            </w:tr>
            <w:tr w:rsidR="00EE13F0" w:rsidRPr="00F728F7" w14:paraId="5E4FD2EE" w14:textId="77777777" w:rsidTr="00EE13F0">
              <w:tc>
                <w:tcPr>
                  <w:tcW w:w="2628" w:type="dxa"/>
                </w:tcPr>
                <w:p w14:paraId="15000D9E" w14:textId="77777777" w:rsidR="00EE13F0" w:rsidRPr="00F728F7" w:rsidRDefault="00EE13F0" w:rsidP="00EE13F0">
                  <w:pPr>
                    <w:rPr>
                      <w:rFonts w:ascii="Arial" w:hAnsi="Arial" w:cs="Arial"/>
                    </w:rPr>
                  </w:pPr>
                  <w:r w:rsidRPr="00F728F7">
                    <w:rPr>
                      <w:rFonts w:ascii="Arial" w:hAnsi="Arial" w:cs="Arial"/>
                    </w:rPr>
                    <w:t>Maintenance, facilities &amp; calibration</w:t>
                  </w:r>
                </w:p>
              </w:tc>
              <w:tc>
                <w:tcPr>
                  <w:tcW w:w="3707" w:type="dxa"/>
                </w:tcPr>
                <w:p w14:paraId="3E1733BA" w14:textId="77777777" w:rsidR="00EE13F0" w:rsidRPr="00F728F7" w:rsidRDefault="00EE13F0" w:rsidP="00EE13F0">
                  <w:pPr>
                    <w:rPr>
                      <w:rFonts w:ascii="Arial" w:hAnsi="Arial" w:cs="Arial"/>
                    </w:rPr>
                  </w:pPr>
                  <w:r w:rsidRPr="008E4FC9">
                    <w:rPr>
                      <w:rFonts w:ascii="Arial" w:hAnsi="Arial" w:cs="Arial"/>
                      <w:lang w:val="en-GB"/>
                    </w:rPr>
                    <w:t>Overall equipment effectiveness</w:t>
                  </w:r>
                </w:p>
              </w:tc>
              <w:tc>
                <w:tcPr>
                  <w:tcW w:w="1134" w:type="dxa"/>
                </w:tcPr>
                <w:p w14:paraId="1B282B6F" w14:textId="77777777" w:rsidR="00EE13F0" w:rsidRPr="00F728F7" w:rsidRDefault="00EE13F0" w:rsidP="00EE13F0">
                  <w:pPr>
                    <w:jc w:val="center"/>
                    <w:rPr>
                      <w:rFonts w:ascii="Arial" w:hAnsi="Arial" w:cs="Arial"/>
                    </w:rPr>
                  </w:pPr>
                  <w:r>
                    <w:rPr>
                      <w:rFonts w:ascii="Arial" w:hAnsi="Arial" w:cs="Arial"/>
                    </w:rPr>
                    <w:t>92%</w:t>
                  </w:r>
                </w:p>
              </w:tc>
              <w:tc>
                <w:tcPr>
                  <w:tcW w:w="1276" w:type="dxa"/>
                </w:tcPr>
                <w:p w14:paraId="6F16F206" w14:textId="77777777" w:rsidR="00EE13F0" w:rsidRPr="00F728F7" w:rsidRDefault="00EE13F0" w:rsidP="00EE13F0">
                  <w:pPr>
                    <w:jc w:val="center"/>
                    <w:rPr>
                      <w:rFonts w:ascii="Arial" w:hAnsi="Arial" w:cs="Arial"/>
                    </w:rPr>
                  </w:pPr>
                  <w:r>
                    <w:rPr>
                      <w:rFonts w:ascii="Arial" w:hAnsi="Arial" w:cs="Arial"/>
                    </w:rPr>
                    <w:t>95%</w:t>
                  </w:r>
                </w:p>
              </w:tc>
            </w:tr>
            <w:tr w:rsidR="00EE13F0" w:rsidRPr="00F728F7" w14:paraId="731991EB" w14:textId="77777777" w:rsidTr="00EE13F0">
              <w:tc>
                <w:tcPr>
                  <w:tcW w:w="2628" w:type="dxa"/>
                </w:tcPr>
                <w:p w14:paraId="375BCCF4" w14:textId="77777777" w:rsidR="00EE13F0" w:rsidRPr="00F728F7" w:rsidRDefault="00EE13F0" w:rsidP="00EE13F0">
                  <w:pPr>
                    <w:rPr>
                      <w:rFonts w:ascii="Arial" w:hAnsi="Arial" w:cs="Arial"/>
                    </w:rPr>
                  </w:pPr>
                  <w:r>
                    <w:rPr>
                      <w:rFonts w:ascii="Arial" w:hAnsi="Arial" w:cs="Arial"/>
                    </w:rPr>
                    <w:t xml:space="preserve">Competence, Training &amp; Awareness </w:t>
                  </w:r>
                </w:p>
              </w:tc>
              <w:tc>
                <w:tcPr>
                  <w:tcW w:w="3707" w:type="dxa"/>
                </w:tcPr>
                <w:p w14:paraId="57D273F9" w14:textId="77777777" w:rsidR="00EE13F0" w:rsidRPr="00F728F7" w:rsidRDefault="00EE13F0" w:rsidP="00EE13F0">
                  <w:pPr>
                    <w:rPr>
                      <w:rFonts w:ascii="Arial" w:hAnsi="Arial" w:cs="Arial"/>
                    </w:rPr>
                  </w:pPr>
                  <w:r>
                    <w:rPr>
                      <w:rFonts w:ascii="Arial" w:hAnsi="Arial" w:cs="Arial"/>
                    </w:rPr>
                    <w:t xml:space="preserve"> </w:t>
                  </w:r>
                  <w:r w:rsidRPr="008E4FC9">
                    <w:rPr>
                      <w:rFonts w:ascii="Arial" w:hAnsi="Arial" w:cs="Arial"/>
                      <w:lang w:val="en-GB"/>
                    </w:rPr>
                    <w:t>Staff to be trained in 3 disciplines</w:t>
                  </w:r>
                </w:p>
              </w:tc>
              <w:tc>
                <w:tcPr>
                  <w:tcW w:w="1134" w:type="dxa"/>
                </w:tcPr>
                <w:p w14:paraId="3FB7EE4D" w14:textId="77777777" w:rsidR="00EE13F0" w:rsidRPr="00F728F7" w:rsidRDefault="00EE13F0" w:rsidP="00EE13F0">
                  <w:pPr>
                    <w:jc w:val="center"/>
                    <w:rPr>
                      <w:rFonts w:ascii="Arial" w:hAnsi="Arial" w:cs="Arial"/>
                    </w:rPr>
                  </w:pPr>
                  <w:r>
                    <w:rPr>
                      <w:rFonts w:ascii="Arial" w:hAnsi="Arial" w:cs="Arial"/>
                    </w:rPr>
                    <w:t>100%</w:t>
                  </w:r>
                </w:p>
              </w:tc>
              <w:tc>
                <w:tcPr>
                  <w:tcW w:w="1276" w:type="dxa"/>
                </w:tcPr>
                <w:p w14:paraId="0E3DC775" w14:textId="77777777" w:rsidR="00EE13F0" w:rsidRPr="00F728F7" w:rsidRDefault="00EE13F0" w:rsidP="00EE13F0">
                  <w:pPr>
                    <w:jc w:val="center"/>
                    <w:rPr>
                      <w:rFonts w:ascii="Arial" w:hAnsi="Arial" w:cs="Arial"/>
                    </w:rPr>
                  </w:pPr>
                  <w:r>
                    <w:rPr>
                      <w:rFonts w:ascii="Arial" w:hAnsi="Arial" w:cs="Arial"/>
                    </w:rPr>
                    <w:t>80%</w:t>
                  </w:r>
                </w:p>
              </w:tc>
            </w:tr>
            <w:tr w:rsidR="00EE13F0" w:rsidRPr="00F728F7" w14:paraId="6F0A67CA" w14:textId="77777777" w:rsidTr="00EE13F0">
              <w:tc>
                <w:tcPr>
                  <w:tcW w:w="2628" w:type="dxa"/>
                </w:tcPr>
                <w:p w14:paraId="36FFC9FA" w14:textId="77777777" w:rsidR="00EE13F0" w:rsidRPr="00F728F7" w:rsidRDefault="00EE13F0" w:rsidP="00EE13F0">
                  <w:pPr>
                    <w:rPr>
                      <w:rFonts w:ascii="Arial" w:hAnsi="Arial" w:cs="Arial"/>
                    </w:rPr>
                  </w:pPr>
                  <w:r>
                    <w:rPr>
                      <w:rFonts w:ascii="Arial" w:hAnsi="Arial" w:cs="Arial"/>
                    </w:rPr>
                    <w:t xml:space="preserve"> </w:t>
                  </w:r>
                  <w:r w:rsidRPr="00F728F7">
                    <w:rPr>
                      <w:rFonts w:ascii="Arial" w:hAnsi="Arial" w:cs="Arial"/>
                    </w:rPr>
                    <w:t xml:space="preserve"> </w:t>
                  </w:r>
                </w:p>
              </w:tc>
              <w:tc>
                <w:tcPr>
                  <w:tcW w:w="3707" w:type="dxa"/>
                </w:tcPr>
                <w:p w14:paraId="0DF43AFD" w14:textId="77777777" w:rsidR="00EE13F0" w:rsidRPr="00F728F7" w:rsidRDefault="00EE13F0" w:rsidP="00EE13F0">
                  <w:pPr>
                    <w:rPr>
                      <w:rFonts w:ascii="Arial" w:hAnsi="Arial" w:cs="Arial"/>
                    </w:rPr>
                  </w:pPr>
                </w:p>
              </w:tc>
              <w:tc>
                <w:tcPr>
                  <w:tcW w:w="1134" w:type="dxa"/>
                </w:tcPr>
                <w:p w14:paraId="6D87B41B" w14:textId="77777777" w:rsidR="00EE13F0" w:rsidRPr="00F728F7" w:rsidRDefault="00EE13F0" w:rsidP="00EE13F0">
                  <w:pPr>
                    <w:rPr>
                      <w:rFonts w:ascii="Arial" w:hAnsi="Arial" w:cs="Arial"/>
                    </w:rPr>
                  </w:pPr>
                </w:p>
              </w:tc>
              <w:tc>
                <w:tcPr>
                  <w:tcW w:w="1276" w:type="dxa"/>
                </w:tcPr>
                <w:p w14:paraId="0A15527E" w14:textId="77777777" w:rsidR="00EE13F0" w:rsidRPr="00F728F7" w:rsidRDefault="00EE13F0" w:rsidP="00EE13F0">
                  <w:pPr>
                    <w:rPr>
                      <w:rFonts w:ascii="Arial" w:hAnsi="Arial" w:cs="Arial"/>
                    </w:rPr>
                  </w:pPr>
                </w:p>
              </w:tc>
            </w:tr>
          </w:tbl>
          <w:p w14:paraId="1EC4658C" w14:textId="6F787669" w:rsidR="00EE13F0" w:rsidRDefault="00EE13F0" w:rsidP="00741998">
            <w:pPr>
              <w:tabs>
                <w:tab w:val="left" w:pos="421"/>
              </w:tabs>
              <w:jc w:val="both"/>
              <w:rPr>
                <w:rFonts w:ascii="Arial" w:hAnsi="Arial" w:cs="Arial"/>
              </w:rPr>
            </w:pPr>
          </w:p>
          <w:p w14:paraId="7B639014" w14:textId="359B4BDF" w:rsidR="00EE13F0" w:rsidRDefault="00EE13F0" w:rsidP="00741998">
            <w:pPr>
              <w:tabs>
                <w:tab w:val="left" w:pos="421"/>
              </w:tabs>
              <w:jc w:val="both"/>
              <w:rPr>
                <w:rFonts w:ascii="Arial" w:hAnsi="Arial" w:cs="Arial"/>
              </w:rPr>
            </w:pPr>
          </w:p>
          <w:p w14:paraId="21BA868D" w14:textId="0BC88F37" w:rsidR="00EE13F0" w:rsidRDefault="00EE13F0" w:rsidP="00741998">
            <w:pPr>
              <w:tabs>
                <w:tab w:val="left" w:pos="421"/>
              </w:tabs>
              <w:jc w:val="both"/>
              <w:rPr>
                <w:rFonts w:ascii="Arial" w:hAnsi="Arial" w:cs="Arial"/>
              </w:rPr>
            </w:pPr>
          </w:p>
          <w:p w14:paraId="282AE91B" w14:textId="113D6629" w:rsidR="00EE13F0" w:rsidRDefault="00EE13F0" w:rsidP="00741998">
            <w:pPr>
              <w:tabs>
                <w:tab w:val="left" w:pos="421"/>
              </w:tabs>
              <w:jc w:val="both"/>
              <w:rPr>
                <w:rFonts w:ascii="Arial" w:hAnsi="Arial" w:cs="Arial"/>
              </w:rPr>
            </w:pPr>
          </w:p>
          <w:p w14:paraId="7B84F2F4" w14:textId="36698675" w:rsidR="00EE13F0" w:rsidRDefault="00EE13F0" w:rsidP="00741998">
            <w:pPr>
              <w:tabs>
                <w:tab w:val="left" w:pos="421"/>
              </w:tabs>
              <w:jc w:val="both"/>
              <w:rPr>
                <w:rFonts w:ascii="Arial" w:hAnsi="Arial" w:cs="Arial"/>
              </w:rPr>
            </w:pPr>
          </w:p>
          <w:p w14:paraId="09580E40" w14:textId="12275544" w:rsidR="00EE13F0" w:rsidRDefault="00EE13F0" w:rsidP="00741998">
            <w:pPr>
              <w:tabs>
                <w:tab w:val="left" w:pos="421"/>
              </w:tabs>
              <w:jc w:val="both"/>
              <w:rPr>
                <w:rFonts w:ascii="Arial" w:hAnsi="Arial" w:cs="Arial"/>
              </w:rPr>
            </w:pPr>
          </w:p>
          <w:p w14:paraId="09FEC508" w14:textId="0DD987A5" w:rsidR="00EE13F0" w:rsidRDefault="00EE13F0" w:rsidP="00741998">
            <w:pPr>
              <w:tabs>
                <w:tab w:val="left" w:pos="421"/>
              </w:tabs>
              <w:jc w:val="both"/>
              <w:rPr>
                <w:rFonts w:ascii="Arial" w:hAnsi="Arial" w:cs="Arial"/>
              </w:rPr>
            </w:pPr>
          </w:p>
          <w:p w14:paraId="6D358035" w14:textId="38846518" w:rsidR="00EE13F0" w:rsidRDefault="00EE13F0" w:rsidP="00741998">
            <w:pPr>
              <w:tabs>
                <w:tab w:val="left" w:pos="421"/>
              </w:tabs>
              <w:jc w:val="both"/>
              <w:rPr>
                <w:rFonts w:ascii="Arial" w:hAnsi="Arial" w:cs="Arial"/>
              </w:rPr>
            </w:pPr>
          </w:p>
          <w:p w14:paraId="4A271CAA" w14:textId="59838285" w:rsidR="00EE13F0" w:rsidRDefault="00EE13F0" w:rsidP="00741998">
            <w:pPr>
              <w:tabs>
                <w:tab w:val="left" w:pos="421"/>
              </w:tabs>
              <w:jc w:val="both"/>
              <w:rPr>
                <w:rFonts w:ascii="Arial" w:hAnsi="Arial" w:cs="Arial"/>
              </w:rPr>
            </w:pPr>
          </w:p>
          <w:p w14:paraId="2532FD36" w14:textId="3028D2BD" w:rsidR="00EE13F0" w:rsidRDefault="00EE13F0" w:rsidP="00741998">
            <w:pPr>
              <w:tabs>
                <w:tab w:val="left" w:pos="421"/>
              </w:tabs>
              <w:jc w:val="both"/>
              <w:rPr>
                <w:rFonts w:ascii="Arial" w:hAnsi="Arial" w:cs="Arial"/>
              </w:rPr>
            </w:pPr>
          </w:p>
          <w:p w14:paraId="2929797F" w14:textId="3726D900" w:rsidR="00EE13F0" w:rsidRDefault="00EE13F0" w:rsidP="00741998">
            <w:pPr>
              <w:tabs>
                <w:tab w:val="left" w:pos="421"/>
              </w:tabs>
              <w:jc w:val="both"/>
              <w:rPr>
                <w:rFonts w:ascii="Arial" w:hAnsi="Arial" w:cs="Arial"/>
              </w:rPr>
            </w:pPr>
          </w:p>
          <w:p w14:paraId="685FA300" w14:textId="37FD1436" w:rsidR="00EE13F0" w:rsidRDefault="00EE13F0" w:rsidP="00741998">
            <w:pPr>
              <w:tabs>
                <w:tab w:val="left" w:pos="421"/>
              </w:tabs>
              <w:jc w:val="both"/>
              <w:rPr>
                <w:rFonts w:ascii="Arial" w:hAnsi="Arial" w:cs="Arial"/>
              </w:rPr>
            </w:pPr>
          </w:p>
          <w:p w14:paraId="02FD33F6" w14:textId="46BF1DC3" w:rsidR="00EE13F0" w:rsidRDefault="00EE13F0" w:rsidP="00741998">
            <w:pPr>
              <w:tabs>
                <w:tab w:val="left" w:pos="421"/>
              </w:tabs>
              <w:jc w:val="both"/>
              <w:rPr>
                <w:rFonts w:ascii="Arial" w:hAnsi="Arial" w:cs="Arial"/>
              </w:rPr>
            </w:pPr>
          </w:p>
          <w:p w14:paraId="2CE5A0ED" w14:textId="005B81D6" w:rsidR="00EE13F0" w:rsidRDefault="00EE13F0" w:rsidP="00741998">
            <w:pPr>
              <w:tabs>
                <w:tab w:val="left" w:pos="421"/>
              </w:tabs>
              <w:jc w:val="both"/>
              <w:rPr>
                <w:rFonts w:ascii="Arial" w:hAnsi="Arial" w:cs="Arial"/>
              </w:rPr>
            </w:pPr>
          </w:p>
          <w:p w14:paraId="5190AB22" w14:textId="360220A1" w:rsidR="00EE13F0" w:rsidRDefault="00EE13F0" w:rsidP="00741998">
            <w:pPr>
              <w:tabs>
                <w:tab w:val="left" w:pos="421"/>
              </w:tabs>
              <w:jc w:val="both"/>
              <w:rPr>
                <w:rFonts w:ascii="Arial" w:hAnsi="Arial" w:cs="Arial"/>
              </w:rPr>
            </w:pPr>
          </w:p>
          <w:p w14:paraId="0AAA8A39" w14:textId="4B8555FE" w:rsidR="00EE13F0" w:rsidRDefault="00EE13F0" w:rsidP="00741998">
            <w:pPr>
              <w:tabs>
                <w:tab w:val="left" w:pos="421"/>
              </w:tabs>
              <w:jc w:val="both"/>
              <w:rPr>
                <w:rFonts w:ascii="Arial" w:hAnsi="Arial" w:cs="Arial"/>
              </w:rPr>
            </w:pPr>
          </w:p>
          <w:p w14:paraId="46F8ECAC" w14:textId="77777777" w:rsidR="00EE13F0" w:rsidRDefault="00EE13F0" w:rsidP="00EE13F0">
            <w:pPr>
              <w:tabs>
                <w:tab w:val="left" w:pos="1701"/>
              </w:tabs>
              <w:rPr>
                <w:rFonts w:ascii="Arial" w:hAnsi="Arial" w:cs="Arial"/>
                <w:b/>
                <w:sz w:val="16"/>
                <w:szCs w:val="16"/>
              </w:rPr>
            </w:pPr>
          </w:p>
          <w:p w14:paraId="46B157C8" w14:textId="77777777" w:rsidR="00EE13F0" w:rsidRDefault="00EE13F0" w:rsidP="00CD4FFE">
            <w:pPr>
              <w:tabs>
                <w:tab w:val="left" w:pos="1701"/>
              </w:tabs>
              <w:jc w:val="center"/>
              <w:rPr>
                <w:rFonts w:ascii="Arial" w:hAnsi="Arial" w:cs="Arial"/>
                <w:b/>
                <w:sz w:val="16"/>
                <w:szCs w:val="16"/>
              </w:rPr>
            </w:pPr>
          </w:p>
          <w:p w14:paraId="36FD3099" w14:textId="22AB9026" w:rsidR="00EE13F0" w:rsidRDefault="00EE13F0" w:rsidP="00EE13F0">
            <w:pPr>
              <w:tabs>
                <w:tab w:val="left" w:pos="1605"/>
                <w:tab w:val="left" w:pos="1701"/>
              </w:tabs>
              <w:rPr>
                <w:rFonts w:ascii="Arial" w:hAnsi="Arial" w:cs="Arial"/>
                <w:b/>
                <w:sz w:val="16"/>
                <w:szCs w:val="16"/>
              </w:rPr>
            </w:pPr>
          </w:p>
          <w:p w14:paraId="64EAC836" w14:textId="77777777" w:rsidR="00EE13F0" w:rsidRDefault="00EE13F0" w:rsidP="00EE13F0">
            <w:pPr>
              <w:tabs>
                <w:tab w:val="left" w:pos="421"/>
              </w:tabs>
              <w:jc w:val="both"/>
              <w:rPr>
                <w:rFonts w:ascii="Arial" w:hAnsi="Arial" w:cs="Arial"/>
                <w:b/>
              </w:rPr>
            </w:pPr>
            <w:r w:rsidRPr="00F728F7">
              <w:rPr>
                <w:rFonts w:ascii="Arial" w:hAnsi="Arial" w:cs="Arial"/>
                <w:b/>
              </w:rPr>
              <w:t>Actions:</w:t>
            </w:r>
            <w:r>
              <w:rPr>
                <w:rFonts w:ascii="Arial" w:hAnsi="Arial" w:cs="Arial"/>
                <w:b/>
              </w:rPr>
              <w:t xml:space="preserve"> </w:t>
            </w:r>
          </w:p>
          <w:p w14:paraId="1E0FA692" w14:textId="77777777" w:rsidR="00EE13F0" w:rsidRDefault="00EE13F0" w:rsidP="00EE13F0">
            <w:pPr>
              <w:tabs>
                <w:tab w:val="left" w:pos="421"/>
              </w:tabs>
              <w:jc w:val="both"/>
              <w:rPr>
                <w:rFonts w:ascii="Arial" w:hAnsi="Arial" w:cs="Arial"/>
              </w:rPr>
            </w:pPr>
            <w:r>
              <w:rPr>
                <w:rFonts w:ascii="Arial" w:hAnsi="Arial" w:cs="Arial"/>
              </w:rPr>
              <w:t xml:space="preserve">To identify process measures, where appropriate </w:t>
            </w:r>
          </w:p>
          <w:p w14:paraId="5975F88B" w14:textId="77777777" w:rsidR="00EE13F0" w:rsidRDefault="00EE13F0" w:rsidP="00EE13F0">
            <w:pPr>
              <w:tabs>
                <w:tab w:val="left" w:pos="421"/>
              </w:tabs>
              <w:jc w:val="both"/>
              <w:rPr>
                <w:rFonts w:ascii="Arial" w:hAnsi="Arial" w:cs="Arial"/>
                <w:b/>
              </w:rPr>
            </w:pPr>
            <w:r w:rsidRPr="00F728F7">
              <w:rPr>
                <w:rFonts w:ascii="Arial" w:hAnsi="Arial" w:cs="Arial"/>
                <w:b/>
              </w:rPr>
              <w:t>Resources:</w:t>
            </w:r>
          </w:p>
          <w:p w14:paraId="1DCCCD9B" w14:textId="77777777" w:rsidR="00EE13F0" w:rsidRPr="00DE575B" w:rsidRDefault="00EE13F0" w:rsidP="00EE13F0">
            <w:pPr>
              <w:tabs>
                <w:tab w:val="left" w:pos="421"/>
              </w:tabs>
              <w:jc w:val="both"/>
              <w:rPr>
                <w:rFonts w:ascii="Arial" w:hAnsi="Arial" w:cs="Arial"/>
              </w:rPr>
            </w:pPr>
            <w:r w:rsidRPr="00DE575B">
              <w:rPr>
                <w:rFonts w:ascii="Arial" w:hAnsi="Arial" w:cs="Arial"/>
              </w:rPr>
              <w:t xml:space="preserve">Process Owners </w:t>
            </w:r>
          </w:p>
          <w:p w14:paraId="54F8765E" w14:textId="77777777" w:rsidR="00EE13F0" w:rsidRDefault="00EE13F0" w:rsidP="00EE13F0">
            <w:pPr>
              <w:tabs>
                <w:tab w:val="left" w:pos="1701"/>
              </w:tabs>
              <w:jc w:val="both"/>
              <w:rPr>
                <w:rFonts w:ascii="Arial" w:hAnsi="Arial" w:cs="Arial"/>
                <w:b/>
              </w:rPr>
            </w:pPr>
            <w:r w:rsidRPr="00F728F7">
              <w:rPr>
                <w:rFonts w:ascii="Arial" w:hAnsi="Arial" w:cs="Arial"/>
                <w:b/>
              </w:rPr>
              <w:t>Date to be completed:</w:t>
            </w:r>
          </w:p>
          <w:p w14:paraId="5AE1E3CA" w14:textId="77777777" w:rsidR="00EE13F0" w:rsidRPr="00DE575B" w:rsidRDefault="00EE13F0" w:rsidP="00EE13F0">
            <w:pPr>
              <w:tabs>
                <w:tab w:val="left" w:pos="1701"/>
              </w:tabs>
              <w:jc w:val="both"/>
              <w:rPr>
                <w:rFonts w:ascii="Arial" w:hAnsi="Arial" w:cs="Arial"/>
              </w:rPr>
            </w:pPr>
            <w:r>
              <w:rPr>
                <w:rFonts w:ascii="Arial" w:hAnsi="Arial" w:cs="Arial"/>
              </w:rPr>
              <w:t>ASAP</w:t>
            </w:r>
            <w:r w:rsidRPr="00DE575B">
              <w:rPr>
                <w:rFonts w:ascii="Arial" w:hAnsi="Arial" w:cs="Arial"/>
              </w:rPr>
              <w:t xml:space="preserve"> </w:t>
            </w:r>
          </w:p>
          <w:p w14:paraId="0DBE0D23" w14:textId="2630BE31" w:rsidR="00EE13F0" w:rsidRPr="00CD4FFE" w:rsidRDefault="00EE13F0" w:rsidP="00CD4FFE">
            <w:pPr>
              <w:tabs>
                <w:tab w:val="left" w:pos="1701"/>
              </w:tabs>
              <w:jc w:val="center"/>
              <w:rPr>
                <w:rFonts w:ascii="Arial" w:hAnsi="Arial" w:cs="Arial"/>
                <w:b/>
                <w:sz w:val="16"/>
                <w:szCs w:val="16"/>
              </w:rPr>
            </w:pPr>
          </w:p>
        </w:tc>
      </w:tr>
      <w:tr w:rsidR="00CD4FFE" w14:paraId="77979427" w14:textId="77777777" w:rsidTr="0053495B">
        <w:trPr>
          <w:trHeight w:val="599"/>
        </w:trPr>
        <w:tc>
          <w:tcPr>
            <w:tcW w:w="10156" w:type="dxa"/>
            <w:tcBorders>
              <w:top w:val="single" w:sz="4" w:space="0" w:color="auto"/>
              <w:left w:val="single" w:sz="4" w:space="0" w:color="auto"/>
              <w:bottom w:val="single" w:sz="4" w:space="0" w:color="auto"/>
              <w:right w:val="single" w:sz="4" w:space="0" w:color="auto"/>
            </w:tcBorders>
            <w:shd w:val="clear" w:color="auto" w:fill="F2F2F2"/>
            <w:vAlign w:val="center"/>
          </w:tcPr>
          <w:p w14:paraId="6A55C5F1" w14:textId="77777777" w:rsidR="00CD4FFE" w:rsidRPr="005E1B7A" w:rsidRDefault="00741998" w:rsidP="001E0018">
            <w:pPr>
              <w:tabs>
                <w:tab w:val="left" w:pos="1701"/>
              </w:tabs>
              <w:rPr>
                <w:rFonts w:ascii="Arial" w:hAnsi="Arial" w:cs="Arial"/>
                <w:sz w:val="22"/>
                <w:szCs w:val="22"/>
              </w:rPr>
            </w:pPr>
            <w:r>
              <w:rPr>
                <w:rFonts w:ascii="Arial" w:hAnsi="Arial" w:cs="Arial"/>
                <w:b/>
                <w:u w:val="single"/>
              </w:rPr>
              <w:t>4</w:t>
            </w:r>
            <w:r w:rsidR="00CD4FFE">
              <w:rPr>
                <w:rFonts w:ascii="Arial" w:hAnsi="Arial" w:cs="Arial"/>
                <w:b/>
                <w:u w:val="single"/>
              </w:rPr>
              <w:t xml:space="preserve">. </w:t>
            </w:r>
            <w:r w:rsidR="001E0018">
              <w:rPr>
                <w:rFonts w:ascii="Arial" w:hAnsi="Arial" w:cs="Arial"/>
                <w:b/>
                <w:u w:val="single"/>
              </w:rPr>
              <w:t>Customer Satisfaction</w:t>
            </w:r>
            <w:r w:rsidR="00973822">
              <w:rPr>
                <w:rFonts w:ascii="Arial" w:hAnsi="Arial" w:cs="Arial"/>
                <w:b/>
                <w:u w:val="single"/>
              </w:rPr>
              <w:t xml:space="preserve"> &amp; Feedback</w:t>
            </w:r>
          </w:p>
        </w:tc>
      </w:tr>
      <w:tr w:rsidR="00741998" w14:paraId="7A1129D8" w14:textId="77777777" w:rsidTr="005349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4"/>
        </w:trPr>
        <w:tc>
          <w:tcPr>
            <w:tcW w:w="10156" w:type="dxa"/>
            <w:shd w:val="clear" w:color="auto" w:fill="auto"/>
          </w:tcPr>
          <w:p w14:paraId="0D1B81B3" w14:textId="166C3519" w:rsidR="00741998" w:rsidRPr="00F728F7" w:rsidRDefault="00741998" w:rsidP="003D549A">
            <w:pPr>
              <w:tabs>
                <w:tab w:val="left" w:pos="421"/>
              </w:tabs>
              <w:jc w:val="both"/>
              <w:rPr>
                <w:rFonts w:ascii="Arial" w:hAnsi="Arial" w:cs="Arial"/>
                <w:b/>
              </w:rPr>
            </w:pPr>
            <w:r w:rsidRPr="00F728F7">
              <w:rPr>
                <w:rFonts w:ascii="Arial" w:hAnsi="Arial" w:cs="Arial"/>
                <w:b/>
              </w:rPr>
              <w:t>Results</w:t>
            </w:r>
            <w:r w:rsidR="00076540" w:rsidRPr="00F728F7">
              <w:rPr>
                <w:rFonts w:ascii="Arial" w:hAnsi="Arial" w:cs="Arial"/>
                <w:b/>
              </w:rPr>
              <w:t>;</w:t>
            </w:r>
          </w:p>
          <w:p w14:paraId="26EAC45A" w14:textId="11165995" w:rsidR="006C6356" w:rsidRDefault="00076540" w:rsidP="00A55DB5">
            <w:pPr>
              <w:tabs>
                <w:tab w:val="left" w:pos="421"/>
              </w:tabs>
              <w:jc w:val="both"/>
              <w:rPr>
                <w:rFonts w:ascii="Arial" w:hAnsi="Arial" w:cs="Arial"/>
              </w:rPr>
            </w:pPr>
            <w:r>
              <w:rPr>
                <w:rFonts w:ascii="Arial" w:hAnsi="Arial" w:cs="Arial"/>
              </w:rPr>
              <w:t xml:space="preserve">Customer satisfaction is monitored </w:t>
            </w:r>
            <w:r w:rsidR="00DE40FB">
              <w:rPr>
                <w:rFonts w:ascii="Arial" w:hAnsi="Arial" w:cs="Arial"/>
              </w:rPr>
              <w:t xml:space="preserve">daily and any issues are resolved at the point it arises.  One of the quality objectives that has been identified is to establish a formal process to collect, record and analyse customer satisfaction.  This will enable the organisation to understand </w:t>
            </w:r>
            <w:r w:rsidR="00022A4F">
              <w:rPr>
                <w:rFonts w:ascii="Arial" w:hAnsi="Arial" w:cs="Arial"/>
              </w:rPr>
              <w:t xml:space="preserve">what the issues are and how to improve or eliminate. </w:t>
            </w:r>
          </w:p>
          <w:p w14:paraId="3B79735B" w14:textId="77777777" w:rsidR="00F728F7" w:rsidRPr="00076540" w:rsidRDefault="00F728F7" w:rsidP="003D549A">
            <w:pPr>
              <w:tabs>
                <w:tab w:val="left" w:pos="421"/>
              </w:tabs>
              <w:jc w:val="both"/>
              <w:rPr>
                <w:rFonts w:ascii="Arial" w:hAnsi="Arial" w:cs="Arial"/>
              </w:rPr>
            </w:pPr>
          </w:p>
          <w:p w14:paraId="132F53EE" w14:textId="77777777" w:rsidR="004C582A" w:rsidRDefault="00741998" w:rsidP="003D549A">
            <w:pPr>
              <w:tabs>
                <w:tab w:val="left" w:pos="421"/>
              </w:tabs>
              <w:jc w:val="both"/>
              <w:rPr>
                <w:rFonts w:ascii="Arial" w:hAnsi="Arial" w:cs="Arial"/>
                <w:b/>
              </w:rPr>
            </w:pPr>
            <w:r w:rsidRPr="00F728F7">
              <w:rPr>
                <w:rFonts w:ascii="Arial" w:hAnsi="Arial" w:cs="Arial"/>
                <w:b/>
              </w:rPr>
              <w:t>Actions:</w:t>
            </w:r>
            <w:r w:rsidR="00F03011">
              <w:rPr>
                <w:rFonts w:ascii="Arial" w:hAnsi="Arial" w:cs="Arial"/>
                <w:b/>
              </w:rPr>
              <w:t xml:space="preserve"> </w:t>
            </w:r>
          </w:p>
          <w:p w14:paraId="2EED1542" w14:textId="444E1E2B" w:rsidR="00741998" w:rsidRDefault="00022A4F" w:rsidP="003D549A">
            <w:pPr>
              <w:tabs>
                <w:tab w:val="left" w:pos="421"/>
              </w:tabs>
              <w:jc w:val="both"/>
              <w:rPr>
                <w:rFonts w:ascii="Arial" w:hAnsi="Arial" w:cs="Arial"/>
              </w:rPr>
            </w:pPr>
            <w:r w:rsidRPr="00022A4F">
              <w:rPr>
                <w:rFonts w:ascii="Arial" w:hAnsi="Arial" w:cs="Arial"/>
              </w:rPr>
              <w:t>Establish customer satisfaction</w:t>
            </w:r>
          </w:p>
          <w:p w14:paraId="2C81BC2D" w14:textId="77777777" w:rsidR="00E40CC5" w:rsidRDefault="0050364F" w:rsidP="0050364F">
            <w:pPr>
              <w:tabs>
                <w:tab w:val="left" w:pos="421"/>
              </w:tabs>
              <w:jc w:val="both"/>
              <w:rPr>
                <w:rFonts w:ascii="Arial" w:hAnsi="Arial" w:cs="Arial"/>
                <w:b/>
              </w:rPr>
            </w:pPr>
            <w:r w:rsidRPr="00F728F7">
              <w:rPr>
                <w:rFonts w:ascii="Arial" w:hAnsi="Arial" w:cs="Arial"/>
                <w:b/>
              </w:rPr>
              <w:t>Resources:</w:t>
            </w:r>
            <w:r w:rsidR="00E40CC5">
              <w:rPr>
                <w:rFonts w:ascii="Arial" w:hAnsi="Arial" w:cs="Arial"/>
                <w:b/>
              </w:rPr>
              <w:t xml:space="preserve"> </w:t>
            </w:r>
          </w:p>
          <w:p w14:paraId="3648803B" w14:textId="04C1D342" w:rsidR="00E40CC5" w:rsidRPr="00022A4F" w:rsidRDefault="00022A4F" w:rsidP="0050364F">
            <w:pPr>
              <w:tabs>
                <w:tab w:val="left" w:pos="421"/>
              </w:tabs>
              <w:jc w:val="both"/>
              <w:rPr>
                <w:rFonts w:ascii="Arial" w:hAnsi="Arial" w:cs="Arial"/>
              </w:rPr>
            </w:pPr>
            <w:r w:rsidRPr="00022A4F">
              <w:rPr>
                <w:rFonts w:ascii="Arial" w:hAnsi="Arial" w:cs="Arial"/>
              </w:rPr>
              <w:t>Management</w:t>
            </w:r>
          </w:p>
          <w:p w14:paraId="280C3878" w14:textId="77777777" w:rsidR="00DE575B" w:rsidRDefault="00741998" w:rsidP="001E0018">
            <w:pPr>
              <w:tabs>
                <w:tab w:val="left" w:pos="1701"/>
              </w:tabs>
              <w:jc w:val="both"/>
              <w:rPr>
                <w:rFonts w:ascii="Arial" w:hAnsi="Arial" w:cs="Arial"/>
                <w:b/>
              </w:rPr>
            </w:pPr>
            <w:r w:rsidRPr="00F728F7">
              <w:rPr>
                <w:rFonts w:ascii="Arial" w:hAnsi="Arial" w:cs="Arial"/>
                <w:b/>
              </w:rPr>
              <w:t xml:space="preserve">Date to be </w:t>
            </w:r>
            <w:r w:rsidR="00E40CC5" w:rsidRPr="00F728F7">
              <w:rPr>
                <w:rFonts w:ascii="Arial" w:hAnsi="Arial" w:cs="Arial"/>
                <w:b/>
              </w:rPr>
              <w:t>completed:</w:t>
            </w:r>
            <w:r w:rsidR="00E40CC5">
              <w:rPr>
                <w:rFonts w:ascii="Arial" w:hAnsi="Arial" w:cs="Arial"/>
                <w:b/>
              </w:rPr>
              <w:t xml:space="preserve"> </w:t>
            </w:r>
          </w:p>
          <w:p w14:paraId="6DD2C943" w14:textId="6224F387" w:rsidR="00E40CC5" w:rsidRPr="00022A4F" w:rsidRDefault="00022A4F" w:rsidP="00022A4F">
            <w:pPr>
              <w:tabs>
                <w:tab w:val="left" w:pos="1701"/>
              </w:tabs>
              <w:rPr>
                <w:rFonts w:ascii="Arial" w:hAnsi="Arial" w:cs="Arial"/>
              </w:rPr>
            </w:pPr>
            <w:r w:rsidRPr="00022A4F">
              <w:rPr>
                <w:rFonts w:ascii="Arial" w:hAnsi="Arial" w:cs="Arial"/>
              </w:rPr>
              <w:t>April 2021</w:t>
            </w:r>
          </w:p>
          <w:p w14:paraId="4A80140A" w14:textId="77777777" w:rsidR="00E40CC5" w:rsidRDefault="00E40CC5" w:rsidP="004021BD">
            <w:pPr>
              <w:tabs>
                <w:tab w:val="left" w:pos="1701"/>
              </w:tabs>
              <w:jc w:val="center"/>
              <w:rPr>
                <w:rFonts w:ascii="Arial" w:hAnsi="Arial" w:cs="Arial"/>
                <w:b/>
                <w:sz w:val="16"/>
                <w:szCs w:val="16"/>
              </w:rPr>
            </w:pPr>
          </w:p>
          <w:p w14:paraId="634C1D69" w14:textId="77777777" w:rsidR="00E40CC5" w:rsidRPr="00CD4FFE" w:rsidRDefault="00E40CC5" w:rsidP="00EE13F0">
            <w:pPr>
              <w:tabs>
                <w:tab w:val="left" w:pos="1701"/>
              </w:tabs>
              <w:rPr>
                <w:rFonts w:ascii="Arial" w:hAnsi="Arial" w:cs="Arial"/>
                <w:b/>
                <w:sz w:val="16"/>
                <w:szCs w:val="16"/>
              </w:rPr>
            </w:pPr>
          </w:p>
        </w:tc>
      </w:tr>
      <w:tr w:rsidR="00CD4FFE" w14:paraId="50A803DE" w14:textId="77777777" w:rsidTr="0053495B">
        <w:trPr>
          <w:trHeight w:val="595"/>
        </w:trPr>
        <w:tc>
          <w:tcPr>
            <w:tcW w:w="10156" w:type="dxa"/>
            <w:tcBorders>
              <w:top w:val="single" w:sz="4" w:space="0" w:color="auto"/>
              <w:left w:val="single" w:sz="4" w:space="0" w:color="auto"/>
              <w:bottom w:val="single" w:sz="4" w:space="0" w:color="auto"/>
              <w:right w:val="single" w:sz="4" w:space="0" w:color="auto"/>
            </w:tcBorders>
            <w:shd w:val="clear" w:color="auto" w:fill="F2F2F2"/>
            <w:vAlign w:val="center"/>
          </w:tcPr>
          <w:p w14:paraId="7F7F4877" w14:textId="77777777" w:rsidR="001E0018" w:rsidRDefault="00741998" w:rsidP="001E0018">
            <w:pPr>
              <w:tabs>
                <w:tab w:val="left" w:pos="1701"/>
              </w:tabs>
              <w:rPr>
                <w:rFonts w:ascii="Arial" w:hAnsi="Arial" w:cs="Arial"/>
                <w:b/>
                <w:u w:val="single"/>
              </w:rPr>
            </w:pPr>
            <w:r>
              <w:rPr>
                <w:rFonts w:ascii="Arial" w:hAnsi="Arial" w:cs="Arial"/>
                <w:b/>
                <w:u w:val="single"/>
              </w:rPr>
              <w:lastRenderedPageBreak/>
              <w:t>5. Quality Objectives Performance</w:t>
            </w:r>
          </w:p>
          <w:p w14:paraId="510BE6F4" w14:textId="1A5400BE" w:rsidR="00CD5B47" w:rsidRPr="00DE5663" w:rsidRDefault="00CD5B47" w:rsidP="00A63A08">
            <w:pPr>
              <w:tabs>
                <w:tab w:val="left" w:pos="1701"/>
              </w:tabs>
              <w:rPr>
                <w:rFonts w:ascii="Arial" w:hAnsi="Arial" w:cs="Arial"/>
              </w:rPr>
            </w:pPr>
          </w:p>
        </w:tc>
      </w:tr>
      <w:tr w:rsidR="00F728F7" w14:paraId="44E23AB6" w14:textId="77777777" w:rsidTr="0053495B">
        <w:trPr>
          <w:trHeight w:val="5921"/>
        </w:trPr>
        <w:tc>
          <w:tcPr>
            <w:tcW w:w="10156" w:type="dxa"/>
            <w:tcBorders>
              <w:top w:val="single" w:sz="4" w:space="0" w:color="auto"/>
              <w:left w:val="single" w:sz="4" w:space="0" w:color="auto"/>
              <w:right w:val="single" w:sz="4" w:space="0" w:color="auto"/>
            </w:tcBorders>
            <w:shd w:val="clear" w:color="auto" w:fill="auto"/>
          </w:tcPr>
          <w:tbl>
            <w:tblPr>
              <w:tblpPr w:leftFromText="180" w:rightFromText="180" w:vertAnchor="text" w:horzAnchor="page" w:tblpX="473" w:tblpY="1031"/>
              <w:tblOverlap w:val="never"/>
              <w:tblW w:w="46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4"/>
              <w:gridCol w:w="1374"/>
              <w:gridCol w:w="1112"/>
              <w:gridCol w:w="1653"/>
              <w:gridCol w:w="1493"/>
              <w:gridCol w:w="1619"/>
            </w:tblGrid>
            <w:tr w:rsidR="00411B1A" w14:paraId="5B713C4D" w14:textId="77777777" w:rsidTr="0092208E">
              <w:trPr>
                <w:trHeight w:val="841"/>
              </w:trPr>
              <w:tc>
                <w:tcPr>
                  <w:tcW w:w="1095" w:type="pct"/>
                  <w:vAlign w:val="center"/>
                </w:tcPr>
                <w:p w14:paraId="08C074B0" w14:textId="77777777" w:rsidR="00411B1A" w:rsidRPr="00607EBC" w:rsidRDefault="00411B1A" w:rsidP="00411B1A">
                  <w:pPr>
                    <w:pStyle w:val="Header"/>
                    <w:jc w:val="center"/>
                    <w:rPr>
                      <w:rFonts w:ascii="Arial" w:hAnsi="Arial" w:cs="Arial"/>
                      <w:b/>
                      <w:sz w:val="20"/>
                      <w:szCs w:val="20"/>
                    </w:rPr>
                  </w:pPr>
                  <w:r w:rsidRPr="00607EBC">
                    <w:rPr>
                      <w:rFonts w:ascii="Arial" w:hAnsi="Arial" w:cs="Arial"/>
                      <w:b/>
                      <w:sz w:val="20"/>
                      <w:szCs w:val="20"/>
                    </w:rPr>
                    <w:t>OBJECTIVE</w:t>
                  </w:r>
                </w:p>
              </w:tc>
              <w:tc>
                <w:tcPr>
                  <w:tcW w:w="740" w:type="pct"/>
                </w:tcPr>
                <w:p w14:paraId="5A494892" w14:textId="77777777" w:rsidR="00411B1A" w:rsidRPr="00607EBC" w:rsidRDefault="00411B1A" w:rsidP="00411B1A">
                  <w:pPr>
                    <w:pStyle w:val="Header"/>
                    <w:jc w:val="center"/>
                    <w:rPr>
                      <w:rFonts w:ascii="Arial" w:hAnsi="Arial" w:cs="Arial"/>
                      <w:b/>
                      <w:sz w:val="20"/>
                      <w:szCs w:val="20"/>
                    </w:rPr>
                  </w:pPr>
                </w:p>
                <w:p w14:paraId="4871F190" w14:textId="77777777" w:rsidR="00411B1A" w:rsidRPr="00607EBC" w:rsidRDefault="00411B1A" w:rsidP="00411B1A">
                  <w:pPr>
                    <w:pStyle w:val="Header"/>
                    <w:jc w:val="center"/>
                    <w:rPr>
                      <w:rFonts w:ascii="Arial" w:hAnsi="Arial" w:cs="Arial"/>
                      <w:b/>
                      <w:sz w:val="20"/>
                      <w:szCs w:val="20"/>
                    </w:rPr>
                  </w:pPr>
                  <w:r w:rsidRPr="00607EBC">
                    <w:rPr>
                      <w:rFonts w:ascii="Arial" w:hAnsi="Arial" w:cs="Arial"/>
                      <w:b/>
                      <w:sz w:val="20"/>
                      <w:szCs w:val="20"/>
                    </w:rPr>
                    <w:t>MEASURE</w:t>
                  </w:r>
                </w:p>
                <w:p w14:paraId="564D0A10" w14:textId="77777777" w:rsidR="00411B1A" w:rsidRPr="00607EBC" w:rsidRDefault="00411B1A" w:rsidP="00411B1A">
                  <w:pPr>
                    <w:pStyle w:val="Header"/>
                    <w:jc w:val="center"/>
                    <w:rPr>
                      <w:rFonts w:ascii="Arial" w:hAnsi="Arial" w:cs="Arial"/>
                      <w:b/>
                      <w:sz w:val="20"/>
                      <w:szCs w:val="20"/>
                    </w:rPr>
                  </w:pPr>
                  <w:r w:rsidRPr="00607EBC">
                    <w:rPr>
                      <w:rFonts w:ascii="Arial" w:hAnsi="Arial" w:cs="Arial"/>
                      <w:b/>
                      <w:sz w:val="20"/>
                      <w:szCs w:val="20"/>
                    </w:rPr>
                    <w:t>METHOD</w:t>
                  </w:r>
                </w:p>
              </w:tc>
              <w:tc>
                <w:tcPr>
                  <w:tcW w:w="599" w:type="pct"/>
                  <w:vAlign w:val="center"/>
                </w:tcPr>
                <w:p w14:paraId="6487DF1A" w14:textId="77777777" w:rsidR="00411B1A" w:rsidRPr="00607EBC" w:rsidRDefault="00411B1A" w:rsidP="00411B1A">
                  <w:pPr>
                    <w:pStyle w:val="Header"/>
                    <w:jc w:val="center"/>
                    <w:rPr>
                      <w:rFonts w:ascii="Arial" w:hAnsi="Arial" w:cs="Arial"/>
                      <w:b/>
                      <w:sz w:val="20"/>
                      <w:szCs w:val="20"/>
                    </w:rPr>
                  </w:pPr>
                  <w:r w:rsidRPr="00607EBC">
                    <w:rPr>
                      <w:rFonts w:ascii="Arial" w:hAnsi="Arial" w:cs="Arial"/>
                      <w:b/>
                      <w:sz w:val="20"/>
                      <w:szCs w:val="20"/>
                    </w:rPr>
                    <w:t>TARGET</w:t>
                  </w:r>
                </w:p>
              </w:tc>
              <w:tc>
                <w:tcPr>
                  <w:tcW w:w="890" w:type="pct"/>
                  <w:vAlign w:val="center"/>
                </w:tcPr>
                <w:p w14:paraId="4B86D9BD" w14:textId="77777777" w:rsidR="00411B1A" w:rsidRPr="00607EBC" w:rsidRDefault="00411B1A" w:rsidP="00411B1A">
                  <w:pPr>
                    <w:pStyle w:val="Header"/>
                    <w:jc w:val="center"/>
                    <w:rPr>
                      <w:rFonts w:ascii="Arial" w:hAnsi="Arial" w:cs="Arial"/>
                      <w:b/>
                      <w:sz w:val="20"/>
                      <w:szCs w:val="20"/>
                    </w:rPr>
                  </w:pPr>
                  <w:r w:rsidRPr="00607EBC">
                    <w:rPr>
                      <w:rFonts w:ascii="Arial" w:hAnsi="Arial" w:cs="Arial"/>
                      <w:b/>
                      <w:sz w:val="20"/>
                      <w:szCs w:val="20"/>
                    </w:rPr>
                    <w:t>RESPONSIBLE</w:t>
                  </w:r>
                </w:p>
              </w:tc>
              <w:tc>
                <w:tcPr>
                  <w:tcW w:w="804" w:type="pct"/>
                  <w:vAlign w:val="center"/>
                </w:tcPr>
                <w:p w14:paraId="0F5BF3B7" w14:textId="77777777" w:rsidR="00411B1A" w:rsidRPr="00607EBC" w:rsidRDefault="00411B1A" w:rsidP="00411B1A">
                  <w:pPr>
                    <w:pStyle w:val="Header"/>
                    <w:jc w:val="center"/>
                    <w:rPr>
                      <w:rFonts w:ascii="Arial" w:hAnsi="Arial" w:cs="Arial"/>
                      <w:b/>
                      <w:sz w:val="20"/>
                      <w:szCs w:val="20"/>
                    </w:rPr>
                  </w:pPr>
                  <w:r w:rsidRPr="00607EBC">
                    <w:rPr>
                      <w:rFonts w:ascii="Arial" w:hAnsi="Arial" w:cs="Arial"/>
                      <w:b/>
                      <w:sz w:val="20"/>
                      <w:szCs w:val="20"/>
                    </w:rPr>
                    <w:t>MEASURE FREQUENCY</w:t>
                  </w:r>
                </w:p>
              </w:tc>
              <w:tc>
                <w:tcPr>
                  <w:tcW w:w="872" w:type="pct"/>
                </w:tcPr>
                <w:p w14:paraId="55A174F8" w14:textId="77777777" w:rsidR="00411B1A" w:rsidRDefault="00411B1A" w:rsidP="00411B1A">
                  <w:pPr>
                    <w:pStyle w:val="Header"/>
                    <w:rPr>
                      <w:b/>
                      <w:sz w:val="20"/>
                      <w:szCs w:val="20"/>
                    </w:rPr>
                  </w:pPr>
                </w:p>
                <w:p w14:paraId="2E111E7E" w14:textId="77777777" w:rsidR="00411B1A" w:rsidRDefault="00411B1A" w:rsidP="00411B1A">
                  <w:pPr>
                    <w:pStyle w:val="Header"/>
                    <w:rPr>
                      <w:b/>
                      <w:sz w:val="20"/>
                      <w:szCs w:val="20"/>
                    </w:rPr>
                  </w:pPr>
                </w:p>
                <w:p w14:paraId="61CB9DCA" w14:textId="77777777" w:rsidR="00411B1A" w:rsidRPr="00076540" w:rsidRDefault="00411B1A" w:rsidP="00411B1A">
                  <w:pPr>
                    <w:pStyle w:val="Header"/>
                    <w:rPr>
                      <w:rFonts w:ascii="Arial" w:hAnsi="Arial" w:cs="Arial"/>
                      <w:b/>
                      <w:sz w:val="20"/>
                      <w:szCs w:val="20"/>
                    </w:rPr>
                  </w:pPr>
                  <w:r w:rsidRPr="00076540">
                    <w:rPr>
                      <w:rFonts w:ascii="Arial" w:hAnsi="Arial" w:cs="Arial"/>
                      <w:b/>
                      <w:sz w:val="20"/>
                      <w:szCs w:val="20"/>
                    </w:rPr>
                    <w:t>PROGRESS</w:t>
                  </w:r>
                </w:p>
              </w:tc>
            </w:tr>
            <w:tr w:rsidR="0092208E" w14:paraId="178B187A" w14:textId="77777777" w:rsidTr="0092208E">
              <w:trPr>
                <w:trHeight w:val="1247"/>
              </w:trPr>
              <w:tc>
                <w:tcPr>
                  <w:tcW w:w="1095" w:type="pct"/>
                  <w:vAlign w:val="center"/>
                </w:tcPr>
                <w:p w14:paraId="222341B9" w14:textId="24C0FEFB" w:rsidR="0092208E" w:rsidRPr="00607EBC" w:rsidRDefault="0092208E" w:rsidP="0092208E">
                  <w:pPr>
                    <w:pStyle w:val="Header"/>
                    <w:jc w:val="center"/>
                    <w:rPr>
                      <w:rFonts w:ascii="Arial" w:hAnsi="Arial" w:cs="Arial"/>
                      <w:sz w:val="20"/>
                      <w:szCs w:val="20"/>
                    </w:rPr>
                  </w:pPr>
                  <w:r>
                    <w:t>To Achieve UKAS Accredited 9001/14001/45001</w:t>
                  </w:r>
                </w:p>
              </w:tc>
              <w:tc>
                <w:tcPr>
                  <w:tcW w:w="740" w:type="pct"/>
                  <w:vAlign w:val="center"/>
                </w:tcPr>
                <w:p w14:paraId="3D9D1153" w14:textId="768F05DF" w:rsidR="0092208E" w:rsidRPr="00607EBC" w:rsidRDefault="0092208E" w:rsidP="0092208E">
                  <w:pPr>
                    <w:pStyle w:val="Header"/>
                    <w:jc w:val="center"/>
                    <w:rPr>
                      <w:rFonts w:ascii="Arial" w:hAnsi="Arial" w:cs="Arial"/>
                      <w:sz w:val="20"/>
                      <w:szCs w:val="20"/>
                    </w:rPr>
                  </w:pPr>
                  <w:r>
                    <w:t xml:space="preserve">Audit </w:t>
                  </w:r>
                </w:p>
              </w:tc>
              <w:tc>
                <w:tcPr>
                  <w:tcW w:w="599" w:type="pct"/>
                  <w:vAlign w:val="center"/>
                </w:tcPr>
                <w:p w14:paraId="4DAE830E" w14:textId="16F7684A" w:rsidR="0092208E" w:rsidRPr="00607EBC" w:rsidRDefault="0092208E" w:rsidP="0092208E">
                  <w:pPr>
                    <w:pStyle w:val="Header"/>
                    <w:jc w:val="center"/>
                    <w:rPr>
                      <w:rFonts w:ascii="Arial" w:hAnsi="Arial" w:cs="Arial"/>
                      <w:sz w:val="20"/>
                      <w:szCs w:val="20"/>
                    </w:rPr>
                  </w:pPr>
                  <w:r>
                    <w:t>Mid 2020</w:t>
                  </w:r>
                </w:p>
              </w:tc>
              <w:tc>
                <w:tcPr>
                  <w:tcW w:w="890" w:type="pct"/>
                  <w:vAlign w:val="center"/>
                </w:tcPr>
                <w:p w14:paraId="3AE68B20" w14:textId="382F095D" w:rsidR="0092208E" w:rsidRPr="00607EBC" w:rsidRDefault="0092208E" w:rsidP="0092208E">
                  <w:pPr>
                    <w:pStyle w:val="Header"/>
                    <w:jc w:val="center"/>
                    <w:rPr>
                      <w:rFonts w:ascii="Arial" w:hAnsi="Arial" w:cs="Arial"/>
                      <w:sz w:val="20"/>
                      <w:szCs w:val="20"/>
                    </w:rPr>
                  </w:pPr>
                  <w:r>
                    <w:t>Management Rep</w:t>
                  </w:r>
                </w:p>
              </w:tc>
              <w:tc>
                <w:tcPr>
                  <w:tcW w:w="804" w:type="pct"/>
                  <w:vAlign w:val="center"/>
                </w:tcPr>
                <w:p w14:paraId="397418B3" w14:textId="0304F069" w:rsidR="0092208E" w:rsidRPr="00607EBC" w:rsidRDefault="0092208E" w:rsidP="0092208E">
                  <w:pPr>
                    <w:jc w:val="center"/>
                    <w:rPr>
                      <w:rFonts w:ascii="Arial" w:hAnsi="Arial" w:cs="Arial"/>
                      <w:sz w:val="20"/>
                      <w:szCs w:val="20"/>
                    </w:rPr>
                  </w:pPr>
                  <w:r>
                    <w:rPr>
                      <w:rFonts w:ascii="Arial" w:hAnsi="Arial" w:cs="Arial"/>
                      <w:sz w:val="20"/>
                      <w:szCs w:val="20"/>
                    </w:rPr>
                    <w:t>Monthly</w:t>
                  </w:r>
                </w:p>
              </w:tc>
              <w:tc>
                <w:tcPr>
                  <w:tcW w:w="872" w:type="pct"/>
                </w:tcPr>
                <w:p w14:paraId="37B410F5" w14:textId="77777777" w:rsidR="0092208E" w:rsidRDefault="0092208E" w:rsidP="0092208E">
                  <w:pPr>
                    <w:jc w:val="center"/>
                  </w:pPr>
                </w:p>
                <w:p w14:paraId="11FB57A1" w14:textId="77777777" w:rsidR="0092208E" w:rsidRDefault="0092208E" w:rsidP="0092208E">
                  <w:pPr>
                    <w:jc w:val="center"/>
                  </w:pPr>
                </w:p>
                <w:p w14:paraId="2C47C90C" w14:textId="77777777" w:rsidR="0092208E" w:rsidRDefault="0092208E" w:rsidP="0092208E">
                  <w:pPr>
                    <w:jc w:val="center"/>
                  </w:pPr>
                  <w:r>
                    <w:t xml:space="preserve">Stage 1 </w:t>
                  </w:r>
                </w:p>
                <w:p w14:paraId="35E46F35" w14:textId="70176803" w:rsidR="0092208E" w:rsidRDefault="0092208E" w:rsidP="0092208E">
                  <w:pPr>
                    <w:jc w:val="center"/>
                  </w:pPr>
                  <w:r>
                    <w:t>January 2021</w:t>
                  </w:r>
                </w:p>
              </w:tc>
            </w:tr>
            <w:tr w:rsidR="0092208E" w14:paraId="1D0E4404" w14:textId="77777777" w:rsidTr="0092208E">
              <w:trPr>
                <w:trHeight w:val="1305"/>
              </w:trPr>
              <w:tc>
                <w:tcPr>
                  <w:tcW w:w="1095" w:type="pct"/>
                  <w:vAlign w:val="center"/>
                </w:tcPr>
                <w:p w14:paraId="4E36BA17" w14:textId="7E443F8E" w:rsidR="0092208E" w:rsidRPr="00607EBC" w:rsidRDefault="0092208E" w:rsidP="0092208E">
                  <w:pPr>
                    <w:pStyle w:val="Header"/>
                    <w:jc w:val="center"/>
                    <w:rPr>
                      <w:rFonts w:ascii="Arial" w:hAnsi="Arial" w:cs="Arial"/>
                      <w:sz w:val="20"/>
                      <w:szCs w:val="20"/>
                    </w:rPr>
                  </w:pPr>
                  <w:r>
                    <w:t xml:space="preserve">Start to </w:t>
                  </w:r>
                  <w:r w:rsidR="00082384">
                    <w:t>record customer</w:t>
                  </w:r>
                  <w:r>
                    <w:t xml:space="preserve"> complaints </w:t>
                  </w:r>
                </w:p>
              </w:tc>
              <w:tc>
                <w:tcPr>
                  <w:tcW w:w="740" w:type="pct"/>
                  <w:vAlign w:val="center"/>
                </w:tcPr>
                <w:p w14:paraId="248DDFEB" w14:textId="67E124C2" w:rsidR="0092208E" w:rsidRPr="00607EBC" w:rsidRDefault="0092208E" w:rsidP="0092208E">
                  <w:pPr>
                    <w:pStyle w:val="Header"/>
                    <w:jc w:val="center"/>
                    <w:rPr>
                      <w:rFonts w:ascii="Arial" w:hAnsi="Arial" w:cs="Arial"/>
                      <w:sz w:val="20"/>
                      <w:szCs w:val="20"/>
                    </w:rPr>
                  </w:pPr>
                  <w:r>
                    <w:t>NCR register</w:t>
                  </w:r>
                </w:p>
              </w:tc>
              <w:tc>
                <w:tcPr>
                  <w:tcW w:w="599" w:type="pct"/>
                  <w:vAlign w:val="center"/>
                </w:tcPr>
                <w:p w14:paraId="71D412DC" w14:textId="2C6892E2" w:rsidR="0092208E" w:rsidRPr="00607EBC" w:rsidRDefault="0092208E" w:rsidP="0092208E">
                  <w:pPr>
                    <w:pStyle w:val="Header"/>
                    <w:jc w:val="center"/>
                    <w:rPr>
                      <w:rFonts w:ascii="Arial" w:hAnsi="Arial" w:cs="Arial"/>
                      <w:sz w:val="20"/>
                      <w:szCs w:val="20"/>
                    </w:rPr>
                  </w:pPr>
                  <w:r>
                    <w:t>Mid 2020</w:t>
                  </w:r>
                </w:p>
              </w:tc>
              <w:tc>
                <w:tcPr>
                  <w:tcW w:w="890" w:type="pct"/>
                  <w:vAlign w:val="center"/>
                </w:tcPr>
                <w:p w14:paraId="6FE46F9D" w14:textId="7F86F7FE" w:rsidR="0092208E" w:rsidRPr="00607EBC" w:rsidRDefault="0092208E" w:rsidP="0092208E">
                  <w:pPr>
                    <w:pStyle w:val="Header"/>
                    <w:jc w:val="center"/>
                    <w:rPr>
                      <w:rFonts w:ascii="Arial" w:hAnsi="Arial" w:cs="Arial"/>
                      <w:sz w:val="20"/>
                      <w:szCs w:val="20"/>
                    </w:rPr>
                  </w:pPr>
                  <w:r>
                    <w:t>All staff</w:t>
                  </w:r>
                </w:p>
              </w:tc>
              <w:tc>
                <w:tcPr>
                  <w:tcW w:w="804" w:type="pct"/>
                  <w:vAlign w:val="center"/>
                </w:tcPr>
                <w:p w14:paraId="299AD73E" w14:textId="77777777" w:rsidR="0092208E" w:rsidRPr="00607EBC" w:rsidRDefault="0092208E" w:rsidP="0092208E">
                  <w:pPr>
                    <w:jc w:val="center"/>
                    <w:rPr>
                      <w:rFonts w:ascii="Arial" w:hAnsi="Arial" w:cs="Arial"/>
                      <w:sz w:val="20"/>
                      <w:szCs w:val="20"/>
                    </w:rPr>
                  </w:pPr>
                  <w:r w:rsidRPr="00607EBC">
                    <w:rPr>
                      <w:rFonts w:ascii="Arial" w:hAnsi="Arial" w:cs="Arial"/>
                      <w:sz w:val="20"/>
                      <w:szCs w:val="20"/>
                    </w:rPr>
                    <w:t>Quarterly</w:t>
                  </w:r>
                </w:p>
              </w:tc>
              <w:tc>
                <w:tcPr>
                  <w:tcW w:w="872" w:type="pct"/>
                </w:tcPr>
                <w:p w14:paraId="08062DEB" w14:textId="77777777" w:rsidR="0092208E" w:rsidRDefault="0092208E" w:rsidP="0092208E">
                  <w:pPr>
                    <w:jc w:val="center"/>
                  </w:pPr>
                </w:p>
                <w:p w14:paraId="701C5707" w14:textId="77777777" w:rsidR="0092208E" w:rsidRDefault="0092208E" w:rsidP="0092208E">
                  <w:pPr>
                    <w:jc w:val="center"/>
                  </w:pPr>
                </w:p>
                <w:p w14:paraId="34402D15" w14:textId="39AF78FF" w:rsidR="0092208E" w:rsidRDefault="00296115" w:rsidP="0092208E">
                  <w:pPr>
                    <w:jc w:val="center"/>
                  </w:pPr>
                  <w:r>
                    <w:t>30%</w:t>
                  </w:r>
                </w:p>
              </w:tc>
            </w:tr>
            <w:tr w:rsidR="0092208E" w14:paraId="73CEBA00" w14:textId="77777777" w:rsidTr="0092208E">
              <w:trPr>
                <w:trHeight w:val="1289"/>
              </w:trPr>
              <w:tc>
                <w:tcPr>
                  <w:tcW w:w="1095" w:type="pct"/>
                  <w:vAlign w:val="center"/>
                </w:tcPr>
                <w:p w14:paraId="47540892" w14:textId="50FB194B" w:rsidR="0092208E" w:rsidRPr="00607EBC" w:rsidRDefault="0092208E" w:rsidP="0092208E">
                  <w:pPr>
                    <w:pStyle w:val="Header"/>
                    <w:jc w:val="center"/>
                    <w:rPr>
                      <w:rFonts w:ascii="Arial" w:hAnsi="Arial" w:cs="Arial"/>
                      <w:sz w:val="20"/>
                      <w:szCs w:val="20"/>
                    </w:rPr>
                  </w:pPr>
                  <w:r>
                    <w:t xml:space="preserve">Establish customer satisfaction </w:t>
                  </w:r>
                </w:p>
              </w:tc>
              <w:tc>
                <w:tcPr>
                  <w:tcW w:w="740" w:type="pct"/>
                </w:tcPr>
                <w:p w14:paraId="434C2448" w14:textId="77777777" w:rsidR="0092208E" w:rsidRDefault="0092208E" w:rsidP="0092208E">
                  <w:pPr>
                    <w:pStyle w:val="Header"/>
                    <w:jc w:val="center"/>
                  </w:pPr>
                </w:p>
                <w:p w14:paraId="5B18B705" w14:textId="77777777" w:rsidR="0092208E" w:rsidRDefault="0092208E" w:rsidP="0092208E">
                  <w:pPr>
                    <w:pStyle w:val="Header"/>
                    <w:jc w:val="center"/>
                  </w:pPr>
                </w:p>
                <w:p w14:paraId="181D2502" w14:textId="5E3224FD" w:rsidR="0092208E" w:rsidRPr="00607EBC" w:rsidRDefault="0092208E" w:rsidP="0092208E">
                  <w:pPr>
                    <w:pStyle w:val="Header"/>
                    <w:jc w:val="center"/>
                    <w:rPr>
                      <w:rFonts w:ascii="Arial" w:hAnsi="Arial" w:cs="Arial"/>
                      <w:sz w:val="20"/>
                      <w:szCs w:val="20"/>
                    </w:rPr>
                  </w:pPr>
                  <w:r>
                    <w:t xml:space="preserve">Feedback </w:t>
                  </w:r>
                </w:p>
              </w:tc>
              <w:tc>
                <w:tcPr>
                  <w:tcW w:w="599" w:type="pct"/>
                </w:tcPr>
                <w:p w14:paraId="42D7C430" w14:textId="77777777" w:rsidR="0092208E" w:rsidRDefault="0092208E" w:rsidP="0092208E">
                  <w:pPr>
                    <w:pStyle w:val="Header"/>
                  </w:pPr>
                </w:p>
                <w:p w14:paraId="6A8E4857" w14:textId="77777777" w:rsidR="0092208E" w:rsidRDefault="0092208E" w:rsidP="0092208E">
                  <w:pPr>
                    <w:pStyle w:val="Header"/>
                    <w:jc w:val="center"/>
                  </w:pPr>
                </w:p>
                <w:p w14:paraId="14FF5F73" w14:textId="6F7A28D0" w:rsidR="0092208E" w:rsidRPr="00607EBC" w:rsidRDefault="0092208E" w:rsidP="0092208E">
                  <w:pPr>
                    <w:pStyle w:val="Header"/>
                    <w:jc w:val="center"/>
                    <w:rPr>
                      <w:rFonts w:ascii="Arial" w:hAnsi="Arial" w:cs="Arial"/>
                      <w:sz w:val="20"/>
                      <w:szCs w:val="20"/>
                    </w:rPr>
                  </w:pPr>
                  <w:r>
                    <w:t>Mid 2020</w:t>
                  </w:r>
                </w:p>
              </w:tc>
              <w:tc>
                <w:tcPr>
                  <w:tcW w:w="890" w:type="pct"/>
                  <w:vAlign w:val="center"/>
                </w:tcPr>
                <w:p w14:paraId="23FD7075" w14:textId="77E4C8DA" w:rsidR="0092208E" w:rsidRPr="00607EBC" w:rsidRDefault="0092208E" w:rsidP="0092208E">
                  <w:pPr>
                    <w:pStyle w:val="Header"/>
                    <w:jc w:val="center"/>
                    <w:rPr>
                      <w:rFonts w:ascii="Arial" w:hAnsi="Arial" w:cs="Arial"/>
                      <w:sz w:val="20"/>
                      <w:szCs w:val="20"/>
                    </w:rPr>
                  </w:pPr>
                  <w:r>
                    <w:t xml:space="preserve">All staff </w:t>
                  </w:r>
                </w:p>
              </w:tc>
              <w:tc>
                <w:tcPr>
                  <w:tcW w:w="804" w:type="pct"/>
                  <w:vAlign w:val="center"/>
                </w:tcPr>
                <w:p w14:paraId="4CCFFC63" w14:textId="77777777" w:rsidR="0092208E" w:rsidRPr="00607EBC" w:rsidRDefault="0092208E" w:rsidP="0092208E">
                  <w:pPr>
                    <w:pStyle w:val="Header"/>
                    <w:jc w:val="center"/>
                    <w:rPr>
                      <w:rFonts w:ascii="Arial" w:hAnsi="Arial" w:cs="Arial"/>
                      <w:sz w:val="20"/>
                      <w:szCs w:val="20"/>
                    </w:rPr>
                  </w:pPr>
                  <w:r w:rsidRPr="00607EBC">
                    <w:rPr>
                      <w:rFonts w:ascii="Arial" w:hAnsi="Arial" w:cs="Arial"/>
                      <w:sz w:val="20"/>
                      <w:szCs w:val="20"/>
                    </w:rPr>
                    <w:t xml:space="preserve">Quarterly </w:t>
                  </w:r>
                </w:p>
              </w:tc>
              <w:tc>
                <w:tcPr>
                  <w:tcW w:w="872" w:type="pct"/>
                </w:tcPr>
                <w:p w14:paraId="0B9C6735" w14:textId="77777777" w:rsidR="0092208E" w:rsidRDefault="0092208E" w:rsidP="0092208E">
                  <w:pPr>
                    <w:pStyle w:val="Header"/>
                    <w:jc w:val="center"/>
                  </w:pPr>
                </w:p>
                <w:p w14:paraId="0A3018BA" w14:textId="77777777" w:rsidR="0092208E" w:rsidRDefault="0092208E" w:rsidP="0092208E">
                  <w:pPr>
                    <w:pStyle w:val="Header"/>
                    <w:jc w:val="center"/>
                  </w:pPr>
                </w:p>
                <w:p w14:paraId="62125188" w14:textId="3170B59E" w:rsidR="0092208E" w:rsidRDefault="00296115" w:rsidP="0092208E">
                  <w:pPr>
                    <w:pStyle w:val="Header"/>
                    <w:jc w:val="center"/>
                  </w:pPr>
                  <w:r>
                    <w:t>30%</w:t>
                  </w:r>
                </w:p>
              </w:tc>
            </w:tr>
          </w:tbl>
          <w:p w14:paraId="0E045B2D" w14:textId="77777777" w:rsidR="00E40CC5" w:rsidRPr="00F728F7" w:rsidRDefault="00E40CC5" w:rsidP="00E40CC5">
            <w:pPr>
              <w:tabs>
                <w:tab w:val="left" w:pos="421"/>
              </w:tabs>
              <w:jc w:val="both"/>
              <w:rPr>
                <w:rFonts w:ascii="Arial" w:hAnsi="Arial" w:cs="Arial"/>
                <w:b/>
              </w:rPr>
            </w:pPr>
            <w:r w:rsidRPr="00F728F7">
              <w:rPr>
                <w:rFonts w:ascii="Arial" w:hAnsi="Arial" w:cs="Arial"/>
                <w:b/>
              </w:rPr>
              <w:t>Results</w:t>
            </w:r>
            <w:r>
              <w:rPr>
                <w:rFonts w:ascii="Arial" w:hAnsi="Arial" w:cs="Arial"/>
                <w:b/>
              </w:rPr>
              <w:t>;</w:t>
            </w:r>
          </w:p>
          <w:p w14:paraId="2FF07AF2" w14:textId="7ED91957" w:rsidR="00F17100" w:rsidRDefault="00E40CC5" w:rsidP="00E40CC5">
            <w:pPr>
              <w:tabs>
                <w:tab w:val="left" w:pos="421"/>
              </w:tabs>
              <w:jc w:val="both"/>
              <w:rPr>
                <w:rFonts w:ascii="Arial" w:hAnsi="Arial" w:cs="Arial"/>
              </w:rPr>
            </w:pPr>
            <w:r w:rsidRPr="003607EC">
              <w:rPr>
                <w:rFonts w:ascii="Arial" w:hAnsi="Arial" w:cs="Arial"/>
              </w:rPr>
              <w:t>The following quality objectiv</w:t>
            </w:r>
            <w:r>
              <w:rPr>
                <w:rFonts w:ascii="Arial" w:hAnsi="Arial" w:cs="Arial"/>
              </w:rPr>
              <w:t>es have been identified for 20</w:t>
            </w:r>
            <w:r w:rsidR="009D5522">
              <w:rPr>
                <w:rFonts w:ascii="Arial" w:hAnsi="Arial" w:cs="Arial"/>
              </w:rPr>
              <w:t>20</w:t>
            </w:r>
          </w:p>
          <w:p w14:paraId="77934EEA" w14:textId="77777777" w:rsidR="00F17100" w:rsidRDefault="00F17100" w:rsidP="00E40CC5">
            <w:pPr>
              <w:tabs>
                <w:tab w:val="left" w:pos="421"/>
              </w:tabs>
              <w:jc w:val="both"/>
              <w:rPr>
                <w:rFonts w:ascii="Arial" w:hAnsi="Arial" w:cs="Arial"/>
              </w:rPr>
            </w:pPr>
          </w:p>
          <w:p w14:paraId="57BC714F" w14:textId="77777777" w:rsidR="002633AE" w:rsidRDefault="002633AE" w:rsidP="00CD5B47">
            <w:pPr>
              <w:tabs>
                <w:tab w:val="left" w:pos="421"/>
              </w:tabs>
              <w:jc w:val="both"/>
              <w:rPr>
                <w:rFonts w:ascii="Arial" w:hAnsi="Arial" w:cs="Arial"/>
                <w:b/>
              </w:rPr>
            </w:pPr>
          </w:p>
          <w:p w14:paraId="03486BE1" w14:textId="3E45D494" w:rsidR="00B52429" w:rsidRDefault="00F728F7" w:rsidP="00CD5B47">
            <w:pPr>
              <w:tabs>
                <w:tab w:val="left" w:pos="421"/>
              </w:tabs>
              <w:jc w:val="both"/>
              <w:rPr>
                <w:rFonts w:ascii="Arial" w:hAnsi="Arial" w:cs="Arial"/>
                <w:b/>
              </w:rPr>
            </w:pPr>
            <w:r w:rsidRPr="00F728F7">
              <w:rPr>
                <w:rFonts w:ascii="Arial" w:hAnsi="Arial" w:cs="Arial"/>
                <w:b/>
              </w:rPr>
              <w:t>Actions:</w:t>
            </w:r>
            <w:r w:rsidR="002633AE">
              <w:rPr>
                <w:rFonts w:ascii="Arial" w:hAnsi="Arial" w:cs="Arial"/>
                <w:b/>
              </w:rPr>
              <w:t xml:space="preserve"> </w:t>
            </w:r>
          </w:p>
          <w:p w14:paraId="17F90A09" w14:textId="3148A29E" w:rsidR="00082384" w:rsidRPr="00082384" w:rsidRDefault="00082384" w:rsidP="00CD5B47">
            <w:pPr>
              <w:tabs>
                <w:tab w:val="left" w:pos="421"/>
              </w:tabs>
              <w:jc w:val="both"/>
              <w:rPr>
                <w:rFonts w:ascii="Arial" w:hAnsi="Arial" w:cs="Arial"/>
              </w:rPr>
            </w:pPr>
            <w:r w:rsidRPr="00082384">
              <w:rPr>
                <w:rFonts w:ascii="Arial" w:hAnsi="Arial" w:cs="Arial"/>
              </w:rPr>
              <w:t>Identify Objectives for 2021</w:t>
            </w:r>
          </w:p>
          <w:p w14:paraId="3E169882" w14:textId="4A935998" w:rsidR="00B52429" w:rsidRDefault="00F728F7" w:rsidP="0050364F">
            <w:pPr>
              <w:tabs>
                <w:tab w:val="left" w:pos="421"/>
              </w:tabs>
              <w:jc w:val="both"/>
              <w:rPr>
                <w:rFonts w:ascii="Arial" w:hAnsi="Arial" w:cs="Arial"/>
                <w:b/>
              </w:rPr>
            </w:pPr>
            <w:r w:rsidRPr="00F728F7">
              <w:rPr>
                <w:rFonts w:ascii="Arial" w:hAnsi="Arial" w:cs="Arial"/>
                <w:b/>
              </w:rPr>
              <w:t>Resources:</w:t>
            </w:r>
            <w:r w:rsidR="001E1E91">
              <w:rPr>
                <w:rFonts w:ascii="Arial" w:hAnsi="Arial" w:cs="Arial"/>
                <w:b/>
              </w:rPr>
              <w:t xml:space="preserve"> </w:t>
            </w:r>
          </w:p>
          <w:p w14:paraId="11E10007" w14:textId="500C5E17" w:rsidR="00082384" w:rsidRPr="00082384" w:rsidRDefault="00082384" w:rsidP="0050364F">
            <w:pPr>
              <w:tabs>
                <w:tab w:val="left" w:pos="421"/>
              </w:tabs>
              <w:jc w:val="both"/>
              <w:rPr>
                <w:rFonts w:ascii="Arial" w:hAnsi="Arial" w:cs="Arial"/>
              </w:rPr>
            </w:pPr>
            <w:r w:rsidRPr="00082384">
              <w:rPr>
                <w:rFonts w:ascii="Arial" w:hAnsi="Arial" w:cs="Arial"/>
              </w:rPr>
              <w:t>Top Management</w:t>
            </w:r>
          </w:p>
          <w:p w14:paraId="19FF2837" w14:textId="058265D6" w:rsidR="00B52429" w:rsidRDefault="00F728F7" w:rsidP="00EE6488">
            <w:pPr>
              <w:tabs>
                <w:tab w:val="left" w:pos="421"/>
              </w:tabs>
              <w:jc w:val="both"/>
              <w:rPr>
                <w:rFonts w:ascii="Arial" w:hAnsi="Arial" w:cs="Arial"/>
                <w:b/>
              </w:rPr>
            </w:pPr>
            <w:r w:rsidRPr="00F728F7">
              <w:rPr>
                <w:rFonts w:ascii="Arial" w:hAnsi="Arial" w:cs="Arial"/>
                <w:b/>
              </w:rPr>
              <w:t>Date to be completed:</w:t>
            </w:r>
            <w:r w:rsidR="001E1E91">
              <w:rPr>
                <w:rFonts w:ascii="Arial" w:hAnsi="Arial" w:cs="Arial"/>
                <w:b/>
              </w:rPr>
              <w:t xml:space="preserve"> </w:t>
            </w:r>
          </w:p>
          <w:p w14:paraId="76896F2C" w14:textId="690F45BB" w:rsidR="00082384" w:rsidRPr="00082384" w:rsidRDefault="00082384" w:rsidP="00EE6488">
            <w:pPr>
              <w:tabs>
                <w:tab w:val="left" w:pos="421"/>
              </w:tabs>
              <w:jc w:val="both"/>
              <w:rPr>
                <w:rFonts w:ascii="Arial" w:hAnsi="Arial" w:cs="Arial"/>
              </w:rPr>
            </w:pPr>
            <w:r w:rsidRPr="00082384">
              <w:rPr>
                <w:rFonts w:ascii="Arial" w:hAnsi="Arial" w:cs="Arial"/>
              </w:rPr>
              <w:t>ASAP</w:t>
            </w:r>
          </w:p>
          <w:p w14:paraId="45400A91" w14:textId="105019CA" w:rsidR="001E1E91" w:rsidRPr="00F728F7" w:rsidRDefault="001E1E91" w:rsidP="0092208E">
            <w:pPr>
              <w:tabs>
                <w:tab w:val="left" w:pos="421"/>
              </w:tabs>
              <w:jc w:val="both"/>
              <w:rPr>
                <w:rFonts w:ascii="Arial" w:hAnsi="Arial" w:cs="Arial"/>
                <w:b/>
              </w:rPr>
            </w:pPr>
          </w:p>
        </w:tc>
      </w:tr>
      <w:tr w:rsidR="00DF1665" w14:paraId="70FC82E3" w14:textId="77777777" w:rsidTr="0053495B">
        <w:trPr>
          <w:trHeight w:val="724"/>
        </w:trPr>
        <w:tc>
          <w:tcPr>
            <w:tcW w:w="10156" w:type="dxa"/>
            <w:tcBorders>
              <w:top w:val="single" w:sz="4" w:space="0" w:color="auto"/>
              <w:left w:val="single" w:sz="4" w:space="0" w:color="auto"/>
              <w:bottom w:val="single" w:sz="4" w:space="0" w:color="auto"/>
              <w:right w:val="single" w:sz="4" w:space="0" w:color="auto"/>
            </w:tcBorders>
            <w:shd w:val="clear" w:color="auto" w:fill="F2F2F2"/>
            <w:vAlign w:val="center"/>
          </w:tcPr>
          <w:p w14:paraId="204422EC" w14:textId="5C4F7EAA" w:rsidR="00DF1665" w:rsidRPr="00DE5663" w:rsidRDefault="00741998" w:rsidP="00741998">
            <w:pPr>
              <w:tabs>
                <w:tab w:val="left" w:pos="1701"/>
              </w:tabs>
              <w:rPr>
                <w:rFonts w:ascii="Arial" w:hAnsi="Arial" w:cs="Arial"/>
              </w:rPr>
            </w:pPr>
            <w:r>
              <w:rPr>
                <w:rFonts w:ascii="Arial" w:hAnsi="Arial" w:cs="Arial"/>
                <w:b/>
                <w:u w:val="single"/>
              </w:rPr>
              <w:t>6</w:t>
            </w:r>
            <w:r w:rsidR="00DF516D">
              <w:rPr>
                <w:rFonts w:ascii="Arial" w:hAnsi="Arial" w:cs="Arial"/>
                <w:b/>
                <w:u w:val="single"/>
              </w:rPr>
              <w:t xml:space="preserve">. </w:t>
            </w:r>
            <w:r w:rsidR="001E0018" w:rsidRPr="00DE5663">
              <w:rPr>
                <w:rFonts w:ascii="Arial" w:hAnsi="Arial" w:cs="Arial"/>
                <w:b/>
                <w:u w:val="single"/>
              </w:rPr>
              <w:t xml:space="preserve">Status </w:t>
            </w:r>
            <w:r w:rsidR="00D27013" w:rsidRPr="00DE5663">
              <w:rPr>
                <w:rFonts w:ascii="Arial" w:hAnsi="Arial" w:cs="Arial"/>
                <w:b/>
                <w:u w:val="single"/>
              </w:rPr>
              <w:t>of</w:t>
            </w:r>
            <w:r w:rsidR="001E0018" w:rsidRPr="00DE5663">
              <w:rPr>
                <w:rFonts w:ascii="Arial" w:hAnsi="Arial" w:cs="Arial"/>
                <w:b/>
                <w:u w:val="single"/>
              </w:rPr>
              <w:t xml:space="preserve"> </w:t>
            </w:r>
            <w:r>
              <w:rPr>
                <w:rFonts w:ascii="Arial" w:hAnsi="Arial" w:cs="Arial"/>
                <w:b/>
                <w:u w:val="single"/>
              </w:rPr>
              <w:t xml:space="preserve">Nonconformities &amp; </w:t>
            </w:r>
            <w:r w:rsidR="001E0018" w:rsidRPr="00DE5663">
              <w:rPr>
                <w:rFonts w:ascii="Arial" w:hAnsi="Arial" w:cs="Arial"/>
                <w:b/>
                <w:u w:val="single"/>
              </w:rPr>
              <w:t>Corrective Actions</w:t>
            </w:r>
            <w:r w:rsidR="001E0018" w:rsidRPr="00DE5663">
              <w:rPr>
                <w:rFonts w:ascii="Arial" w:hAnsi="Arial" w:cs="Arial"/>
              </w:rPr>
              <w:t xml:space="preserve">     </w:t>
            </w:r>
          </w:p>
        </w:tc>
      </w:tr>
      <w:tr w:rsidR="00741998" w14:paraId="01824012" w14:textId="77777777" w:rsidTr="0053495B">
        <w:trPr>
          <w:trHeight w:val="4169"/>
        </w:trPr>
        <w:tc>
          <w:tcPr>
            <w:tcW w:w="10156" w:type="dxa"/>
            <w:tcBorders>
              <w:top w:val="single" w:sz="4" w:space="0" w:color="auto"/>
              <w:left w:val="single" w:sz="4" w:space="0" w:color="auto"/>
              <w:bottom w:val="single" w:sz="4" w:space="0" w:color="auto"/>
              <w:right w:val="single" w:sz="4" w:space="0" w:color="auto"/>
            </w:tcBorders>
            <w:shd w:val="clear" w:color="auto" w:fill="auto"/>
          </w:tcPr>
          <w:p w14:paraId="22361F6D" w14:textId="39497DC8" w:rsidR="00741998" w:rsidRDefault="00741998" w:rsidP="004021BD">
            <w:pPr>
              <w:tabs>
                <w:tab w:val="left" w:pos="421"/>
              </w:tabs>
              <w:jc w:val="both"/>
              <w:rPr>
                <w:rFonts w:ascii="Arial" w:hAnsi="Arial" w:cs="Arial"/>
                <w:b/>
              </w:rPr>
            </w:pPr>
            <w:r w:rsidRPr="00F728F7">
              <w:rPr>
                <w:rFonts w:ascii="Arial" w:hAnsi="Arial" w:cs="Arial"/>
                <w:b/>
              </w:rPr>
              <w:t>Results</w:t>
            </w:r>
            <w:r w:rsidR="003607EC" w:rsidRPr="00F728F7">
              <w:rPr>
                <w:rFonts w:ascii="Arial" w:hAnsi="Arial" w:cs="Arial"/>
                <w:b/>
              </w:rPr>
              <w:t>;</w:t>
            </w:r>
          </w:p>
          <w:p w14:paraId="336420C0" w14:textId="77777777" w:rsidR="008B6991" w:rsidRDefault="008B6991" w:rsidP="004021BD">
            <w:pPr>
              <w:tabs>
                <w:tab w:val="left" w:pos="421"/>
              </w:tabs>
              <w:jc w:val="both"/>
              <w:rPr>
                <w:rFonts w:ascii="Arial" w:hAnsi="Arial" w:cs="Arial"/>
                <w:b/>
              </w:rPr>
            </w:pPr>
          </w:p>
          <w:p w14:paraId="3A7AD0E0" w14:textId="28047541" w:rsidR="003607EC" w:rsidRDefault="00DC4369" w:rsidP="004021BD">
            <w:pPr>
              <w:tabs>
                <w:tab w:val="left" w:pos="421"/>
              </w:tabs>
              <w:jc w:val="both"/>
              <w:rPr>
                <w:rFonts w:ascii="Arial" w:hAnsi="Arial" w:cs="Arial"/>
              </w:rPr>
            </w:pPr>
            <w:r>
              <w:rPr>
                <w:rFonts w:ascii="Arial" w:hAnsi="Arial" w:cs="Arial"/>
              </w:rPr>
              <w:t>Nonconformance’s</w:t>
            </w:r>
            <w:r w:rsidR="003607EC">
              <w:rPr>
                <w:rFonts w:ascii="Arial" w:hAnsi="Arial" w:cs="Arial"/>
              </w:rPr>
              <w:t xml:space="preserve"> and corrective actions are identified via inter</w:t>
            </w:r>
            <w:r w:rsidR="00B50D12">
              <w:rPr>
                <w:rFonts w:ascii="Arial" w:hAnsi="Arial" w:cs="Arial"/>
              </w:rPr>
              <w:t>nal audit</w:t>
            </w:r>
            <w:r w:rsidR="0092208E">
              <w:rPr>
                <w:rFonts w:ascii="Arial" w:hAnsi="Arial" w:cs="Arial"/>
              </w:rPr>
              <w:t xml:space="preserve"> and </w:t>
            </w:r>
            <w:r w:rsidR="00B50D12">
              <w:rPr>
                <w:rFonts w:ascii="Arial" w:hAnsi="Arial" w:cs="Arial"/>
              </w:rPr>
              <w:t xml:space="preserve">customer feedback. </w:t>
            </w:r>
            <w:r w:rsidR="003607EC">
              <w:rPr>
                <w:rFonts w:ascii="Arial" w:hAnsi="Arial" w:cs="Arial"/>
              </w:rPr>
              <w:t xml:space="preserve"> </w:t>
            </w:r>
          </w:p>
          <w:p w14:paraId="2E8E426A" w14:textId="0A2BE557" w:rsidR="003607EC" w:rsidRDefault="003607EC" w:rsidP="004021BD">
            <w:pPr>
              <w:tabs>
                <w:tab w:val="left" w:pos="421"/>
              </w:tabs>
              <w:jc w:val="both"/>
              <w:rPr>
                <w:rFonts w:ascii="Arial" w:hAnsi="Arial" w:cs="Arial"/>
              </w:rPr>
            </w:pPr>
            <w:r>
              <w:rPr>
                <w:rFonts w:ascii="Arial" w:hAnsi="Arial" w:cs="Arial"/>
              </w:rPr>
              <w:t xml:space="preserve">All nonconformances and opportunities for improvement are managed through </w:t>
            </w:r>
            <w:r w:rsidR="00077FEC">
              <w:rPr>
                <w:rFonts w:ascii="Arial" w:hAnsi="Arial" w:cs="Arial"/>
              </w:rPr>
              <w:t>the non-conformance register</w:t>
            </w:r>
            <w:r w:rsidR="0092208E">
              <w:rPr>
                <w:rFonts w:ascii="Arial" w:hAnsi="Arial" w:cs="Arial"/>
              </w:rPr>
              <w:t xml:space="preserve"> and </w:t>
            </w:r>
            <w:r w:rsidR="00077FEC">
              <w:rPr>
                <w:rFonts w:ascii="Arial" w:hAnsi="Arial" w:cs="Arial"/>
              </w:rPr>
              <w:t xml:space="preserve">continual improvement register. </w:t>
            </w:r>
          </w:p>
          <w:p w14:paraId="69405F80" w14:textId="15B0709B" w:rsidR="00F93E18" w:rsidRDefault="00F93E18" w:rsidP="004021BD">
            <w:pPr>
              <w:tabs>
                <w:tab w:val="left" w:pos="421"/>
              </w:tabs>
              <w:jc w:val="both"/>
              <w:rPr>
                <w:rFonts w:ascii="Arial" w:hAnsi="Arial" w:cs="Arial"/>
              </w:rPr>
            </w:pPr>
            <w:r>
              <w:rPr>
                <w:rFonts w:ascii="Arial" w:hAnsi="Arial" w:cs="Arial"/>
              </w:rPr>
              <w:t>Since its conception the non-conf</w:t>
            </w:r>
            <w:r w:rsidR="003A2AA7">
              <w:rPr>
                <w:rFonts w:ascii="Arial" w:hAnsi="Arial" w:cs="Arial"/>
              </w:rPr>
              <w:t xml:space="preserve">ormance register has recorded </w:t>
            </w:r>
            <w:r w:rsidR="0092208E">
              <w:rPr>
                <w:rFonts w:ascii="Arial" w:hAnsi="Arial" w:cs="Arial"/>
              </w:rPr>
              <w:t>17</w:t>
            </w:r>
            <w:r>
              <w:rPr>
                <w:rFonts w:ascii="Arial" w:hAnsi="Arial" w:cs="Arial"/>
              </w:rPr>
              <w:t xml:space="preserve"> NCR’s. </w:t>
            </w:r>
            <w:r w:rsidR="0092208E">
              <w:rPr>
                <w:rFonts w:ascii="Arial" w:hAnsi="Arial" w:cs="Arial"/>
              </w:rPr>
              <w:t>16</w:t>
            </w:r>
            <w:r>
              <w:rPr>
                <w:rFonts w:ascii="Arial" w:hAnsi="Arial" w:cs="Arial"/>
              </w:rPr>
              <w:t xml:space="preserve"> remain open, the oldest one from </w:t>
            </w:r>
            <w:r w:rsidR="0092208E">
              <w:rPr>
                <w:rFonts w:ascii="Arial" w:hAnsi="Arial" w:cs="Arial"/>
              </w:rPr>
              <w:t>27</w:t>
            </w:r>
            <w:r>
              <w:rPr>
                <w:rFonts w:ascii="Arial" w:hAnsi="Arial" w:cs="Arial"/>
              </w:rPr>
              <w:t>/01/</w:t>
            </w:r>
            <w:r w:rsidR="0092208E">
              <w:rPr>
                <w:rFonts w:ascii="Arial" w:hAnsi="Arial" w:cs="Arial"/>
              </w:rPr>
              <w:t>20</w:t>
            </w:r>
            <w:r w:rsidR="00FA2666">
              <w:rPr>
                <w:rFonts w:ascii="Arial" w:hAnsi="Arial" w:cs="Arial"/>
              </w:rPr>
              <w:t>.</w:t>
            </w:r>
          </w:p>
          <w:p w14:paraId="42779604" w14:textId="2BC0441F" w:rsidR="00FA2666" w:rsidRDefault="00FA2666" w:rsidP="004021BD">
            <w:pPr>
              <w:tabs>
                <w:tab w:val="left" w:pos="421"/>
              </w:tabs>
              <w:jc w:val="both"/>
              <w:rPr>
                <w:rFonts w:ascii="Arial" w:hAnsi="Arial" w:cs="Arial"/>
              </w:rPr>
            </w:pPr>
            <w:r>
              <w:rPr>
                <w:rFonts w:ascii="Arial" w:hAnsi="Arial" w:cs="Arial"/>
              </w:rPr>
              <w:t>The trends have been analysed as follows;</w:t>
            </w:r>
          </w:p>
          <w:p w14:paraId="53692177" w14:textId="77777777" w:rsidR="00195A57" w:rsidRDefault="00195A57" w:rsidP="004021BD">
            <w:pPr>
              <w:tabs>
                <w:tab w:val="left" w:pos="421"/>
              </w:tabs>
              <w:jc w:val="both"/>
              <w:rPr>
                <w:rFonts w:ascii="Arial" w:hAnsi="Arial" w:cs="Arial"/>
              </w:rPr>
            </w:pPr>
          </w:p>
          <w:p w14:paraId="0335BEE1" w14:textId="77777777" w:rsidR="00195A57" w:rsidRDefault="00195A57" w:rsidP="004021BD">
            <w:pPr>
              <w:tabs>
                <w:tab w:val="left" w:pos="421"/>
              </w:tabs>
              <w:jc w:val="both"/>
              <w:rPr>
                <w:rFonts w:ascii="Arial" w:hAnsi="Arial" w:cs="Arial"/>
              </w:rPr>
            </w:pPr>
          </w:p>
          <w:p w14:paraId="4F4E14D6" w14:textId="6272C315" w:rsidR="00FA2666" w:rsidRPr="00741998" w:rsidRDefault="00FA2666" w:rsidP="00741998">
            <w:pPr>
              <w:tabs>
                <w:tab w:val="left" w:pos="421"/>
              </w:tabs>
              <w:jc w:val="both"/>
              <w:rPr>
                <w:rFonts w:ascii="Arial" w:hAnsi="Arial" w:cs="Arial"/>
                <w:b/>
              </w:rPr>
            </w:pPr>
          </w:p>
        </w:tc>
      </w:tr>
      <w:tr w:rsidR="00F17100" w14:paraId="091B57F1" w14:textId="77777777" w:rsidTr="00082384">
        <w:trPr>
          <w:trHeight w:val="7608"/>
        </w:trPr>
        <w:tc>
          <w:tcPr>
            <w:tcW w:w="10156" w:type="dxa"/>
            <w:tcBorders>
              <w:top w:val="single" w:sz="4" w:space="0" w:color="auto"/>
              <w:left w:val="single" w:sz="4" w:space="0" w:color="auto"/>
              <w:bottom w:val="single" w:sz="4" w:space="0" w:color="auto"/>
              <w:right w:val="single" w:sz="4" w:space="0" w:color="auto"/>
            </w:tcBorders>
            <w:shd w:val="clear" w:color="auto" w:fill="auto"/>
          </w:tcPr>
          <w:p w14:paraId="3332E8A8" w14:textId="77777777" w:rsidR="00F17100" w:rsidRDefault="00F17100" w:rsidP="00F17100">
            <w:pPr>
              <w:tabs>
                <w:tab w:val="left" w:pos="421"/>
              </w:tabs>
              <w:jc w:val="center"/>
              <w:rPr>
                <w:rFonts w:ascii="Arial" w:hAnsi="Arial" w:cs="Arial"/>
              </w:rPr>
            </w:pPr>
          </w:p>
          <w:p w14:paraId="43143DA3" w14:textId="263B7121" w:rsidR="00F17100" w:rsidRDefault="00295185" w:rsidP="00F17100">
            <w:pPr>
              <w:tabs>
                <w:tab w:val="left" w:pos="421"/>
              </w:tabs>
              <w:jc w:val="center"/>
              <w:rPr>
                <w:rFonts w:ascii="Arial" w:hAnsi="Arial" w:cs="Arial"/>
              </w:rPr>
            </w:pPr>
            <w:r>
              <w:rPr>
                <w:noProof/>
              </w:rPr>
              <w:drawing>
                <wp:inline distT="0" distB="0" distL="0" distR="0" wp14:anchorId="516FC545" wp14:editId="47EFDBF1">
                  <wp:extent cx="6300470" cy="31457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00470" cy="3145790"/>
                          </a:xfrm>
                          <a:prstGeom prst="rect">
                            <a:avLst/>
                          </a:prstGeom>
                        </pic:spPr>
                      </pic:pic>
                    </a:graphicData>
                  </a:graphic>
                </wp:inline>
              </w:drawing>
            </w:r>
          </w:p>
          <w:p w14:paraId="1F1EFA1D" w14:textId="77777777" w:rsidR="00F17100" w:rsidRDefault="00F17100" w:rsidP="00F17100">
            <w:pPr>
              <w:tabs>
                <w:tab w:val="left" w:pos="421"/>
              </w:tabs>
              <w:jc w:val="both"/>
              <w:rPr>
                <w:rFonts w:ascii="Arial" w:hAnsi="Arial" w:cs="Arial"/>
              </w:rPr>
            </w:pPr>
          </w:p>
          <w:p w14:paraId="5617E283" w14:textId="77777777" w:rsidR="00F17100" w:rsidRPr="003607EC" w:rsidRDefault="00F17100" w:rsidP="00F17100">
            <w:pPr>
              <w:tabs>
                <w:tab w:val="left" w:pos="421"/>
              </w:tabs>
              <w:jc w:val="both"/>
              <w:rPr>
                <w:rFonts w:ascii="Arial" w:hAnsi="Arial" w:cs="Arial"/>
              </w:rPr>
            </w:pPr>
          </w:p>
          <w:p w14:paraId="6D599D4B" w14:textId="77777777" w:rsidR="00F17100" w:rsidRDefault="00F17100" w:rsidP="00F17100">
            <w:pPr>
              <w:tabs>
                <w:tab w:val="left" w:pos="421"/>
              </w:tabs>
              <w:jc w:val="both"/>
              <w:rPr>
                <w:rFonts w:ascii="Arial" w:hAnsi="Arial" w:cs="Arial"/>
                <w:b/>
              </w:rPr>
            </w:pPr>
            <w:r w:rsidRPr="00E858C2">
              <w:rPr>
                <w:rFonts w:ascii="Arial" w:hAnsi="Arial" w:cs="Arial"/>
                <w:b/>
              </w:rPr>
              <w:t>Actions:</w:t>
            </w:r>
          </w:p>
          <w:p w14:paraId="327084D6" w14:textId="2089C5F5" w:rsidR="00F17100" w:rsidRDefault="00022A4F" w:rsidP="00F17100">
            <w:pPr>
              <w:tabs>
                <w:tab w:val="left" w:pos="421"/>
              </w:tabs>
              <w:jc w:val="both"/>
              <w:rPr>
                <w:rFonts w:ascii="Arial" w:hAnsi="Arial" w:cs="Arial"/>
              </w:rPr>
            </w:pPr>
            <w:r>
              <w:rPr>
                <w:rFonts w:ascii="Arial" w:hAnsi="Arial" w:cs="Arial"/>
              </w:rPr>
              <w:t xml:space="preserve">All outstanding </w:t>
            </w:r>
            <w:r w:rsidR="0053495B">
              <w:rPr>
                <w:rFonts w:ascii="Arial" w:hAnsi="Arial" w:cs="Arial"/>
              </w:rPr>
              <w:t xml:space="preserve">NCR’s to be investigated and closed. </w:t>
            </w:r>
          </w:p>
          <w:p w14:paraId="4C954F23" w14:textId="77777777" w:rsidR="00F17100" w:rsidRDefault="00F17100" w:rsidP="00F17100">
            <w:pPr>
              <w:tabs>
                <w:tab w:val="left" w:pos="421"/>
              </w:tabs>
              <w:jc w:val="both"/>
              <w:rPr>
                <w:rFonts w:ascii="Arial" w:hAnsi="Arial" w:cs="Arial"/>
                <w:b/>
              </w:rPr>
            </w:pPr>
            <w:r w:rsidRPr="00E858C2">
              <w:rPr>
                <w:rFonts w:ascii="Arial" w:hAnsi="Arial" w:cs="Arial"/>
                <w:b/>
              </w:rPr>
              <w:t>Resources:</w:t>
            </w:r>
          </w:p>
          <w:p w14:paraId="1CD858B3" w14:textId="2E626407" w:rsidR="00E866F8" w:rsidRDefault="00022A4F" w:rsidP="00741998">
            <w:pPr>
              <w:tabs>
                <w:tab w:val="left" w:pos="421"/>
              </w:tabs>
              <w:jc w:val="both"/>
              <w:rPr>
                <w:rFonts w:ascii="Arial" w:hAnsi="Arial" w:cs="Arial"/>
              </w:rPr>
            </w:pPr>
            <w:r>
              <w:rPr>
                <w:rFonts w:ascii="Arial" w:hAnsi="Arial" w:cs="Arial"/>
              </w:rPr>
              <w:t>Process owners</w:t>
            </w:r>
          </w:p>
          <w:p w14:paraId="110E350F" w14:textId="77777777" w:rsidR="0087502A" w:rsidRDefault="0087502A" w:rsidP="0087502A">
            <w:pPr>
              <w:tabs>
                <w:tab w:val="left" w:pos="421"/>
              </w:tabs>
              <w:jc w:val="both"/>
              <w:rPr>
                <w:rFonts w:ascii="Arial" w:hAnsi="Arial" w:cs="Arial"/>
                <w:b/>
              </w:rPr>
            </w:pPr>
            <w:r w:rsidRPr="00E858C2">
              <w:rPr>
                <w:rFonts w:ascii="Arial" w:hAnsi="Arial" w:cs="Arial"/>
                <w:b/>
              </w:rPr>
              <w:t>Date to be completed:</w:t>
            </w:r>
          </w:p>
          <w:p w14:paraId="1B939DD9" w14:textId="1E322D35" w:rsidR="00E866F8" w:rsidRPr="0087502A" w:rsidRDefault="00022A4F" w:rsidP="0087502A">
            <w:pPr>
              <w:tabs>
                <w:tab w:val="left" w:pos="421"/>
              </w:tabs>
              <w:jc w:val="both"/>
              <w:rPr>
                <w:rFonts w:ascii="Arial" w:hAnsi="Arial" w:cs="Arial"/>
              </w:rPr>
            </w:pPr>
            <w:r>
              <w:rPr>
                <w:rFonts w:ascii="Arial" w:hAnsi="Arial" w:cs="Arial"/>
              </w:rPr>
              <w:t>ASAP</w:t>
            </w:r>
          </w:p>
        </w:tc>
      </w:tr>
      <w:tr w:rsidR="00AB02DF" w14:paraId="1C4889BC" w14:textId="77777777" w:rsidTr="005349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
        </w:trPr>
        <w:tc>
          <w:tcPr>
            <w:tcW w:w="10156" w:type="dxa"/>
            <w:shd w:val="clear" w:color="auto" w:fill="F2F2F2"/>
          </w:tcPr>
          <w:p w14:paraId="7CE09C58" w14:textId="77777777" w:rsidR="00AB02DF" w:rsidRPr="00DE5663" w:rsidRDefault="00DF516D" w:rsidP="004C56E2">
            <w:pPr>
              <w:tabs>
                <w:tab w:val="left" w:pos="1701"/>
              </w:tabs>
              <w:jc w:val="both"/>
              <w:rPr>
                <w:rFonts w:ascii="Arial" w:hAnsi="Arial" w:cs="Arial"/>
                <w:b/>
                <w:u w:val="single"/>
              </w:rPr>
            </w:pPr>
            <w:r>
              <w:rPr>
                <w:rFonts w:ascii="Arial" w:hAnsi="Arial" w:cs="Arial"/>
                <w:b/>
                <w:u w:val="single"/>
              </w:rPr>
              <w:t>7</w:t>
            </w:r>
            <w:r w:rsidR="00741998">
              <w:rPr>
                <w:rFonts w:ascii="Arial" w:hAnsi="Arial" w:cs="Arial"/>
                <w:b/>
                <w:u w:val="single"/>
              </w:rPr>
              <w:t>. Audit Results</w:t>
            </w:r>
          </w:p>
          <w:p w14:paraId="4FDAE9CF" w14:textId="77777777" w:rsidR="00AB02DF" w:rsidRPr="00DE5663" w:rsidRDefault="00AB02DF" w:rsidP="004C56E2">
            <w:pPr>
              <w:tabs>
                <w:tab w:val="left" w:pos="1701"/>
              </w:tabs>
              <w:jc w:val="center"/>
              <w:rPr>
                <w:rFonts w:ascii="Arial" w:hAnsi="Arial" w:cs="Arial"/>
              </w:rPr>
            </w:pPr>
          </w:p>
        </w:tc>
      </w:tr>
      <w:tr w:rsidR="00741998" w14:paraId="401C7759" w14:textId="77777777" w:rsidTr="005349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4"/>
        </w:trPr>
        <w:tc>
          <w:tcPr>
            <w:tcW w:w="10156" w:type="dxa"/>
            <w:shd w:val="clear" w:color="auto" w:fill="auto"/>
          </w:tcPr>
          <w:p w14:paraId="25D8BB7A" w14:textId="50295458" w:rsidR="00741998" w:rsidRPr="00E858C2" w:rsidRDefault="00741998" w:rsidP="00AB02DF">
            <w:pPr>
              <w:tabs>
                <w:tab w:val="left" w:pos="421"/>
              </w:tabs>
              <w:jc w:val="both"/>
              <w:rPr>
                <w:rFonts w:ascii="Arial" w:hAnsi="Arial" w:cs="Arial"/>
                <w:b/>
              </w:rPr>
            </w:pPr>
            <w:r w:rsidRPr="00E858C2">
              <w:rPr>
                <w:rFonts w:ascii="Arial" w:hAnsi="Arial" w:cs="Arial"/>
                <w:b/>
              </w:rPr>
              <w:t>Results</w:t>
            </w:r>
            <w:r w:rsidR="00FA2666" w:rsidRPr="00E858C2">
              <w:rPr>
                <w:rFonts w:ascii="Arial" w:hAnsi="Arial" w:cs="Arial"/>
                <w:b/>
              </w:rPr>
              <w:t>;</w:t>
            </w:r>
          </w:p>
          <w:p w14:paraId="5C95A0EA" w14:textId="717007EC" w:rsidR="00F81B06" w:rsidRPr="00F81B06" w:rsidRDefault="00F81B06" w:rsidP="00AB02DF">
            <w:pPr>
              <w:tabs>
                <w:tab w:val="left" w:pos="421"/>
              </w:tabs>
              <w:jc w:val="both"/>
              <w:rPr>
                <w:rFonts w:ascii="Arial" w:hAnsi="Arial" w:cs="Arial"/>
                <w:b/>
              </w:rPr>
            </w:pPr>
            <w:r w:rsidRPr="00F81B06">
              <w:rPr>
                <w:rFonts w:ascii="Arial" w:hAnsi="Arial" w:cs="Arial"/>
                <w:b/>
              </w:rPr>
              <w:t xml:space="preserve">Internal </w:t>
            </w:r>
          </w:p>
          <w:p w14:paraId="5F81BD96" w14:textId="444006C0" w:rsidR="00FA2666" w:rsidRDefault="00F81B06" w:rsidP="00AB02DF">
            <w:pPr>
              <w:tabs>
                <w:tab w:val="left" w:pos="421"/>
              </w:tabs>
              <w:jc w:val="both"/>
              <w:rPr>
                <w:rFonts w:ascii="Arial" w:hAnsi="Arial" w:cs="Arial"/>
              </w:rPr>
            </w:pPr>
            <w:r>
              <w:rPr>
                <w:rFonts w:ascii="Arial" w:hAnsi="Arial" w:cs="Arial"/>
              </w:rPr>
              <w:t>An internal audit programme has been established for 20</w:t>
            </w:r>
            <w:r w:rsidR="0053495B">
              <w:rPr>
                <w:rFonts w:ascii="Arial" w:hAnsi="Arial" w:cs="Arial"/>
              </w:rPr>
              <w:t>20</w:t>
            </w:r>
            <w:r w:rsidR="00022A4F">
              <w:rPr>
                <w:rFonts w:ascii="Arial" w:hAnsi="Arial" w:cs="Arial"/>
              </w:rPr>
              <w:t xml:space="preserve"> and 2021</w:t>
            </w:r>
            <w:r w:rsidR="0053495B">
              <w:rPr>
                <w:rFonts w:ascii="Arial" w:hAnsi="Arial" w:cs="Arial"/>
              </w:rPr>
              <w:t>.  The schedule has been amended due to issues throughout the pandemic.  The majority of planned audits</w:t>
            </w:r>
            <w:r>
              <w:rPr>
                <w:rFonts w:ascii="Arial" w:hAnsi="Arial" w:cs="Arial"/>
              </w:rPr>
              <w:t xml:space="preserve"> have been completed on schedule</w:t>
            </w:r>
            <w:r w:rsidR="00082384">
              <w:rPr>
                <w:rFonts w:ascii="Arial" w:hAnsi="Arial" w:cs="Arial"/>
              </w:rPr>
              <w:t>;</w:t>
            </w:r>
            <w:r>
              <w:rPr>
                <w:rFonts w:ascii="Arial" w:hAnsi="Arial" w:cs="Arial"/>
              </w:rPr>
              <w:t xml:space="preserve"> </w:t>
            </w:r>
          </w:p>
          <w:p w14:paraId="57674834" w14:textId="7612AAC3" w:rsidR="00F81B06" w:rsidRDefault="0053495B" w:rsidP="00AB02DF">
            <w:pPr>
              <w:tabs>
                <w:tab w:val="left" w:pos="421"/>
              </w:tabs>
              <w:jc w:val="both"/>
              <w:rPr>
                <w:rFonts w:ascii="Arial" w:hAnsi="Arial" w:cs="Arial"/>
              </w:rPr>
            </w:pPr>
            <w:r>
              <w:rPr>
                <w:rFonts w:ascii="Arial" w:hAnsi="Arial" w:cs="Arial"/>
              </w:rPr>
              <w:t>Sales &amp; Enquiries</w:t>
            </w:r>
            <w:r w:rsidR="00F81B06">
              <w:rPr>
                <w:rFonts w:ascii="Arial" w:hAnsi="Arial" w:cs="Arial"/>
              </w:rPr>
              <w:t xml:space="preserve"> reported </w:t>
            </w:r>
            <w:r>
              <w:rPr>
                <w:rFonts w:ascii="Arial" w:hAnsi="Arial" w:cs="Arial"/>
              </w:rPr>
              <w:t>1</w:t>
            </w:r>
            <w:r w:rsidR="00F81B06">
              <w:rPr>
                <w:rFonts w:ascii="Arial" w:hAnsi="Arial" w:cs="Arial"/>
              </w:rPr>
              <w:t xml:space="preserve"> NCR and 1 note for improvement</w:t>
            </w:r>
          </w:p>
          <w:p w14:paraId="25C9426B" w14:textId="411A092B" w:rsidR="00F81B06" w:rsidRDefault="0053495B" w:rsidP="00AB02DF">
            <w:pPr>
              <w:tabs>
                <w:tab w:val="left" w:pos="421"/>
              </w:tabs>
              <w:jc w:val="both"/>
              <w:rPr>
                <w:rFonts w:ascii="Arial" w:hAnsi="Arial" w:cs="Arial"/>
              </w:rPr>
            </w:pPr>
            <w:r>
              <w:rPr>
                <w:rFonts w:ascii="Arial" w:hAnsi="Arial" w:cs="Arial"/>
              </w:rPr>
              <w:t>Purchasing</w:t>
            </w:r>
            <w:r w:rsidR="00F81B06">
              <w:rPr>
                <w:rFonts w:ascii="Arial" w:hAnsi="Arial" w:cs="Arial"/>
              </w:rPr>
              <w:t xml:space="preserve"> recorded </w:t>
            </w:r>
            <w:r>
              <w:rPr>
                <w:rFonts w:ascii="Arial" w:hAnsi="Arial" w:cs="Arial"/>
              </w:rPr>
              <w:t>1</w:t>
            </w:r>
            <w:r w:rsidR="00F81B06">
              <w:rPr>
                <w:rFonts w:ascii="Arial" w:hAnsi="Arial" w:cs="Arial"/>
              </w:rPr>
              <w:t xml:space="preserve"> NCR </w:t>
            </w:r>
          </w:p>
          <w:p w14:paraId="3B247710" w14:textId="41B2C683" w:rsidR="00F81B06" w:rsidRDefault="0053495B" w:rsidP="00AB02DF">
            <w:pPr>
              <w:tabs>
                <w:tab w:val="left" w:pos="421"/>
              </w:tabs>
              <w:jc w:val="both"/>
              <w:rPr>
                <w:rFonts w:ascii="Arial" w:hAnsi="Arial" w:cs="Arial"/>
              </w:rPr>
            </w:pPr>
            <w:r>
              <w:rPr>
                <w:rFonts w:ascii="Arial" w:hAnsi="Arial" w:cs="Arial"/>
              </w:rPr>
              <w:t>Accounts</w:t>
            </w:r>
            <w:r w:rsidR="00F81B06">
              <w:rPr>
                <w:rFonts w:ascii="Arial" w:hAnsi="Arial" w:cs="Arial"/>
              </w:rPr>
              <w:t xml:space="preserve"> recorded 3 NCR’s </w:t>
            </w:r>
            <w:r>
              <w:rPr>
                <w:rFonts w:ascii="Arial" w:hAnsi="Arial" w:cs="Arial"/>
              </w:rPr>
              <w:t>and 1 note for improvement</w:t>
            </w:r>
          </w:p>
          <w:p w14:paraId="1B43BD87" w14:textId="1189CBBA" w:rsidR="00F81B06" w:rsidRDefault="0053495B" w:rsidP="00AB02DF">
            <w:pPr>
              <w:tabs>
                <w:tab w:val="left" w:pos="421"/>
              </w:tabs>
              <w:jc w:val="both"/>
              <w:rPr>
                <w:rFonts w:ascii="Arial" w:hAnsi="Arial" w:cs="Arial"/>
              </w:rPr>
            </w:pPr>
            <w:r>
              <w:rPr>
                <w:rFonts w:ascii="Arial" w:hAnsi="Arial" w:cs="Arial"/>
              </w:rPr>
              <w:t>Leadership</w:t>
            </w:r>
            <w:r w:rsidR="00F81B06">
              <w:rPr>
                <w:rFonts w:ascii="Arial" w:hAnsi="Arial" w:cs="Arial"/>
              </w:rPr>
              <w:t xml:space="preserve"> recorded </w:t>
            </w:r>
            <w:r>
              <w:rPr>
                <w:rFonts w:ascii="Arial" w:hAnsi="Arial" w:cs="Arial"/>
              </w:rPr>
              <w:t>5</w:t>
            </w:r>
            <w:r w:rsidR="00F81B06">
              <w:rPr>
                <w:rFonts w:ascii="Arial" w:hAnsi="Arial" w:cs="Arial"/>
              </w:rPr>
              <w:t xml:space="preserve"> notes for improvement  </w:t>
            </w:r>
          </w:p>
          <w:p w14:paraId="6462320C" w14:textId="19999975" w:rsidR="00043E3D" w:rsidRDefault="0053495B" w:rsidP="00AB02DF">
            <w:pPr>
              <w:tabs>
                <w:tab w:val="left" w:pos="421"/>
              </w:tabs>
              <w:jc w:val="both"/>
              <w:rPr>
                <w:rFonts w:ascii="Arial" w:hAnsi="Arial" w:cs="Arial"/>
              </w:rPr>
            </w:pPr>
            <w:r>
              <w:rPr>
                <w:rFonts w:ascii="Arial" w:hAnsi="Arial" w:cs="Arial"/>
              </w:rPr>
              <w:t>Operations</w:t>
            </w:r>
            <w:r w:rsidR="00043E3D">
              <w:rPr>
                <w:rFonts w:ascii="Arial" w:hAnsi="Arial" w:cs="Arial"/>
              </w:rPr>
              <w:t xml:space="preserve"> recorded </w:t>
            </w:r>
            <w:r>
              <w:rPr>
                <w:rFonts w:ascii="Arial" w:hAnsi="Arial" w:cs="Arial"/>
              </w:rPr>
              <w:t>6</w:t>
            </w:r>
            <w:r w:rsidR="00043E3D">
              <w:rPr>
                <w:rFonts w:ascii="Arial" w:hAnsi="Arial" w:cs="Arial"/>
              </w:rPr>
              <w:t xml:space="preserve"> NCR</w:t>
            </w:r>
            <w:r>
              <w:rPr>
                <w:rFonts w:ascii="Arial" w:hAnsi="Arial" w:cs="Arial"/>
              </w:rPr>
              <w:t>’s</w:t>
            </w:r>
            <w:r w:rsidR="00043E3D">
              <w:rPr>
                <w:rFonts w:ascii="Arial" w:hAnsi="Arial" w:cs="Arial"/>
              </w:rPr>
              <w:t xml:space="preserve"> and </w:t>
            </w:r>
            <w:r>
              <w:rPr>
                <w:rFonts w:ascii="Arial" w:hAnsi="Arial" w:cs="Arial"/>
              </w:rPr>
              <w:t>3</w:t>
            </w:r>
            <w:r w:rsidR="00043E3D">
              <w:rPr>
                <w:rFonts w:ascii="Arial" w:hAnsi="Arial" w:cs="Arial"/>
              </w:rPr>
              <w:t xml:space="preserve"> note</w:t>
            </w:r>
            <w:r>
              <w:rPr>
                <w:rFonts w:ascii="Arial" w:hAnsi="Arial" w:cs="Arial"/>
              </w:rPr>
              <w:t>s</w:t>
            </w:r>
            <w:r w:rsidR="00043E3D">
              <w:rPr>
                <w:rFonts w:ascii="Arial" w:hAnsi="Arial" w:cs="Arial"/>
              </w:rPr>
              <w:t xml:space="preserve"> for improvement </w:t>
            </w:r>
          </w:p>
          <w:p w14:paraId="0BCD1528" w14:textId="42F0E44E" w:rsidR="0053495B" w:rsidRDefault="0053495B" w:rsidP="00AB02DF">
            <w:pPr>
              <w:tabs>
                <w:tab w:val="left" w:pos="421"/>
              </w:tabs>
              <w:jc w:val="both"/>
              <w:rPr>
                <w:rFonts w:ascii="Arial" w:hAnsi="Arial" w:cs="Arial"/>
              </w:rPr>
            </w:pPr>
            <w:r>
              <w:rPr>
                <w:rFonts w:ascii="Arial" w:hAnsi="Arial" w:cs="Arial"/>
              </w:rPr>
              <w:t>QMS recorded 1 NCR</w:t>
            </w:r>
            <w:r w:rsidR="008A5853">
              <w:rPr>
                <w:rFonts w:ascii="Arial" w:hAnsi="Arial" w:cs="Arial"/>
              </w:rPr>
              <w:t xml:space="preserve"> and 5 notes for improvement</w:t>
            </w:r>
          </w:p>
          <w:p w14:paraId="27F91937" w14:textId="054278E1" w:rsidR="00F81B06" w:rsidRDefault="00F81B06" w:rsidP="00AB02DF">
            <w:pPr>
              <w:tabs>
                <w:tab w:val="left" w:pos="421"/>
              </w:tabs>
              <w:jc w:val="both"/>
              <w:rPr>
                <w:rFonts w:ascii="Arial" w:hAnsi="Arial" w:cs="Arial"/>
              </w:rPr>
            </w:pPr>
          </w:p>
          <w:p w14:paraId="7ECE8512" w14:textId="24668B84" w:rsidR="00F81B06" w:rsidRPr="00F81B06" w:rsidRDefault="00F81B06" w:rsidP="00AB02DF">
            <w:pPr>
              <w:tabs>
                <w:tab w:val="left" w:pos="421"/>
              </w:tabs>
              <w:jc w:val="both"/>
              <w:rPr>
                <w:rFonts w:ascii="Arial" w:hAnsi="Arial" w:cs="Arial"/>
                <w:b/>
              </w:rPr>
            </w:pPr>
            <w:r w:rsidRPr="00F81B06">
              <w:rPr>
                <w:rFonts w:ascii="Arial" w:hAnsi="Arial" w:cs="Arial"/>
                <w:b/>
              </w:rPr>
              <w:t>External</w:t>
            </w:r>
          </w:p>
          <w:p w14:paraId="2CF2AC80" w14:textId="0E77ECDA" w:rsidR="00607F32" w:rsidRDefault="00F81B06" w:rsidP="0053495B">
            <w:pPr>
              <w:tabs>
                <w:tab w:val="left" w:pos="421"/>
              </w:tabs>
              <w:jc w:val="both"/>
              <w:rPr>
                <w:rFonts w:ascii="Arial" w:hAnsi="Arial" w:cs="Arial"/>
              </w:rPr>
            </w:pPr>
            <w:r>
              <w:rPr>
                <w:rFonts w:ascii="Arial" w:hAnsi="Arial" w:cs="Arial"/>
              </w:rPr>
              <w:t xml:space="preserve">A stage 1 audit </w:t>
            </w:r>
            <w:r w:rsidR="0053495B">
              <w:rPr>
                <w:rFonts w:ascii="Arial" w:hAnsi="Arial" w:cs="Arial"/>
              </w:rPr>
              <w:t xml:space="preserve">is scheduled for </w:t>
            </w:r>
            <w:r w:rsidR="008A5853">
              <w:rPr>
                <w:rFonts w:ascii="Arial" w:hAnsi="Arial" w:cs="Arial"/>
              </w:rPr>
              <w:t>20</w:t>
            </w:r>
            <w:r w:rsidR="008A5853" w:rsidRPr="008A5853">
              <w:rPr>
                <w:rFonts w:ascii="Arial" w:hAnsi="Arial" w:cs="Arial"/>
                <w:vertAlign w:val="superscript"/>
              </w:rPr>
              <w:t>th</w:t>
            </w:r>
            <w:r w:rsidR="008A5853">
              <w:rPr>
                <w:rFonts w:ascii="Arial" w:hAnsi="Arial" w:cs="Arial"/>
              </w:rPr>
              <w:t xml:space="preserve"> January 2021 and stage 2 4</w:t>
            </w:r>
            <w:r w:rsidR="008A5853" w:rsidRPr="008A5853">
              <w:rPr>
                <w:rFonts w:ascii="Arial" w:hAnsi="Arial" w:cs="Arial"/>
                <w:vertAlign w:val="superscript"/>
              </w:rPr>
              <w:t>th</w:t>
            </w:r>
            <w:r w:rsidR="008A5853">
              <w:rPr>
                <w:rFonts w:ascii="Arial" w:hAnsi="Arial" w:cs="Arial"/>
              </w:rPr>
              <w:t xml:space="preserve"> March 2021</w:t>
            </w:r>
          </w:p>
          <w:p w14:paraId="069D0A6B" w14:textId="77777777" w:rsidR="00741998" w:rsidRPr="00FA2666" w:rsidRDefault="00741998" w:rsidP="00AB02DF">
            <w:pPr>
              <w:tabs>
                <w:tab w:val="left" w:pos="421"/>
              </w:tabs>
              <w:jc w:val="both"/>
              <w:rPr>
                <w:rFonts w:ascii="Arial" w:hAnsi="Arial" w:cs="Arial"/>
              </w:rPr>
            </w:pPr>
          </w:p>
          <w:p w14:paraId="51A56F34" w14:textId="77777777" w:rsidR="00741998" w:rsidRPr="00E858C2" w:rsidRDefault="00741998" w:rsidP="00AB02DF">
            <w:pPr>
              <w:tabs>
                <w:tab w:val="left" w:pos="421"/>
              </w:tabs>
              <w:jc w:val="both"/>
              <w:rPr>
                <w:rFonts w:ascii="Arial" w:hAnsi="Arial" w:cs="Arial"/>
                <w:b/>
              </w:rPr>
            </w:pPr>
            <w:r w:rsidRPr="00E858C2">
              <w:rPr>
                <w:rFonts w:ascii="Arial" w:hAnsi="Arial" w:cs="Arial"/>
                <w:b/>
              </w:rPr>
              <w:t>Actions:</w:t>
            </w:r>
          </w:p>
          <w:p w14:paraId="52A810E8" w14:textId="77777777" w:rsidR="0050364F" w:rsidRPr="00E858C2" w:rsidRDefault="0050364F" w:rsidP="0050364F">
            <w:pPr>
              <w:tabs>
                <w:tab w:val="left" w:pos="421"/>
              </w:tabs>
              <w:jc w:val="both"/>
              <w:rPr>
                <w:rFonts w:ascii="Arial" w:hAnsi="Arial" w:cs="Arial"/>
                <w:b/>
              </w:rPr>
            </w:pPr>
            <w:r w:rsidRPr="00E858C2">
              <w:rPr>
                <w:rFonts w:ascii="Arial" w:hAnsi="Arial" w:cs="Arial"/>
                <w:b/>
              </w:rPr>
              <w:t>Resources:</w:t>
            </w:r>
          </w:p>
          <w:p w14:paraId="758B18F5" w14:textId="306D04FC" w:rsidR="00741998" w:rsidRDefault="00741998" w:rsidP="001E0018">
            <w:pPr>
              <w:tabs>
                <w:tab w:val="left" w:pos="421"/>
              </w:tabs>
              <w:jc w:val="both"/>
              <w:rPr>
                <w:rFonts w:ascii="Arial" w:hAnsi="Arial" w:cs="Arial"/>
                <w:b/>
              </w:rPr>
            </w:pPr>
            <w:r w:rsidRPr="00E858C2">
              <w:rPr>
                <w:rFonts w:ascii="Arial" w:hAnsi="Arial" w:cs="Arial"/>
                <w:b/>
              </w:rPr>
              <w:t>Date to be completed:</w:t>
            </w:r>
          </w:p>
          <w:p w14:paraId="6165058C" w14:textId="77777777" w:rsidR="008A5853" w:rsidRPr="00E858C2" w:rsidRDefault="008A5853" w:rsidP="001E0018">
            <w:pPr>
              <w:tabs>
                <w:tab w:val="left" w:pos="421"/>
              </w:tabs>
              <w:jc w:val="both"/>
              <w:rPr>
                <w:rFonts w:ascii="Arial" w:hAnsi="Arial" w:cs="Arial"/>
                <w:b/>
              </w:rPr>
            </w:pPr>
          </w:p>
          <w:p w14:paraId="74496E61" w14:textId="77777777" w:rsidR="00741998" w:rsidRPr="00CD4FFE" w:rsidRDefault="00741998" w:rsidP="004021BD">
            <w:pPr>
              <w:tabs>
                <w:tab w:val="left" w:pos="1701"/>
              </w:tabs>
              <w:jc w:val="center"/>
              <w:rPr>
                <w:rFonts w:ascii="Arial" w:hAnsi="Arial" w:cs="Arial"/>
                <w:b/>
                <w:sz w:val="16"/>
                <w:szCs w:val="16"/>
              </w:rPr>
            </w:pPr>
          </w:p>
        </w:tc>
      </w:tr>
      <w:tr w:rsidR="001E0018" w14:paraId="3A8394CD" w14:textId="77777777" w:rsidTr="005349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trPr>
        <w:tc>
          <w:tcPr>
            <w:tcW w:w="10156" w:type="dxa"/>
            <w:tcBorders>
              <w:bottom w:val="single" w:sz="4" w:space="0" w:color="auto"/>
            </w:tcBorders>
            <w:shd w:val="clear" w:color="auto" w:fill="F2F2F2"/>
          </w:tcPr>
          <w:p w14:paraId="1F1B71C4" w14:textId="77777777" w:rsidR="001E0018" w:rsidRDefault="00DF516D" w:rsidP="00741998">
            <w:pPr>
              <w:tabs>
                <w:tab w:val="left" w:pos="1701"/>
              </w:tabs>
              <w:jc w:val="both"/>
              <w:rPr>
                <w:rFonts w:ascii="Arial" w:hAnsi="Arial" w:cs="Arial"/>
                <w:b/>
                <w:u w:val="single"/>
              </w:rPr>
            </w:pPr>
            <w:r>
              <w:rPr>
                <w:rFonts w:ascii="Arial" w:hAnsi="Arial" w:cs="Arial"/>
                <w:b/>
                <w:u w:val="single"/>
              </w:rPr>
              <w:t>8</w:t>
            </w:r>
            <w:r w:rsidR="001E0018">
              <w:rPr>
                <w:rFonts w:ascii="Arial" w:hAnsi="Arial" w:cs="Arial"/>
                <w:b/>
                <w:u w:val="single"/>
              </w:rPr>
              <w:t xml:space="preserve">. </w:t>
            </w:r>
            <w:r w:rsidR="00741998">
              <w:rPr>
                <w:rFonts w:ascii="Arial" w:hAnsi="Arial" w:cs="Arial"/>
                <w:b/>
                <w:u w:val="single"/>
              </w:rPr>
              <w:t>The performance of External Providers</w:t>
            </w:r>
          </w:p>
          <w:p w14:paraId="7AE83D46" w14:textId="77777777" w:rsidR="00741998" w:rsidRPr="00DE5663" w:rsidRDefault="00741998" w:rsidP="00741998">
            <w:pPr>
              <w:tabs>
                <w:tab w:val="left" w:pos="1701"/>
              </w:tabs>
              <w:jc w:val="both"/>
              <w:rPr>
                <w:rFonts w:ascii="Arial" w:hAnsi="Arial" w:cs="Arial"/>
              </w:rPr>
            </w:pPr>
          </w:p>
        </w:tc>
      </w:tr>
      <w:tr w:rsidR="00741998" w14:paraId="4D9DF61A" w14:textId="77777777" w:rsidTr="005349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4"/>
        </w:trPr>
        <w:tc>
          <w:tcPr>
            <w:tcW w:w="10156" w:type="dxa"/>
            <w:shd w:val="clear" w:color="auto" w:fill="auto"/>
          </w:tcPr>
          <w:p w14:paraId="64F04560" w14:textId="1FB3FD37" w:rsidR="00741998" w:rsidRPr="00E858C2" w:rsidRDefault="00741998" w:rsidP="00741998">
            <w:pPr>
              <w:tabs>
                <w:tab w:val="left" w:pos="421"/>
              </w:tabs>
              <w:rPr>
                <w:rFonts w:ascii="Arial" w:hAnsi="Arial" w:cs="Arial"/>
                <w:b/>
              </w:rPr>
            </w:pPr>
            <w:r w:rsidRPr="00E858C2">
              <w:rPr>
                <w:rFonts w:ascii="Arial" w:hAnsi="Arial" w:cs="Arial"/>
                <w:b/>
              </w:rPr>
              <w:lastRenderedPageBreak/>
              <w:t>Results</w:t>
            </w:r>
            <w:r w:rsidR="00607F32" w:rsidRPr="00E858C2">
              <w:rPr>
                <w:rFonts w:ascii="Arial" w:hAnsi="Arial" w:cs="Arial"/>
                <w:b/>
              </w:rPr>
              <w:t>;</w:t>
            </w:r>
          </w:p>
          <w:p w14:paraId="6A29D415" w14:textId="28C8C5E5" w:rsidR="008A5853" w:rsidRDefault="008A5853" w:rsidP="008A5853">
            <w:pPr>
              <w:rPr>
                <w:rFonts w:ascii="Arial" w:eastAsia="Arial" w:hAnsi="Arial" w:cs="Arial"/>
              </w:rPr>
            </w:pPr>
            <w:r>
              <w:rPr>
                <w:rFonts w:ascii="Arial" w:eastAsia="Arial" w:hAnsi="Arial" w:cs="Arial"/>
              </w:rPr>
              <w:t xml:space="preserve">The NRS approved supplier list is in the form of an excel spreadsheet that is imported from SAGE. </w:t>
            </w:r>
          </w:p>
          <w:p w14:paraId="61BA135A" w14:textId="395CB344" w:rsidR="008A5853" w:rsidRDefault="008A5853" w:rsidP="008A5853">
            <w:pPr>
              <w:rPr>
                <w:rFonts w:ascii="Arial" w:eastAsia="Arial" w:hAnsi="Arial" w:cs="Arial"/>
              </w:rPr>
            </w:pPr>
            <w:r>
              <w:rPr>
                <w:rFonts w:ascii="Arial" w:eastAsia="Arial" w:hAnsi="Arial" w:cs="Arial"/>
              </w:rPr>
              <w:t>The spreadsheet details the criteria in which the suppliers are selected by risk assessing them and scoring 1-4 risk assessment based on;</w:t>
            </w:r>
            <w:r>
              <w:rPr>
                <w:rFonts w:ascii="Arial" w:eastAsia="Arial" w:hAnsi="Arial" w:cs="Arial"/>
              </w:rPr>
              <w:br/>
              <w:t>Locality, legacy, cost, FIFO and relationship.  The total score is then shown as red, amber, green.  Some suppliers will still be used even if they show as red due to being a sole supplier, although this is kept to a minimum.</w:t>
            </w:r>
            <w:r>
              <w:rPr>
                <w:rFonts w:ascii="Arial" w:eastAsia="Arial" w:hAnsi="Arial" w:cs="Arial"/>
              </w:rPr>
              <w:br/>
              <w:t>Scores for each supplier are regularly reviewed depending on performance and all staff are encouraged only to use suppliers flagged as green.</w:t>
            </w:r>
            <w:r>
              <w:rPr>
                <w:rFonts w:ascii="Arial" w:eastAsia="Arial" w:hAnsi="Arial" w:cs="Arial"/>
              </w:rPr>
              <w:br/>
            </w:r>
            <w:r>
              <w:rPr>
                <w:rFonts w:ascii="Arial" w:eastAsia="Arial" w:hAnsi="Arial" w:cs="Arial"/>
              </w:rPr>
              <w:br/>
              <w:t xml:space="preserve">Any suppliers who are not performing are marked as inactive on sage and show as red on the approved supplier list. </w:t>
            </w:r>
          </w:p>
          <w:p w14:paraId="5F7216D4" w14:textId="77777777" w:rsidR="000543DA" w:rsidRPr="00607F32" w:rsidRDefault="000543DA" w:rsidP="00741998">
            <w:pPr>
              <w:tabs>
                <w:tab w:val="left" w:pos="421"/>
              </w:tabs>
              <w:rPr>
                <w:rFonts w:ascii="Arial" w:hAnsi="Arial" w:cs="Arial"/>
              </w:rPr>
            </w:pPr>
          </w:p>
          <w:p w14:paraId="21C7E666" w14:textId="77777777" w:rsidR="00741998" w:rsidRPr="00E858C2" w:rsidRDefault="00741998" w:rsidP="00741998">
            <w:pPr>
              <w:tabs>
                <w:tab w:val="left" w:pos="421"/>
              </w:tabs>
              <w:rPr>
                <w:rFonts w:ascii="Arial" w:hAnsi="Arial" w:cs="Arial"/>
                <w:b/>
              </w:rPr>
            </w:pPr>
            <w:r w:rsidRPr="00E858C2">
              <w:rPr>
                <w:rFonts w:ascii="Arial" w:hAnsi="Arial" w:cs="Arial"/>
                <w:b/>
              </w:rPr>
              <w:t>Actions:</w:t>
            </w:r>
          </w:p>
          <w:p w14:paraId="0CDE9D6A" w14:textId="77777777" w:rsidR="0050364F" w:rsidRPr="00E858C2" w:rsidRDefault="0050364F" w:rsidP="0050364F">
            <w:pPr>
              <w:tabs>
                <w:tab w:val="left" w:pos="421"/>
              </w:tabs>
              <w:jc w:val="both"/>
              <w:rPr>
                <w:rFonts w:ascii="Arial" w:hAnsi="Arial" w:cs="Arial"/>
                <w:b/>
              </w:rPr>
            </w:pPr>
            <w:r w:rsidRPr="00E858C2">
              <w:rPr>
                <w:rFonts w:ascii="Arial" w:hAnsi="Arial" w:cs="Arial"/>
                <w:b/>
              </w:rPr>
              <w:t>Resources:</w:t>
            </w:r>
          </w:p>
          <w:p w14:paraId="649FE99F" w14:textId="77777777" w:rsidR="00741998" w:rsidRPr="00E858C2" w:rsidRDefault="00741998" w:rsidP="00741998">
            <w:pPr>
              <w:tabs>
                <w:tab w:val="left" w:pos="1701"/>
              </w:tabs>
              <w:rPr>
                <w:rFonts w:ascii="Arial" w:hAnsi="Arial" w:cs="Arial"/>
                <w:b/>
              </w:rPr>
            </w:pPr>
            <w:r w:rsidRPr="00E858C2">
              <w:rPr>
                <w:rFonts w:ascii="Arial" w:hAnsi="Arial" w:cs="Arial"/>
                <w:b/>
              </w:rPr>
              <w:t>Date to be completed:</w:t>
            </w:r>
          </w:p>
          <w:p w14:paraId="5349B47D" w14:textId="01138347" w:rsidR="000543DA" w:rsidRPr="00DE5663" w:rsidRDefault="000543DA" w:rsidP="00741998">
            <w:pPr>
              <w:tabs>
                <w:tab w:val="left" w:pos="1701"/>
              </w:tabs>
              <w:rPr>
                <w:rFonts w:ascii="Arial" w:hAnsi="Arial" w:cs="Arial"/>
              </w:rPr>
            </w:pPr>
          </w:p>
        </w:tc>
      </w:tr>
      <w:tr w:rsidR="00AB02DF" w14:paraId="2A37F156" w14:textId="77777777" w:rsidTr="005349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
        </w:trPr>
        <w:tc>
          <w:tcPr>
            <w:tcW w:w="10156" w:type="dxa"/>
            <w:tcBorders>
              <w:bottom w:val="single" w:sz="4" w:space="0" w:color="auto"/>
            </w:tcBorders>
            <w:shd w:val="clear" w:color="auto" w:fill="F2F2F2"/>
          </w:tcPr>
          <w:p w14:paraId="3FF7235B" w14:textId="510D9065" w:rsidR="00AB02DF" w:rsidRDefault="00DF516D" w:rsidP="004C56E2">
            <w:pPr>
              <w:tabs>
                <w:tab w:val="left" w:pos="1701"/>
              </w:tabs>
              <w:jc w:val="both"/>
              <w:rPr>
                <w:rFonts w:ascii="Arial" w:hAnsi="Arial" w:cs="Arial"/>
                <w:b/>
                <w:u w:val="single"/>
              </w:rPr>
            </w:pPr>
            <w:r>
              <w:rPr>
                <w:rFonts w:ascii="Arial" w:hAnsi="Arial" w:cs="Arial"/>
                <w:b/>
                <w:u w:val="single"/>
              </w:rPr>
              <w:t>9</w:t>
            </w:r>
            <w:r w:rsidR="00AB02DF">
              <w:rPr>
                <w:rFonts w:ascii="Arial" w:hAnsi="Arial" w:cs="Arial"/>
                <w:b/>
                <w:u w:val="single"/>
              </w:rPr>
              <w:t xml:space="preserve">. </w:t>
            </w:r>
            <w:r w:rsidR="00C37C87">
              <w:rPr>
                <w:rFonts w:ascii="Arial" w:hAnsi="Arial" w:cs="Arial"/>
                <w:b/>
                <w:u w:val="single"/>
              </w:rPr>
              <w:t>The adequacy of</w:t>
            </w:r>
            <w:r w:rsidR="0050364F">
              <w:rPr>
                <w:rFonts w:ascii="Arial" w:hAnsi="Arial" w:cs="Arial"/>
                <w:b/>
                <w:u w:val="single"/>
              </w:rPr>
              <w:t xml:space="preserve"> Resources </w:t>
            </w:r>
          </w:p>
          <w:p w14:paraId="071420B8" w14:textId="77777777" w:rsidR="00AB02DF" w:rsidRPr="00A07D17" w:rsidRDefault="00AB02DF" w:rsidP="004C56E2">
            <w:pPr>
              <w:tabs>
                <w:tab w:val="left" w:pos="1701"/>
              </w:tabs>
              <w:jc w:val="center"/>
              <w:rPr>
                <w:rFonts w:ascii="Arial" w:hAnsi="Arial" w:cs="Arial"/>
                <w:sz w:val="22"/>
                <w:szCs w:val="22"/>
              </w:rPr>
            </w:pPr>
          </w:p>
        </w:tc>
      </w:tr>
      <w:tr w:rsidR="00741998" w14:paraId="63EF7CF5" w14:textId="77777777" w:rsidTr="005349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4"/>
        </w:trPr>
        <w:tc>
          <w:tcPr>
            <w:tcW w:w="10156" w:type="dxa"/>
            <w:shd w:val="clear" w:color="auto" w:fill="FFFFFF"/>
          </w:tcPr>
          <w:p w14:paraId="3F323673" w14:textId="3455FFB6" w:rsidR="00741998" w:rsidRDefault="00741998" w:rsidP="00741998">
            <w:pPr>
              <w:tabs>
                <w:tab w:val="left" w:pos="421"/>
              </w:tabs>
              <w:rPr>
                <w:rFonts w:ascii="Arial" w:hAnsi="Arial" w:cs="Arial"/>
                <w:b/>
              </w:rPr>
            </w:pPr>
            <w:r w:rsidRPr="00E858C2">
              <w:rPr>
                <w:rFonts w:ascii="Arial" w:hAnsi="Arial" w:cs="Arial"/>
                <w:b/>
              </w:rPr>
              <w:t>Results</w:t>
            </w:r>
            <w:r w:rsidR="00E858C2">
              <w:rPr>
                <w:rFonts w:ascii="Arial" w:hAnsi="Arial" w:cs="Arial"/>
                <w:b/>
              </w:rPr>
              <w:t>;</w:t>
            </w:r>
          </w:p>
          <w:p w14:paraId="623FB1F2" w14:textId="0B5E5095" w:rsidR="008A5853" w:rsidRPr="00A467B0" w:rsidRDefault="00296115" w:rsidP="00741998">
            <w:pPr>
              <w:tabs>
                <w:tab w:val="left" w:pos="421"/>
              </w:tabs>
              <w:rPr>
                <w:rFonts w:ascii="Arial" w:hAnsi="Arial" w:cs="Arial"/>
              </w:rPr>
            </w:pPr>
            <w:r>
              <w:rPr>
                <w:rFonts w:ascii="Arial" w:hAnsi="Arial" w:cs="Arial"/>
              </w:rPr>
              <w:t>Department managers approached and questioned on what resource is missing/ needs improving. This is fed back via personal / training requirements</w:t>
            </w:r>
          </w:p>
          <w:p w14:paraId="022E9B10" w14:textId="77777777" w:rsidR="008A5853" w:rsidRDefault="008A5853" w:rsidP="00741998">
            <w:pPr>
              <w:tabs>
                <w:tab w:val="left" w:pos="421"/>
              </w:tabs>
              <w:rPr>
                <w:rFonts w:ascii="Arial" w:hAnsi="Arial" w:cs="Arial"/>
                <w:b/>
              </w:rPr>
            </w:pPr>
          </w:p>
          <w:p w14:paraId="679CD902" w14:textId="77777777" w:rsidR="00741998" w:rsidRPr="00E858C2" w:rsidRDefault="00741998" w:rsidP="00741998">
            <w:pPr>
              <w:tabs>
                <w:tab w:val="left" w:pos="421"/>
              </w:tabs>
              <w:rPr>
                <w:rFonts w:ascii="Arial" w:hAnsi="Arial" w:cs="Arial"/>
                <w:b/>
              </w:rPr>
            </w:pPr>
            <w:r w:rsidRPr="00E858C2">
              <w:rPr>
                <w:rFonts w:ascii="Arial" w:hAnsi="Arial" w:cs="Arial"/>
                <w:b/>
              </w:rPr>
              <w:t>Actions:</w:t>
            </w:r>
          </w:p>
          <w:p w14:paraId="073E00E4" w14:textId="77777777" w:rsidR="0050364F" w:rsidRPr="00E858C2" w:rsidRDefault="0050364F" w:rsidP="0050364F">
            <w:pPr>
              <w:tabs>
                <w:tab w:val="left" w:pos="421"/>
              </w:tabs>
              <w:jc w:val="both"/>
              <w:rPr>
                <w:rFonts w:ascii="Arial" w:hAnsi="Arial" w:cs="Arial"/>
                <w:b/>
              </w:rPr>
            </w:pPr>
            <w:r w:rsidRPr="00E858C2">
              <w:rPr>
                <w:rFonts w:ascii="Arial" w:hAnsi="Arial" w:cs="Arial"/>
                <w:b/>
              </w:rPr>
              <w:t>Resources:</w:t>
            </w:r>
          </w:p>
          <w:p w14:paraId="7392E270" w14:textId="77777777" w:rsidR="00741998" w:rsidRPr="00E858C2" w:rsidRDefault="00741998" w:rsidP="00741998">
            <w:pPr>
              <w:tabs>
                <w:tab w:val="left" w:pos="1701"/>
              </w:tabs>
              <w:rPr>
                <w:rFonts w:ascii="Arial" w:hAnsi="Arial" w:cs="Arial"/>
                <w:b/>
              </w:rPr>
            </w:pPr>
            <w:r w:rsidRPr="00E858C2">
              <w:rPr>
                <w:rFonts w:ascii="Arial" w:hAnsi="Arial" w:cs="Arial"/>
                <w:b/>
              </w:rPr>
              <w:t>Date to be completed:</w:t>
            </w:r>
          </w:p>
          <w:p w14:paraId="70B4D22A" w14:textId="0B526900" w:rsidR="008E06F5" w:rsidRPr="00CD4FFE" w:rsidRDefault="008E06F5" w:rsidP="00741998">
            <w:pPr>
              <w:tabs>
                <w:tab w:val="left" w:pos="1701"/>
              </w:tabs>
              <w:rPr>
                <w:rFonts w:ascii="Arial" w:hAnsi="Arial" w:cs="Arial"/>
                <w:b/>
                <w:sz w:val="16"/>
                <w:szCs w:val="16"/>
              </w:rPr>
            </w:pPr>
          </w:p>
        </w:tc>
      </w:tr>
      <w:tr w:rsidR="00AB02DF" w14:paraId="2361C247" w14:textId="77777777" w:rsidTr="005349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trPr>
        <w:tc>
          <w:tcPr>
            <w:tcW w:w="10156" w:type="dxa"/>
            <w:tcBorders>
              <w:top w:val="single" w:sz="4" w:space="0" w:color="auto"/>
              <w:left w:val="single" w:sz="4" w:space="0" w:color="auto"/>
              <w:bottom w:val="single" w:sz="4" w:space="0" w:color="auto"/>
              <w:right w:val="single" w:sz="4" w:space="0" w:color="auto"/>
            </w:tcBorders>
            <w:shd w:val="clear" w:color="auto" w:fill="F2F2F2"/>
          </w:tcPr>
          <w:p w14:paraId="7599ABD3" w14:textId="77777777" w:rsidR="00AB02DF" w:rsidRPr="001D38D9" w:rsidRDefault="00AB02DF" w:rsidP="0050364F">
            <w:pPr>
              <w:tabs>
                <w:tab w:val="left" w:pos="1701"/>
              </w:tabs>
              <w:jc w:val="both"/>
              <w:rPr>
                <w:rFonts w:ascii="Arial" w:hAnsi="Arial" w:cs="Arial"/>
                <w:sz w:val="22"/>
                <w:szCs w:val="22"/>
              </w:rPr>
            </w:pPr>
            <w:r>
              <w:rPr>
                <w:rFonts w:ascii="Arial" w:hAnsi="Arial" w:cs="Arial"/>
                <w:b/>
                <w:u w:val="single"/>
              </w:rPr>
              <w:t>1</w:t>
            </w:r>
            <w:r w:rsidR="00DF516D">
              <w:rPr>
                <w:rFonts w:ascii="Arial" w:hAnsi="Arial" w:cs="Arial"/>
                <w:b/>
                <w:u w:val="single"/>
              </w:rPr>
              <w:t>0</w:t>
            </w:r>
            <w:r>
              <w:rPr>
                <w:rFonts w:ascii="Arial" w:hAnsi="Arial" w:cs="Arial"/>
                <w:b/>
                <w:u w:val="single"/>
              </w:rPr>
              <w:t xml:space="preserve">. </w:t>
            </w:r>
            <w:r w:rsidR="0050364F">
              <w:rPr>
                <w:rFonts w:ascii="Arial" w:hAnsi="Arial" w:cs="Arial"/>
                <w:b/>
                <w:u w:val="single"/>
              </w:rPr>
              <w:t>Effectiveness of actions taken to address risks and Opportunities</w:t>
            </w:r>
          </w:p>
        </w:tc>
      </w:tr>
      <w:tr w:rsidR="00741998" w14:paraId="257F7AC1" w14:textId="77777777" w:rsidTr="005349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4"/>
        </w:trPr>
        <w:tc>
          <w:tcPr>
            <w:tcW w:w="10156" w:type="dxa"/>
            <w:tcBorders>
              <w:top w:val="single" w:sz="4" w:space="0" w:color="auto"/>
              <w:left w:val="single" w:sz="4" w:space="0" w:color="auto"/>
              <w:right w:val="single" w:sz="4" w:space="0" w:color="auto"/>
            </w:tcBorders>
            <w:shd w:val="clear" w:color="auto" w:fill="auto"/>
          </w:tcPr>
          <w:p w14:paraId="7866E4BF" w14:textId="43DBC782" w:rsidR="00741998" w:rsidRPr="00E858C2" w:rsidRDefault="00741998" w:rsidP="00741998">
            <w:pPr>
              <w:tabs>
                <w:tab w:val="left" w:pos="421"/>
              </w:tabs>
              <w:rPr>
                <w:rFonts w:ascii="Arial" w:hAnsi="Arial" w:cs="Arial"/>
                <w:b/>
              </w:rPr>
            </w:pPr>
            <w:r w:rsidRPr="00E858C2">
              <w:rPr>
                <w:rFonts w:ascii="Arial" w:hAnsi="Arial" w:cs="Arial"/>
                <w:b/>
              </w:rPr>
              <w:t>Results</w:t>
            </w:r>
            <w:r w:rsidR="00E858C2" w:rsidRPr="00E858C2">
              <w:rPr>
                <w:rFonts w:ascii="Arial" w:hAnsi="Arial" w:cs="Arial"/>
                <w:b/>
              </w:rPr>
              <w:t>;</w:t>
            </w:r>
          </w:p>
          <w:p w14:paraId="5DF5A764" w14:textId="77777777" w:rsidR="00082384" w:rsidRDefault="008E06F5" w:rsidP="00741998">
            <w:pPr>
              <w:tabs>
                <w:tab w:val="left" w:pos="421"/>
              </w:tabs>
              <w:rPr>
                <w:rFonts w:ascii="Arial" w:hAnsi="Arial" w:cs="Arial"/>
              </w:rPr>
            </w:pPr>
            <w:r>
              <w:rPr>
                <w:rFonts w:ascii="Arial" w:hAnsi="Arial" w:cs="Arial"/>
              </w:rPr>
              <w:t xml:space="preserve">Risks and opportunities have been identified in Appendix 5.  </w:t>
            </w:r>
            <w:r w:rsidR="00082384">
              <w:rPr>
                <w:rFonts w:ascii="Arial" w:hAnsi="Arial" w:cs="Arial"/>
              </w:rPr>
              <w:t xml:space="preserve">This has recently been reviewed and amended to include the pandemic. </w:t>
            </w:r>
          </w:p>
          <w:p w14:paraId="1E62741E" w14:textId="2DD4F632" w:rsidR="00741998" w:rsidRDefault="008E06F5" w:rsidP="00741998">
            <w:pPr>
              <w:tabs>
                <w:tab w:val="left" w:pos="421"/>
              </w:tabs>
              <w:rPr>
                <w:rFonts w:ascii="Arial" w:hAnsi="Arial" w:cs="Arial"/>
              </w:rPr>
            </w:pPr>
            <w:bookmarkStart w:id="0" w:name="_GoBack"/>
            <w:bookmarkEnd w:id="0"/>
            <w:r>
              <w:rPr>
                <w:rFonts w:ascii="Arial" w:hAnsi="Arial" w:cs="Arial"/>
              </w:rPr>
              <w:t xml:space="preserve">Effectiveness of the identified actions will be reported in subsequent management reviews. </w:t>
            </w:r>
          </w:p>
          <w:p w14:paraId="57AE4E03" w14:textId="77777777" w:rsidR="008E06F5" w:rsidRPr="008E06F5" w:rsidRDefault="008E06F5" w:rsidP="00741998">
            <w:pPr>
              <w:tabs>
                <w:tab w:val="left" w:pos="421"/>
              </w:tabs>
              <w:rPr>
                <w:rFonts w:ascii="Arial" w:hAnsi="Arial" w:cs="Arial"/>
              </w:rPr>
            </w:pPr>
          </w:p>
          <w:p w14:paraId="420D58C6" w14:textId="5DBE1209" w:rsidR="00741998" w:rsidRPr="00E858C2" w:rsidRDefault="00741998" w:rsidP="00741998">
            <w:pPr>
              <w:tabs>
                <w:tab w:val="left" w:pos="421"/>
              </w:tabs>
              <w:rPr>
                <w:rFonts w:ascii="Arial" w:hAnsi="Arial" w:cs="Arial"/>
                <w:b/>
              </w:rPr>
            </w:pPr>
            <w:r w:rsidRPr="00E858C2">
              <w:rPr>
                <w:rFonts w:ascii="Arial" w:hAnsi="Arial" w:cs="Arial"/>
                <w:b/>
              </w:rPr>
              <w:t>Actions:</w:t>
            </w:r>
          </w:p>
          <w:p w14:paraId="5FC6BF34" w14:textId="53C871C6" w:rsidR="008E06F5" w:rsidRPr="00E858C2" w:rsidRDefault="008E06F5" w:rsidP="00741998">
            <w:pPr>
              <w:tabs>
                <w:tab w:val="left" w:pos="421"/>
              </w:tabs>
              <w:rPr>
                <w:rFonts w:ascii="Arial" w:hAnsi="Arial" w:cs="Arial"/>
                <w:b/>
              </w:rPr>
            </w:pPr>
            <w:r w:rsidRPr="00E858C2">
              <w:rPr>
                <w:rFonts w:ascii="Arial" w:hAnsi="Arial" w:cs="Arial"/>
                <w:b/>
              </w:rPr>
              <w:t>Resources:</w:t>
            </w:r>
          </w:p>
          <w:p w14:paraId="5DC64E9D" w14:textId="77777777" w:rsidR="00741998" w:rsidRPr="00E858C2" w:rsidRDefault="00741998" w:rsidP="00741998">
            <w:pPr>
              <w:tabs>
                <w:tab w:val="left" w:pos="1701"/>
              </w:tabs>
              <w:rPr>
                <w:rFonts w:ascii="Arial" w:hAnsi="Arial" w:cs="Arial"/>
                <w:b/>
              </w:rPr>
            </w:pPr>
            <w:r w:rsidRPr="00E858C2">
              <w:rPr>
                <w:rFonts w:ascii="Arial" w:hAnsi="Arial" w:cs="Arial"/>
                <w:b/>
              </w:rPr>
              <w:t>Date to be completed:</w:t>
            </w:r>
          </w:p>
          <w:p w14:paraId="15136E69" w14:textId="4BC19D8F" w:rsidR="008E06F5" w:rsidRPr="00CD4FFE" w:rsidRDefault="008E06F5" w:rsidP="00741998">
            <w:pPr>
              <w:tabs>
                <w:tab w:val="left" w:pos="1701"/>
              </w:tabs>
              <w:rPr>
                <w:rFonts w:ascii="Arial" w:hAnsi="Arial" w:cs="Arial"/>
                <w:b/>
                <w:sz w:val="16"/>
                <w:szCs w:val="16"/>
              </w:rPr>
            </w:pPr>
          </w:p>
        </w:tc>
      </w:tr>
      <w:tr w:rsidR="00AB02DF" w14:paraId="712BC8E2" w14:textId="77777777" w:rsidTr="005349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
        </w:trPr>
        <w:tc>
          <w:tcPr>
            <w:tcW w:w="10156" w:type="dxa"/>
            <w:tcBorders>
              <w:top w:val="single" w:sz="4" w:space="0" w:color="auto"/>
              <w:left w:val="single" w:sz="4" w:space="0" w:color="auto"/>
              <w:bottom w:val="single" w:sz="4" w:space="0" w:color="auto"/>
              <w:right w:val="single" w:sz="4" w:space="0" w:color="auto"/>
            </w:tcBorders>
            <w:shd w:val="clear" w:color="auto" w:fill="F2F2F2"/>
          </w:tcPr>
          <w:p w14:paraId="2694F1F7" w14:textId="77777777" w:rsidR="0050364F" w:rsidRDefault="00AB02DF" w:rsidP="004C56E2">
            <w:pPr>
              <w:tabs>
                <w:tab w:val="left" w:pos="1701"/>
              </w:tabs>
              <w:jc w:val="both"/>
              <w:rPr>
                <w:rFonts w:ascii="Arial" w:hAnsi="Arial" w:cs="Arial"/>
                <w:b/>
                <w:u w:val="single"/>
              </w:rPr>
            </w:pPr>
            <w:r>
              <w:rPr>
                <w:rFonts w:ascii="Arial" w:hAnsi="Arial" w:cs="Arial"/>
                <w:b/>
                <w:u w:val="single"/>
              </w:rPr>
              <w:t>1</w:t>
            </w:r>
            <w:r w:rsidR="00DF516D">
              <w:rPr>
                <w:rFonts w:ascii="Arial" w:hAnsi="Arial" w:cs="Arial"/>
                <w:b/>
                <w:u w:val="single"/>
              </w:rPr>
              <w:t>1</w:t>
            </w:r>
            <w:r>
              <w:rPr>
                <w:rFonts w:ascii="Arial" w:hAnsi="Arial" w:cs="Arial"/>
                <w:b/>
                <w:u w:val="single"/>
              </w:rPr>
              <w:t xml:space="preserve">. </w:t>
            </w:r>
            <w:r w:rsidR="0050364F">
              <w:rPr>
                <w:rFonts w:ascii="Arial" w:hAnsi="Arial" w:cs="Arial"/>
                <w:b/>
                <w:u w:val="single"/>
              </w:rPr>
              <w:t>Opportunities for improvements</w:t>
            </w:r>
          </w:p>
          <w:p w14:paraId="3B135EE2" w14:textId="77777777" w:rsidR="00AB02DF" w:rsidRPr="00640B88" w:rsidRDefault="00AB02DF" w:rsidP="004C56E2">
            <w:pPr>
              <w:tabs>
                <w:tab w:val="left" w:pos="1701"/>
              </w:tabs>
              <w:rPr>
                <w:rFonts w:ascii="Arial" w:hAnsi="Arial" w:cs="Arial"/>
                <w:sz w:val="22"/>
                <w:szCs w:val="22"/>
              </w:rPr>
            </w:pPr>
          </w:p>
        </w:tc>
      </w:tr>
      <w:tr w:rsidR="00741998" w14:paraId="2481509F" w14:textId="77777777" w:rsidTr="005349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4"/>
        </w:trPr>
        <w:tc>
          <w:tcPr>
            <w:tcW w:w="10156" w:type="dxa"/>
            <w:tcBorders>
              <w:top w:val="single" w:sz="4" w:space="0" w:color="auto"/>
              <w:left w:val="single" w:sz="4" w:space="0" w:color="auto"/>
              <w:right w:val="single" w:sz="4" w:space="0" w:color="auto"/>
            </w:tcBorders>
            <w:shd w:val="clear" w:color="auto" w:fill="auto"/>
          </w:tcPr>
          <w:p w14:paraId="37C67C90" w14:textId="0D332B01" w:rsidR="00741998" w:rsidRPr="00E858C2" w:rsidRDefault="00741998" w:rsidP="00741998">
            <w:pPr>
              <w:tabs>
                <w:tab w:val="left" w:pos="421"/>
              </w:tabs>
              <w:rPr>
                <w:rFonts w:ascii="Arial" w:hAnsi="Arial" w:cs="Arial"/>
                <w:b/>
              </w:rPr>
            </w:pPr>
            <w:r w:rsidRPr="00E858C2">
              <w:rPr>
                <w:rFonts w:ascii="Arial" w:hAnsi="Arial" w:cs="Arial"/>
                <w:b/>
              </w:rPr>
              <w:t>Results</w:t>
            </w:r>
            <w:r w:rsidR="002013C8" w:rsidRPr="00E858C2">
              <w:rPr>
                <w:rFonts w:ascii="Arial" w:hAnsi="Arial" w:cs="Arial"/>
                <w:b/>
              </w:rPr>
              <w:t>;</w:t>
            </w:r>
          </w:p>
          <w:p w14:paraId="7F05862C" w14:textId="4A122708" w:rsidR="002013C8" w:rsidRPr="002013C8" w:rsidRDefault="00282261" w:rsidP="00741998">
            <w:pPr>
              <w:tabs>
                <w:tab w:val="left" w:pos="421"/>
              </w:tabs>
              <w:rPr>
                <w:rFonts w:ascii="Arial" w:hAnsi="Arial" w:cs="Arial"/>
              </w:rPr>
            </w:pPr>
            <w:r>
              <w:rPr>
                <w:rFonts w:ascii="Arial" w:hAnsi="Arial" w:cs="Arial"/>
              </w:rPr>
              <w:t xml:space="preserve">Opportunities for improvement are identified on document </w:t>
            </w:r>
            <w:r w:rsidR="008624EA">
              <w:rPr>
                <w:rFonts w:ascii="Arial" w:hAnsi="Arial" w:cs="Arial"/>
              </w:rPr>
              <w:t>QF</w:t>
            </w:r>
            <w:r w:rsidR="00077FEC">
              <w:rPr>
                <w:rFonts w:ascii="Arial" w:hAnsi="Arial" w:cs="Arial"/>
              </w:rPr>
              <w:t xml:space="preserve">03 </w:t>
            </w:r>
            <w:r w:rsidR="008A5853">
              <w:rPr>
                <w:rFonts w:ascii="Arial" w:hAnsi="Arial" w:cs="Arial"/>
              </w:rPr>
              <w:t>NCR &amp;</w:t>
            </w:r>
            <w:r w:rsidR="00077FEC">
              <w:rPr>
                <w:rFonts w:ascii="Arial" w:hAnsi="Arial" w:cs="Arial"/>
              </w:rPr>
              <w:t xml:space="preserve"> Improvement </w:t>
            </w:r>
            <w:r w:rsidR="00A467B0">
              <w:rPr>
                <w:rFonts w:ascii="Arial" w:hAnsi="Arial" w:cs="Arial"/>
              </w:rPr>
              <w:t>Register</w:t>
            </w:r>
            <w:r w:rsidR="00077FEC">
              <w:rPr>
                <w:rFonts w:ascii="Arial" w:hAnsi="Arial" w:cs="Arial"/>
              </w:rPr>
              <w:t xml:space="preserve">. </w:t>
            </w:r>
            <w:r w:rsidR="00A467B0">
              <w:rPr>
                <w:rFonts w:ascii="Arial" w:hAnsi="Arial" w:cs="Arial"/>
              </w:rPr>
              <w:t>15</w:t>
            </w:r>
            <w:r w:rsidR="008624EA">
              <w:rPr>
                <w:rFonts w:ascii="Arial" w:hAnsi="Arial" w:cs="Arial"/>
              </w:rPr>
              <w:t xml:space="preserve"> opportunities have been identified since </w:t>
            </w:r>
            <w:r w:rsidR="00A467B0">
              <w:rPr>
                <w:rFonts w:ascii="Arial" w:hAnsi="Arial" w:cs="Arial"/>
              </w:rPr>
              <w:t>January</w:t>
            </w:r>
            <w:r w:rsidR="008624EA">
              <w:rPr>
                <w:rFonts w:ascii="Arial" w:hAnsi="Arial" w:cs="Arial"/>
              </w:rPr>
              <w:t xml:space="preserve"> 20</w:t>
            </w:r>
            <w:r w:rsidR="00A467B0">
              <w:rPr>
                <w:rFonts w:ascii="Arial" w:hAnsi="Arial" w:cs="Arial"/>
              </w:rPr>
              <w:t>20</w:t>
            </w:r>
            <w:r w:rsidR="008624EA">
              <w:rPr>
                <w:rFonts w:ascii="Arial" w:hAnsi="Arial" w:cs="Arial"/>
              </w:rPr>
              <w:t xml:space="preserve"> and all remain open. </w:t>
            </w:r>
          </w:p>
          <w:p w14:paraId="54A580E5" w14:textId="77777777" w:rsidR="00741998" w:rsidRPr="00BE69B5" w:rsidRDefault="00741998" w:rsidP="00741998">
            <w:pPr>
              <w:tabs>
                <w:tab w:val="left" w:pos="421"/>
              </w:tabs>
              <w:rPr>
                <w:rFonts w:ascii="Arial" w:hAnsi="Arial" w:cs="Arial"/>
                <w:b/>
                <w:color w:val="5B9BD5"/>
              </w:rPr>
            </w:pPr>
          </w:p>
          <w:p w14:paraId="6C4EB033" w14:textId="1FE681DA" w:rsidR="00741998" w:rsidRPr="00E858C2" w:rsidRDefault="00741998" w:rsidP="00741998">
            <w:pPr>
              <w:tabs>
                <w:tab w:val="left" w:pos="421"/>
              </w:tabs>
              <w:rPr>
                <w:rFonts w:ascii="Arial" w:hAnsi="Arial" w:cs="Arial"/>
                <w:b/>
              </w:rPr>
            </w:pPr>
            <w:r w:rsidRPr="00E858C2">
              <w:rPr>
                <w:rFonts w:ascii="Arial" w:hAnsi="Arial" w:cs="Arial"/>
                <w:b/>
              </w:rPr>
              <w:t>Actions:</w:t>
            </w:r>
          </w:p>
          <w:p w14:paraId="69103C32" w14:textId="45DEA398" w:rsidR="008624EA" w:rsidRDefault="008624EA" w:rsidP="00741998">
            <w:pPr>
              <w:tabs>
                <w:tab w:val="left" w:pos="421"/>
              </w:tabs>
              <w:rPr>
                <w:rFonts w:ascii="Arial" w:hAnsi="Arial" w:cs="Arial"/>
              </w:rPr>
            </w:pPr>
            <w:r>
              <w:rPr>
                <w:rFonts w:ascii="Arial" w:hAnsi="Arial" w:cs="Arial"/>
              </w:rPr>
              <w:t>Review and close open opportunities on QF03</w:t>
            </w:r>
          </w:p>
          <w:p w14:paraId="21CA7AA8" w14:textId="6181A323" w:rsidR="0050364F" w:rsidRDefault="0050364F" w:rsidP="0050364F">
            <w:pPr>
              <w:tabs>
                <w:tab w:val="left" w:pos="421"/>
              </w:tabs>
              <w:jc w:val="both"/>
              <w:rPr>
                <w:rFonts w:ascii="Arial" w:hAnsi="Arial" w:cs="Arial"/>
                <w:b/>
              </w:rPr>
            </w:pPr>
            <w:r w:rsidRPr="00E858C2">
              <w:rPr>
                <w:rFonts w:ascii="Arial" w:hAnsi="Arial" w:cs="Arial"/>
                <w:b/>
              </w:rPr>
              <w:t>Resources:</w:t>
            </w:r>
          </w:p>
          <w:p w14:paraId="455C588C" w14:textId="79B77188" w:rsidR="00E858C2" w:rsidRDefault="00E858C2" w:rsidP="0050364F">
            <w:pPr>
              <w:tabs>
                <w:tab w:val="left" w:pos="421"/>
              </w:tabs>
              <w:jc w:val="both"/>
              <w:rPr>
                <w:rFonts w:ascii="Arial" w:hAnsi="Arial" w:cs="Arial"/>
              </w:rPr>
            </w:pPr>
            <w:r>
              <w:rPr>
                <w:rFonts w:ascii="Arial" w:hAnsi="Arial" w:cs="Arial"/>
              </w:rPr>
              <w:t xml:space="preserve">Process owners </w:t>
            </w:r>
          </w:p>
          <w:p w14:paraId="3AB19650" w14:textId="77777777" w:rsidR="00741998" w:rsidRPr="00E858C2" w:rsidRDefault="00741998" w:rsidP="00741998">
            <w:pPr>
              <w:tabs>
                <w:tab w:val="left" w:pos="1701"/>
              </w:tabs>
              <w:rPr>
                <w:rFonts w:ascii="Arial" w:hAnsi="Arial" w:cs="Arial"/>
                <w:b/>
              </w:rPr>
            </w:pPr>
            <w:r w:rsidRPr="00E858C2">
              <w:rPr>
                <w:rFonts w:ascii="Arial" w:hAnsi="Arial" w:cs="Arial"/>
                <w:b/>
              </w:rPr>
              <w:t>Date to be completed:</w:t>
            </w:r>
          </w:p>
          <w:p w14:paraId="17C47553" w14:textId="64429FB6" w:rsidR="00E858C2" w:rsidRPr="00E858C2" w:rsidRDefault="00022A4F" w:rsidP="00741998">
            <w:pPr>
              <w:tabs>
                <w:tab w:val="left" w:pos="1701"/>
              </w:tabs>
              <w:rPr>
                <w:rFonts w:ascii="Arial" w:hAnsi="Arial" w:cs="Arial"/>
              </w:rPr>
            </w:pPr>
            <w:r>
              <w:rPr>
                <w:rFonts w:ascii="Arial" w:hAnsi="Arial" w:cs="Arial"/>
              </w:rPr>
              <w:t>ASAP</w:t>
            </w:r>
          </w:p>
          <w:p w14:paraId="6FD048AF" w14:textId="09623629" w:rsidR="00E858C2" w:rsidRPr="00CD4FFE" w:rsidRDefault="00E858C2" w:rsidP="00741998">
            <w:pPr>
              <w:tabs>
                <w:tab w:val="left" w:pos="1701"/>
              </w:tabs>
              <w:rPr>
                <w:rFonts w:ascii="Arial" w:hAnsi="Arial" w:cs="Arial"/>
                <w:b/>
                <w:sz w:val="16"/>
                <w:szCs w:val="16"/>
              </w:rPr>
            </w:pPr>
          </w:p>
        </w:tc>
      </w:tr>
      <w:tr w:rsidR="00F97B74" w14:paraId="7565B1D5" w14:textId="77777777" w:rsidTr="005349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
        </w:trPr>
        <w:tc>
          <w:tcPr>
            <w:tcW w:w="10156" w:type="dxa"/>
            <w:tcBorders>
              <w:top w:val="single" w:sz="4" w:space="0" w:color="auto"/>
              <w:left w:val="single" w:sz="4" w:space="0" w:color="auto"/>
              <w:bottom w:val="single" w:sz="4" w:space="0" w:color="auto"/>
              <w:right w:val="single" w:sz="4" w:space="0" w:color="auto"/>
            </w:tcBorders>
            <w:shd w:val="clear" w:color="auto" w:fill="F2F2F2"/>
            <w:vAlign w:val="center"/>
          </w:tcPr>
          <w:p w14:paraId="0FFE9EBC" w14:textId="77777777" w:rsidR="00F97B74" w:rsidRPr="00DE5663" w:rsidRDefault="00F97B74" w:rsidP="00F97B74">
            <w:pPr>
              <w:tabs>
                <w:tab w:val="left" w:pos="1701"/>
              </w:tabs>
              <w:rPr>
                <w:rFonts w:ascii="Arial" w:hAnsi="Arial" w:cs="Arial"/>
                <w:b/>
                <w:u w:val="single"/>
              </w:rPr>
            </w:pPr>
            <w:r>
              <w:rPr>
                <w:rFonts w:ascii="Arial" w:hAnsi="Arial" w:cs="Arial"/>
                <w:b/>
                <w:u w:val="single"/>
              </w:rPr>
              <w:lastRenderedPageBreak/>
              <w:t>12. Quality Policy</w:t>
            </w:r>
          </w:p>
          <w:p w14:paraId="361C43E6" w14:textId="77777777" w:rsidR="00F97B74" w:rsidRDefault="00F97B74" w:rsidP="00DF1665">
            <w:pPr>
              <w:tabs>
                <w:tab w:val="left" w:pos="1701"/>
              </w:tabs>
              <w:rPr>
                <w:rFonts w:ascii="Arial" w:hAnsi="Arial" w:cs="Arial"/>
                <w:b/>
                <w:u w:val="single"/>
              </w:rPr>
            </w:pPr>
          </w:p>
        </w:tc>
      </w:tr>
      <w:tr w:rsidR="00F97B74" w14:paraId="24CEF15B" w14:textId="77777777" w:rsidTr="005349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
        </w:trPr>
        <w:tc>
          <w:tcPr>
            <w:tcW w:w="10156" w:type="dxa"/>
            <w:tcBorders>
              <w:top w:val="single" w:sz="4" w:space="0" w:color="auto"/>
              <w:left w:val="single" w:sz="4" w:space="0" w:color="auto"/>
              <w:bottom w:val="single" w:sz="4" w:space="0" w:color="auto"/>
              <w:right w:val="single" w:sz="4" w:space="0" w:color="auto"/>
            </w:tcBorders>
            <w:shd w:val="clear" w:color="auto" w:fill="auto"/>
            <w:vAlign w:val="center"/>
          </w:tcPr>
          <w:p w14:paraId="59642C11" w14:textId="30AF76C4" w:rsidR="00F97B74" w:rsidRPr="008624EA" w:rsidRDefault="00F97B74" w:rsidP="00F97B74">
            <w:pPr>
              <w:tabs>
                <w:tab w:val="left" w:pos="421"/>
              </w:tabs>
              <w:rPr>
                <w:rFonts w:ascii="Arial" w:hAnsi="Arial" w:cs="Arial"/>
              </w:rPr>
            </w:pPr>
            <w:r w:rsidRPr="008624EA">
              <w:rPr>
                <w:rFonts w:ascii="Arial" w:hAnsi="Arial" w:cs="Arial"/>
              </w:rPr>
              <w:t>Results</w:t>
            </w:r>
          </w:p>
          <w:p w14:paraId="72FB7365" w14:textId="556BF5AD" w:rsidR="00F97B74" w:rsidRDefault="008624EA" w:rsidP="00F97B74">
            <w:pPr>
              <w:tabs>
                <w:tab w:val="left" w:pos="421"/>
              </w:tabs>
              <w:rPr>
                <w:rFonts w:ascii="Arial" w:hAnsi="Arial" w:cs="Arial"/>
              </w:rPr>
            </w:pPr>
            <w:r>
              <w:rPr>
                <w:rFonts w:ascii="Arial" w:hAnsi="Arial" w:cs="Arial"/>
              </w:rPr>
              <w:t>A quality policy has been established in line with the standards.  The policy is displayed on notice boards throughout the organisation.  To ensure the policy is available to interested parties, it could be included on</w:t>
            </w:r>
            <w:r w:rsidR="00A467B0">
              <w:rPr>
                <w:rFonts w:ascii="Arial" w:hAnsi="Arial" w:cs="Arial"/>
              </w:rPr>
              <w:t xml:space="preserve"> the NRS</w:t>
            </w:r>
            <w:r>
              <w:rPr>
                <w:rFonts w:ascii="Arial" w:hAnsi="Arial" w:cs="Arial"/>
              </w:rPr>
              <w:t xml:space="preserve"> web-site. </w:t>
            </w:r>
          </w:p>
          <w:p w14:paraId="52265F0E" w14:textId="77777777" w:rsidR="008624EA" w:rsidRPr="008624EA" w:rsidRDefault="008624EA" w:rsidP="00F97B74">
            <w:pPr>
              <w:tabs>
                <w:tab w:val="left" w:pos="421"/>
              </w:tabs>
              <w:rPr>
                <w:rFonts w:ascii="Arial" w:hAnsi="Arial" w:cs="Arial"/>
              </w:rPr>
            </w:pPr>
          </w:p>
          <w:p w14:paraId="3386E71F" w14:textId="1C5D4DA9" w:rsidR="00F97B74" w:rsidRPr="0067632B" w:rsidRDefault="00F97B74" w:rsidP="00F97B74">
            <w:pPr>
              <w:tabs>
                <w:tab w:val="left" w:pos="421"/>
              </w:tabs>
              <w:rPr>
                <w:rFonts w:ascii="Arial" w:hAnsi="Arial" w:cs="Arial"/>
                <w:b/>
              </w:rPr>
            </w:pPr>
            <w:r w:rsidRPr="0067632B">
              <w:rPr>
                <w:rFonts w:ascii="Arial" w:hAnsi="Arial" w:cs="Arial"/>
                <w:b/>
              </w:rPr>
              <w:t>Actions:</w:t>
            </w:r>
          </w:p>
          <w:p w14:paraId="427904F7" w14:textId="746107B2" w:rsidR="008624EA" w:rsidRDefault="008624EA" w:rsidP="00F97B74">
            <w:pPr>
              <w:tabs>
                <w:tab w:val="left" w:pos="421"/>
              </w:tabs>
              <w:rPr>
                <w:rFonts w:ascii="Arial" w:hAnsi="Arial" w:cs="Arial"/>
              </w:rPr>
            </w:pPr>
            <w:r>
              <w:rPr>
                <w:rFonts w:ascii="Arial" w:hAnsi="Arial" w:cs="Arial"/>
              </w:rPr>
              <w:t xml:space="preserve">Ensure quality policy is available to view on web-site </w:t>
            </w:r>
          </w:p>
          <w:p w14:paraId="49712655" w14:textId="77777777" w:rsidR="008624EA" w:rsidRPr="008624EA" w:rsidRDefault="008624EA" w:rsidP="00F97B74">
            <w:pPr>
              <w:tabs>
                <w:tab w:val="left" w:pos="421"/>
              </w:tabs>
              <w:rPr>
                <w:rFonts w:ascii="Arial" w:hAnsi="Arial" w:cs="Arial"/>
              </w:rPr>
            </w:pPr>
          </w:p>
          <w:p w14:paraId="595D6CCC" w14:textId="77777777" w:rsidR="00F97B74" w:rsidRDefault="00F97B74" w:rsidP="00F97B74">
            <w:pPr>
              <w:tabs>
                <w:tab w:val="left" w:pos="421"/>
              </w:tabs>
              <w:jc w:val="both"/>
              <w:rPr>
                <w:rFonts w:ascii="Arial" w:hAnsi="Arial" w:cs="Arial"/>
                <w:b/>
              </w:rPr>
            </w:pPr>
            <w:r w:rsidRPr="0067632B">
              <w:rPr>
                <w:rFonts w:ascii="Arial" w:hAnsi="Arial" w:cs="Arial"/>
                <w:b/>
              </w:rPr>
              <w:t>Resources:</w:t>
            </w:r>
          </w:p>
          <w:p w14:paraId="49B52480" w14:textId="4BA05753" w:rsidR="0067632B" w:rsidRPr="009F735B" w:rsidRDefault="00022A4F" w:rsidP="00F97B74">
            <w:pPr>
              <w:tabs>
                <w:tab w:val="left" w:pos="421"/>
              </w:tabs>
              <w:jc w:val="both"/>
              <w:rPr>
                <w:rFonts w:ascii="Arial" w:hAnsi="Arial" w:cs="Arial"/>
              </w:rPr>
            </w:pPr>
            <w:r>
              <w:rPr>
                <w:rFonts w:ascii="Arial" w:hAnsi="Arial" w:cs="Arial"/>
              </w:rPr>
              <w:t>Management</w:t>
            </w:r>
          </w:p>
          <w:p w14:paraId="2DA511FA" w14:textId="77777777" w:rsidR="009F735B" w:rsidRPr="0067632B" w:rsidRDefault="009F735B" w:rsidP="00F97B74">
            <w:pPr>
              <w:tabs>
                <w:tab w:val="left" w:pos="421"/>
              </w:tabs>
              <w:jc w:val="both"/>
              <w:rPr>
                <w:rFonts w:ascii="Arial" w:hAnsi="Arial" w:cs="Arial"/>
                <w:b/>
              </w:rPr>
            </w:pPr>
          </w:p>
          <w:p w14:paraId="4546179E" w14:textId="77777777" w:rsidR="00F97B74" w:rsidRDefault="00F97B74" w:rsidP="00F97B74">
            <w:pPr>
              <w:tabs>
                <w:tab w:val="left" w:pos="1701"/>
              </w:tabs>
              <w:rPr>
                <w:rFonts w:ascii="Arial" w:hAnsi="Arial" w:cs="Arial"/>
                <w:b/>
              </w:rPr>
            </w:pPr>
            <w:r w:rsidRPr="0067632B">
              <w:rPr>
                <w:rFonts w:ascii="Arial" w:hAnsi="Arial" w:cs="Arial"/>
                <w:b/>
              </w:rPr>
              <w:t>Date to be completed:</w:t>
            </w:r>
          </w:p>
          <w:p w14:paraId="566C19F7" w14:textId="23507C16" w:rsidR="009F735B" w:rsidRPr="009F735B" w:rsidRDefault="00022A4F" w:rsidP="00F97B74">
            <w:pPr>
              <w:tabs>
                <w:tab w:val="left" w:pos="1701"/>
              </w:tabs>
              <w:rPr>
                <w:rFonts w:ascii="Arial" w:hAnsi="Arial" w:cs="Arial"/>
              </w:rPr>
            </w:pPr>
            <w:r>
              <w:rPr>
                <w:rFonts w:ascii="Arial" w:hAnsi="Arial" w:cs="Arial"/>
              </w:rPr>
              <w:t>ASAP</w:t>
            </w:r>
          </w:p>
          <w:p w14:paraId="7023B475" w14:textId="77777777" w:rsidR="009F735B" w:rsidRDefault="009F735B" w:rsidP="00F97B74">
            <w:pPr>
              <w:tabs>
                <w:tab w:val="left" w:pos="1701"/>
              </w:tabs>
              <w:rPr>
                <w:rFonts w:ascii="Arial" w:hAnsi="Arial" w:cs="Arial"/>
                <w:b/>
                <w:u w:val="single"/>
              </w:rPr>
            </w:pPr>
          </w:p>
        </w:tc>
      </w:tr>
      <w:tr w:rsidR="00AB02DF" w14:paraId="0716199A" w14:textId="77777777" w:rsidTr="005349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
        </w:trPr>
        <w:tc>
          <w:tcPr>
            <w:tcW w:w="10156" w:type="dxa"/>
            <w:tcBorders>
              <w:top w:val="single" w:sz="4" w:space="0" w:color="auto"/>
              <w:left w:val="single" w:sz="4" w:space="0" w:color="auto"/>
              <w:bottom w:val="single" w:sz="4" w:space="0" w:color="auto"/>
              <w:right w:val="single" w:sz="4" w:space="0" w:color="auto"/>
            </w:tcBorders>
            <w:shd w:val="clear" w:color="auto" w:fill="F2F2F2"/>
            <w:vAlign w:val="center"/>
          </w:tcPr>
          <w:p w14:paraId="320DE57C" w14:textId="77777777" w:rsidR="00AB02DF" w:rsidRPr="00DE5663" w:rsidRDefault="00AB02DF" w:rsidP="00DF1665">
            <w:pPr>
              <w:tabs>
                <w:tab w:val="left" w:pos="1701"/>
              </w:tabs>
              <w:rPr>
                <w:rFonts w:ascii="Arial" w:hAnsi="Arial" w:cs="Arial"/>
                <w:b/>
                <w:u w:val="single"/>
              </w:rPr>
            </w:pPr>
            <w:r>
              <w:rPr>
                <w:rFonts w:ascii="Arial" w:hAnsi="Arial" w:cs="Arial"/>
                <w:b/>
                <w:u w:val="single"/>
              </w:rPr>
              <w:t>1</w:t>
            </w:r>
            <w:r w:rsidR="00F97B74">
              <w:rPr>
                <w:rFonts w:ascii="Arial" w:hAnsi="Arial" w:cs="Arial"/>
                <w:b/>
                <w:u w:val="single"/>
              </w:rPr>
              <w:t>3</w:t>
            </w:r>
            <w:r>
              <w:rPr>
                <w:rFonts w:ascii="Arial" w:hAnsi="Arial" w:cs="Arial"/>
                <w:b/>
                <w:u w:val="single"/>
              </w:rPr>
              <w:t>. Any other Business</w:t>
            </w:r>
          </w:p>
          <w:p w14:paraId="5A298D14" w14:textId="77777777" w:rsidR="00AB02DF" w:rsidRPr="00DE5663" w:rsidRDefault="00AB02DF" w:rsidP="00DF1665">
            <w:pPr>
              <w:tabs>
                <w:tab w:val="left" w:pos="1701"/>
              </w:tabs>
              <w:rPr>
                <w:rFonts w:ascii="Arial" w:hAnsi="Arial" w:cs="Arial"/>
              </w:rPr>
            </w:pPr>
          </w:p>
        </w:tc>
      </w:tr>
      <w:tr w:rsidR="00741998" w14:paraId="4F1F1C88" w14:textId="77777777" w:rsidTr="005349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4"/>
        </w:trPr>
        <w:tc>
          <w:tcPr>
            <w:tcW w:w="10156" w:type="dxa"/>
            <w:tcBorders>
              <w:top w:val="single" w:sz="4" w:space="0" w:color="auto"/>
              <w:left w:val="single" w:sz="4" w:space="0" w:color="auto"/>
              <w:right w:val="single" w:sz="4" w:space="0" w:color="auto"/>
            </w:tcBorders>
            <w:shd w:val="clear" w:color="auto" w:fill="auto"/>
          </w:tcPr>
          <w:p w14:paraId="75E0DA8B" w14:textId="10092CF1" w:rsidR="00741998" w:rsidRPr="008624EA" w:rsidRDefault="00741998" w:rsidP="00741998">
            <w:pPr>
              <w:tabs>
                <w:tab w:val="left" w:pos="421"/>
              </w:tabs>
              <w:rPr>
                <w:rFonts w:ascii="Arial" w:hAnsi="Arial" w:cs="Arial"/>
              </w:rPr>
            </w:pPr>
            <w:r w:rsidRPr="008624EA">
              <w:rPr>
                <w:rFonts w:ascii="Arial" w:hAnsi="Arial" w:cs="Arial"/>
              </w:rPr>
              <w:t>Results</w:t>
            </w:r>
            <w:r w:rsidR="008624EA">
              <w:rPr>
                <w:rFonts w:ascii="Arial" w:hAnsi="Arial" w:cs="Arial"/>
              </w:rPr>
              <w:t>;</w:t>
            </w:r>
          </w:p>
          <w:p w14:paraId="4E2D1024" w14:textId="77777777" w:rsidR="00741998" w:rsidRDefault="009F735B" w:rsidP="00741998">
            <w:pPr>
              <w:tabs>
                <w:tab w:val="left" w:pos="421"/>
              </w:tabs>
              <w:rPr>
                <w:rFonts w:ascii="Arial" w:hAnsi="Arial" w:cs="Arial"/>
              </w:rPr>
            </w:pPr>
            <w:r>
              <w:rPr>
                <w:rFonts w:ascii="Arial" w:hAnsi="Arial" w:cs="Arial"/>
              </w:rPr>
              <w:t>No AOB was raised.</w:t>
            </w:r>
          </w:p>
          <w:p w14:paraId="605AA217" w14:textId="77777777" w:rsidR="009F735B" w:rsidRPr="008624EA" w:rsidRDefault="009F735B" w:rsidP="00741998">
            <w:pPr>
              <w:tabs>
                <w:tab w:val="left" w:pos="421"/>
              </w:tabs>
              <w:rPr>
                <w:rFonts w:ascii="Arial" w:hAnsi="Arial" w:cs="Arial"/>
              </w:rPr>
            </w:pPr>
          </w:p>
          <w:p w14:paraId="31D1027B" w14:textId="77777777" w:rsidR="00741998" w:rsidRPr="008624EA" w:rsidRDefault="00741998" w:rsidP="00741998">
            <w:pPr>
              <w:tabs>
                <w:tab w:val="left" w:pos="421"/>
              </w:tabs>
              <w:rPr>
                <w:rFonts w:ascii="Arial" w:hAnsi="Arial" w:cs="Arial"/>
              </w:rPr>
            </w:pPr>
            <w:r w:rsidRPr="008624EA">
              <w:rPr>
                <w:rFonts w:ascii="Arial" w:hAnsi="Arial" w:cs="Arial"/>
              </w:rPr>
              <w:t>Actions:</w:t>
            </w:r>
          </w:p>
          <w:p w14:paraId="3A58F483" w14:textId="77777777" w:rsidR="0050364F" w:rsidRPr="008624EA" w:rsidRDefault="0050364F" w:rsidP="0050364F">
            <w:pPr>
              <w:tabs>
                <w:tab w:val="left" w:pos="421"/>
              </w:tabs>
              <w:jc w:val="both"/>
              <w:rPr>
                <w:rFonts w:ascii="Arial" w:hAnsi="Arial" w:cs="Arial"/>
              </w:rPr>
            </w:pPr>
            <w:r w:rsidRPr="008624EA">
              <w:rPr>
                <w:rFonts w:ascii="Arial" w:hAnsi="Arial" w:cs="Arial"/>
              </w:rPr>
              <w:t>Resources:</w:t>
            </w:r>
          </w:p>
          <w:p w14:paraId="4B0DD232" w14:textId="77777777" w:rsidR="00741998" w:rsidRDefault="00741998" w:rsidP="00741998">
            <w:pPr>
              <w:tabs>
                <w:tab w:val="left" w:pos="1701"/>
              </w:tabs>
              <w:rPr>
                <w:rFonts w:ascii="Arial" w:hAnsi="Arial" w:cs="Arial"/>
              </w:rPr>
            </w:pPr>
            <w:r w:rsidRPr="008624EA">
              <w:rPr>
                <w:rFonts w:ascii="Arial" w:hAnsi="Arial" w:cs="Arial"/>
              </w:rPr>
              <w:t>Date to be completed:</w:t>
            </w:r>
          </w:p>
          <w:p w14:paraId="01A9188A" w14:textId="77777777" w:rsidR="009F735B" w:rsidRPr="00CD4FFE" w:rsidRDefault="009F735B" w:rsidP="00741998">
            <w:pPr>
              <w:tabs>
                <w:tab w:val="left" w:pos="1701"/>
              </w:tabs>
              <w:rPr>
                <w:rFonts w:ascii="Arial" w:hAnsi="Arial" w:cs="Arial"/>
                <w:b/>
                <w:sz w:val="16"/>
                <w:szCs w:val="16"/>
              </w:rPr>
            </w:pPr>
          </w:p>
        </w:tc>
      </w:tr>
    </w:tbl>
    <w:p w14:paraId="7796624C" w14:textId="77777777" w:rsidR="00E16F49" w:rsidRDefault="00E16F49" w:rsidP="001749F6">
      <w:pPr>
        <w:rPr>
          <w:rFonts w:ascii="Arial" w:hAnsi="Arial" w:cs="Arial"/>
          <w:szCs w:val="26"/>
        </w:rPr>
      </w:pPr>
    </w:p>
    <w:p w14:paraId="5F46018E" w14:textId="65B51FBF" w:rsidR="001749F6" w:rsidRDefault="001749F6" w:rsidP="001749F6">
      <w:pPr>
        <w:rPr>
          <w:rFonts w:ascii="Arial" w:hAnsi="Arial" w:cs="Arial"/>
          <w:szCs w:val="26"/>
        </w:rPr>
      </w:pPr>
      <w:r>
        <w:rPr>
          <w:rFonts w:ascii="Arial" w:hAnsi="Arial" w:cs="Arial"/>
          <w:szCs w:val="26"/>
        </w:rPr>
        <w:t xml:space="preserve">Minutes submitted </w:t>
      </w:r>
      <w:r w:rsidR="00D27013">
        <w:rPr>
          <w:rFonts w:ascii="Arial" w:hAnsi="Arial" w:cs="Arial"/>
          <w:szCs w:val="26"/>
        </w:rPr>
        <w:t>by</w:t>
      </w:r>
      <w:r w:rsidR="00E16F49">
        <w:rPr>
          <w:rFonts w:ascii="Arial" w:hAnsi="Arial" w:cs="Arial"/>
          <w:szCs w:val="26"/>
        </w:rPr>
        <w:t>:</w:t>
      </w:r>
      <w:r w:rsidR="008624EA">
        <w:rPr>
          <w:rFonts w:ascii="Arial" w:hAnsi="Arial" w:cs="Arial"/>
          <w:szCs w:val="26"/>
        </w:rPr>
        <w:t xml:space="preserve">  Karen Brewer</w:t>
      </w:r>
    </w:p>
    <w:p w14:paraId="1BB69FD8" w14:textId="7D09127B" w:rsidR="001749F6" w:rsidRDefault="001749F6" w:rsidP="001749F6">
      <w:pPr>
        <w:rPr>
          <w:rFonts w:ascii="Arial" w:hAnsi="Arial" w:cs="Arial"/>
          <w:szCs w:val="26"/>
        </w:rPr>
      </w:pPr>
      <w:r>
        <w:rPr>
          <w:rFonts w:ascii="Arial" w:hAnsi="Arial" w:cs="Arial"/>
          <w:szCs w:val="26"/>
        </w:rPr>
        <w:t xml:space="preserve">Minutes approved </w:t>
      </w:r>
      <w:r w:rsidR="00D27013">
        <w:rPr>
          <w:rFonts w:ascii="Arial" w:hAnsi="Arial" w:cs="Arial"/>
          <w:szCs w:val="26"/>
        </w:rPr>
        <w:t>by</w:t>
      </w:r>
      <w:r>
        <w:rPr>
          <w:rFonts w:ascii="Arial" w:hAnsi="Arial" w:cs="Arial"/>
          <w:szCs w:val="26"/>
        </w:rPr>
        <w:t xml:space="preserve">:   </w:t>
      </w:r>
      <w:r w:rsidR="00544017">
        <w:rPr>
          <w:rFonts w:ascii="Arial" w:hAnsi="Arial" w:cs="Arial"/>
          <w:szCs w:val="26"/>
        </w:rPr>
        <w:t>Lorraine Shirley</w:t>
      </w:r>
    </w:p>
    <w:p w14:paraId="481EF397" w14:textId="194D0863" w:rsidR="00396197" w:rsidRPr="001749F6" w:rsidRDefault="001749F6" w:rsidP="001749F6">
      <w:pPr>
        <w:rPr>
          <w:szCs w:val="16"/>
        </w:rPr>
      </w:pPr>
      <w:r>
        <w:rPr>
          <w:rFonts w:ascii="Arial" w:hAnsi="Arial" w:cs="Arial"/>
          <w:szCs w:val="26"/>
        </w:rPr>
        <w:t xml:space="preserve">Next meeting proposed for: </w:t>
      </w:r>
      <w:r w:rsidR="008624EA">
        <w:rPr>
          <w:rFonts w:ascii="Arial" w:hAnsi="Arial" w:cs="Arial"/>
          <w:szCs w:val="26"/>
        </w:rPr>
        <w:t xml:space="preserve"> </w:t>
      </w:r>
      <w:r w:rsidR="00A467B0">
        <w:rPr>
          <w:rFonts w:ascii="Arial" w:hAnsi="Arial" w:cs="Arial"/>
          <w:szCs w:val="26"/>
        </w:rPr>
        <w:t>January</w:t>
      </w:r>
      <w:r w:rsidR="008624EA">
        <w:rPr>
          <w:rFonts w:ascii="Arial" w:hAnsi="Arial" w:cs="Arial"/>
          <w:szCs w:val="26"/>
        </w:rPr>
        <w:t xml:space="preserve"> 202</w:t>
      </w:r>
      <w:r w:rsidR="00874ED5">
        <w:rPr>
          <w:rFonts w:ascii="Arial" w:hAnsi="Arial" w:cs="Arial"/>
          <w:szCs w:val="26"/>
        </w:rPr>
        <w:t>2</w:t>
      </w:r>
    </w:p>
    <w:sectPr w:rsidR="00396197" w:rsidRPr="001749F6" w:rsidSect="00E34322">
      <w:headerReference w:type="default" r:id="rId9"/>
      <w:footerReference w:type="even" r:id="rId10"/>
      <w:footerReference w:type="default" r:id="rId11"/>
      <w:pgSz w:w="11906" w:h="16838" w:code="9"/>
      <w:pgMar w:top="567" w:right="991" w:bottom="142"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068D3B" w14:textId="77777777" w:rsidR="00D21449" w:rsidRDefault="00D21449">
      <w:r>
        <w:separator/>
      </w:r>
    </w:p>
  </w:endnote>
  <w:endnote w:type="continuationSeparator" w:id="0">
    <w:p w14:paraId="65BDC016" w14:textId="77777777" w:rsidR="00D21449" w:rsidRDefault="00D214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875DA" w14:textId="77777777" w:rsidR="00E249E4" w:rsidRDefault="00E249E4" w:rsidP="008659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0EE0343" w14:textId="77777777" w:rsidR="00E249E4" w:rsidRDefault="00E249E4" w:rsidP="00D5494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5A0FC" w14:textId="77777777" w:rsidR="00DA6CB7" w:rsidRPr="00CD0E70" w:rsidRDefault="00F2037F" w:rsidP="00CD0E70">
    <w:pPr>
      <w:pStyle w:val="Footer"/>
    </w:pPr>
    <w:r>
      <w:t>Q</w:t>
    </w:r>
    <w:r w:rsidR="00A61DE6">
      <w:t>F01 issue 1</w:t>
    </w:r>
    <w:r w:rsidR="00CD0E70">
      <w:tab/>
    </w:r>
    <w:r w:rsidR="00CD0E70">
      <w:tab/>
      <w:t xml:space="preserve">Page </w:t>
    </w:r>
    <w:r w:rsidR="00CD0E70">
      <w:rPr>
        <w:b/>
        <w:bCs/>
      </w:rPr>
      <w:fldChar w:fldCharType="begin"/>
    </w:r>
    <w:r w:rsidR="00CD0E70">
      <w:rPr>
        <w:b/>
        <w:bCs/>
      </w:rPr>
      <w:instrText xml:space="preserve"> PAGE </w:instrText>
    </w:r>
    <w:r w:rsidR="00CD0E70">
      <w:rPr>
        <w:b/>
        <w:bCs/>
      </w:rPr>
      <w:fldChar w:fldCharType="separate"/>
    </w:r>
    <w:r w:rsidR="00E406C4">
      <w:rPr>
        <w:b/>
        <w:bCs/>
        <w:noProof/>
      </w:rPr>
      <w:t>7</w:t>
    </w:r>
    <w:r w:rsidR="00CD0E70">
      <w:rPr>
        <w:b/>
        <w:bCs/>
      </w:rPr>
      <w:fldChar w:fldCharType="end"/>
    </w:r>
    <w:r w:rsidR="00CD0E70">
      <w:t xml:space="preserve"> of </w:t>
    </w:r>
    <w:r w:rsidR="00CD0E70">
      <w:rPr>
        <w:b/>
        <w:bCs/>
      </w:rPr>
      <w:fldChar w:fldCharType="begin"/>
    </w:r>
    <w:r w:rsidR="00CD0E70">
      <w:rPr>
        <w:b/>
        <w:bCs/>
      </w:rPr>
      <w:instrText xml:space="preserve"> NUMPAGES  </w:instrText>
    </w:r>
    <w:r w:rsidR="00CD0E70">
      <w:rPr>
        <w:b/>
        <w:bCs/>
      </w:rPr>
      <w:fldChar w:fldCharType="separate"/>
    </w:r>
    <w:r w:rsidR="00E406C4">
      <w:rPr>
        <w:b/>
        <w:bCs/>
        <w:noProof/>
      </w:rPr>
      <w:t>7</w:t>
    </w:r>
    <w:r w:rsidR="00CD0E70">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72B688" w14:textId="77777777" w:rsidR="00D21449" w:rsidRDefault="00D21449">
      <w:r>
        <w:separator/>
      </w:r>
    </w:p>
  </w:footnote>
  <w:footnote w:type="continuationSeparator" w:id="0">
    <w:p w14:paraId="08DD23A6" w14:textId="77777777" w:rsidR="00D21449" w:rsidRDefault="00D214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C0ACA" w14:textId="11970293" w:rsidR="001E0018" w:rsidRDefault="00D27013" w:rsidP="00E858C2">
    <w:pPr>
      <w:pBdr>
        <w:top w:val="single" w:sz="4" w:space="1" w:color="auto"/>
        <w:left w:val="single" w:sz="4" w:space="0" w:color="auto"/>
        <w:bottom w:val="single" w:sz="4" w:space="1" w:color="auto"/>
        <w:right w:val="single" w:sz="4" w:space="4" w:color="auto"/>
      </w:pBdr>
      <w:jc w:val="center"/>
      <w:rPr>
        <w:rFonts w:ascii="Arial" w:hAnsi="Arial" w:cs="Arial"/>
        <w:b/>
        <w:sz w:val="36"/>
        <w:szCs w:val="36"/>
        <w:lang w:val="en-GB"/>
      </w:rPr>
    </w:pPr>
    <w:r>
      <w:rPr>
        <w:rFonts w:ascii="Arial" w:hAnsi="Arial" w:cs="Arial"/>
        <w:b/>
        <w:sz w:val="36"/>
        <w:szCs w:val="36"/>
        <w:lang w:val="en-GB"/>
      </w:rPr>
      <w:ptab w:relativeTo="margin" w:alignment="left" w:leader="none"/>
    </w:r>
    <w:r w:rsidR="008E4FC9">
      <w:rPr>
        <w:rFonts w:ascii="Arial" w:hAnsi="Arial" w:cs="Arial"/>
        <w:b/>
        <w:sz w:val="36"/>
        <w:szCs w:val="36"/>
        <w:lang w:val="en-GB"/>
      </w:rPr>
      <w:t>NRS</w:t>
    </w:r>
  </w:p>
  <w:p w14:paraId="37A6CAAA" w14:textId="77777777" w:rsidR="00C20F04" w:rsidRDefault="001749F6" w:rsidP="00E858C2">
    <w:pPr>
      <w:pBdr>
        <w:top w:val="single" w:sz="4" w:space="1" w:color="auto"/>
        <w:left w:val="single" w:sz="4" w:space="0" w:color="auto"/>
        <w:bottom w:val="single" w:sz="4" w:space="1" w:color="auto"/>
        <w:right w:val="single" w:sz="4" w:space="4" w:color="auto"/>
      </w:pBdr>
      <w:jc w:val="center"/>
    </w:pPr>
    <w:r>
      <w:rPr>
        <w:rFonts w:ascii="Arial" w:hAnsi="Arial" w:cs="Arial"/>
        <w:b/>
        <w:sz w:val="36"/>
        <w:szCs w:val="36"/>
        <w:lang w:val="en-GB"/>
      </w:rPr>
      <w:t>Management Review Meeting Agenda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F6EAA"/>
    <w:multiLevelType w:val="hybridMultilevel"/>
    <w:tmpl w:val="739A3BC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5694560"/>
    <w:multiLevelType w:val="hybridMultilevel"/>
    <w:tmpl w:val="87FA07BE"/>
    <w:lvl w:ilvl="0" w:tplc="04090001">
      <w:start w:val="1"/>
      <w:numFmt w:val="bullet"/>
      <w:lvlText w:val=""/>
      <w:lvlJc w:val="left"/>
      <w:pPr>
        <w:tabs>
          <w:tab w:val="num" w:pos="2520"/>
        </w:tabs>
        <w:ind w:left="25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6C43895"/>
    <w:multiLevelType w:val="hybridMultilevel"/>
    <w:tmpl w:val="B1F245BC"/>
    <w:lvl w:ilvl="0" w:tplc="3DB0142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E254983"/>
    <w:multiLevelType w:val="hybridMultilevel"/>
    <w:tmpl w:val="C68C73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E212B7"/>
    <w:multiLevelType w:val="multilevel"/>
    <w:tmpl w:val="6628954E"/>
    <w:lvl w:ilvl="0">
      <w:start w:val="4"/>
      <w:numFmt w:val="decimal"/>
      <w:lvlText w:val="%1"/>
      <w:lvlJc w:val="left"/>
      <w:pPr>
        <w:tabs>
          <w:tab w:val="num" w:pos="450"/>
        </w:tabs>
        <w:ind w:left="450" w:hanging="450"/>
      </w:pPr>
      <w:rPr>
        <w:rFonts w:hint="default"/>
      </w:rPr>
    </w:lvl>
    <w:lvl w:ilvl="1">
      <w:start w:val="1"/>
      <w:numFmt w:val="decimal"/>
      <w:lvlText w:val="%1.%2"/>
      <w:lvlJc w:val="left"/>
      <w:pPr>
        <w:tabs>
          <w:tab w:val="num" w:pos="1170"/>
        </w:tabs>
        <w:ind w:left="1170" w:hanging="45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5" w15:restartNumberingAfterBreak="0">
    <w:nsid w:val="10651384"/>
    <w:multiLevelType w:val="hybridMultilevel"/>
    <w:tmpl w:val="D1CE7A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C139E2"/>
    <w:multiLevelType w:val="hybridMultilevel"/>
    <w:tmpl w:val="4386DF38"/>
    <w:lvl w:ilvl="0" w:tplc="C634647C">
      <w:start w:val="2"/>
      <w:numFmt w:val="decimal"/>
      <w:lvlText w:val="%1."/>
      <w:lvlJc w:val="left"/>
      <w:pPr>
        <w:tabs>
          <w:tab w:val="num" w:pos="1170"/>
        </w:tabs>
        <w:ind w:left="1170" w:hanging="8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C2274EE"/>
    <w:multiLevelType w:val="hybridMultilevel"/>
    <w:tmpl w:val="71D228F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8" w15:restartNumberingAfterBreak="0">
    <w:nsid w:val="24A44E5E"/>
    <w:multiLevelType w:val="hybridMultilevel"/>
    <w:tmpl w:val="3E640F0A"/>
    <w:lvl w:ilvl="0" w:tplc="E6D63212">
      <w:start w:val="2"/>
      <w:numFmt w:val="decimal"/>
      <w:lvlText w:val="%1."/>
      <w:lvlJc w:val="left"/>
      <w:pPr>
        <w:tabs>
          <w:tab w:val="num" w:pos="990"/>
        </w:tabs>
        <w:ind w:left="990" w:hanging="63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7121C58"/>
    <w:multiLevelType w:val="hybridMultilevel"/>
    <w:tmpl w:val="1AD4A270"/>
    <w:lvl w:ilvl="0" w:tplc="04090001">
      <w:start w:val="1"/>
      <w:numFmt w:val="bullet"/>
      <w:lvlText w:val=""/>
      <w:lvlJc w:val="left"/>
      <w:pPr>
        <w:tabs>
          <w:tab w:val="num" w:pos="2520"/>
        </w:tabs>
        <w:ind w:left="25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8824E22"/>
    <w:multiLevelType w:val="hybridMultilevel"/>
    <w:tmpl w:val="F7FC178C"/>
    <w:lvl w:ilvl="0" w:tplc="5310DFF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9E45676"/>
    <w:multiLevelType w:val="hybridMultilevel"/>
    <w:tmpl w:val="661CA8AC"/>
    <w:lvl w:ilvl="0" w:tplc="1550FF1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8D7605E"/>
    <w:multiLevelType w:val="hybridMultilevel"/>
    <w:tmpl w:val="6BD2CC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A451B08"/>
    <w:multiLevelType w:val="hybridMultilevel"/>
    <w:tmpl w:val="B9AED1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8F51EB"/>
    <w:multiLevelType w:val="hybridMultilevel"/>
    <w:tmpl w:val="BA889C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E6A331B"/>
    <w:multiLevelType w:val="multilevel"/>
    <w:tmpl w:val="ABBAA796"/>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6" w15:restartNumberingAfterBreak="0">
    <w:nsid w:val="45673E9F"/>
    <w:multiLevelType w:val="multilevel"/>
    <w:tmpl w:val="F7FC178C"/>
    <w:lvl w:ilvl="0">
      <w:start w:val="1"/>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8F64B3D"/>
    <w:multiLevelType w:val="hybridMultilevel"/>
    <w:tmpl w:val="5FEA0E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A2360C3"/>
    <w:multiLevelType w:val="hybridMultilevel"/>
    <w:tmpl w:val="C9A8C8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F286FED"/>
    <w:multiLevelType w:val="hybridMultilevel"/>
    <w:tmpl w:val="76504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CB4E1C"/>
    <w:multiLevelType w:val="hybridMultilevel"/>
    <w:tmpl w:val="A51CB0B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1" w15:restartNumberingAfterBreak="0">
    <w:nsid w:val="52AB21BC"/>
    <w:multiLevelType w:val="hybridMultilevel"/>
    <w:tmpl w:val="DC6E0B2C"/>
    <w:lvl w:ilvl="0" w:tplc="0809000F">
      <w:start w:val="1"/>
      <w:numFmt w:val="decimal"/>
      <w:lvlText w:val="%1."/>
      <w:lvlJc w:val="left"/>
      <w:pPr>
        <w:tabs>
          <w:tab w:val="num" w:pos="502"/>
        </w:tabs>
        <w:ind w:left="502"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5506123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5F3B302E"/>
    <w:multiLevelType w:val="hybridMultilevel"/>
    <w:tmpl w:val="C4CEC374"/>
    <w:lvl w:ilvl="0" w:tplc="D8748D22">
      <w:start w:val="1"/>
      <w:numFmt w:val="decimal"/>
      <w:lvlText w:val="%1."/>
      <w:lvlJc w:val="left"/>
      <w:pPr>
        <w:tabs>
          <w:tab w:val="num" w:pos="1080"/>
        </w:tabs>
        <w:ind w:left="1080" w:hanging="720"/>
      </w:pPr>
      <w:rPr>
        <w:rFonts w:hint="default"/>
        <w:i/>
        <w:sz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4DA54BD"/>
    <w:multiLevelType w:val="hybridMultilevel"/>
    <w:tmpl w:val="D4B48C76"/>
    <w:lvl w:ilvl="0" w:tplc="8A8A5A0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9FA64FA"/>
    <w:multiLevelType w:val="hybridMultilevel"/>
    <w:tmpl w:val="8404F386"/>
    <w:lvl w:ilvl="0" w:tplc="B0EAA8D6">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A8F2E5B"/>
    <w:multiLevelType w:val="multilevel"/>
    <w:tmpl w:val="4AA4DEB4"/>
    <w:lvl w:ilvl="0">
      <w:start w:val="5"/>
      <w:numFmt w:val="decimal"/>
      <w:lvlText w:val="%1"/>
      <w:lvlJc w:val="left"/>
      <w:pPr>
        <w:tabs>
          <w:tab w:val="num" w:pos="645"/>
        </w:tabs>
        <w:ind w:left="645" w:hanging="645"/>
      </w:pPr>
      <w:rPr>
        <w:rFonts w:hint="default"/>
        <w:u w:val="none"/>
      </w:rPr>
    </w:lvl>
    <w:lvl w:ilvl="1">
      <w:start w:val="4"/>
      <w:numFmt w:val="decimal"/>
      <w:lvlText w:val="%1.%2"/>
      <w:lvlJc w:val="left"/>
      <w:pPr>
        <w:tabs>
          <w:tab w:val="num" w:pos="1005"/>
        </w:tabs>
        <w:ind w:left="1005" w:hanging="645"/>
      </w:pPr>
      <w:rPr>
        <w:rFonts w:hint="default"/>
        <w:u w:val="none"/>
      </w:rPr>
    </w:lvl>
    <w:lvl w:ilvl="2">
      <w:start w:val="1"/>
      <w:numFmt w:val="decimal"/>
      <w:lvlText w:val="%1.%2.%3"/>
      <w:lvlJc w:val="left"/>
      <w:pPr>
        <w:tabs>
          <w:tab w:val="num" w:pos="1440"/>
        </w:tabs>
        <w:ind w:left="1440" w:hanging="720"/>
      </w:pPr>
      <w:rPr>
        <w:rFonts w:hint="default"/>
        <w:u w:val="none"/>
      </w:rPr>
    </w:lvl>
    <w:lvl w:ilvl="3">
      <w:start w:val="1"/>
      <w:numFmt w:val="decimal"/>
      <w:lvlText w:val="%1.%2.%3.%4"/>
      <w:lvlJc w:val="left"/>
      <w:pPr>
        <w:tabs>
          <w:tab w:val="num" w:pos="1800"/>
        </w:tabs>
        <w:ind w:left="1800" w:hanging="720"/>
      </w:pPr>
      <w:rPr>
        <w:rFonts w:hint="default"/>
        <w:u w:val="none"/>
      </w:rPr>
    </w:lvl>
    <w:lvl w:ilvl="4">
      <w:start w:val="1"/>
      <w:numFmt w:val="decimal"/>
      <w:lvlText w:val="%1.%2.%3.%4.%5"/>
      <w:lvlJc w:val="left"/>
      <w:pPr>
        <w:tabs>
          <w:tab w:val="num" w:pos="2520"/>
        </w:tabs>
        <w:ind w:left="2520" w:hanging="1080"/>
      </w:pPr>
      <w:rPr>
        <w:rFonts w:hint="default"/>
        <w:u w:val="none"/>
      </w:rPr>
    </w:lvl>
    <w:lvl w:ilvl="5">
      <w:start w:val="1"/>
      <w:numFmt w:val="decimal"/>
      <w:lvlText w:val="%1.%2.%3.%4.%5.%6"/>
      <w:lvlJc w:val="left"/>
      <w:pPr>
        <w:tabs>
          <w:tab w:val="num" w:pos="2880"/>
        </w:tabs>
        <w:ind w:left="2880" w:hanging="1080"/>
      </w:pPr>
      <w:rPr>
        <w:rFonts w:hint="default"/>
        <w:u w:val="none"/>
      </w:rPr>
    </w:lvl>
    <w:lvl w:ilvl="6">
      <w:start w:val="1"/>
      <w:numFmt w:val="decimal"/>
      <w:lvlText w:val="%1.%2.%3.%4.%5.%6.%7"/>
      <w:lvlJc w:val="left"/>
      <w:pPr>
        <w:tabs>
          <w:tab w:val="num" w:pos="3600"/>
        </w:tabs>
        <w:ind w:left="3600" w:hanging="1440"/>
      </w:pPr>
      <w:rPr>
        <w:rFonts w:hint="default"/>
        <w:u w:val="none"/>
      </w:rPr>
    </w:lvl>
    <w:lvl w:ilvl="7">
      <w:start w:val="1"/>
      <w:numFmt w:val="decimal"/>
      <w:lvlText w:val="%1.%2.%3.%4.%5.%6.%7.%8"/>
      <w:lvlJc w:val="left"/>
      <w:pPr>
        <w:tabs>
          <w:tab w:val="num" w:pos="3960"/>
        </w:tabs>
        <w:ind w:left="3960" w:hanging="1440"/>
      </w:pPr>
      <w:rPr>
        <w:rFonts w:hint="default"/>
        <w:u w:val="none"/>
      </w:rPr>
    </w:lvl>
    <w:lvl w:ilvl="8">
      <w:start w:val="1"/>
      <w:numFmt w:val="decimal"/>
      <w:lvlText w:val="%1.%2.%3.%4.%5.%6.%7.%8.%9"/>
      <w:lvlJc w:val="left"/>
      <w:pPr>
        <w:tabs>
          <w:tab w:val="num" w:pos="4680"/>
        </w:tabs>
        <w:ind w:left="4680" w:hanging="1800"/>
      </w:pPr>
      <w:rPr>
        <w:rFonts w:hint="default"/>
        <w:u w:val="none"/>
      </w:rPr>
    </w:lvl>
  </w:abstractNum>
  <w:abstractNum w:abstractNumId="27" w15:restartNumberingAfterBreak="0">
    <w:nsid w:val="6FA021A6"/>
    <w:multiLevelType w:val="hybridMultilevel"/>
    <w:tmpl w:val="32D69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321A50"/>
    <w:multiLevelType w:val="hybridMultilevel"/>
    <w:tmpl w:val="45E499A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9" w15:restartNumberingAfterBreak="0">
    <w:nsid w:val="74E11D00"/>
    <w:multiLevelType w:val="hybridMultilevel"/>
    <w:tmpl w:val="F8600F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4F70270"/>
    <w:multiLevelType w:val="multilevel"/>
    <w:tmpl w:val="CCD8FA28"/>
    <w:lvl w:ilvl="0">
      <w:start w:val="1"/>
      <w:numFmt w:val="decimal"/>
      <w:lvlText w:val="%1."/>
      <w:lvlJc w:val="left"/>
      <w:pPr>
        <w:tabs>
          <w:tab w:val="num" w:pos="1146"/>
        </w:tabs>
        <w:ind w:left="1146" w:hanging="720"/>
      </w:pPr>
      <w:rPr>
        <w:rFonts w:hint="default"/>
      </w:rPr>
    </w:lvl>
    <w:lvl w:ilvl="1">
      <w:start w:val="2"/>
      <w:numFmt w:val="decimal"/>
      <w:isLgl/>
      <w:lvlText w:val="%1.%2"/>
      <w:lvlJc w:val="left"/>
      <w:pPr>
        <w:tabs>
          <w:tab w:val="num" w:pos="1131"/>
        </w:tabs>
        <w:ind w:left="1131" w:hanging="705"/>
      </w:pPr>
      <w:rPr>
        <w:rFonts w:hint="default"/>
      </w:rPr>
    </w:lvl>
    <w:lvl w:ilvl="2">
      <w:start w:val="1"/>
      <w:numFmt w:val="decimal"/>
      <w:isLgl/>
      <w:lvlText w:val="%1.%2.%3"/>
      <w:lvlJc w:val="left"/>
      <w:pPr>
        <w:tabs>
          <w:tab w:val="num" w:pos="1146"/>
        </w:tabs>
        <w:ind w:left="1146" w:hanging="720"/>
      </w:pPr>
      <w:rPr>
        <w:rFonts w:hint="default"/>
      </w:rPr>
    </w:lvl>
    <w:lvl w:ilvl="3">
      <w:start w:val="1"/>
      <w:numFmt w:val="decimal"/>
      <w:isLgl/>
      <w:lvlText w:val="%1.%2.%3.%4"/>
      <w:lvlJc w:val="left"/>
      <w:pPr>
        <w:tabs>
          <w:tab w:val="num" w:pos="1146"/>
        </w:tabs>
        <w:ind w:left="1146" w:hanging="720"/>
      </w:pPr>
      <w:rPr>
        <w:rFonts w:hint="default"/>
      </w:rPr>
    </w:lvl>
    <w:lvl w:ilvl="4">
      <w:start w:val="1"/>
      <w:numFmt w:val="decimal"/>
      <w:isLgl/>
      <w:lvlText w:val="%1.%2.%3.%4.%5"/>
      <w:lvlJc w:val="left"/>
      <w:pPr>
        <w:tabs>
          <w:tab w:val="num" w:pos="1506"/>
        </w:tabs>
        <w:ind w:left="1506" w:hanging="1080"/>
      </w:pPr>
      <w:rPr>
        <w:rFonts w:hint="default"/>
      </w:rPr>
    </w:lvl>
    <w:lvl w:ilvl="5">
      <w:start w:val="1"/>
      <w:numFmt w:val="decimal"/>
      <w:isLgl/>
      <w:lvlText w:val="%1.%2.%3.%4.%5.%6"/>
      <w:lvlJc w:val="left"/>
      <w:pPr>
        <w:tabs>
          <w:tab w:val="num" w:pos="1506"/>
        </w:tabs>
        <w:ind w:left="1506" w:hanging="1080"/>
      </w:pPr>
      <w:rPr>
        <w:rFonts w:hint="default"/>
      </w:rPr>
    </w:lvl>
    <w:lvl w:ilvl="6">
      <w:start w:val="1"/>
      <w:numFmt w:val="decimal"/>
      <w:isLgl/>
      <w:lvlText w:val="%1.%2.%3.%4.%5.%6.%7"/>
      <w:lvlJc w:val="left"/>
      <w:pPr>
        <w:tabs>
          <w:tab w:val="num" w:pos="1866"/>
        </w:tabs>
        <w:ind w:left="1866" w:hanging="1440"/>
      </w:pPr>
      <w:rPr>
        <w:rFonts w:hint="default"/>
      </w:rPr>
    </w:lvl>
    <w:lvl w:ilvl="7">
      <w:start w:val="1"/>
      <w:numFmt w:val="decimal"/>
      <w:isLgl/>
      <w:lvlText w:val="%1.%2.%3.%4.%5.%6.%7.%8"/>
      <w:lvlJc w:val="left"/>
      <w:pPr>
        <w:tabs>
          <w:tab w:val="num" w:pos="1866"/>
        </w:tabs>
        <w:ind w:left="1866" w:hanging="1440"/>
      </w:pPr>
      <w:rPr>
        <w:rFonts w:hint="default"/>
      </w:rPr>
    </w:lvl>
    <w:lvl w:ilvl="8">
      <w:start w:val="1"/>
      <w:numFmt w:val="decimal"/>
      <w:isLgl/>
      <w:lvlText w:val="%1.%2.%3.%4.%5.%6.%7.%8.%9"/>
      <w:lvlJc w:val="left"/>
      <w:pPr>
        <w:tabs>
          <w:tab w:val="num" w:pos="2226"/>
        </w:tabs>
        <w:ind w:left="2226" w:hanging="1800"/>
      </w:pPr>
      <w:rPr>
        <w:rFonts w:hint="default"/>
      </w:rPr>
    </w:lvl>
  </w:abstractNum>
  <w:abstractNum w:abstractNumId="31" w15:restartNumberingAfterBreak="0">
    <w:nsid w:val="75964BE9"/>
    <w:multiLevelType w:val="multilevel"/>
    <w:tmpl w:val="FC4E00B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440"/>
        </w:tabs>
        <w:ind w:left="10440" w:hanging="1800"/>
      </w:pPr>
      <w:rPr>
        <w:rFonts w:hint="default"/>
      </w:rPr>
    </w:lvl>
  </w:abstractNum>
  <w:abstractNum w:abstractNumId="32" w15:restartNumberingAfterBreak="0">
    <w:nsid w:val="7CB87F39"/>
    <w:multiLevelType w:val="hybridMultilevel"/>
    <w:tmpl w:val="4F5E2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16"/>
  </w:num>
  <w:num w:numId="4">
    <w:abstractNumId w:val="4"/>
  </w:num>
  <w:num w:numId="5">
    <w:abstractNumId w:val="15"/>
  </w:num>
  <w:num w:numId="6">
    <w:abstractNumId w:val="2"/>
  </w:num>
  <w:num w:numId="7">
    <w:abstractNumId w:val="23"/>
  </w:num>
  <w:num w:numId="8">
    <w:abstractNumId w:val="31"/>
  </w:num>
  <w:num w:numId="9">
    <w:abstractNumId w:val="24"/>
  </w:num>
  <w:num w:numId="10">
    <w:abstractNumId w:val="8"/>
  </w:num>
  <w:num w:numId="11">
    <w:abstractNumId w:val="6"/>
  </w:num>
  <w:num w:numId="12">
    <w:abstractNumId w:val="25"/>
  </w:num>
  <w:num w:numId="13">
    <w:abstractNumId w:val="0"/>
  </w:num>
  <w:num w:numId="14">
    <w:abstractNumId w:val="30"/>
  </w:num>
  <w:num w:numId="15">
    <w:abstractNumId w:val="17"/>
  </w:num>
  <w:num w:numId="16">
    <w:abstractNumId w:val="12"/>
  </w:num>
  <w:num w:numId="17">
    <w:abstractNumId w:val="29"/>
  </w:num>
  <w:num w:numId="18">
    <w:abstractNumId w:val="5"/>
  </w:num>
  <w:num w:numId="19">
    <w:abstractNumId w:val="14"/>
  </w:num>
  <w:num w:numId="20">
    <w:abstractNumId w:val="3"/>
  </w:num>
  <w:num w:numId="21">
    <w:abstractNumId w:val="26"/>
  </w:num>
  <w:num w:numId="22">
    <w:abstractNumId w:val="13"/>
  </w:num>
  <w:num w:numId="23">
    <w:abstractNumId w:val="7"/>
  </w:num>
  <w:num w:numId="24">
    <w:abstractNumId w:val="1"/>
  </w:num>
  <w:num w:numId="25">
    <w:abstractNumId w:val="9"/>
  </w:num>
  <w:num w:numId="26">
    <w:abstractNumId w:val="18"/>
  </w:num>
  <w:num w:numId="27">
    <w:abstractNumId w:val="20"/>
  </w:num>
  <w:num w:numId="28">
    <w:abstractNumId w:val="28"/>
  </w:num>
  <w:num w:numId="29">
    <w:abstractNumId w:val="32"/>
  </w:num>
  <w:num w:numId="30">
    <w:abstractNumId w:val="27"/>
  </w:num>
  <w:num w:numId="31">
    <w:abstractNumId w:val="19"/>
  </w:num>
  <w:num w:numId="32">
    <w:abstractNumId w:val="22"/>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F5A"/>
    <w:rsid w:val="00005433"/>
    <w:rsid w:val="000073AF"/>
    <w:rsid w:val="0001670F"/>
    <w:rsid w:val="00022A4F"/>
    <w:rsid w:val="00023CF1"/>
    <w:rsid w:val="00043E3D"/>
    <w:rsid w:val="000543DA"/>
    <w:rsid w:val="00057945"/>
    <w:rsid w:val="0006514D"/>
    <w:rsid w:val="00076540"/>
    <w:rsid w:val="00077FEC"/>
    <w:rsid w:val="0008162C"/>
    <w:rsid w:val="00082384"/>
    <w:rsid w:val="000905A0"/>
    <w:rsid w:val="00096837"/>
    <w:rsid w:val="000A4B9F"/>
    <w:rsid w:val="000B0483"/>
    <w:rsid w:val="000B29C9"/>
    <w:rsid w:val="000B2FB4"/>
    <w:rsid w:val="000C4282"/>
    <w:rsid w:val="000C638F"/>
    <w:rsid w:val="000C639C"/>
    <w:rsid w:val="000C761D"/>
    <w:rsid w:val="000E0F60"/>
    <w:rsid w:val="000F0197"/>
    <w:rsid w:val="00126F45"/>
    <w:rsid w:val="00140006"/>
    <w:rsid w:val="00151042"/>
    <w:rsid w:val="00161DD9"/>
    <w:rsid w:val="001749F6"/>
    <w:rsid w:val="00175E38"/>
    <w:rsid w:val="001863DE"/>
    <w:rsid w:val="001909C0"/>
    <w:rsid w:val="001931C8"/>
    <w:rsid w:val="001939C8"/>
    <w:rsid w:val="00195A57"/>
    <w:rsid w:val="001B2014"/>
    <w:rsid w:val="001C1412"/>
    <w:rsid w:val="001C21CF"/>
    <w:rsid w:val="001C5A7D"/>
    <w:rsid w:val="001C7D20"/>
    <w:rsid w:val="001D7D21"/>
    <w:rsid w:val="001E0018"/>
    <w:rsid w:val="001E1E91"/>
    <w:rsid w:val="001E534F"/>
    <w:rsid w:val="001E6779"/>
    <w:rsid w:val="001F5FBC"/>
    <w:rsid w:val="002013C8"/>
    <w:rsid w:val="00213C6D"/>
    <w:rsid w:val="00214D80"/>
    <w:rsid w:val="00230D1D"/>
    <w:rsid w:val="002633AE"/>
    <w:rsid w:val="00264C06"/>
    <w:rsid w:val="0026734C"/>
    <w:rsid w:val="00282261"/>
    <w:rsid w:val="00292B8B"/>
    <w:rsid w:val="00295185"/>
    <w:rsid w:val="00296115"/>
    <w:rsid w:val="002B39E3"/>
    <w:rsid w:val="002D5148"/>
    <w:rsid w:val="002E1EC3"/>
    <w:rsid w:val="002F038A"/>
    <w:rsid w:val="002F3BAD"/>
    <w:rsid w:val="0030522B"/>
    <w:rsid w:val="003103CE"/>
    <w:rsid w:val="00314768"/>
    <w:rsid w:val="0032255F"/>
    <w:rsid w:val="00331A07"/>
    <w:rsid w:val="0033315F"/>
    <w:rsid w:val="00341992"/>
    <w:rsid w:val="00342A6F"/>
    <w:rsid w:val="0035455B"/>
    <w:rsid w:val="003554FF"/>
    <w:rsid w:val="003564E3"/>
    <w:rsid w:val="003607EC"/>
    <w:rsid w:val="00373D42"/>
    <w:rsid w:val="00384472"/>
    <w:rsid w:val="00391666"/>
    <w:rsid w:val="00396197"/>
    <w:rsid w:val="003A2AA7"/>
    <w:rsid w:val="003A6916"/>
    <w:rsid w:val="003A6CF3"/>
    <w:rsid w:val="003D549A"/>
    <w:rsid w:val="003E5624"/>
    <w:rsid w:val="004021BD"/>
    <w:rsid w:val="0040544A"/>
    <w:rsid w:val="004054EE"/>
    <w:rsid w:val="00411A08"/>
    <w:rsid w:val="00411B1A"/>
    <w:rsid w:val="0042119C"/>
    <w:rsid w:val="0043616C"/>
    <w:rsid w:val="0043696D"/>
    <w:rsid w:val="00452321"/>
    <w:rsid w:val="00456F07"/>
    <w:rsid w:val="00461BB6"/>
    <w:rsid w:val="004A1242"/>
    <w:rsid w:val="004A3D3C"/>
    <w:rsid w:val="004A6A29"/>
    <w:rsid w:val="004C02FD"/>
    <w:rsid w:val="004C56E2"/>
    <w:rsid w:val="004C582A"/>
    <w:rsid w:val="004C69CF"/>
    <w:rsid w:val="004D4781"/>
    <w:rsid w:val="004E2D7F"/>
    <w:rsid w:val="004F762A"/>
    <w:rsid w:val="0050364F"/>
    <w:rsid w:val="0051558E"/>
    <w:rsid w:val="00522CC4"/>
    <w:rsid w:val="00524406"/>
    <w:rsid w:val="0053495B"/>
    <w:rsid w:val="00541AB8"/>
    <w:rsid w:val="00544017"/>
    <w:rsid w:val="0055187C"/>
    <w:rsid w:val="0055609A"/>
    <w:rsid w:val="00566298"/>
    <w:rsid w:val="0058162E"/>
    <w:rsid w:val="005B3893"/>
    <w:rsid w:val="005C0BAA"/>
    <w:rsid w:val="005C0DD8"/>
    <w:rsid w:val="005D386A"/>
    <w:rsid w:val="005F3512"/>
    <w:rsid w:val="00607EBC"/>
    <w:rsid w:val="00607F32"/>
    <w:rsid w:val="00645D2D"/>
    <w:rsid w:val="0065148D"/>
    <w:rsid w:val="00653C76"/>
    <w:rsid w:val="006571A2"/>
    <w:rsid w:val="00663C70"/>
    <w:rsid w:val="0067632B"/>
    <w:rsid w:val="00683A89"/>
    <w:rsid w:val="00684A2C"/>
    <w:rsid w:val="006960EA"/>
    <w:rsid w:val="006B6AF5"/>
    <w:rsid w:val="006C1F5A"/>
    <w:rsid w:val="006C6356"/>
    <w:rsid w:val="006D76AB"/>
    <w:rsid w:val="006D79E2"/>
    <w:rsid w:val="006E5D9D"/>
    <w:rsid w:val="006E66B9"/>
    <w:rsid w:val="0071676E"/>
    <w:rsid w:val="00717CDC"/>
    <w:rsid w:val="00727286"/>
    <w:rsid w:val="00741998"/>
    <w:rsid w:val="00744CF6"/>
    <w:rsid w:val="00753107"/>
    <w:rsid w:val="00753B7B"/>
    <w:rsid w:val="0076072C"/>
    <w:rsid w:val="007709C7"/>
    <w:rsid w:val="007752FA"/>
    <w:rsid w:val="007824F9"/>
    <w:rsid w:val="007B51DC"/>
    <w:rsid w:val="007B5FA3"/>
    <w:rsid w:val="008310B5"/>
    <w:rsid w:val="008624EA"/>
    <w:rsid w:val="00864574"/>
    <w:rsid w:val="008646A6"/>
    <w:rsid w:val="00865995"/>
    <w:rsid w:val="00874ED5"/>
    <w:rsid w:val="0087502A"/>
    <w:rsid w:val="008968DC"/>
    <w:rsid w:val="008A5853"/>
    <w:rsid w:val="008B6991"/>
    <w:rsid w:val="008E06F5"/>
    <w:rsid w:val="008E3D52"/>
    <w:rsid w:val="008E4FC9"/>
    <w:rsid w:val="008E6102"/>
    <w:rsid w:val="008F3CC0"/>
    <w:rsid w:val="00901AEE"/>
    <w:rsid w:val="00910295"/>
    <w:rsid w:val="0091112D"/>
    <w:rsid w:val="0092208E"/>
    <w:rsid w:val="009454FD"/>
    <w:rsid w:val="00963418"/>
    <w:rsid w:val="00973822"/>
    <w:rsid w:val="00991B27"/>
    <w:rsid w:val="009934F6"/>
    <w:rsid w:val="009957E1"/>
    <w:rsid w:val="009A6FFB"/>
    <w:rsid w:val="009A7918"/>
    <w:rsid w:val="009B13C7"/>
    <w:rsid w:val="009B5645"/>
    <w:rsid w:val="009D5522"/>
    <w:rsid w:val="009E3B02"/>
    <w:rsid w:val="009F735B"/>
    <w:rsid w:val="00A004B9"/>
    <w:rsid w:val="00A005F1"/>
    <w:rsid w:val="00A17388"/>
    <w:rsid w:val="00A20194"/>
    <w:rsid w:val="00A21C31"/>
    <w:rsid w:val="00A332F3"/>
    <w:rsid w:val="00A34310"/>
    <w:rsid w:val="00A467B0"/>
    <w:rsid w:val="00A55DB5"/>
    <w:rsid w:val="00A61DE6"/>
    <w:rsid w:val="00A63A08"/>
    <w:rsid w:val="00A77ED4"/>
    <w:rsid w:val="00A92BEA"/>
    <w:rsid w:val="00AB02DF"/>
    <w:rsid w:val="00AC23BB"/>
    <w:rsid w:val="00AD1D1C"/>
    <w:rsid w:val="00AD25EC"/>
    <w:rsid w:val="00AE1310"/>
    <w:rsid w:val="00B01BDA"/>
    <w:rsid w:val="00B07B04"/>
    <w:rsid w:val="00B3299C"/>
    <w:rsid w:val="00B4094A"/>
    <w:rsid w:val="00B50D12"/>
    <w:rsid w:val="00B52429"/>
    <w:rsid w:val="00B55193"/>
    <w:rsid w:val="00B723DD"/>
    <w:rsid w:val="00B77EEE"/>
    <w:rsid w:val="00B80D54"/>
    <w:rsid w:val="00BA2845"/>
    <w:rsid w:val="00BA5347"/>
    <w:rsid w:val="00BB07B5"/>
    <w:rsid w:val="00BB3507"/>
    <w:rsid w:val="00BD4359"/>
    <w:rsid w:val="00BD619A"/>
    <w:rsid w:val="00BE69B5"/>
    <w:rsid w:val="00C20F04"/>
    <w:rsid w:val="00C21580"/>
    <w:rsid w:val="00C241DC"/>
    <w:rsid w:val="00C36CAA"/>
    <w:rsid w:val="00C379F6"/>
    <w:rsid w:val="00C37C87"/>
    <w:rsid w:val="00C478F7"/>
    <w:rsid w:val="00C50776"/>
    <w:rsid w:val="00C512C1"/>
    <w:rsid w:val="00C5166E"/>
    <w:rsid w:val="00C52462"/>
    <w:rsid w:val="00C577A0"/>
    <w:rsid w:val="00C62064"/>
    <w:rsid w:val="00C669E0"/>
    <w:rsid w:val="00C7058B"/>
    <w:rsid w:val="00C761F8"/>
    <w:rsid w:val="00C91B9E"/>
    <w:rsid w:val="00C94BC3"/>
    <w:rsid w:val="00CB319A"/>
    <w:rsid w:val="00CC084C"/>
    <w:rsid w:val="00CC5BAF"/>
    <w:rsid w:val="00CD037D"/>
    <w:rsid w:val="00CD0E70"/>
    <w:rsid w:val="00CD4FFE"/>
    <w:rsid w:val="00CD5B47"/>
    <w:rsid w:val="00CF17B0"/>
    <w:rsid w:val="00CF570B"/>
    <w:rsid w:val="00D21449"/>
    <w:rsid w:val="00D22364"/>
    <w:rsid w:val="00D27013"/>
    <w:rsid w:val="00D414E9"/>
    <w:rsid w:val="00D54941"/>
    <w:rsid w:val="00D75147"/>
    <w:rsid w:val="00DA0DA2"/>
    <w:rsid w:val="00DA466A"/>
    <w:rsid w:val="00DA6CB7"/>
    <w:rsid w:val="00DB3DA4"/>
    <w:rsid w:val="00DB7050"/>
    <w:rsid w:val="00DC4369"/>
    <w:rsid w:val="00DC583F"/>
    <w:rsid w:val="00DE40FB"/>
    <w:rsid w:val="00DE575B"/>
    <w:rsid w:val="00DF1665"/>
    <w:rsid w:val="00DF516D"/>
    <w:rsid w:val="00E16F49"/>
    <w:rsid w:val="00E1753A"/>
    <w:rsid w:val="00E20AD6"/>
    <w:rsid w:val="00E249E4"/>
    <w:rsid w:val="00E34322"/>
    <w:rsid w:val="00E406C4"/>
    <w:rsid w:val="00E40CC5"/>
    <w:rsid w:val="00E449BE"/>
    <w:rsid w:val="00E67592"/>
    <w:rsid w:val="00E747C5"/>
    <w:rsid w:val="00E858C2"/>
    <w:rsid w:val="00E866F8"/>
    <w:rsid w:val="00EB4E7B"/>
    <w:rsid w:val="00ED1836"/>
    <w:rsid w:val="00EE13F0"/>
    <w:rsid w:val="00EE4BA5"/>
    <w:rsid w:val="00EE6488"/>
    <w:rsid w:val="00F03011"/>
    <w:rsid w:val="00F10714"/>
    <w:rsid w:val="00F12B06"/>
    <w:rsid w:val="00F154E6"/>
    <w:rsid w:val="00F16C20"/>
    <w:rsid w:val="00F17100"/>
    <w:rsid w:val="00F1788A"/>
    <w:rsid w:val="00F2037F"/>
    <w:rsid w:val="00F2467E"/>
    <w:rsid w:val="00F3296A"/>
    <w:rsid w:val="00F66B0B"/>
    <w:rsid w:val="00F728F7"/>
    <w:rsid w:val="00F72B6B"/>
    <w:rsid w:val="00F7398F"/>
    <w:rsid w:val="00F74602"/>
    <w:rsid w:val="00F81B06"/>
    <w:rsid w:val="00F86117"/>
    <w:rsid w:val="00F93E18"/>
    <w:rsid w:val="00F946E5"/>
    <w:rsid w:val="00F952BE"/>
    <w:rsid w:val="00F97B74"/>
    <w:rsid w:val="00FA2666"/>
    <w:rsid w:val="00FB6810"/>
    <w:rsid w:val="00FB7741"/>
    <w:rsid w:val="00FD10EF"/>
    <w:rsid w:val="00FD1880"/>
    <w:rsid w:val="00FD3C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ABE92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653C76"/>
    <w:rPr>
      <w:sz w:val="24"/>
      <w:szCs w:val="24"/>
    </w:rPr>
  </w:style>
  <w:style w:type="paragraph" w:styleId="Heading1">
    <w:name w:val="heading 1"/>
    <w:basedOn w:val="Normal"/>
    <w:next w:val="Normal"/>
    <w:link w:val="Heading1Char"/>
    <w:qFormat/>
    <w:rsid w:val="001749F6"/>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6E66B9"/>
    <w:pPr>
      <w:keepNext/>
      <w:tabs>
        <w:tab w:val="left" w:pos="284"/>
      </w:tabs>
      <w:jc w:val="center"/>
      <w:outlineLvl w:val="1"/>
    </w:pPr>
    <w:rPr>
      <w:sz w:val="20"/>
      <w:szCs w:val="20"/>
      <w:u w:val="single"/>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D38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1C7D20"/>
    <w:pPr>
      <w:tabs>
        <w:tab w:val="center" w:pos="4320"/>
        <w:tab w:val="right" w:pos="8640"/>
      </w:tabs>
    </w:pPr>
  </w:style>
  <w:style w:type="paragraph" w:styleId="Footer">
    <w:name w:val="footer"/>
    <w:basedOn w:val="Normal"/>
    <w:link w:val="FooterChar"/>
    <w:uiPriority w:val="99"/>
    <w:rsid w:val="001C7D20"/>
    <w:pPr>
      <w:tabs>
        <w:tab w:val="center" w:pos="4320"/>
        <w:tab w:val="right" w:pos="8640"/>
      </w:tabs>
    </w:pPr>
  </w:style>
  <w:style w:type="character" w:styleId="PageNumber">
    <w:name w:val="page number"/>
    <w:basedOn w:val="DefaultParagraphFont"/>
    <w:rsid w:val="00D54941"/>
  </w:style>
  <w:style w:type="character" w:customStyle="1" w:styleId="FooterChar">
    <w:name w:val="Footer Char"/>
    <w:link w:val="Footer"/>
    <w:uiPriority w:val="99"/>
    <w:rsid w:val="00C20F04"/>
    <w:rPr>
      <w:sz w:val="24"/>
      <w:szCs w:val="24"/>
      <w:lang w:val="en-US" w:eastAsia="en-US"/>
    </w:rPr>
  </w:style>
  <w:style w:type="paragraph" w:styleId="BalloonText">
    <w:name w:val="Balloon Text"/>
    <w:basedOn w:val="Normal"/>
    <w:link w:val="BalloonTextChar"/>
    <w:rsid w:val="00C20F04"/>
    <w:rPr>
      <w:rFonts w:ascii="Tahoma" w:hAnsi="Tahoma"/>
      <w:sz w:val="16"/>
      <w:szCs w:val="16"/>
    </w:rPr>
  </w:style>
  <w:style w:type="character" w:customStyle="1" w:styleId="BalloonTextChar">
    <w:name w:val="Balloon Text Char"/>
    <w:link w:val="BalloonText"/>
    <w:rsid w:val="00C20F04"/>
    <w:rPr>
      <w:rFonts w:ascii="Tahoma" w:hAnsi="Tahoma" w:cs="Tahoma"/>
      <w:sz w:val="16"/>
      <w:szCs w:val="16"/>
      <w:lang w:val="en-US" w:eastAsia="en-US"/>
    </w:rPr>
  </w:style>
  <w:style w:type="character" w:customStyle="1" w:styleId="HeaderChar">
    <w:name w:val="Header Char"/>
    <w:link w:val="Header"/>
    <w:rsid w:val="00C20F04"/>
    <w:rPr>
      <w:sz w:val="24"/>
      <w:szCs w:val="24"/>
      <w:lang w:val="en-US" w:eastAsia="en-US"/>
    </w:rPr>
  </w:style>
  <w:style w:type="character" w:customStyle="1" w:styleId="Heading2Char">
    <w:name w:val="Heading 2 Char"/>
    <w:link w:val="Heading2"/>
    <w:rsid w:val="006E66B9"/>
    <w:rPr>
      <w:u w:val="single"/>
    </w:rPr>
  </w:style>
  <w:style w:type="character" w:customStyle="1" w:styleId="Heading1Char">
    <w:name w:val="Heading 1 Char"/>
    <w:link w:val="Heading1"/>
    <w:rsid w:val="001749F6"/>
    <w:rPr>
      <w:rFonts w:ascii="Cambria" w:eastAsia="Times New Roman" w:hAnsi="Cambria" w:cs="Times New Roman"/>
      <w:b/>
      <w:bCs/>
      <w:kern w:val="32"/>
      <w:sz w:val="32"/>
      <w:szCs w:val="32"/>
      <w:lang w:val="en-US" w:eastAsia="en-US"/>
    </w:rPr>
  </w:style>
  <w:style w:type="paragraph" w:styleId="ListParagraph">
    <w:name w:val="List Paragraph"/>
    <w:basedOn w:val="Normal"/>
    <w:uiPriority w:val="34"/>
    <w:qFormat/>
    <w:rsid w:val="001749F6"/>
    <w:pPr>
      <w:spacing w:after="200" w:line="276" w:lineRule="auto"/>
      <w:ind w:left="720"/>
      <w:contextualSpacing/>
    </w:pPr>
    <w:rPr>
      <w:rFonts w:ascii="Calibri" w:eastAsia="Calibri" w:hAnsi="Calibri"/>
      <w:sz w:val="22"/>
      <w:szCs w:val="22"/>
      <w:lang w:val="en-GB"/>
    </w:rPr>
  </w:style>
  <w:style w:type="character" w:styleId="Strong">
    <w:name w:val="Strong"/>
    <w:uiPriority w:val="22"/>
    <w:qFormat/>
    <w:rsid w:val="00E16F49"/>
    <w:rPr>
      <w:b/>
      <w:bCs/>
    </w:rPr>
  </w:style>
  <w:style w:type="character" w:styleId="CommentReference">
    <w:name w:val="annotation reference"/>
    <w:basedOn w:val="DefaultParagraphFont"/>
    <w:rsid w:val="000E0F60"/>
    <w:rPr>
      <w:sz w:val="18"/>
      <w:szCs w:val="18"/>
    </w:rPr>
  </w:style>
  <w:style w:type="paragraph" w:styleId="CommentText">
    <w:name w:val="annotation text"/>
    <w:basedOn w:val="Normal"/>
    <w:link w:val="CommentTextChar"/>
    <w:rsid w:val="000E0F60"/>
  </w:style>
  <w:style w:type="character" w:customStyle="1" w:styleId="CommentTextChar">
    <w:name w:val="Comment Text Char"/>
    <w:basedOn w:val="DefaultParagraphFont"/>
    <w:link w:val="CommentText"/>
    <w:rsid w:val="000E0F60"/>
    <w:rPr>
      <w:sz w:val="24"/>
      <w:szCs w:val="24"/>
    </w:rPr>
  </w:style>
  <w:style w:type="paragraph" w:styleId="CommentSubject">
    <w:name w:val="annotation subject"/>
    <w:basedOn w:val="CommentText"/>
    <w:next w:val="CommentText"/>
    <w:link w:val="CommentSubjectChar"/>
    <w:rsid w:val="000E0F60"/>
    <w:rPr>
      <w:b/>
      <w:bCs/>
      <w:sz w:val="20"/>
      <w:szCs w:val="20"/>
    </w:rPr>
  </w:style>
  <w:style w:type="character" w:customStyle="1" w:styleId="CommentSubjectChar">
    <w:name w:val="Comment Subject Char"/>
    <w:basedOn w:val="CommentTextChar"/>
    <w:link w:val="CommentSubject"/>
    <w:rsid w:val="000E0F60"/>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1239605">
      <w:bodyDiv w:val="1"/>
      <w:marLeft w:val="0"/>
      <w:marRight w:val="0"/>
      <w:marTop w:val="0"/>
      <w:marBottom w:val="0"/>
      <w:divBdr>
        <w:top w:val="none" w:sz="0" w:space="0" w:color="auto"/>
        <w:left w:val="none" w:sz="0" w:space="0" w:color="auto"/>
        <w:bottom w:val="none" w:sz="0" w:space="0" w:color="auto"/>
        <w:right w:val="none" w:sz="0" w:space="0" w:color="auto"/>
      </w:divBdr>
      <w:divsChild>
        <w:div w:id="2110004005">
          <w:marLeft w:val="0"/>
          <w:marRight w:val="0"/>
          <w:marTop w:val="0"/>
          <w:marBottom w:val="0"/>
          <w:divBdr>
            <w:top w:val="none" w:sz="0" w:space="0" w:color="auto"/>
            <w:left w:val="none" w:sz="0" w:space="0" w:color="auto"/>
            <w:bottom w:val="none" w:sz="0" w:space="0" w:color="auto"/>
            <w:right w:val="none" w:sz="0" w:space="0" w:color="auto"/>
          </w:divBdr>
        </w:div>
        <w:div w:id="1656684838">
          <w:marLeft w:val="0"/>
          <w:marRight w:val="0"/>
          <w:marTop w:val="0"/>
          <w:marBottom w:val="0"/>
          <w:divBdr>
            <w:top w:val="none" w:sz="0" w:space="0" w:color="auto"/>
            <w:left w:val="none" w:sz="0" w:space="0" w:color="auto"/>
            <w:bottom w:val="none" w:sz="0" w:space="0" w:color="auto"/>
            <w:right w:val="none" w:sz="0" w:space="0" w:color="auto"/>
          </w:divBdr>
        </w:div>
        <w:div w:id="317921771">
          <w:marLeft w:val="0"/>
          <w:marRight w:val="0"/>
          <w:marTop w:val="0"/>
          <w:marBottom w:val="0"/>
          <w:divBdr>
            <w:top w:val="none" w:sz="0" w:space="0" w:color="auto"/>
            <w:left w:val="none" w:sz="0" w:space="0" w:color="auto"/>
            <w:bottom w:val="none" w:sz="0" w:space="0" w:color="auto"/>
            <w:right w:val="none" w:sz="0" w:space="0" w:color="auto"/>
          </w:divBdr>
        </w:div>
        <w:div w:id="1653362612">
          <w:marLeft w:val="0"/>
          <w:marRight w:val="0"/>
          <w:marTop w:val="0"/>
          <w:marBottom w:val="0"/>
          <w:divBdr>
            <w:top w:val="none" w:sz="0" w:space="0" w:color="auto"/>
            <w:left w:val="none" w:sz="0" w:space="0" w:color="auto"/>
            <w:bottom w:val="none" w:sz="0" w:space="0" w:color="auto"/>
            <w:right w:val="none" w:sz="0" w:space="0" w:color="auto"/>
          </w:divBdr>
        </w:div>
        <w:div w:id="1061561201">
          <w:marLeft w:val="0"/>
          <w:marRight w:val="0"/>
          <w:marTop w:val="0"/>
          <w:marBottom w:val="0"/>
          <w:divBdr>
            <w:top w:val="none" w:sz="0" w:space="0" w:color="auto"/>
            <w:left w:val="none" w:sz="0" w:space="0" w:color="auto"/>
            <w:bottom w:val="none" w:sz="0" w:space="0" w:color="auto"/>
            <w:right w:val="none" w:sz="0" w:space="0" w:color="auto"/>
          </w:divBdr>
        </w:div>
        <w:div w:id="1250651787">
          <w:marLeft w:val="0"/>
          <w:marRight w:val="0"/>
          <w:marTop w:val="0"/>
          <w:marBottom w:val="0"/>
          <w:divBdr>
            <w:top w:val="none" w:sz="0" w:space="0" w:color="auto"/>
            <w:left w:val="none" w:sz="0" w:space="0" w:color="auto"/>
            <w:bottom w:val="none" w:sz="0" w:space="0" w:color="auto"/>
            <w:right w:val="none" w:sz="0" w:space="0" w:color="auto"/>
          </w:divBdr>
        </w:div>
        <w:div w:id="8337846">
          <w:marLeft w:val="0"/>
          <w:marRight w:val="0"/>
          <w:marTop w:val="0"/>
          <w:marBottom w:val="0"/>
          <w:divBdr>
            <w:top w:val="none" w:sz="0" w:space="0" w:color="auto"/>
            <w:left w:val="none" w:sz="0" w:space="0" w:color="auto"/>
            <w:bottom w:val="none" w:sz="0" w:space="0" w:color="auto"/>
            <w:right w:val="none" w:sz="0" w:space="0" w:color="auto"/>
          </w:divBdr>
        </w:div>
        <w:div w:id="26431317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Permit File" ma:contentTypeID="0x0101000E9AD557692E154F9D2697C8C6432F760064CCF2290A9227498CBA22780DE46CFA" ma:contentTypeVersion="44" ma:contentTypeDescription="Create a new document." ma:contentTypeScope="" ma:versionID="94bb4e09b28e1feae55f3438729693e9">
  <xsd:schema xmlns:xsd="http://www.w3.org/2001/XMLSchema" xmlns:xs="http://www.w3.org/2001/XMLSchema" xmlns:p="http://schemas.microsoft.com/office/2006/metadata/properties" xmlns:ns2="dbe221e7-66db-4bdb-a92c-aa517c005f15" xmlns:ns3="662745e8-e224-48e8-a2e3-254862b8c2f5" xmlns:ns4="eebef177-55b5-4448-a5fb-28ea454417ee" xmlns:ns5="5ffd8e36-f429-4edc-ab50-c5be84842779" xmlns:ns6="9a785deb-a762-4798-bcdc-303564f53cb0" targetNamespace="http://schemas.microsoft.com/office/2006/metadata/properties" ma:root="true" ma:fieldsID="ede022386e9fe758cb89ead7642d8aec" ns2:_="" ns3:_="" ns4:_="" ns5:_="" ns6:_="">
    <xsd:import namespace="dbe221e7-66db-4bdb-a92c-aa517c005f15"/>
    <xsd:import namespace="662745e8-e224-48e8-a2e3-254862b8c2f5"/>
    <xsd:import namespace="eebef177-55b5-4448-a5fb-28ea454417ee"/>
    <xsd:import namespace="5ffd8e36-f429-4edc-ab50-c5be84842779"/>
    <xsd:import namespace="9a785deb-a762-4798-bcdc-303564f53cb0"/>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lcf76f155ced4ddcb4097134ff3c332f" minOccurs="0"/>
                <xsd:element ref="ns6:MediaServiceGenerationTime" minOccurs="0"/>
                <xsd:element ref="ns6:MediaServiceEventHashCode" minOccurs="0"/>
                <xsd:element ref="ns6:MediaServiceOCR" minOccurs="0"/>
                <xsd:element ref="ns6:MediaServiceDateTaken" minOccurs="0"/>
                <xsd:element ref="ns6:MediaServiceLocation" minOccurs="0"/>
                <xsd:element ref="ns6:MediaLengthInSeconds" minOccurs="0"/>
                <xsd:element ref="ns2:SharedWithUsers" minOccurs="0"/>
                <xsd:element ref="ns2:SharedWithDetails"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221e7-66db-4bdb-a92c-aa517c005f15"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1;#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1;#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5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43e4e61-1be0-4b06-bd98-8598df83c830}" ma:internalName="TaxCatchAll" ma:showField="CatchAllData" ma:web="dbe221e7-66db-4bdb-a92c-aa517c005f1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43e4e61-1be0-4b06-bd98-8598df83c830}" ma:internalName="TaxCatchAllLabel" ma:readOnly="true" ma:showField="CatchAllDataLabel" ma:web="dbe221e7-66db-4bdb-a92c-aa517c005f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785deb-a762-4798-bcdc-303564f53cb0"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OCR" ma:index="54" nillable="true" ma:displayName="Extracted Text" ma:internalName="MediaServiceOCR" ma:readOnly="true">
      <xsd:simpleType>
        <xsd:restriction base="dms:Note">
          <xsd:maxLength value="255"/>
        </xsd:restriction>
      </xsd:simpleType>
    </xsd:element>
    <xsd:element name="MediaServiceDateTaken" ma:index="55" nillable="true" ma:displayName="MediaServiceDateTaken" ma:internalName="MediaServiceDateTaken" ma:readOnly="true">
      <xsd:simpleType>
        <xsd:restriction base="dms:Text"/>
      </xsd:simpleType>
    </xsd:element>
    <xsd:element name="MediaServiceLocation" ma:index="56" nillable="true" ma:displayName="Location" ma:indexed="true" ma:internalName="MediaServiceLocation" ma:readOnly="true">
      <xsd:simpleType>
        <xsd:restriction base="dms:Text"/>
      </xsd:simpleType>
    </xsd:element>
    <xsd:element name="MediaLengthInSeconds" ma:index="57" nillable="true" ma:displayName="MediaLengthInSeconds" ma:hidden="true" ma:internalName="MediaLengthInSeconds" ma:readOnly="true">
      <xsd:simpleType>
        <xsd:restriction base="dms:Unknown"/>
      </xsd:simpleType>
    </xsd:element>
    <xsd:element name="MediaServiceObjectDetectorVersions" ma:index="6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6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2023-04-02T23:00:00+00:00</EAReceivedDate>
    <ga477587807b4e8dbd9d142e03c014fa xmlns="dbe221e7-66db-4bdb-a92c-aa517c005f15">
      <Terms xmlns="http://schemas.microsoft.com/office/infopath/2007/PartnerControls"/>
    </ga477587807b4e8dbd9d142e03c014fa>
    <PermitNumber xmlns="eebef177-55b5-4448-a5fb-28ea454417ee">EPR-WP3929SF</PermitNumber>
    <bf174f8632e04660b372cf372c1956fe xmlns="dbe221e7-66db-4bdb-a92c-aa517c005f15">
      <Terms xmlns="http://schemas.microsoft.com/office/infopath/2007/PartnerControls"/>
    </bf174f8632e04660b372cf372c1956fe>
    <CessationDate xmlns="eebef177-55b5-4448-a5fb-28ea454417ee" xsi:nil="true"/>
    <NationalSecurity xmlns="eebef177-55b5-4448-a5fb-28ea454417ee">No</NationalSecurity>
    <OtherReference xmlns="eebef177-55b5-4448-a5fb-28ea454417ee">EAWML 409026</OtherReference>
    <EventLink xmlns="5ffd8e36-f429-4edc-ab50-c5be84842779" xsi:nil="true"/>
    <Customer_x002f_OperatorName xmlns="eebef177-55b5-4448-a5fb-28ea454417ee">NRS Woodcote Aggregates Limited</Customer_x002f_OperatorName>
    <m63bd5d2e6554c968a3f4ff9289590fe xmlns="dbe221e7-66db-4bdb-a92c-aa517c005f15">
      <Terms xmlns="http://schemas.microsoft.com/office/infopath/2007/PartnerControls"/>
    </m63bd5d2e6554c968a3f4ff9289590fe>
    <ncb1594ff73b435992550f571a78c184 xmlns="dbe221e7-66db-4bdb-a92c-aa517c005f15">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22401b98bfe4ec6b8dacbec81c66a1e xmlns="dbe221e7-66db-4bdb-a92c-aa517c005f15">
      <Terms xmlns="http://schemas.microsoft.com/office/infopath/2007/PartnerControls"/>
    </d22401b98bfe4ec6b8dacbec81c66a1e>
    <DocumentDate xmlns="eebef177-55b5-4448-a5fb-28ea454417ee">2023-04-02T23:00:00+00:00</DocumentDate>
    <CurrentPermit xmlns="eebef177-55b5-4448-a5fb-28ea454417ee">N/A - Do not select for New Permits</CurrentPermit>
    <c52c737aaa794145b5e1ab0b33580095 xmlns="dbe221e7-66db-4bdb-a92c-aa517c005f15">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f91636ce86a943e5a85e589048b494b2 xmlns="dbe221e7-66db-4bdb-a92c-aa517c005f15">
      <Terms xmlns="http://schemas.microsoft.com/office/infopath/2007/PartnerControls"/>
    </f91636ce86a943e5a85e589048b494b2>
    <mb0b523b12654e57a98fd73f451222f6 xmlns="dbe221e7-66db-4bdb-a92c-aa517c005f15">
      <Terms xmlns="http://schemas.microsoft.com/office/infopath/2007/PartnerControls"/>
    </mb0b523b12654e57a98fd73f451222f6>
    <lcf76f155ced4ddcb4097134ff3c332f xmlns="9a785deb-a762-4798-bcdc-303564f53cb0">
      <Terms xmlns="http://schemas.microsoft.com/office/infopath/2007/PartnerControls"/>
    </lcf76f155ced4ddcb4097134ff3c332f>
    <d3564be703db47eda46ec138bc1ba091 xmlns="dbe221e7-66db-4bdb-a92c-aa517c005f15">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EPRNumber xmlns="eebef177-55b5-4448-a5fb-28ea454417ee">EPR/WP3929SF/A001</EPRNumber>
    <FacilityAddressPostcode xmlns="eebef177-55b5-4448-a5fb-28ea454417ee">TF11 8RS</FacilityAddressPostcode>
    <ed3cfd1978f244c4af5dc9d642a18018 xmlns="dbe221e7-66db-4bdb-a92c-aa517c005f15">
      <Terms xmlns="http://schemas.microsoft.com/office/infopath/2007/PartnerControls"/>
    </ed3cfd1978f244c4af5dc9d642a18018>
    <TaxCatchAll xmlns="662745e8-e224-48e8-a2e3-254862b8c2f5">
      <Value>41</Value>
      <Value>40</Value>
      <Value>11</Value>
      <Value>32</Value>
      <Value>14</Value>
    </TaxCatchAll>
    <ExternalAuthor xmlns="eebef177-55b5-4448-a5fb-28ea454417ee">NRS Woodcote Aggregates Limited</ExternalAuthor>
    <SiteName xmlns="eebef177-55b5-4448-a5fb-28ea454417ee">Woodcote Wood Quarry</SiteName>
    <p517ccc45a7e4674ae144f9410147bb3 xmlns="dbe221e7-66db-4bdb-a92c-aa517c005f15">
      <Terms xmlns="http://schemas.microsoft.com/office/infopath/2007/PartnerControls">
        <TermInfo xmlns="http://schemas.microsoft.com/office/infopath/2007/PartnerControls">
          <TermName xmlns="http://schemas.microsoft.com/office/infopath/2007/PartnerControls">Waste Operations</TermName>
          <TermId xmlns="http://schemas.microsoft.com/office/infopath/2007/PartnerControls">dc63c9b7-da6e-463c-b2cf-265b08d49156</TermId>
        </TermInfo>
      </Terms>
    </p517ccc45a7e4674ae144f9410147bb3>
    <FacilityAddress xmlns="eebef177-55b5-4448-a5fb-28ea454417ee">Woodcote Hill, Sheriffhales, Shifnal Shropshire, TF11 8RS</FacilityAddress>
    <la34db7254a948be973d9738b9f07ba7 xmlns="dbe221e7-66db-4bdb-a92c-aa517c005f15">
      <Terms xmlns="http://schemas.microsoft.com/office/infopath/2007/PartnerControls">
        <TermInfo xmlns="http://schemas.microsoft.com/office/infopath/2007/PartnerControls">
          <TermName xmlns="http://schemas.microsoft.com/office/infopath/2007/PartnerControls">Bespoke</TermName>
          <TermId xmlns="http://schemas.microsoft.com/office/infopath/2007/PartnerControls">743fbb82-64b4-442a-8bac-afa632175399</TermId>
        </TermInfo>
      </Terms>
    </la34db7254a948be973d9738b9f07ba7>
  </documentManagement>
</p:properties>
</file>

<file path=customXml/itemProps1.xml><?xml version="1.0" encoding="utf-8"?>
<ds:datastoreItem xmlns:ds="http://schemas.openxmlformats.org/officeDocument/2006/customXml" ds:itemID="{41C928E6-C0A6-924D-BC76-2DD0DB6F3128}">
  <ds:schemaRefs>
    <ds:schemaRef ds:uri="http://schemas.openxmlformats.org/officeDocument/2006/bibliography"/>
  </ds:schemaRefs>
</ds:datastoreItem>
</file>

<file path=customXml/itemProps2.xml><?xml version="1.0" encoding="utf-8"?>
<ds:datastoreItem xmlns:ds="http://schemas.openxmlformats.org/officeDocument/2006/customXml" ds:itemID="{40D983F0-5B2F-42D3-BF06-B6D88F23857B}"/>
</file>

<file path=customXml/itemProps3.xml><?xml version="1.0" encoding="utf-8"?>
<ds:datastoreItem xmlns:ds="http://schemas.openxmlformats.org/officeDocument/2006/customXml" ds:itemID="{B00B2A32-D63B-4DF7-881B-5D3405CF3439}"/>
</file>

<file path=customXml/itemProps4.xml><?xml version="1.0" encoding="utf-8"?>
<ds:datastoreItem xmlns:ds="http://schemas.openxmlformats.org/officeDocument/2006/customXml" ds:itemID="{798818EF-5712-44E8-82BA-2E27DBEA6E46}"/>
</file>

<file path=docProps/app.xml><?xml version="1.0" encoding="utf-8"?>
<Properties xmlns="http://schemas.openxmlformats.org/officeDocument/2006/extended-properties" xmlns:vt="http://schemas.openxmlformats.org/officeDocument/2006/docPropsVTypes">
  <Template>Normal.dotm</Template>
  <TotalTime>18</TotalTime>
  <Pages>6</Pages>
  <Words>1067</Words>
  <Characters>6088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QUALITY PROCEDURES</vt:lpstr>
    </vt:vector>
  </TitlesOfParts>
  <Company>Indiana University</Company>
  <LinksUpToDate>false</LinksUpToDate>
  <CharactersWithSpaces>7141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QUALITY PROCEDURES</dc:title>
  <dc:subject/>
  <dc:creator>user</dc:creator>
  <cp:keywords/>
  <cp:lastModifiedBy>karen.brewer1@outlook.com</cp:lastModifiedBy>
  <cp:revision>4</cp:revision>
  <cp:lastPrinted>2019-05-07T09:16:00Z</cp:lastPrinted>
  <dcterms:created xsi:type="dcterms:W3CDTF">2021-01-18T11:31:00Z</dcterms:created>
  <dcterms:modified xsi:type="dcterms:W3CDTF">2021-01-18T15:06:00Z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0x0101000E9AD557692E154F9D2697C8C6432F760064CCF2290A9227498CBA22780DE46CFA</vt:lpwstr>
  </property>
  <property fmtid="{D5CDD505-2E9C-101B-9397-08002B2CF9AE}" pid="3" name="PermitDocumentType">
    <vt:lpwstr/>
  </property>
  <property fmtid="{D5CDD505-2E9C-101B-9397-08002B2CF9AE}" pid="4" name="MediaServiceImageTags">
    <vt:lpwstr/>
  </property>
  <property fmtid="{D5CDD505-2E9C-101B-9397-08002B2CF9AE}" pid="5" name="TypeofPermit">
    <vt:lpwstr>32;#Bespoke|743fbb82-64b4-442a-8bac-afa632175399</vt:lpwstr>
  </property>
  <property fmtid="{D5CDD505-2E9C-101B-9397-08002B2CF9AE}" pid="6" name="DisclosureStatus">
    <vt:lpwstr>41;#Public Register|f1fcf6a6-5d97-4f1d-964e-a2f916eb1f18</vt:lpwstr>
  </property>
  <property fmtid="{D5CDD505-2E9C-101B-9397-08002B2CF9AE}" pid="7" name="RegulatedActivitySub-Class">
    <vt:lpwstr/>
  </property>
  <property fmtid="{D5CDD505-2E9C-101B-9397-08002B2CF9AE}" pid="8" name="EventType1">
    <vt:lpwstr/>
  </property>
  <property fmtid="{D5CDD505-2E9C-101B-9397-08002B2CF9AE}" pid="9" name="ActivityGrouping">
    <vt:lpwstr>14;#Application ＆ Associated Docs|5eadfd3c-6deb-44e1-b7e1-16accd427bec</vt:lpwstr>
  </property>
  <property fmtid="{D5CDD505-2E9C-101B-9397-08002B2CF9AE}" pid="10" name="RegulatedActivityClass">
    <vt:lpwstr>40;#Waste Operations|dc63c9b7-da6e-463c-b2cf-265b08d49156</vt:lpwstr>
  </property>
  <property fmtid="{D5CDD505-2E9C-101B-9397-08002B2CF9AE}" pid="11" name="Catchment">
    <vt:lpwstr/>
  </property>
  <property fmtid="{D5CDD505-2E9C-101B-9397-08002B2CF9AE}" pid="12" name="MajorProjectID">
    <vt:lpwstr/>
  </property>
  <property fmtid="{D5CDD505-2E9C-101B-9397-08002B2CF9AE}" pid="13" name="StandardRulesID">
    <vt:lpwstr/>
  </property>
  <property fmtid="{D5CDD505-2E9C-101B-9397-08002B2CF9AE}" pid="14" name="CessationStatus">
    <vt:lpwstr/>
  </property>
  <property fmtid="{D5CDD505-2E9C-101B-9397-08002B2CF9AE}" pid="15" name="Regime">
    <vt:lpwstr>11;#EPR|0e5af97d-1a8c-4d8f-a20b-528a11cab1f6</vt:lpwstr>
  </property>
  <property fmtid="{D5CDD505-2E9C-101B-9397-08002B2CF9AE}" pid="16" name="SysUpdateNoER">
    <vt:lpwstr>No</vt:lpwstr>
  </property>
</Properties>
</file>