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06"/>
        <w:gridCol w:w="3117"/>
        <w:gridCol w:w="2457"/>
        <w:gridCol w:w="2736"/>
      </w:tblGrid>
      <w:tr w:rsidR="006D2EAB" w:rsidRPr="00A92A69" w14:paraId="4CA57010" w14:textId="34A35991" w:rsidTr="006D2EAB">
        <w:trPr>
          <w:trHeight w:val="270"/>
        </w:trPr>
        <w:tc>
          <w:tcPr>
            <w:tcW w:w="6280" w:type="dxa"/>
            <w:gridSpan w:val="3"/>
          </w:tcPr>
          <w:p w14:paraId="5BC3DBAE" w14:textId="5D701B6B" w:rsidR="006D2EAB" w:rsidRPr="00A92A69" w:rsidRDefault="006D2EAB" w:rsidP="008E606A">
            <w:r w:rsidRPr="00A92A69">
              <w:t xml:space="preserve"> </w:t>
            </w:r>
            <w:r w:rsidRPr="00A92A69">
              <w:rPr>
                <w:b/>
                <w:bCs/>
              </w:rPr>
              <w:t>All Sites</w:t>
            </w:r>
            <w:r>
              <w:rPr>
                <w:b/>
                <w:bCs/>
              </w:rPr>
              <w:t xml:space="preserve"> Vehicles Leaving Site Transporting Mud, Dust Debris Onto Public Highway   </w:t>
            </w:r>
          </w:p>
        </w:tc>
        <w:tc>
          <w:tcPr>
            <w:tcW w:w="2736" w:type="dxa"/>
          </w:tcPr>
          <w:p w14:paraId="79AFDC40" w14:textId="36765F0C" w:rsidR="006D2EAB" w:rsidRPr="00A92A69" w:rsidRDefault="006D2EAB" w:rsidP="00A92A69">
            <w:r w:rsidRPr="00A92A69">
              <w:t>Procedure No.0</w:t>
            </w:r>
            <w:r w:rsidR="0026322B">
              <w:t>11</w:t>
            </w:r>
          </w:p>
        </w:tc>
      </w:tr>
      <w:tr w:rsidR="006D2EAB" w:rsidRPr="00A92A69" w14:paraId="7A38E45B" w14:textId="0517572A" w:rsidTr="006D2EAB">
        <w:trPr>
          <w:trHeight w:val="270"/>
        </w:trPr>
        <w:tc>
          <w:tcPr>
            <w:tcW w:w="3823" w:type="dxa"/>
            <w:gridSpan w:val="2"/>
          </w:tcPr>
          <w:p w14:paraId="2457D481" w14:textId="77777777" w:rsidR="006D2EAB" w:rsidRPr="00A92A69" w:rsidRDefault="006D2EAB" w:rsidP="00A92A69">
            <w:r w:rsidRPr="00A92A69">
              <w:t xml:space="preserve">Amendment No </w:t>
            </w:r>
          </w:p>
        </w:tc>
        <w:tc>
          <w:tcPr>
            <w:tcW w:w="2457" w:type="dxa"/>
          </w:tcPr>
          <w:p w14:paraId="5880188D" w14:textId="77777777" w:rsidR="006D2EAB" w:rsidRPr="00A92A69" w:rsidRDefault="006D2EAB" w:rsidP="00A92A69">
            <w:r w:rsidRPr="00A92A69">
              <w:t xml:space="preserve">Action </w:t>
            </w:r>
          </w:p>
        </w:tc>
        <w:tc>
          <w:tcPr>
            <w:tcW w:w="2736" w:type="dxa"/>
          </w:tcPr>
          <w:p w14:paraId="6B77910A" w14:textId="3D442065" w:rsidR="006D2EAB" w:rsidRPr="00A92A69" w:rsidRDefault="006D2EAB" w:rsidP="00A92A69">
            <w:r w:rsidRPr="00A92A69">
              <w:t xml:space="preserve">Review Date </w:t>
            </w:r>
          </w:p>
        </w:tc>
      </w:tr>
      <w:tr w:rsidR="006D2EAB" w:rsidRPr="00A92A69" w14:paraId="640D8FC1" w14:textId="650421F8" w:rsidTr="006D2EAB">
        <w:trPr>
          <w:trHeight w:val="270"/>
        </w:trPr>
        <w:tc>
          <w:tcPr>
            <w:tcW w:w="3823" w:type="dxa"/>
            <w:gridSpan w:val="2"/>
          </w:tcPr>
          <w:p w14:paraId="739D8259" w14:textId="77777777" w:rsidR="006D2EAB" w:rsidRPr="00A92A69" w:rsidRDefault="006D2EAB" w:rsidP="00A92A69">
            <w:r w:rsidRPr="00A92A69">
              <w:t>02</w:t>
            </w:r>
          </w:p>
        </w:tc>
        <w:tc>
          <w:tcPr>
            <w:tcW w:w="2457" w:type="dxa"/>
          </w:tcPr>
          <w:p w14:paraId="7C9E83F1" w14:textId="77777777" w:rsidR="006D2EAB" w:rsidRPr="00A92A69" w:rsidRDefault="006D2EAB" w:rsidP="00A92A69">
            <w:r w:rsidRPr="00A92A69">
              <w:t xml:space="preserve">First Issue </w:t>
            </w:r>
          </w:p>
        </w:tc>
        <w:tc>
          <w:tcPr>
            <w:tcW w:w="2736" w:type="dxa"/>
          </w:tcPr>
          <w:p w14:paraId="6A981250" w14:textId="05CA4DBB" w:rsidR="006D2EAB" w:rsidRPr="00A92A69" w:rsidRDefault="006D2EAB" w:rsidP="00A92A69">
            <w:r w:rsidRPr="00A92A69">
              <w:t>January 202</w:t>
            </w:r>
            <w:r w:rsidR="00034716">
              <w:t>3</w:t>
            </w:r>
          </w:p>
        </w:tc>
      </w:tr>
      <w:tr w:rsidR="006D2EAB" w:rsidRPr="00A92A69" w14:paraId="795755E5" w14:textId="6703847E" w:rsidTr="007117CE">
        <w:tc>
          <w:tcPr>
            <w:tcW w:w="706" w:type="dxa"/>
          </w:tcPr>
          <w:p w14:paraId="6F94D1A5" w14:textId="77777777" w:rsidR="006D2EAB" w:rsidRPr="00A92A69" w:rsidRDefault="006D2EAB" w:rsidP="00A92A69">
            <w:r w:rsidRPr="00A92A69">
              <w:t>1.</w:t>
            </w:r>
          </w:p>
        </w:tc>
        <w:tc>
          <w:tcPr>
            <w:tcW w:w="8310" w:type="dxa"/>
            <w:gridSpan w:val="3"/>
          </w:tcPr>
          <w:p w14:paraId="0CFEB22A" w14:textId="744C5A4F" w:rsidR="006D2EAB" w:rsidRPr="00A92A69" w:rsidRDefault="006D2EAB" w:rsidP="00A92A69">
            <w:r w:rsidRPr="00A92A69">
              <w:t xml:space="preserve">SCOPE : </w:t>
            </w:r>
            <w:r>
              <w:t xml:space="preserve">VEHICLES LEAVING SITE TRANSPORTING MUD, DUST, DEBRIS, ONTO PUBLIC HIGHWAY  </w:t>
            </w:r>
          </w:p>
        </w:tc>
      </w:tr>
      <w:tr w:rsidR="00034716" w:rsidRPr="00A92A69" w14:paraId="301AC9FF" w14:textId="2205A750" w:rsidTr="00F444F9">
        <w:tc>
          <w:tcPr>
            <w:tcW w:w="706" w:type="dxa"/>
          </w:tcPr>
          <w:p w14:paraId="26872163" w14:textId="77777777" w:rsidR="00034716" w:rsidRPr="00A92A69" w:rsidRDefault="00034716" w:rsidP="00A92A69">
            <w:r w:rsidRPr="00A92A69">
              <w:t>2.</w:t>
            </w:r>
          </w:p>
        </w:tc>
        <w:tc>
          <w:tcPr>
            <w:tcW w:w="8310" w:type="dxa"/>
            <w:gridSpan w:val="3"/>
          </w:tcPr>
          <w:p w14:paraId="4FD4104A" w14:textId="77777777" w:rsidR="00034716" w:rsidRDefault="00034716" w:rsidP="00A92A69">
            <w:r w:rsidRPr="00A92A69">
              <w:t xml:space="preserve">PROCEDURAL DETAIL. </w:t>
            </w:r>
          </w:p>
          <w:p w14:paraId="4DF0686D" w14:textId="1581D0E9" w:rsidR="00034716" w:rsidRPr="00A92A69" w:rsidRDefault="00034716" w:rsidP="00A92A69">
            <w:r>
              <w:t xml:space="preserve">Purpose: To advise of the procedure </w:t>
            </w:r>
            <w:r w:rsidRPr="00A32581">
              <w:rPr>
                <w:rFonts w:ascii="Calibri" w:eastAsia="Calibri" w:hAnsi="Calibri" w:cs="Times New Roman"/>
              </w:rPr>
              <w:t>to ensure that mud, dust and debris do not reach the public highways</w:t>
            </w:r>
            <w:r>
              <w:rPr>
                <w:rFonts w:ascii="Calibri" w:eastAsia="Calibri" w:hAnsi="Calibri" w:cs="Times New Roman"/>
              </w:rPr>
              <w:t>.</w:t>
            </w:r>
          </w:p>
        </w:tc>
      </w:tr>
      <w:tr w:rsidR="00034716" w:rsidRPr="00A92A69" w14:paraId="0C2E2526" w14:textId="1AE2F890" w:rsidTr="00244722">
        <w:tc>
          <w:tcPr>
            <w:tcW w:w="706" w:type="dxa"/>
          </w:tcPr>
          <w:p w14:paraId="0EC4018C" w14:textId="77777777" w:rsidR="00034716" w:rsidRPr="00A92A69" w:rsidRDefault="00034716" w:rsidP="00A92A69">
            <w:r w:rsidRPr="00A92A69">
              <w:t>2.1</w:t>
            </w:r>
          </w:p>
        </w:tc>
        <w:tc>
          <w:tcPr>
            <w:tcW w:w="8310" w:type="dxa"/>
            <w:gridSpan w:val="3"/>
          </w:tcPr>
          <w:p w14:paraId="1D09B025" w14:textId="77777777" w:rsidR="00034716" w:rsidRDefault="00034716" w:rsidP="00A32581">
            <w:pPr>
              <w:rPr>
                <w:rFonts w:ascii="Calibri" w:eastAsia="Calibri" w:hAnsi="Calibri" w:cs="Times New Roman"/>
              </w:rPr>
            </w:pPr>
            <w:r>
              <w:rPr>
                <w:rFonts w:asciiTheme="majorHAnsi" w:hAnsiTheme="majorHAnsi" w:cstheme="majorHAnsi"/>
                <w:sz w:val="20"/>
                <w:szCs w:val="20"/>
              </w:rPr>
              <w:t xml:space="preserve"> </w:t>
            </w:r>
            <w:r w:rsidRPr="00A32581">
              <w:rPr>
                <w:rFonts w:ascii="Calibri" w:eastAsia="Calibri" w:hAnsi="Calibri" w:cs="Times New Roman"/>
              </w:rPr>
              <w:t xml:space="preserve">The following operational procedure will be implemented to ensure that mud, dust and debris do not reach the public highways and surrounding land. </w:t>
            </w:r>
          </w:p>
          <w:p w14:paraId="17B72B8C" w14:textId="77777777" w:rsidR="00034716" w:rsidRPr="00A32581" w:rsidRDefault="00034716" w:rsidP="00A32581">
            <w:pPr>
              <w:rPr>
                <w:rFonts w:ascii="Calibri" w:eastAsia="Calibri" w:hAnsi="Calibri" w:cs="Times New Roman"/>
              </w:rPr>
            </w:pPr>
          </w:p>
          <w:p w14:paraId="690E64DC" w14:textId="77777777" w:rsidR="00034716" w:rsidRDefault="00034716" w:rsidP="00A32581">
            <w:pPr>
              <w:numPr>
                <w:ilvl w:val="0"/>
                <w:numId w:val="8"/>
              </w:numPr>
              <w:spacing w:after="200" w:line="276" w:lineRule="auto"/>
              <w:contextualSpacing/>
              <w:rPr>
                <w:rFonts w:ascii="Calibri" w:eastAsia="Calibri" w:hAnsi="Calibri" w:cs="Times New Roman"/>
              </w:rPr>
            </w:pPr>
            <w:r w:rsidRPr="00A32581">
              <w:rPr>
                <w:rFonts w:ascii="Calibri" w:eastAsia="Calibri" w:hAnsi="Calibri" w:cs="Times New Roman"/>
              </w:rPr>
              <w:t>Where possible, the site roads will be constructed of hardcore or hard surfaces.</w:t>
            </w:r>
          </w:p>
          <w:p w14:paraId="6840454E" w14:textId="77777777" w:rsidR="00034716" w:rsidRPr="00A32581" w:rsidRDefault="00034716" w:rsidP="00A32581">
            <w:pPr>
              <w:spacing w:after="200" w:line="276" w:lineRule="auto"/>
              <w:ind w:left="720"/>
              <w:contextualSpacing/>
              <w:rPr>
                <w:rFonts w:ascii="Calibri" w:eastAsia="Calibri" w:hAnsi="Calibri" w:cs="Times New Roman"/>
              </w:rPr>
            </w:pPr>
          </w:p>
          <w:p w14:paraId="04AFA512" w14:textId="77777777" w:rsidR="00034716" w:rsidRDefault="00034716" w:rsidP="00A32581">
            <w:pPr>
              <w:numPr>
                <w:ilvl w:val="0"/>
                <w:numId w:val="8"/>
              </w:numPr>
              <w:spacing w:after="200" w:line="276" w:lineRule="auto"/>
              <w:contextualSpacing/>
              <w:rPr>
                <w:rFonts w:ascii="Calibri" w:eastAsia="Calibri" w:hAnsi="Calibri" w:cs="Times New Roman"/>
              </w:rPr>
            </w:pPr>
            <w:r w:rsidRPr="00A32581">
              <w:rPr>
                <w:rFonts w:ascii="Calibri" w:eastAsia="Calibri" w:hAnsi="Calibri" w:cs="Times New Roman"/>
              </w:rPr>
              <w:t xml:space="preserve">A wheel wash will be located within the site operational boundary positioned </w:t>
            </w:r>
            <w:r>
              <w:rPr>
                <w:rFonts w:ascii="Calibri" w:eastAsia="Calibri" w:hAnsi="Calibri" w:cs="Times New Roman"/>
              </w:rPr>
              <w:t xml:space="preserve">to allow </w:t>
            </w:r>
            <w:r w:rsidRPr="00A32581">
              <w:rPr>
                <w:rFonts w:ascii="Calibri" w:eastAsia="Calibri" w:hAnsi="Calibri" w:cs="Times New Roman"/>
              </w:rPr>
              <w:t>sufficient length of concrete haul road prior to exit onto the highway</w:t>
            </w:r>
            <w:r>
              <w:rPr>
                <w:rFonts w:ascii="Calibri" w:eastAsia="Calibri" w:hAnsi="Calibri" w:cs="Times New Roman"/>
              </w:rPr>
              <w:t>.</w:t>
            </w:r>
            <w:r w:rsidRPr="00A32581">
              <w:rPr>
                <w:rFonts w:ascii="Calibri" w:eastAsia="Calibri" w:hAnsi="Calibri" w:cs="Times New Roman"/>
              </w:rPr>
              <w:t xml:space="preserve"> </w:t>
            </w:r>
            <w:r>
              <w:rPr>
                <w:rFonts w:ascii="Calibri" w:eastAsia="Calibri" w:hAnsi="Calibri" w:cs="Times New Roman"/>
              </w:rPr>
              <w:t>A</w:t>
            </w:r>
            <w:r w:rsidRPr="00A32581">
              <w:rPr>
                <w:rFonts w:ascii="Calibri" w:eastAsia="Calibri" w:hAnsi="Calibri" w:cs="Times New Roman"/>
              </w:rPr>
              <w:t xml:space="preserve">ll vehicles </w:t>
            </w:r>
            <w:r>
              <w:rPr>
                <w:rFonts w:ascii="Calibri" w:eastAsia="Calibri" w:hAnsi="Calibri" w:cs="Times New Roman"/>
              </w:rPr>
              <w:t>exiting</w:t>
            </w:r>
            <w:r w:rsidRPr="00A32581">
              <w:rPr>
                <w:rFonts w:ascii="Calibri" w:eastAsia="Calibri" w:hAnsi="Calibri" w:cs="Times New Roman"/>
              </w:rPr>
              <w:t xml:space="preserve"> the operational area of the facility will be required to use this equipment, during adverse weather conditions and as appropriate at other times to prevent the spread of mud and debris onto the public highway. </w:t>
            </w:r>
          </w:p>
          <w:p w14:paraId="615C4DF2" w14:textId="77777777" w:rsidR="00034716" w:rsidRDefault="00034716" w:rsidP="00A32581">
            <w:pPr>
              <w:pStyle w:val="ListParagraph"/>
              <w:rPr>
                <w:rFonts w:ascii="Calibri" w:eastAsia="Calibri" w:hAnsi="Calibri" w:cs="Times New Roman"/>
              </w:rPr>
            </w:pPr>
          </w:p>
          <w:p w14:paraId="2D2735C6" w14:textId="77777777" w:rsidR="00034716" w:rsidRDefault="00034716" w:rsidP="00A32581">
            <w:pPr>
              <w:numPr>
                <w:ilvl w:val="0"/>
                <w:numId w:val="8"/>
              </w:numPr>
              <w:spacing w:after="200" w:line="276" w:lineRule="auto"/>
              <w:contextualSpacing/>
              <w:rPr>
                <w:rFonts w:ascii="Calibri" w:eastAsia="Calibri" w:hAnsi="Calibri" w:cs="Times New Roman"/>
              </w:rPr>
            </w:pPr>
            <w:r w:rsidRPr="00A32581">
              <w:rPr>
                <w:rFonts w:ascii="Calibri" w:eastAsia="Calibri" w:hAnsi="Calibri" w:cs="Times New Roman"/>
              </w:rPr>
              <w:t xml:space="preserve">The wheel wash facility will be maintained at all times. If the wheel wash system is broken or unserviceable e.g., due to freezing weather etc, then immediate steps must be taken to bring it back into full working order. If the wheel wash cannot be repaired within 24 hours, then no vehicles can enter or exit the operational area unless the wheel wash facility has been repaired or a temporary wheel wash/bath is installed and used while the other wash system is repaired. </w:t>
            </w:r>
          </w:p>
          <w:p w14:paraId="5446C63E" w14:textId="77777777" w:rsidR="00034716" w:rsidRPr="00A32581" w:rsidRDefault="00034716" w:rsidP="00A32581">
            <w:pPr>
              <w:spacing w:after="200" w:line="276" w:lineRule="auto"/>
              <w:ind w:left="720"/>
              <w:contextualSpacing/>
              <w:rPr>
                <w:rFonts w:ascii="Calibri" w:eastAsia="Calibri" w:hAnsi="Calibri" w:cs="Times New Roman"/>
              </w:rPr>
            </w:pPr>
          </w:p>
          <w:p w14:paraId="3A302625" w14:textId="77777777" w:rsidR="00034716" w:rsidRDefault="00034716" w:rsidP="00A32581">
            <w:pPr>
              <w:numPr>
                <w:ilvl w:val="0"/>
                <w:numId w:val="8"/>
              </w:numPr>
              <w:spacing w:after="200" w:line="276" w:lineRule="auto"/>
              <w:contextualSpacing/>
              <w:rPr>
                <w:rFonts w:ascii="Calibri" w:eastAsia="Calibri" w:hAnsi="Calibri" w:cs="Times New Roman"/>
              </w:rPr>
            </w:pPr>
            <w:r w:rsidRPr="00A32581">
              <w:rPr>
                <w:rFonts w:ascii="Calibri" w:eastAsia="Calibri" w:hAnsi="Calibri" w:cs="Times New Roman"/>
              </w:rPr>
              <w:t>Signage will be displayed instructing all vehicles to use the wheel wash</w:t>
            </w:r>
            <w:r>
              <w:rPr>
                <w:rFonts w:ascii="Calibri" w:eastAsia="Calibri" w:hAnsi="Calibri" w:cs="Times New Roman"/>
              </w:rPr>
              <w:t>.</w:t>
            </w:r>
            <w:r w:rsidRPr="00A32581">
              <w:rPr>
                <w:rFonts w:ascii="Calibri" w:eastAsia="Calibri" w:hAnsi="Calibri" w:cs="Times New Roman"/>
              </w:rPr>
              <w:t xml:space="preserve"> </w:t>
            </w:r>
            <w:r>
              <w:rPr>
                <w:rFonts w:ascii="Calibri" w:eastAsia="Calibri" w:hAnsi="Calibri" w:cs="Times New Roman"/>
              </w:rPr>
              <w:t>A</w:t>
            </w:r>
            <w:r w:rsidRPr="00A32581">
              <w:rPr>
                <w:rFonts w:ascii="Calibri" w:eastAsia="Calibri" w:hAnsi="Calibri" w:cs="Times New Roman"/>
              </w:rPr>
              <w:t>ny vehicles found not to comply will be banned from site by written instruction from the site manager.</w:t>
            </w:r>
          </w:p>
          <w:p w14:paraId="64342950" w14:textId="77777777" w:rsidR="00034716" w:rsidRPr="00A32581" w:rsidRDefault="00034716" w:rsidP="00A32581">
            <w:pPr>
              <w:spacing w:after="200" w:line="276" w:lineRule="auto"/>
              <w:ind w:left="720"/>
              <w:contextualSpacing/>
              <w:rPr>
                <w:rFonts w:ascii="Calibri" w:eastAsia="Calibri" w:hAnsi="Calibri" w:cs="Times New Roman"/>
              </w:rPr>
            </w:pPr>
            <w:r w:rsidRPr="00A32581">
              <w:rPr>
                <w:rFonts w:ascii="Calibri" w:eastAsia="Calibri" w:hAnsi="Calibri" w:cs="Times New Roman"/>
              </w:rPr>
              <w:t xml:space="preserve"> </w:t>
            </w:r>
          </w:p>
          <w:p w14:paraId="4021D407" w14:textId="77777777" w:rsidR="00034716" w:rsidRDefault="00034716" w:rsidP="00A32581">
            <w:pPr>
              <w:numPr>
                <w:ilvl w:val="0"/>
                <w:numId w:val="8"/>
              </w:numPr>
              <w:spacing w:after="200" w:line="276" w:lineRule="auto"/>
              <w:contextualSpacing/>
              <w:rPr>
                <w:rFonts w:ascii="Calibri" w:eastAsia="Calibri" w:hAnsi="Calibri" w:cs="Times New Roman"/>
              </w:rPr>
            </w:pPr>
            <w:r w:rsidRPr="00A32581">
              <w:rPr>
                <w:rFonts w:ascii="Calibri" w:eastAsia="Calibri" w:hAnsi="Calibri" w:cs="Times New Roman"/>
              </w:rPr>
              <w:t xml:space="preserve">Site machinery moved off for repair or maintenance will be thoroughly cleaned before being allowed off site. </w:t>
            </w:r>
          </w:p>
          <w:p w14:paraId="6CCFF4F2" w14:textId="77777777" w:rsidR="00034716" w:rsidRDefault="00034716" w:rsidP="00A32581">
            <w:pPr>
              <w:pStyle w:val="ListParagraph"/>
              <w:rPr>
                <w:rFonts w:ascii="Calibri" w:eastAsia="Calibri" w:hAnsi="Calibri" w:cs="Times New Roman"/>
              </w:rPr>
            </w:pPr>
          </w:p>
          <w:p w14:paraId="00F4D10B" w14:textId="77777777" w:rsidR="00034716" w:rsidRDefault="00034716" w:rsidP="00A32581">
            <w:pPr>
              <w:numPr>
                <w:ilvl w:val="0"/>
                <w:numId w:val="8"/>
              </w:numPr>
              <w:spacing w:after="200" w:line="276" w:lineRule="auto"/>
              <w:contextualSpacing/>
              <w:rPr>
                <w:rFonts w:ascii="Calibri" w:eastAsia="Calibri" w:hAnsi="Calibri" w:cs="Times New Roman"/>
              </w:rPr>
            </w:pPr>
            <w:r w:rsidRPr="00A32581">
              <w:rPr>
                <w:rFonts w:ascii="Calibri" w:eastAsia="Calibri" w:hAnsi="Calibri" w:cs="Times New Roman"/>
              </w:rPr>
              <w:t xml:space="preserve">The site road between the final wheel wash and the public highway </w:t>
            </w:r>
            <w:r>
              <w:rPr>
                <w:rFonts w:ascii="Calibri" w:eastAsia="Calibri" w:hAnsi="Calibri" w:cs="Times New Roman"/>
              </w:rPr>
              <w:t>is</w:t>
            </w:r>
            <w:r w:rsidRPr="00A32581">
              <w:rPr>
                <w:rFonts w:ascii="Calibri" w:eastAsia="Calibri" w:hAnsi="Calibri" w:cs="Times New Roman"/>
              </w:rPr>
              <w:t xml:space="preserve"> constantly monitored. </w:t>
            </w:r>
            <w:r>
              <w:rPr>
                <w:rFonts w:ascii="Calibri" w:eastAsia="Calibri" w:hAnsi="Calibri" w:cs="Times New Roman"/>
              </w:rPr>
              <w:t>When</w:t>
            </w:r>
            <w:r w:rsidRPr="00A32581">
              <w:rPr>
                <w:rFonts w:ascii="Calibri" w:eastAsia="Calibri" w:hAnsi="Calibri" w:cs="Times New Roman"/>
              </w:rPr>
              <w:t xml:space="preserve"> dirt or mud is found on the highway measures </w:t>
            </w:r>
            <w:r>
              <w:rPr>
                <w:rFonts w:ascii="Calibri" w:eastAsia="Calibri" w:hAnsi="Calibri" w:cs="Times New Roman"/>
              </w:rPr>
              <w:t>are</w:t>
            </w:r>
            <w:r w:rsidRPr="00A32581">
              <w:rPr>
                <w:rFonts w:ascii="Calibri" w:eastAsia="Calibri" w:hAnsi="Calibri" w:cs="Times New Roman"/>
              </w:rPr>
              <w:t xml:space="preserve"> taken immediately </w:t>
            </w:r>
            <w:r>
              <w:rPr>
                <w:rFonts w:ascii="Calibri" w:eastAsia="Calibri" w:hAnsi="Calibri" w:cs="Times New Roman"/>
              </w:rPr>
              <w:t xml:space="preserve">utilising </w:t>
            </w:r>
            <w:r w:rsidRPr="00A32581">
              <w:rPr>
                <w:rFonts w:ascii="Calibri" w:eastAsia="Calibri" w:hAnsi="Calibri" w:cs="Times New Roman"/>
              </w:rPr>
              <w:t>a road sweeper. The road sweepers are kept at</w:t>
            </w:r>
            <w:r>
              <w:rPr>
                <w:rFonts w:ascii="Calibri" w:eastAsia="Calibri" w:hAnsi="Calibri" w:cs="Times New Roman"/>
              </w:rPr>
              <w:t xml:space="preserve"> each </w:t>
            </w:r>
            <w:r w:rsidRPr="00A32581">
              <w:rPr>
                <w:rFonts w:ascii="Calibri" w:eastAsia="Calibri" w:hAnsi="Calibri" w:cs="Times New Roman"/>
              </w:rPr>
              <w:t xml:space="preserve">site and are to be used when and where required. The cause of the debris on the highways will be identified and any appropriate measures to reduce the probability of this nuisance reoccurring will be taken. </w:t>
            </w:r>
          </w:p>
          <w:p w14:paraId="4B04407A" w14:textId="77777777" w:rsidR="00034716" w:rsidRDefault="00034716" w:rsidP="00A32581">
            <w:pPr>
              <w:pStyle w:val="ListParagraph"/>
              <w:rPr>
                <w:rFonts w:ascii="Calibri" w:eastAsia="Calibri" w:hAnsi="Calibri" w:cs="Times New Roman"/>
              </w:rPr>
            </w:pPr>
          </w:p>
          <w:p w14:paraId="7D2A6BF9" w14:textId="77777777" w:rsidR="00034716" w:rsidRDefault="00034716" w:rsidP="00A32581">
            <w:pPr>
              <w:numPr>
                <w:ilvl w:val="0"/>
                <w:numId w:val="8"/>
              </w:numPr>
              <w:spacing w:after="200" w:line="276" w:lineRule="auto"/>
              <w:contextualSpacing/>
              <w:rPr>
                <w:rFonts w:ascii="Calibri" w:eastAsia="Calibri" w:hAnsi="Calibri" w:cs="Times New Roman"/>
              </w:rPr>
            </w:pPr>
            <w:r w:rsidRPr="00A32581">
              <w:rPr>
                <w:rFonts w:ascii="Calibri" w:eastAsia="Calibri" w:hAnsi="Calibri" w:cs="Times New Roman"/>
              </w:rPr>
              <w:t xml:space="preserve">If mud or dirt has been identified on the site roads between the final wheel wash and the public highway will be inspected to ensure that mud or dirt has not been </w:t>
            </w:r>
            <w:r w:rsidRPr="00A32581">
              <w:rPr>
                <w:rFonts w:ascii="Calibri" w:eastAsia="Calibri" w:hAnsi="Calibri" w:cs="Times New Roman"/>
              </w:rPr>
              <w:lastRenderedPageBreak/>
              <w:t xml:space="preserve">transferred. If the mud or dirt has been transferred, the site manager will organise the immediate sweeping of the road with the road sweeper. </w:t>
            </w:r>
          </w:p>
          <w:p w14:paraId="5F7D2B16" w14:textId="77777777" w:rsidR="00034716" w:rsidRDefault="00034716" w:rsidP="00A32581">
            <w:pPr>
              <w:pStyle w:val="ListParagraph"/>
              <w:rPr>
                <w:rFonts w:ascii="Calibri" w:eastAsia="Calibri" w:hAnsi="Calibri" w:cs="Times New Roman"/>
              </w:rPr>
            </w:pPr>
          </w:p>
          <w:p w14:paraId="5FEAE01A" w14:textId="77777777" w:rsidR="00034716" w:rsidRPr="00A32581" w:rsidRDefault="00034716" w:rsidP="00A32581">
            <w:pPr>
              <w:numPr>
                <w:ilvl w:val="0"/>
                <w:numId w:val="8"/>
              </w:numPr>
              <w:spacing w:after="200" w:line="276" w:lineRule="auto"/>
              <w:contextualSpacing/>
              <w:rPr>
                <w:rFonts w:ascii="Calibri" w:eastAsia="Calibri" w:hAnsi="Calibri" w:cs="Times New Roman"/>
              </w:rPr>
            </w:pPr>
            <w:r w:rsidRPr="00A32581">
              <w:rPr>
                <w:rFonts w:ascii="Calibri" w:eastAsia="Calibri" w:hAnsi="Calibri" w:cs="Times New Roman"/>
              </w:rPr>
              <w:t xml:space="preserve">All records and observations will be recorded in the site diary. </w:t>
            </w:r>
          </w:p>
          <w:p w14:paraId="1066736C" w14:textId="5E2580B5" w:rsidR="00034716" w:rsidRDefault="00034716" w:rsidP="00A32581">
            <w:pPr>
              <w:rPr>
                <w:rFonts w:asciiTheme="majorHAnsi" w:hAnsiTheme="majorHAnsi" w:cstheme="majorHAnsi"/>
                <w:sz w:val="20"/>
                <w:szCs w:val="20"/>
              </w:rPr>
            </w:pPr>
          </w:p>
        </w:tc>
      </w:tr>
    </w:tbl>
    <w:p w14:paraId="10F61F33" w14:textId="1BB0B757" w:rsidR="00A92A69" w:rsidRPr="00A92A69" w:rsidRDefault="00244339" w:rsidP="00A92A69">
      <w:pPr>
        <w:spacing w:line="284" w:lineRule="exact"/>
        <w:ind w:left="1446" w:right="1371"/>
        <w:jc w:val="center"/>
        <w:rPr>
          <w:rFonts w:ascii="Arial" w:hAnsi="Arial" w:cs="Arial"/>
          <w:b/>
          <w:sz w:val="27"/>
        </w:rPr>
      </w:pPr>
      <w:r>
        <w:rPr>
          <w:rFonts w:ascii="Arial" w:hAnsi="Arial" w:cs="Arial"/>
          <w:b/>
          <w:color w:val="747272"/>
          <w:sz w:val="27"/>
        </w:rPr>
        <w:lastRenderedPageBreak/>
        <w:t>D</w:t>
      </w:r>
      <w:r w:rsidR="00A92A69" w:rsidRPr="00A92A69">
        <w:rPr>
          <w:rFonts w:ascii="Arial" w:hAnsi="Arial" w:cs="Arial"/>
          <w:b/>
          <w:color w:val="747272"/>
          <w:sz w:val="27"/>
        </w:rPr>
        <w:t>O</w:t>
      </w:r>
      <w:r w:rsidR="00A92A69" w:rsidRPr="00A92A69">
        <w:rPr>
          <w:rFonts w:ascii="Arial" w:hAnsi="Arial" w:cs="Arial"/>
          <w:b/>
          <w:color w:val="747272"/>
          <w:spacing w:val="16"/>
          <w:sz w:val="27"/>
        </w:rPr>
        <w:t xml:space="preserve"> </w:t>
      </w:r>
      <w:r w:rsidR="00A92A69" w:rsidRPr="00A92A69">
        <w:rPr>
          <w:rFonts w:ascii="Arial" w:hAnsi="Arial" w:cs="Arial"/>
          <w:b/>
          <w:color w:val="747272"/>
          <w:sz w:val="27"/>
        </w:rPr>
        <w:t>NOT</w:t>
      </w:r>
      <w:r w:rsidR="00A92A69" w:rsidRPr="00A92A69">
        <w:rPr>
          <w:rFonts w:ascii="Arial" w:hAnsi="Arial" w:cs="Arial"/>
          <w:b/>
          <w:color w:val="747272"/>
          <w:spacing w:val="11"/>
          <w:sz w:val="27"/>
        </w:rPr>
        <w:t xml:space="preserve"> </w:t>
      </w:r>
      <w:r w:rsidR="00A92A69" w:rsidRPr="00A92A69">
        <w:rPr>
          <w:rFonts w:ascii="Arial" w:hAnsi="Arial" w:cs="Arial"/>
          <w:b/>
          <w:color w:val="747272"/>
          <w:sz w:val="27"/>
        </w:rPr>
        <w:t>PROCEED</w:t>
      </w:r>
      <w:r w:rsidR="00A92A69" w:rsidRPr="00A92A69">
        <w:rPr>
          <w:rFonts w:ascii="Arial" w:hAnsi="Arial" w:cs="Arial"/>
          <w:b/>
          <w:color w:val="747272"/>
          <w:spacing w:val="33"/>
          <w:sz w:val="27"/>
        </w:rPr>
        <w:t xml:space="preserve"> </w:t>
      </w:r>
      <w:r w:rsidR="00A92A69" w:rsidRPr="00A92A69">
        <w:rPr>
          <w:rFonts w:ascii="Arial" w:hAnsi="Arial" w:cs="Arial"/>
          <w:b/>
          <w:color w:val="747272"/>
          <w:sz w:val="27"/>
        </w:rPr>
        <w:t>WITH</w:t>
      </w:r>
      <w:r w:rsidR="00A92A69" w:rsidRPr="00A92A69">
        <w:rPr>
          <w:rFonts w:ascii="Arial" w:hAnsi="Arial" w:cs="Arial"/>
          <w:b/>
          <w:color w:val="747272"/>
          <w:spacing w:val="25"/>
          <w:sz w:val="27"/>
        </w:rPr>
        <w:t xml:space="preserve"> </w:t>
      </w:r>
      <w:r w:rsidR="00A92A69" w:rsidRPr="00A92A69">
        <w:rPr>
          <w:rFonts w:ascii="Arial" w:hAnsi="Arial" w:cs="Arial"/>
          <w:b/>
          <w:color w:val="747272"/>
          <w:sz w:val="27"/>
        </w:rPr>
        <w:t>ANY</w:t>
      </w:r>
      <w:r w:rsidR="00A92A69" w:rsidRPr="00A92A69">
        <w:rPr>
          <w:rFonts w:ascii="Arial" w:hAnsi="Arial" w:cs="Arial"/>
          <w:b/>
          <w:color w:val="747272"/>
          <w:spacing w:val="22"/>
          <w:sz w:val="27"/>
        </w:rPr>
        <w:t xml:space="preserve"> </w:t>
      </w:r>
      <w:r w:rsidR="00A92A69" w:rsidRPr="00A92A69">
        <w:rPr>
          <w:rFonts w:ascii="Arial" w:hAnsi="Arial" w:cs="Arial"/>
          <w:b/>
          <w:color w:val="878587"/>
          <w:sz w:val="27"/>
        </w:rPr>
        <w:t>TASK</w:t>
      </w:r>
      <w:r w:rsidR="00A92A69" w:rsidRPr="00A92A69">
        <w:rPr>
          <w:rFonts w:ascii="Arial" w:hAnsi="Arial" w:cs="Arial"/>
          <w:b/>
          <w:color w:val="878587"/>
          <w:spacing w:val="25"/>
          <w:sz w:val="27"/>
        </w:rPr>
        <w:t xml:space="preserve"> </w:t>
      </w:r>
      <w:r w:rsidR="00A92A69" w:rsidRPr="00A92A69">
        <w:rPr>
          <w:rFonts w:ascii="Arial" w:hAnsi="Arial" w:cs="Arial"/>
          <w:b/>
          <w:color w:val="747272"/>
          <w:sz w:val="27"/>
        </w:rPr>
        <w:t>UNLESS</w:t>
      </w:r>
      <w:r w:rsidR="00A92A69" w:rsidRPr="00A92A69">
        <w:rPr>
          <w:rFonts w:ascii="Arial" w:hAnsi="Arial" w:cs="Arial"/>
          <w:b/>
          <w:color w:val="747272"/>
          <w:spacing w:val="26"/>
          <w:sz w:val="27"/>
        </w:rPr>
        <w:t xml:space="preserve"> </w:t>
      </w:r>
      <w:r w:rsidR="00A92A69" w:rsidRPr="00A92A69">
        <w:rPr>
          <w:rFonts w:ascii="Arial" w:hAnsi="Arial" w:cs="Arial"/>
          <w:b/>
          <w:color w:val="747272"/>
          <w:sz w:val="27"/>
        </w:rPr>
        <w:t>SAFE</w:t>
      </w:r>
      <w:r w:rsidR="00A92A69" w:rsidRPr="00A92A69">
        <w:rPr>
          <w:rFonts w:ascii="Arial" w:hAnsi="Arial" w:cs="Arial"/>
          <w:b/>
          <w:color w:val="747272"/>
          <w:spacing w:val="18"/>
          <w:sz w:val="27"/>
        </w:rPr>
        <w:t xml:space="preserve"> </w:t>
      </w:r>
      <w:r w:rsidR="00A92A69" w:rsidRPr="00A92A69">
        <w:rPr>
          <w:rFonts w:ascii="Arial" w:hAnsi="Arial" w:cs="Arial"/>
          <w:b/>
          <w:color w:val="747272"/>
          <w:sz w:val="27"/>
        </w:rPr>
        <w:t>TO</w:t>
      </w:r>
      <w:r w:rsidR="00A92A69" w:rsidRPr="00A92A69">
        <w:rPr>
          <w:rFonts w:ascii="Arial" w:hAnsi="Arial" w:cs="Arial"/>
          <w:b/>
          <w:color w:val="747272"/>
          <w:spacing w:val="13"/>
          <w:sz w:val="27"/>
        </w:rPr>
        <w:t xml:space="preserve"> </w:t>
      </w:r>
      <w:r w:rsidR="00A92A69" w:rsidRPr="00A92A69">
        <w:rPr>
          <w:rFonts w:ascii="Arial" w:hAnsi="Arial" w:cs="Arial"/>
          <w:b/>
          <w:color w:val="747272"/>
          <w:sz w:val="27"/>
        </w:rPr>
        <w:t>DO</w:t>
      </w:r>
      <w:r w:rsidR="00A92A69" w:rsidRPr="00A92A69">
        <w:rPr>
          <w:rFonts w:ascii="Arial" w:hAnsi="Arial" w:cs="Arial"/>
          <w:b/>
          <w:color w:val="747272"/>
          <w:spacing w:val="12"/>
          <w:sz w:val="27"/>
        </w:rPr>
        <w:t xml:space="preserve"> </w:t>
      </w:r>
      <w:r w:rsidR="00A92A69" w:rsidRPr="00A92A69">
        <w:rPr>
          <w:rFonts w:ascii="Arial" w:hAnsi="Arial" w:cs="Arial"/>
          <w:b/>
          <w:color w:val="747272"/>
          <w:sz w:val="27"/>
        </w:rPr>
        <w:t>SO</w:t>
      </w:r>
    </w:p>
    <w:p w14:paraId="4D179383" w14:textId="77777777" w:rsidR="00A92A69" w:rsidRPr="00A92A69" w:rsidRDefault="00A92A69" w:rsidP="00A92A69">
      <w:pPr>
        <w:widowControl w:val="0"/>
        <w:autoSpaceDE w:val="0"/>
        <w:autoSpaceDN w:val="0"/>
        <w:spacing w:before="5" w:after="0" w:line="240" w:lineRule="auto"/>
        <w:rPr>
          <w:rFonts w:ascii="Arial" w:eastAsia="Arial" w:hAnsi="Arial" w:cs="Arial"/>
          <w:b/>
          <w:sz w:val="15"/>
          <w:szCs w:val="20"/>
          <w:lang w:val="en-US"/>
        </w:rPr>
      </w:pPr>
      <w:r w:rsidRPr="00A92A69">
        <w:rPr>
          <w:rFonts w:ascii="Arial" w:eastAsia="Arial" w:hAnsi="Arial" w:cs="Arial"/>
          <w:noProof/>
          <w:sz w:val="20"/>
          <w:szCs w:val="20"/>
          <w:lang w:val="en-US"/>
        </w:rPr>
        <mc:AlternateContent>
          <mc:Choice Requires="wps">
            <w:drawing>
              <wp:anchor distT="0" distB="0" distL="0" distR="0" simplePos="0" relativeHeight="251659264" behindDoc="1" locked="0" layoutInCell="1" allowOverlap="1" wp14:anchorId="4CBFB658" wp14:editId="71C3209D">
                <wp:simplePos x="0" y="0"/>
                <wp:positionH relativeFrom="page">
                  <wp:posOffset>256540</wp:posOffset>
                </wp:positionH>
                <wp:positionV relativeFrom="paragraph">
                  <wp:posOffset>140970</wp:posOffset>
                </wp:positionV>
                <wp:extent cx="6868795" cy="1270"/>
                <wp:effectExtent l="0" t="0" r="0" b="0"/>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795" cy="1270"/>
                        </a:xfrm>
                        <a:custGeom>
                          <a:avLst/>
                          <a:gdLst>
                            <a:gd name="T0" fmla="+- 0 404 404"/>
                            <a:gd name="T1" fmla="*/ T0 w 10817"/>
                            <a:gd name="T2" fmla="+- 0 11221 404"/>
                            <a:gd name="T3" fmla="*/ T2 w 10817"/>
                          </a:gdLst>
                          <a:ahLst/>
                          <a:cxnLst>
                            <a:cxn ang="0">
                              <a:pos x="T1" y="0"/>
                            </a:cxn>
                            <a:cxn ang="0">
                              <a:pos x="T3" y="0"/>
                            </a:cxn>
                          </a:cxnLst>
                          <a:rect l="0" t="0" r="r" b="b"/>
                          <a:pathLst>
                            <a:path w="10817">
                              <a:moveTo>
                                <a:pt x="0" y="0"/>
                              </a:moveTo>
                              <a:lnTo>
                                <a:pt x="10817" y="0"/>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7132" id="Freeform: Shape 28" o:spid="_x0000_s1026" style="position:absolute;margin-left:20.2pt;margin-top:11.1pt;width:540.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BcpQIAAK4FAAAOAAAAZHJzL2Uyb0RvYy54bWysVG1v0zAQ/o7Ef7D8EbTlha7toqUT2hhC&#10;GjBp5Qe4ttNEOD5ju03Hr+fsJF1W4AuiUqM73/m55+58d3V9aBXZS+sa0CXNzlNKpOYgGr0t6bf1&#10;3dmSEueZFkyBliV9ko5er16/uupMIXOoQQlpCYJoV3SmpLX3pkgSx2vZMncORmo0VmBb5lG120RY&#10;1iF6q5I8TedJB1YYC1w6h6e3vZGuIn5VSe6/VpWTnqiSIjcfvzZ+N+GbrK5YsbXM1A0faLB/YNGy&#10;RmPQI9Qt84zsbPMbVNtwCw4qf86hTaCqGi5jDphNlp5k81gzI2MuWBxnjmVy/w+Wf9k/WNKIkubY&#10;Kc1a7NGdlTJUvCCRAEELlqkzrkDvR/NgQ6LO3AP/7tCQvLAExaEP2XSfQSAa23mIpTlUtg03MWly&#10;iB14OnZAHjzheDhfzpeLywtKONqyfBEblLBivMt3zn+UEHHY/t75vn8CpVh9MaSwxl5XrcJWvj0j&#10;KZmls/Afun10ykanNwlZp6QjWbrMFqde+egVobIsz7M/gb0b3QJYPgVD/tuRIatH0vygB9YoERbm&#10;JY11MuBCfdbIbiwQIqBTyPAvvhj81Le/M4SwOAinI2ApwRHY9Oka5gOzECKIpMPyx2KEkxb2cg3R&#10;5k9ah1GerUpPvfr7U169Ha+EEPhweiGGDWwnvdVw1ygVm6t0IDPPsH2BgQPViGCMit1ubpQlexbG&#10;O/5COgj2ws3CTosIVksmPgyyZ43qZfRXWN34kMPb7R/7BsQTvmML/dLAJYdCDfYnJR0ujJK6Hztm&#10;JSXqk8aJvMxms7BhojK7WOSo2KllM7UwzRGqpJ5i64N44/uttDO22dYYKYvpaniP81M14aFHfj2r&#10;QcGlELMdFljYOlM9ej2v2dUvAAAA//8DAFBLAwQUAAYACAAAACEAV/a0PtwAAAAJAQAADwAAAGRy&#10;cy9kb3ducmV2LnhtbEyPwU7DMBBE70j8g7VIXBC1Y0UoCnGqCgQXTi0VZ9dekoC9jmK3Tfl6nBMc&#10;Z2c087ZZz96xE05xCKSgWAlgSCbYgToF+/eX+wpYTJqsdoFQwQUjrNvrq0bXNpxpi6dd6lguoVhr&#10;BX1KY815ND16HVdhRMreZ5i8TllOHbeTPudy77gU4oF7PVBe6PWITz2a793RK3jDu2rzLF9F9eX4&#10;9vJTmI/SG6Vub+bNI7CEc/oLw4Kf0aHNTIdwJBuZU1CKMicVSCmBLX4hZQHssFxK4G3D/3/Q/gIA&#10;AP//AwBQSwECLQAUAAYACAAAACEAtoM4kv4AAADhAQAAEwAAAAAAAAAAAAAAAAAAAAAAW0NvbnRl&#10;bnRfVHlwZXNdLnhtbFBLAQItABQABgAIAAAAIQA4/SH/1gAAAJQBAAALAAAAAAAAAAAAAAAAAC8B&#10;AABfcmVscy8ucmVsc1BLAQItABQABgAIAAAAIQB2wMBcpQIAAK4FAAAOAAAAAAAAAAAAAAAAAC4C&#10;AABkcnMvZTJvRG9jLnhtbFBLAQItABQABgAIAAAAIQBX9rQ+3AAAAAkBAAAPAAAAAAAAAAAAAAAA&#10;AP8EAABkcnMvZG93bnJldi54bWxQSwUGAAAAAAQABADzAAAACAYAAAAA&#10;" path="m,l10817,e" filled="f" strokeweight=".16956mm">
                <v:path arrowok="t" o:connecttype="custom" o:connectlocs="0,0;6868795,0" o:connectangles="0,0"/>
                <w10:wrap type="topAndBottom" anchorx="page"/>
              </v:shape>
            </w:pict>
          </mc:Fallback>
        </mc:AlternateContent>
      </w:r>
    </w:p>
    <w:p w14:paraId="3DF74EE0" w14:textId="6A0130D6" w:rsidR="008928AC" w:rsidRPr="00244339" w:rsidRDefault="00A92A69" w:rsidP="00244339">
      <w:pPr>
        <w:tabs>
          <w:tab w:val="left" w:pos="3203"/>
          <w:tab w:val="left" w:pos="7298"/>
        </w:tabs>
        <w:spacing w:before="89"/>
        <w:ind w:left="100"/>
        <w:rPr>
          <w:sz w:val="18"/>
        </w:rPr>
      </w:pPr>
      <w:r w:rsidRPr="00A92A69">
        <w:rPr>
          <w:rFonts w:ascii="Arial" w:hAnsi="Arial" w:cs="Arial"/>
          <w:color w:val="747272"/>
          <w:position w:val="1"/>
          <w:sz w:val="28"/>
        </w:rPr>
        <w:t>I</w:t>
      </w:r>
      <w:r w:rsidRPr="00A92A69">
        <w:rPr>
          <w:rFonts w:ascii="Arial" w:hAnsi="Arial" w:cs="Arial"/>
          <w:color w:val="747272"/>
          <w:spacing w:val="36"/>
          <w:position w:val="1"/>
          <w:sz w:val="28"/>
        </w:rPr>
        <w:t xml:space="preserve"> </w:t>
      </w:r>
      <w:r w:rsidRPr="00A92A69">
        <w:rPr>
          <w:rFonts w:ascii="Arial" w:hAnsi="Arial" w:cs="Arial"/>
          <w:color w:val="484444"/>
          <w:position w:val="1"/>
          <w:sz w:val="18"/>
        </w:rPr>
        <w:t>Authorised</w:t>
      </w:r>
      <w:r w:rsidRPr="00A92A69">
        <w:rPr>
          <w:rFonts w:ascii="Arial" w:hAnsi="Arial" w:cs="Arial"/>
          <w:color w:val="484444"/>
          <w:spacing w:val="47"/>
          <w:position w:val="1"/>
          <w:sz w:val="18"/>
        </w:rPr>
        <w:t xml:space="preserve"> </w:t>
      </w:r>
      <w:r w:rsidRPr="00A92A69">
        <w:rPr>
          <w:rFonts w:ascii="Arial" w:hAnsi="Arial" w:cs="Arial"/>
          <w:color w:val="484444"/>
          <w:position w:val="1"/>
          <w:sz w:val="18"/>
          <w:u w:val="thick" w:color="484444"/>
        </w:rPr>
        <w:t>by</w:t>
      </w:r>
      <w:r w:rsidRPr="00A92A69">
        <w:rPr>
          <w:rFonts w:ascii="Arial" w:hAnsi="Arial" w:cs="Arial"/>
          <w:color w:val="484444"/>
          <w:spacing w:val="21"/>
          <w:position w:val="1"/>
          <w:sz w:val="18"/>
        </w:rPr>
        <w:t xml:space="preserve"> </w:t>
      </w:r>
      <w:r w:rsidRPr="00A92A69">
        <w:rPr>
          <w:rFonts w:ascii="Arial" w:hAnsi="Arial" w:cs="Arial"/>
          <w:color w:val="484444"/>
          <w:position w:val="1"/>
          <w:sz w:val="18"/>
        </w:rPr>
        <w:t>Site Manger/ Director</w:t>
      </w:r>
      <w:r w:rsidRPr="00A92A69">
        <w:rPr>
          <w:rFonts w:ascii="Arial" w:hAnsi="Arial" w:cs="Arial"/>
          <w:color w:val="484444"/>
          <w:position w:val="1"/>
          <w:sz w:val="18"/>
        </w:rPr>
        <w:tab/>
      </w:r>
      <w:r w:rsidRPr="00A92A69">
        <w:rPr>
          <w:color w:val="747272"/>
          <w:position w:val="1"/>
          <w:sz w:val="34"/>
        </w:rPr>
        <w:t>I</w:t>
      </w:r>
      <w:r w:rsidRPr="00A92A69">
        <w:rPr>
          <w:color w:val="484444"/>
          <w:position w:val="1"/>
          <w:sz w:val="18"/>
        </w:rPr>
        <w:tab/>
      </w:r>
      <w:r w:rsidRPr="00A92A69">
        <w:rPr>
          <w:color w:val="747272"/>
          <w:sz w:val="28"/>
        </w:rPr>
        <w:t>I</w:t>
      </w:r>
      <w:r w:rsidRPr="00A92A69">
        <w:rPr>
          <w:color w:val="747272"/>
          <w:spacing w:val="10"/>
          <w:sz w:val="28"/>
        </w:rPr>
        <w:t xml:space="preserve"> </w:t>
      </w:r>
      <w:r w:rsidRPr="00A92A69">
        <w:rPr>
          <w:color w:val="484444"/>
          <w:sz w:val="18"/>
        </w:rPr>
        <w:t>Date</w:t>
      </w:r>
    </w:p>
    <w:sectPr w:rsidR="008928AC" w:rsidRPr="0024433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6E80" w14:textId="77777777" w:rsidR="00244339" w:rsidRDefault="00244339" w:rsidP="00244339">
      <w:pPr>
        <w:spacing w:after="0" w:line="240" w:lineRule="auto"/>
      </w:pPr>
      <w:r>
        <w:separator/>
      </w:r>
    </w:p>
  </w:endnote>
  <w:endnote w:type="continuationSeparator" w:id="0">
    <w:p w14:paraId="12661BD6" w14:textId="77777777" w:rsidR="00244339" w:rsidRDefault="00244339" w:rsidP="0024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3C4B" w14:textId="77777777" w:rsidR="00836F1B" w:rsidRDefault="00836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CBE1" w14:textId="0FE9FDC1" w:rsidR="00244339" w:rsidRDefault="00836F1B" w:rsidP="00244339">
    <w:pPr>
      <w:pStyle w:val="Footer"/>
      <w:jc w:val="center"/>
    </w:pPr>
    <w:r>
      <w:t>280</w:t>
    </w:r>
    <w:r w:rsidR="00244339">
      <w:t>NRS:E</w:t>
    </w:r>
    <w:r w:rsidR="00B82531">
      <w:t>MS</w:t>
    </w:r>
    <w:r w:rsidR="00244339">
      <w:t>-</w:t>
    </w:r>
    <w:r w:rsidR="00AA2CF9">
      <w:t>VLSTDPH</w:t>
    </w:r>
    <w:r w:rsidR="00244339">
      <w:t xml:space="preserve">-01A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F428" w14:textId="77777777" w:rsidR="00836F1B" w:rsidRDefault="00836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97BD" w14:textId="77777777" w:rsidR="00244339" w:rsidRDefault="00244339" w:rsidP="00244339">
      <w:pPr>
        <w:spacing w:after="0" w:line="240" w:lineRule="auto"/>
      </w:pPr>
      <w:r>
        <w:separator/>
      </w:r>
    </w:p>
  </w:footnote>
  <w:footnote w:type="continuationSeparator" w:id="0">
    <w:p w14:paraId="017A9347" w14:textId="77777777" w:rsidR="00244339" w:rsidRDefault="00244339" w:rsidP="00244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11F2" w14:textId="77777777" w:rsidR="00836F1B" w:rsidRDefault="00836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6E87" w14:textId="7C520799" w:rsidR="00244339" w:rsidRDefault="00244339">
    <w:pPr>
      <w:pStyle w:val="Header"/>
    </w:pPr>
    <w:r>
      <w:rPr>
        <w:noProof/>
      </w:rPr>
      <w:drawing>
        <wp:anchor distT="0" distB="0" distL="114300" distR="114300" simplePos="0" relativeHeight="251658240" behindDoc="0" locked="0" layoutInCell="1" allowOverlap="1" wp14:anchorId="7643FB81" wp14:editId="0F68DA22">
          <wp:simplePos x="0" y="0"/>
          <wp:positionH relativeFrom="column">
            <wp:posOffset>3108960</wp:posOffset>
          </wp:positionH>
          <wp:positionV relativeFrom="paragraph">
            <wp:posOffset>-320040</wp:posOffset>
          </wp:positionV>
          <wp:extent cx="3219450" cy="628650"/>
          <wp:effectExtent l="0" t="0" r="0" b="0"/>
          <wp:wrapSquare wrapText="bothSides"/>
          <wp:docPr id="2" name="Picture 2" descr="A green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19450" cy="628650"/>
                  </a:xfrm>
                  <a:prstGeom prst="rect">
                    <a:avLst/>
                  </a:prstGeom>
                </pic:spPr>
              </pic:pic>
            </a:graphicData>
          </a:graphic>
        </wp:anchor>
      </w:drawing>
    </w:r>
    <w:r>
      <w:t>EMS - All Sites</w:t>
    </w:r>
    <w:r w:rsidR="004B70DE">
      <w:t xml:space="preserve"> </w:t>
    </w:r>
    <w:r w:rsidR="00AA2CF9">
      <w:t>Vehicles Leaving Site Transporting Mud, Dust, Debris Onto Public Highway</w:t>
    </w:r>
    <w:r w:rsidR="00250C9D">
      <w:t xml:space="preserve"> </w:t>
    </w:r>
    <w:r w:rsidR="004B70DE">
      <w:t xml:space="preserve"> </w:t>
    </w:r>
  </w:p>
  <w:p w14:paraId="6843567B" w14:textId="77777777" w:rsidR="00244339" w:rsidRDefault="00244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EED8" w14:textId="77777777" w:rsidR="00836F1B" w:rsidRDefault="00836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021"/>
    <w:multiLevelType w:val="hybridMultilevel"/>
    <w:tmpl w:val="9510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26F99"/>
    <w:multiLevelType w:val="hybridMultilevel"/>
    <w:tmpl w:val="2A50CB46"/>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 w15:restartNumberingAfterBreak="0">
    <w:nsid w:val="25741E39"/>
    <w:multiLevelType w:val="hybridMultilevel"/>
    <w:tmpl w:val="62B0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82E69"/>
    <w:multiLevelType w:val="hybridMultilevel"/>
    <w:tmpl w:val="5E984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E006C"/>
    <w:multiLevelType w:val="hybridMultilevel"/>
    <w:tmpl w:val="9FC6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55120"/>
    <w:multiLevelType w:val="hybridMultilevel"/>
    <w:tmpl w:val="D9AA1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FC3C23"/>
    <w:multiLevelType w:val="hybridMultilevel"/>
    <w:tmpl w:val="96C4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B72AF"/>
    <w:multiLevelType w:val="hybridMultilevel"/>
    <w:tmpl w:val="EF14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69"/>
    <w:rsid w:val="000238C0"/>
    <w:rsid w:val="00034716"/>
    <w:rsid w:val="001114F2"/>
    <w:rsid w:val="00244339"/>
    <w:rsid w:val="00244DD0"/>
    <w:rsid w:val="00250C9D"/>
    <w:rsid w:val="0026322B"/>
    <w:rsid w:val="002D3828"/>
    <w:rsid w:val="002D753B"/>
    <w:rsid w:val="00410FFB"/>
    <w:rsid w:val="004B70DE"/>
    <w:rsid w:val="005A4CCF"/>
    <w:rsid w:val="006B60B8"/>
    <w:rsid w:val="006D2EAB"/>
    <w:rsid w:val="00767C5E"/>
    <w:rsid w:val="007900A5"/>
    <w:rsid w:val="007B6147"/>
    <w:rsid w:val="00827479"/>
    <w:rsid w:val="00836F1B"/>
    <w:rsid w:val="008928AC"/>
    <w:rsid w:val="008E606A"/>
    <w:rsid w:val="00923405"/>
    <w:rsid w:val="00A32581"/>
    <w:rsid w:val="00A75784"/>
    <w:rsid w:val="00A92A69"/>
    <w:rsid w:val="00AA2CF9"/>
    <w:rsid w:val="00AF3FA4"/>
    <w:rsid w:val="00B82531"/>
    <w:rsid w:val="00BE2F16"/>
    <w:rsid w:val="00C70F9B"/>
    <w:rsid w:val="00EA2C40"/>
    <w:rsid w:val="00F77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D585"/>
  <w15:chartTrackingRefBased/>
  <w15:docId w15:val="{D6FC57A2-372B-47FD-9E5E-67BD94EF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339"/>
  </w:style>
  <w:style w:type="paragraph" w:styleId="Footer">
    <w:name w:val="footer"/>
    <w:basedOn w:val="Normal"/>
    <w:link w:val="FooterChar"/>
    <w:uiPriority w:val="99"/>
    <w:unhideWhenUsed/>
    <w:rsid w:val="00244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339"/>
  </w:style>
  <w:style w:type="paragraph" w:styleId="ListParagraph">
    <w:name w:val="List Paragraph"/>
    <w:basedOn w:val="Normal"/>
    <w:uiPriority w:val="34"/>
    <w:qFormat/>
    <w:rsid w:val="007B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D642BFE7-EE0E-4F54-9D64-F4EE1921A16E}"/>
</file>

<file path=customXml/itemProps2.xml><?xml version="1.0" encoding="utf-8"?>
<ds:datastoreItem xmlns:ds="http://schemas.openxmlformats.org/officeDocument/2006/customXml" ds:itemID="{102D9B98-4203-44B0-BE6B-0F956F22DED9}"/>
</file>

<file path=customXml/itemProps3.xml><?xml version="1.0" encoding="utf-8"?>
<ds:datastoreItem xmlns:ds="http://schemas.openxmlformats.org/officeDocument/2006/customXml" ds:itemID="{2E18F952-A5EB-4975-8C7F-A8434B940F59}"/>
</file>

<file path=docProps/app.xml><?xml version="1.0" encoding="utf-8"?>
<Properties xmlns="http://schemas.openxmlformats.org/officeDocument/2006/extended-properties" xmlns:vt="http://schemas.openxmlformats.org/officeDocument/2006/docPropsVTypes">
  <Template>Normal</Template>
  <TotalTime>16</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Hands</dc:creator>
  <cp:keywords/>
  <dc:description/>
  <cp:lastModifiedBy>Laura Hands</cp:lastModifiedBy>
  <cp:revision>9</cp:revision>
  <cp:lastPrinted>2021-09-15T10:15:00Z</cp:lastPrinted>
  <dcterms:created xsi:type="dcterms:W3CDTF">2021-04-08T11:09:00Z</dcterms:created>
  <dcterms:modified xsi:type="dcterms:W3CDTF">2021-12-21T15:12:00Z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