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59C3" w14:textId="656FDA3B" w:rsidR="002F3E0B" w:rsidRDefault="002F3E0B" w:rsidP="002F3E0B">
      <w:pPr>
        <w:spacing w:after="160" w:line="259" w:lineRule="auto"/>
        <w:rPr>
          <w:rFonts w:asciiTheme="minorHAnsi" w:eastAsiaTheme="minorHAnsi" w:hAnsiTheme="minorHAnsi" w:cstheme="minorBidi"/>
        </w:rPr>
      </w:pPr>
    </w:p>
    <w:p w14:paraId="349282E6" w14:textId="77777777" w:rsidR="00BA3446" w:rsidRPr="006454F5" w:rsidRDefault="00BA3446" w:rsidP="00BA3446">
      <w:pPr>
        <w:rPr>
          <w:b/>
          <w:sz w:val="28"/>
          <w:szCs w:val="28"/>
        </w:rPr>
      </w:pPr>
      <w:r>
        <w:rPr>
          <w:b/>
          <w:sz w:val="28"/>
          <w:szCs w:val="28"/>
        </w:rPr>
        <w:t xml:space="preserve">Site: Saredon Recycling EPR/FB3009HG </w:t>
      </w:r>
    </w:p>
    <w:p w14:paraId="0F140990" w14:textId="27959EB0" w:rsidR="00BA3446" w:rsidRDefault="00BA3446" w:rsidP="002F3E0B">
      <w:pPr>
        <w:spacing w:after="160" w:line="259" w:lineRule="auto"/>
        <w:rPr>
          <w:rFonts w:asciiTheme="minorHAnsi" w:eastAsiaTheme="minorHAnsi" w:hAnsiTheme="minorHAnsi" w:cstheme="minorBidi"/>
        </w:rPr>
      </w:pPr>
    </w:p>
    <w:p w14:paraId="055BFE21" w14:textId="77777777" w:rsidR="00BA3446" w:rsidRPr="007429A7" w:rsidRDefault="00BA3446" w:rsidP="00BA3446">
      <w:pPr>
        <w:rPr>
          <w:b/>
          <w:sz w:val="24"/>
          <w:szCs w:val="24"/>
        </w:rPr>
      </w:pPr>
      <w:r w:rsidRPr="007429A7">
        <w:rPr>
          <w:b/>
          <w:sz w:val="24"/>
          <w:szCs w:val="24"/>
        </w:rPr>
        <w:t>Tipping Procedure</w:t>
      </w:r>
    </w:p>
    <w:p w14:paraId="3530DC2E" w14:textId="77777777" w:rsidR="00BA3446" w:rsidRDefault="00BA3446" w:rsidP="00BA3446">
      <w:r>
        <w:t>On arrival at the site, all Lorries will report to the gatehouse and present a completed waste transfer note (WTN), the information will be checked. If accepted a visual inspection of the load will be undertaken by the gateman to ensure that it does not contain visual or olfactory contamination and to ensure the material is listed on table 2.3 of the permit. If material is suspect, the RST will be called to visually inspect sample and determine suitability or rejection (MH11).</w:t>
      </w:r>
    </w:p>
    <w:p w14:paraId="2E7BA049" w14:textId="77777777" w:rsidR="00BA3446" w:rsidRDefault="00BA3446" w:rsidP="00BA3446">
      <w:r>
        <w:t>If the load is accepted a WTN will be taken from the haulier and the record kept.</w:t>
      </w:r>
    </w:p>
    <w:p w14:paraId="57C0E69C" w14:textId="77777777" w:rsidR="00BA3446" w:rsidRDefault="00BA3446" w:rsidP="00BA3446">
      <w:r>
        <w:t>The approved lorry driver will then be given instructions on where to tip and any special instructions that may be required.</w:t>
      </w:r>
    </w:p>
    <w:p w14:paraId="1E5BE390" w14:textId="77777777" w:rsidR="00BA3446" w:rsidRDefault="00BA3446" w:rsidP="00BA3446">
      <w:r>
        <w:t>If for any reason a suspect load is tipped, it will become apparent to the machine driver who will immediately contact the gatehouse.  The offending vehicle will be stopped from leaving site. The vehicle will be sent back for reloading of the material and its removal from site. This will be recorded by NRS personnel on form MH11.</w:t>
      </w:r>
    </w:p>
    <w:p w14:paraId="4635CC93" w14:textId="77777777" w:rsidR="00BA3446" w:rsidRDefault="00BA3446" w:rsidP="00BA3446">
      <w:r>
        <w:t>The Gateman will then notify the RST for him to visit the site from where the material came so as to ascertain whether or not future materials can be imported into the site.</w:t>
      </w:r>
    </w:p>
    <w:p w14:paraId="18F60543" w14:textId="77777777" w:rsidR="00BA3446" w:rsidRDefault="00BA3446" w:rsidP="00BA3446"/>
    <w:p w14:paraId="3639B874" w14:textId="77777777" w:rsidR="00186005" w:rsidRPr="00186005" w:rsidRDefault="00186005" w:rsidP="00186005">
      <w:pPr>
        <w:spacing w:after="160" w:line="259" w:lineRule="auto"/>
        <w:rPr>
          <w:rFonts w:asciiTheme="minorHAnsi" w:eastAsiaTheme="minorHAnsi" w:hAnsiTheme="minorHAnsi" w:cstheme="minorBidi"/>
        </w:rPr>
      </w:pPr>
    </w:p>
    <w:p w14:paraId="4D2B6D5E" w14:textId="77777777" w:rsidR="00186005" w:rsidRPr="00186005" w:rsidRDefault="00186005" w:rsidP="00186005">
      <w:pPr>
        <w:spacing w:after="160" w:line="259" w:lineRule="auto"/>
        <w:rPr>
          <w:rFonts w:asciiTheme="minorHAnsi" w:eastAsiaTheme="minorHAnsi" w:hAnsiTheme="minorHAnsi" w:cstheme="minorBidi"/>
        </w:rPr>
      </w:pPr>
    </w:p>
    <w:p w14:paraId="701193CE" w14:textId="77777777" w:rsidR="00186005" w:rsidRPr="002F3E0B" w:rsidRDefault="00186005" w:rsidP="002F3E0B">
      <w:pPr>
        <w:spacing w:after="160" w:line="259" w:lineRule="auto"/>
        <w:rPr>
          <w:rFonts w:asciiTheme="minorHAnsi" w:eastAsiaTheme="minorHAnsi" w:hAnsiTheme="minorHAnsi" w:cstheme="minorBidi"/>
        </w:rPr>
      </w:pPr>
    </w:p>
    <w:sectPr w:rsidR="00186005" w:rsidRPr="002F3E0B" w:rsidSect="0053378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2C62" w14:textId="77777777" w:rsidR="007D6EB7" w:rsidRDefault="007D6EB7" w:rsidP="00070C84">
      <w:pPr>
        <w:spacing w:after="0" w:line="240" w:lineRule="auto"/>
      </w:pPr>
      <w:r>
        <w:separator/>
      </w:r>
    </w:p>
  </w:endnote>
  <w:endnote w:type="continuationSeparator" w:id="0">
    <w:p w14:paraId="0AC94DBC" w14:textId="77777777" w:rsidR="007D6EB7" w:rsidRDefault="007D6EB7" w:rsidP="0007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A63BD" w14:textId="77777777" w:rsidR="00841AF0" w:rsidRDefault="00841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4C58" w14:textId="18118DD9" w:rsidR="007D6EB7" w:rsidRDefault="000D17FD" w:rsidP="008700C0">
    <w:pPr>
      <w:pStyle w:val="Footer"/>
      <w:jc w:val="center"/>
    </w:pPr>
    <w:r>
      <w:t>235</w:t>
    </w:r>
    <w:r w:rsidR="007D6EB7">
      <w:t>NRS:</w:t>
    </w:r>
    <w:r w:rsidR="00841AF0">
      <w:t>WACS</w:t>
    </w:r>
    <w:r w:rsidR="007D6EB7">
      <w:t>:01A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77DD" w14:textId="77777777" w:rsidR="00841AF0" w:rsidRDefault="00841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7B70" w14:textId="77777777" w:rsidR="007D6EB7" w:rsidRDefault="007D6EB7" w:rsidP="00070C84">
      <w:pPr>
        <w:spacing w:after="0" w:line="240" w:lineRule="auto"/>
      </w:pPr>
      <w:r>
        <w:separator/>
      </w:r>
    </w:p>
  </w:footnote>
  <w:footnote w:type="continuationSeparator" w:id="0">
    <w:p w14:paraId="2F1961CF" w14:textId="77777777" w:rsidR="007D6EB7" w:rsidRDefault="007D6EB7" w:rsidP="0007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D186" w14:textId="77777777" w:rsidR="00841AF0" w:rsidRDefault="00841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DC84" w14:textId="158D367B" w:rsidR="007D6EB7" w:rsidRPr="00DD1B22" w:rsidRDefault="007D6EB7" w:rsidP="00A550B4">
    <w:pPr>
      <w:pStyle w:val="Header"/>
      <w:rPr>
        <w:b/>
        <w:bCs/>
        <w:noProof/>
        <w:sz w:val="28"/>
        <w:szCs w:val="28"/>
      </w:rPr>
    </w:pPr>
    <w:r>
      <w:rPr>
        <w:b/>
        <w:bCs/>
        <w:noProof/>
        <w:sz w:val="28"/>
        <w:szCs w:val="28"/>
      </w:rPr>
      <w:drawing>
        <wp:anchor distT="0" distB="0" distL="114300" distR="114300" simplePos="0" relativeHeight="251658240" behindDoc="1" locked="0" layoutInCell="1" allowOverlap="1" wp14:anchorId="55934139" wp14:editId="629C0D14">
          <wp:simplePos x="0" y="0"/>
          <wp:positionH relativeFrom="column">
            <wp:posOffset>2624455</wp:posOffset>
          </wp:positionH>
          <wp:positionV relativeFrom="paragraph">
            <wp:posOffset>-331470</wp:posOffset>
          </wp:positionV>
          <wp:extent cx="3632200" cy="715010"/>
          <wp:effectExtent l="0" t="0" r="6350" b="8890"/>
          <wp:wrapTight wrapText="bothSides">
            <wp:wrapPolygon edited="0">
              <wp:start x="0" y="0"/>
              <wp:lineTo x="0" y="13236"/>
              <wp:lineTo x="11215" y="18416"/>
              <wp:lineTo x="11215" y="20142"/>
              <wp:lineTo x="12348" y="21293"/>
              <wp:lineTo x="13708" y="21293"/>
              <wp:lineTo x="18806" y="21293"/>
              <wp:lineTo x="21524" y="20718"/>
              <wp:lineTo x="21524" y="0"/>
              <wp:lineTo x="0" y="0"/>
            </wp:wrapPolygon>
          </wp:wrapTight>
          <wp:docPr id="1" name="Picture 1" descr="A picture containing drawing, clo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632200" cy="715010"/>
                  </a:xfrm>
                  <a:prstGeom prst="rect">
                    <a:avLst/>
                  </a:prstGeom>
                </pic:spPr>
              </pic:pic>
            </a:graphicData>
          </a:graphic>
          <wp14:sizeRelH relativeFrom="margin">
            <wp14:pctWidth>0</wp14:pctWidth>
          </wp14:sizeRelH>
          <wp14:sizeRelV relativeFrom="margin">
            <wp14:pctHeight>0</wp14:pctHeight>
          </wp14:sizeRelV>
        </wp:anchor>
      </w:drawing>
    </w:r>
    <w:r w:rsidR="00BA3446">
      <w:rPr>
        <w:b/>
        <w:bCs/>
        <w:noProof/>
        <w:sz w:val="28"/>
        <w:szCs w:val="28"/>
      </w:rPr>
      <w:t xml:space="preserve">Waste Acceptance Criteria </w:t>
    </w:r>
    <w:r>
      <w:rPr>
        <w:b/>
        <w:bCs/>
        <w:noProof/>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AED7" w14:textId="77777777" w:rsidR="00841AF0" w:rsidRDefault="00841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5C"/>
    <w:multiLevelType w:val="hybridMultilevel"/>
    <w:tmpl w:val="5FD6FF40"/>
    <w:lvl w:ilvl="0" w:tplc="E8B4BEBE">
      <w:start w:val="1"/>
      <w:numFmt w:val="bullet"/>
      <w:lvlText w:val=""/>
      <w:lvlJc w:val="left"/>
      <w:pPr>
        <w:ind w:left="393" w:hanging="360"/>
      </w:pPr>
      <w:rPr>
        <w:rFonts w:ascii="Wingdings" w:hAnsi="Wingdings" w:hint="default"/>
        <w:b/>
        <w:sz w:val="24"/>
      </w:rPr>
    </w:lvl>
    <w:lvl w:ilvl="1" w:tplc="04090003">
      <w:start w:val="1"/>
      <w:numFmt w:val="bullet"/>
      <w:lvlText w:val="o"/>
      <w:lvlJc w:val="left"/>
      <w:pPr>
        <w:ind w:left="1113" w:hanging="360"/>
      </w:pPr>
      <w:rPr>
        <w:rFonts w:ascii="Courier New" w:hAnsi="Courier New" w:cs="Courier New" w:hint="default"/>
      </w:rPr>
    </w:lvl>
    <w:lvl w:ilvl="2" w:tplc="04090005">
      <w:start w:val="1"/>
      <w:numFmt w:val="bullet"/>
      <w:lvlText w:val=""/>
      <w:lvlJc w:val="left"/>
      <w:pPr>
        <w:ind w:left="1833" w:hanging="360"/>
      </w:pPr>
      <w:rPr>
        <w:rFonts w:ascii="Wingdings" w:hAnsi="Wingdings" w:hint="default"/>
      </w:rPr>
    </w:lvl>
    <w:lvl w:ilvl="3" w:tplc="04090001">
      <w:start w:val="1"/>
      <w:numFmt w:val="bullet"/>
      <w:lvlText w:val=""/>
      <w:lvlJc w:val="left"/>
      <w:pPr>
        <w:ind w:left="2553" w:hanging="360"/>
      </w:pPr>
      <w:rPr>
        <w:rFonts w:ascii="Symbol" w:hAnsi="Symbol" w:hint="default"/>
      </w:rPr>
    </w:lvl>
    <w:lvl w:ilvl="4" w:tplc="04090003">
      <w:start w:val="1"/>
      <w:numFmt w:val="bullet"/>
      <w:lvlText w:val="o"/>
      <w:lvlJc w:val="left"/>
      <w:pPr>
        <w:ind w:left="3273" w:hanging="360"/>
      </w:pPr>
      <w:rPr>
        <w:rFonts w:ascii="Courier New" w:hAnsi="Courier New" w:cs="Courier New" w:hint="default"/>
      </w:rPr>
    </w:lvl>
    <w:lvl w:ilvl="5" w:tplc="04090005">
      <w:start w:val="1"/>
      <w:numFmt w:val="bullet"/>
      <w:lvlText w:val=""/>
      <w:lvlJc w:val="left"/>
      <w:pPr>
        <w:ind w:left="3993" w:hanging="360"/>
      </w:pPr>
      <w:rPr>
        <w:rFonts w:ascii="Wingdings" w:hAnsi="Wingdings" w:hint="default"/>
      </w:rPr>
    </w:lvl>
    <w:lvl w:ilvl="6" w:tplc="04090001">
      <w:start w:val="1"/>
      <w:numFmt w:val="bullet"/>
      <w:lvlText w:val=""/>
      <w:lvlJc w:val="left"/>
      <w:pPr>
        <w:ind w:left="4713" w:hanging="360"/>
      </w:pPr>
      <w:rPr>
        <w:rFonts w:ascii="Symbol" w:hAnsi="Symbol" w:hint="default"/>
      </w:rPr>
    </w:lvl>
    <w:lvl w:ilvl="7" w:tplc="04090003">
      <w:start w:val="1"/>
      <w:numFmt w:val="bullet"/>
      <w:lvlText w:val="o"/>
      <w:lvlJc w:val="left"/>
      <w:pPr>
        <w:ind w:left="5433" w:hanging="360"/>
      </w:pPr>
      <w:rPr>
        <w:rFonts w:ascii="Courier New" w:hAnsi="Courier New" w:cs="Courier New" w:hint="default"/>
      </w:rPr>
    </w:lvl>
    <w:lvl w:ilvl="8" w:tplc="04090005">
      <w:start w:val="1"/>
      <w:numFmt w:val="bullet"/>
      <w:lvlText w:val=""/>
      <w:lvlJc w:val="left"/>
      <w:pPr>
        <w:ind w:left="6153" w:hanging="360"/>
      </w:pPr>
      <w:rPr>
        <w:rFonts w:ascii="Wingdings" w:hAnsi="Wingdings" w:hint="default"/>
      </w:rPr>
    </w:lvl>
  </w:abstractNum>
  <w:abstractNum w:abstractNumId="1" w15:restartNumberingAfterBreak="0">
    <w:nsid w:val="027448AE"/>
    <w:multiLevelType w:val="hybridMultilevel"/>
    <w:tmpl w:val="F66AF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73A34"/>
    <w:multiLevelType w:val="hybridMultilevel"/>
    <w:tmpl w:val="59242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707EC2"/>
    <w:multiLevelType w:val="hybridMultilevel"/>
    <w:tmpl w:val="8020B80C"/>
    <w:lvl w:ilvl="0" w:tplc="374E0256">
      <w:start w:val="1"/>
      <w:numFmt w:val="bullet"/>
      <w:lvlText w:val=""/>
      <w:lvlJc w:val="left"/>
      <w:pPr>
        <w:ind w:left="393" w:hanging="360"/>
      </w:pPr>
      <w:rPr>
        <w:rFonts w:ascii="Wingdings" w:hAnsi="Wingdings" w:hint="default"/>
        <w:b/>
        <w:sz w:val="24"/>
      </w:rPr>
    </w:lvl>
    <w:lvl w:ilvl="1" w:tplc="04090003">
      <w:start w:val="1"/>
      <w:numFmt w:val="bullet"/>
      <w:lvlText w:val="o"/>
      <w:lvlJc w:val="left"/>
      <w:pPr>
        <w:ind w:left="1113" w:hanging="360"/>
      </w:pPr>
      <w:rPr>
        <w:rFonts w:ascii="Courier New" w:hAnsi="Courier New" w:cs="Courier New" w:hint="default"/>
      </w:rPr>
    </w:lvl>
    <w:lvl w:ilvl="2" w:tplc="04090005">
      <w:start w:val="1"/>
      <w:numFmt w:val="bullet"/>
      <w:lvlText w:val=""/>
      <w:lvlJc w:val="left"/>
      <w:pPr>
        <w:ind w:left="1833" w:hanging="360"/>
      </w:pPr>
      <w:rPr>
        <w:rFonts w:ascii="Wingdings" w:hAnsi="Wingdings" w:hint="default"/>
      </w:rPr>
    </w:lvl>
    <w:lvl w:ilvl="3" w:tplc="04090001">
      <w:start w:val="1"/>
      <w:numFmt w:val="bullet"/>
      <w:lvlText w:val=""/>
      <w:lvlJc w:val="left"/>
      <w:pPr>
        <w:ind w:left="2553" w:hanging="360"/>
      </w:pPr>
      <w:rPr>
        <w:rFonts w:ascii="Symbol" w:hAnsi="Symbol" w:hint="default"/>
      </w:rPr>
    </w:lvl>
    <w:lvl w:ilvl="4" w:tplc="04090003">
      <w:start w:val="1"/>
      <w:numFmt w:val="bullet"/>
      <w:lvlText w:val="o"/>
      <w:lvlJc w:val="left"/>
      <w:pPr>
        <w:ind w:left="3273" w:hanging="360"/>
      </w:pPr>
      <w:rPr>
        <w:rFonts w:ascii="Courier New" w:hAnsi="Courier New" w:cs="Courier New" w:hint="default"/>
      </w:rPr>
    </w:lvl>
    <w:lvl w:ilvl="5" w:tplc="04090005">
      <w:start w:val="1"/>
      <w:numFmt w:val="bullet"/>
      <w:lvlText w:val=""/>
      <w:lvlJc w:val="left"/>
      <w:pPr>
        <w:ind w:left="3993" w:hanging="360"/>
      </w:pPr>
      <w:rPr>
        <w:rFonts w:ascii="Wingdings" w:hAnsi="Wingdings" w:hint="default"/>
      </w:rPr>
    </w:lvl>
    <w:lvl w:ilvl="6" w:tplc="04090001">
      <w:start w:val="1"/>
      <w:numFmt w:val="bullet"/>
      <w:lvlText w:val=""/>
      <w:lvlJc w:val="left"/>
      <w:pPr>
        <w:ind w:left="4713" w:hanging="360"/>
      </w:pPr>
      <w:rPr>
        <w:rFonts w:ascii="Symbol" w:hAnsi="Symbol" w:hint="default"/>
      </w:rPr>
    </w:lvl>
    <w:lvl w:ilvl="7" w:tplc="04090003">
      <w:start w:val="1"/>
      <w:numFmt w:val="bullet"/>
      <w:lvlText w:val="o"/>
      <w:lvlJc w:val="left"/>
      <w:pPr>
        <w:ind w:left="5433" w:hanging="360"/>
      </w:pPr>
      <w:rPr>
        <w:rFonts w:ascii="Courier New" w:hAnsi="Courier New" w:cs="Courier New" w:hint="default"/>
      </w:rPr>
    </w:lvl>
    <w:lvl w:ilvl="8" w:tplc="04090005">
      <w:start w:val="1"/>
      <w:numFmt w:val="bullet"/>
      <w:lvlText w:val=""/>
      <w:lvlJc w:val="left"/>
      <w:pPr>
        <w:ind w:left="6153" w:hanging="360"/>
      </w:pPr>
      <w:rPr>
        <w:rFonts w:ascii="Wingdings" w:hAnsi="Wingdings" w:hint="default"/>
      </w:rPr>
    </w:lvl>
  </w:abstractNum>
  <w:abstractNum w:abstractNumId="4" w15:restartNumberingAfterBreak="0">
    <w:nsid w:val="06A523F3"/>
    <w:multiLevelType w:val="hybridMultilevel"/>
    <w:tmpl w:val="D898DD6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5" w15:restartNumberingAfterBreak="0">
    <w:nsid w:val="084861FB"/>
    <w:multiLevelType w:val="hybridMultilevel"/>
    <w:tmpl w:val="3112D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FB2BF5"/>
    <w:multiLevelType w:val="hybridMultilevel"/>
    <w:tmpl w:val="40A0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0573DF"/>
    <w:multiLevelType w:val="hybridMultilevel"/>
    <w:tmpl w:val="14289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B65C37"/>
    <w:multiLevelType w:val="hybridMultilevel"/>
    <w:tmpl w:val="78FA6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CF0F53"/>
    <w:multiLevelType w:val="hybridMultilevel"/>
    <w:tmpl w:val="2E74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16281"/>
    <w:multiLevelType w:val="hybridMultilevel"/>
    <w:tmpl w:val="8AB2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CB077C"/>
    <w:multiLevelType w:val="hybridMultilevel"/>
    <w:tmpl w:val="B120A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4728B"/>
    <w:multiLevelType w:val="hybridMultilevel"/>
    <w:tmpl w:val="2C5085D6"/>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13" w15:restartNumberingAfterBreak="0">
    <w:nsid w:val="1A8F0A48"/>
    <w:multiLevelType w:val="hybridMultilevel"/>
    <w:tmpl w:val="954C322E"/>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BA77B7A"/>
    <w:multiLevelType w:val="hybridMultilevel"/>
    <w:tmpl w:val="B0BCC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323D99"/>
    <w:multiLevelType w:val="hybridMultilevel"/>
    <w:tmpl w:val="A75CE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2E12E0"/>
    <w:multiLevelType w:val="hybridMultilevel"/>
    <w:tmpl w:val="8BD2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342E1"/>
    <w:multiLevelType w:val="hybridMultilevel"/>
    <w:tmpl w:val="DCCC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3866DF"/>
    <w:multiLevelType w:val="hybridMultilevel"/>
    <w:tmpl w:val="42146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793E7F"/>
    <w:multiLevelType w:val="hybridMultilevel"/>
    <w:tmpl w:val="9230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FD7D17"/>
    <w:multiLevelType w:val="hybridMultilevel"/>
    <w:tmpl w:val="55A624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8431220"/>
    <w:multiLevelType w:val="hybridMultilevel"/>
    <w:tmpl w:val="36AE3C7A"/>
    <w:lvl w:ilvl="0" w:tplc="9738ED22">
      <w:start w:val="1"/>
      <w:numFmt w:val="lowerLetter"/>
      <w:lvlText w:val="%1)"/>
      <w:lvlJc w:val="left"/>
      <w:pPr>
        <w:ind w:left="687" w:hanging="428"/>
        <w:jc w:val="left"/>
      </w:pPr>
      <w:rPr>
        <w:rFonts w:hint="default"/>
        <w:spacing w:val="-1"/>
        <w:w w:val="100"/>
      </w:rPr>
    </w:lvl>
    <w:lvl w:ilvl="1" w:tplc="EE921926">
      <w:numFmt w:val="bullet"/>
      <w:lvlText w:val="•"/>
      <w:lvlJc w:val="left"/>
      <w:pPr>
        <w:ind w:left="1594" w:hanging="428"/>
      </w:pPr>
      <w:rPr>
        <w:rFonts w:hint="default"/>
      </w:rPr>
    </w:lvl>
    <w:lvl w:ilvl="2" w:tplc="2342DF86">
      <w:numFmt w:val="bullet"/>
      <w:lvlText w:val="•"/>
      <w:lvlJc w:val="left"/>
      <w:pPr>
        <w:ind w:left="2508" w:hanging="428"/>
      </w:pPr>
      <w:rPr>
        <w:rFonts w:hint="default"/>
      </w:rPr>
    </w:lvl>
    <w:lvl w:ilvl="3" w:tplc="910CF160">
      <w:numFmt w:val="bullet"/>
      <w:lvlText w:val="•"/>
      <w:lvlJc w:val="left"/>
      <w:pPr>
        <w:ind w:left="3422" w:hanging="428"/>
      </w:pPr>
      <w:rPr>
        <w:rFonts w:hint="default"/>
      </w:rPr>
    </w:lvl>
    <w:lvl w:ilvl="4" w:tplc="9DB25AC8">
      <w:numFmt w:val="bullet"/>
      <w:lvlText w:val="•"/>
      <w:lvlJc w:val="left"/>
      <w:pPr>
        <w:ind w:left="4336" w:hanging="428"/>
      </w:pPr>
      <w:rPr>
        <w:rFonts w:hint="default"/>
      </w:rPr>
    </w:lvl>
    <w:lvl w:ilvl="5" w:tplc="476C4FC8">
      <w:numFmt w:val="bullet"/>
      <w:lvlText w:val="•"/>
      <w:lvlJc w:val="left"/>
      <w:pPr>
        <w:ind w:left="5250" w:hanging="428"/>
      </w:pPr>
      <w:rPr>
        <w:rFonts w:hint="default"/>
      </w:rPr>
    </w:lvl>
    <w:lvl w:ilvl="6" w:tplc="1974D1F8">
      <w:numFmt w:val="bullet"/>
      <w:lvlText w:val="•"/>
      <w:lvlJc w:val="left"/>
      <w:pPr>
        <w:ind w:left="6164" w:hanging="428"/>
      </w:pPr>
      <w:rPr>
        <w:rFonts w:hint="default"/>
      </w:rPr>
    </w:lvl>
    <w:lvl w:ilvl="7" w:tplc="9D0E9E2C">
      <w:numFmt w:val="bullet"/>
      <w:lvlText w:val="•"/>
      <w:lvlJc w:val="left"/>
      <w:pPr>
        <w:ind w:left="7078" w:hanging="428"/>
      </w:pPr>
      <w:rPr>
        <w:rFonts w:hint="default"/>
      </w:rPr>
    </w:lvl>
    <w:lvl w:ilvl="8" w:tplc="AA2CEF3C">
      <w:numFmt w:val="bullet"/>
      <w:lvlText w:val="•"/>
      <w:lvlJc w:val="left"/>
      <w:pPr>
        <w:ind w:left="7992" w:hanging="428"/>
      </w:pPr>
      <w:rPr>
        <w:rFonts w:hint="default"/>
      </w:rPr>
    </w:lvl>
  </w:abstractNum>
  <w:abstractNum w:abstractNumId="22" w15:restartNumberingAfterBreak="0">
    <w:nsid w:val="3A3B214C"/>
    <w:multiLevelType w:val="hybridMultilevel"/>
    <w:tmpl w:val="79B0BEC8"/>
    <w:lvl w:ilvl="0" w:tplc="17BA862A">
      <w:start w:val="1"/>
      <w:numFmt w:val="decimal"/>
      <w:lvlText w:val="%1."/>
      <w:lvlJc w:val="left"/>
      <w:pPr>
        <w:ind w:left="620" w:hanging="503"/>
        <w:jc w:val="right"/>
      </w:pPr>
      <w:rPr>
        <w:rFonts w:ascii="Calibri" w:eastAsia="Calibri" w:hAnsi="Calibri" w:cs="Calibri" w:hint="default"/>
        <w:b/>
        <w:bCs/>
        <w:spacing w:val="-2"/>
        <w:w w:val="100"/>
        <w:sz w:val="24"/>
        <w:szCs w:val="24"/>
      </w:rPr>
    </w:lvl>
    <w:lvl w:ilvl="1" w:tplc="658050CC">
      <w:start w:val="1"/>
      <w:numFmt w:val="lowerLetter"/>
      <w:lvlText w:val="%2)"/>
      <w:lvlJc w:val="left"/>
      <w:pPr>
        <w:ind w:left="687" w:hanging="428"/>
        <w:jc w:val="left"/>
      </w:pPr>
      <w:rPr>
        <w:rFonts w:ascii="Calibri" w:eastAsia="Calibri" w:hAnsi="Calibri" w:cs="Calibri" w:hint="default"/>
        <w:spacing w:val="-1"/>
        <w:w w:val="100"/>
        <w:sz w:val="22"/>
        <w:szCs w:val="22"/>
      </w:rPr>
    </w:lvl>
    <w:lvl w:ilvl="2" w:tplc="006C9C52">
      <w:numFmt w:val="bullet"/>
      <w:lvlText w:val="•"/>
      <w:lvlJc w:val="left"/>
      <w:pPr>
        <w:ind w:left="1691" w:hanging="428"/>
      </w:pPr>
      <w:rPr>
        <w:rFonts w:hint="default"/>
      </w:rPr>
    </w:lvl>
    <w:lvl w:ilvl="3" w:tplc="5FE8A4B6">
      <w:numFmt w:val="bullet"/>
      <w:lvlText w:val="•"/>
      <w:lvlJc w:val="left"/>
      <w:pPr>
        <w:ind w:left="2702" w:hanging="428"/>
      </w:pPr>
      <w:rPr>
        <w:rFonts w:hint="default"/>
      </w:rPr>
    </w:lvl>
    <w:lvl w:ilvl="4" w:tplc="52004120">
      <w:numFmt w:val="bullet"/>
      <w:lvlText w:val="•"/>
      <w:lvlJc w:val="left"/>
      <w:pPr>
        <w:ind w:left="3713" w:hanging="428"/>
      </w:pPr>
      <w:rPr>
        <w:rFonts w:hint="default"/>
      </w:rPr>
    </w:lvl>
    <w:lvl w:ilvl="5" w:tplc="D9C26686">
      <w:numFmt w:val="bullet"/>
      <w:lvlText w:val="•"/>
      <w:lvlJc w:val="left"/>
      <w:pPr>
        <w:ind w:left="4724" w:hanging="428"/>
      </w:pPr>
      <w:rPr>
        <w:rFonts w:hint="default"/>
      </w:rPr>
    </w:lvl>
    <w:lvl w:ilvl="6" w:tplc="86E8E832">
      <w:numFmt w:val="bullet"/>
      <w:lvlText w:val="•"/>
      <w:lvlJc w:val="left"/>
      <w:pPr>
        <w:ind w:left="5735" w:hanging="428"/>
      </w:pPr>
      <w:rPr>
        <w:rFonts w:hint="default"/>
      </w:rPr>
    </w:lvl>
    <w:lvl w:ilvl="7" w:tplc="8E18B3A6">
      <w:numFmt w:val="bullet"/>
      <w:lvlText w:val="•"/>
      <w:lvlJc w:val="left"/>
      <w:pPr>
        <w:ind w:left="6746" w:hanging="428"/>
      </w:pPr>
      <w:rPr>
        <w:rFonts w:hint="default"/>
      </w:rPr>
    </w:lvl>
    <w:lvl w:ilvl="8" w:tplc="767E214C">
      <w:numFmt w:val="bullet"/>
      <w:lvlText w:val="•"/>
      <w:lvlJc w:val="left"/>
      <w:pPr>
        <w:ind w:left="7757" w:hanging="428"/>
      </w:pPr>
      <w:rPr>
        <w:rFonts w:hint="default"/>
      </w:rPr>
    </w:lvl>
  </w:abstractNum>
  <w:abstractNum w:abstractNumId="23" w15:restartNumberingAfterBreak="0">
    <w:nsid w:val="3CF42BF0"/>
    <w:multiLevelType w:val="hybridMultilevel"/>
    <w:tmpl w:val="B402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5072FE"/>
    <w:multiLevelType w:val="hybridMultilevel"/>
    <w:tmpl w:val="91B6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17408A"/>
    <w:multiLevelType w:val="hybridMultilevel"/>
    <w:tmpl w:val="634EFB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3F5691"/>
    <w:multiLevelType w:val="hybridMultilevel"/>
    <w:tmpl w:val="D702F516"/>
    <w:lvl w:ilvl="0" w:tplc="656C51EA">
      <w:start w:val="6"/>
      <w:numFmt w:val="decimal"/>
      <w:lvlText w:val="%1"/>
      <w:lvlJc w:val="left"/>
      <w:pPr>
        <w:ind w:left="478" w:hanging="360"/>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27" w15:restartNumberingAfterBreak="0">
    <w:nsid w:val="445B2391"/>
    <w:multiLevelType w:val="hybridMultilevel"/>
    <w:tmpl w:val="34F8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E3500A"/>
    <w:multiLevelType w:val="hybridMultilevel"/>
    <w:tmpl w:val="5A7A7744"/>
    <w:lvl w:ilvl="0" w:tplc="08090011">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7B93CE3"/>
    <w:multiLevelType w:val="hybridMultilevel"/>
    <w:tmpl w:val="1142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1C175B"/>
    <w:multiLevelType w:val="hybridMultilevel"/>
    <w:tmpl w:val="43744E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78E323E"/>
    <w:multiLevelType w:val="hybridMultilevel"/>
    <w:tmpl w:val="A5A2D00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E037075"/>
    <w:multiLevelType w:val="hybridMultilevel"/>
    <w:tmpl w:val="0370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B22841"/>
    <w:multiLevelType w:val="hybridMultilevel"/>
    <w:tmpl w:val="02222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52765"/>
    <w:multiLevelType w:val="hybridMultilevel"/>
    <w:tmpl w:val="EC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3A079B"/>
    <w:multiLevelType w:val="hybridMultilevel"/>
    <w:tmpl w:val="CA4418AE"/>
    <w:lvl w:ilvl="0" w:tplc="08090001">
      <w:start w:val="1"/>
      <w:numFmt w:val="bullet"/>
      <w:lvlText w:val=""/>
      <w:lvlJc w:val="left"/>
      <w:pPr>
        <w:ind w:left="1230" w:hanging="360"/>
      </w:pPr>
      <w:rPr>
        <w:rFonts w:ascii="Symbol" w:hAnsi="Symbol" w:hint="default"/>
      </w:rPr>
    </w:lvl>
    <w:lvl w:ilvl="1" w:tplc="08090003">
      <w:start w:val="1"/>
      <w:numFmt w:val="bullet"/>
      <w:lvlText w:val="o"/>
      <w:lvlJc w:val="left"/>
      <w:pPr>
        <w:ind w:left="1950" w:hanging="360"/>
      </w:pPr>
      <w:rPr>
        <w:rFonts w:ascii="Courier New" w:hAnsi="Courier New" w:cs="Courier New" w:hint="default"/>
      </w:rPr>
    </w:lvl>
    <w:lvl w:ilvl="2" w:tplc="08090005">
      <w:start w:val="1"/>
      <w:numFmt w:val="bullet"/>
      <w:lvlText w:val=""/>
      <w:lvlJc w:val="left"/>
      <w:pPr>
        <w:ind w:left="2670" w:hanging="360"/>
      </w:pPr>
      <w:rPr>
        <w:rFonts w:ascii="Wingdings" w:hAnsi="Wingdings" w:hint="default"/>
      </w:rPr>
    </w:lvl>
    <w:lvl w:ilvl="3" w:tplc="08090001">
      <w:start w:val="1"/>
      <w:numFmt w:val="bullet"/>
      <w:lvlText w:val=""/>
      <w:lvlJc w:val="left"/>
      <w:pPr>
        <w:ind w:left="3390" w:hanging="360"/>
      </w:pPr>
      <w:rPr>
        <w:rFonts w:ascii="Symbol" w:hAnsi="Symbol" w:hint="default"/>
      </w:rPr>
    </w:lvl>
    <w:lvl w:ilvl="4" w:tplc="08090003">
      <w:start w:val="1"/>
      <w:numFmt w:val="bullet"/>
      <w:lvlText w:val="o"/>
      <w:lvlJc w:val="left"/>
      <w:pPr>
        <w:ind w:left="4110" w:hanging="360"/>
      </w:pPr>
      <w:rPr>
        <w:rFonts w:ascii="Courier New" w:hAnsi="Courier New" w:cs="Courier New" w:hint="default"/>
      </w:rPr>
    </w:lvl>
    <w:lvl w:ilvl="5" w:tplc="08090005">
      <w:start w:val="1"/>
      <w:numFmt w:val="bullet"/>
      <w:lvlText w:val=""/>
      <w:lvlJc w:val="left"/>
      <w:pPr>
        <w:ind w:left="4830" w:hanging="360"/>
      </w:pPr>
      <w:rPr>
        <w:rFonts w:ascii="Wingdings" w:hAnsi="Wingdings" w:hint="default"/>
      </w:rPr>
    </w:lvl>
    <w:lvl w:ilvl="6" w:tplc="08090001">
      <w:start w:val="1"/>
      <w:numFmt w:val="bullet"/>
      <w:lvlText w:val=""/>
      <w:lvlJc w:val="left"/>
      <w:pPr>
        <w:ind w:left="5550" w:hanging="360"/>
      </w:pPr>
      <w:rPr>
        <w:rFonts w:ascii="Symbol" w:hAnsi="Symbol" w:hint="default"/>
      </w:rPr>
    </w:lvl>
    <w:lvl w:ilvl="7" w:tplc="08090003">
      <w:start w:val="1"/>
      <w:numFmt w:val="bullet"/>
      <w:lvlText w:val="o"/>
      <w:lvlJc w:val="left"/>
      <w:pPr>
        <w:ind w:left="6270" w:hanging="360"/>
      </w:pPr>
      <w:rPr>
        <w:rFonts w:ascii="Courier New" w:hAnsi="Courier New" w:cs="Courier New" w:hint="default"/>
      </w:rPr>
    </w:lvl>
    <w:lvl w:ilvl="8" w:tplc="08090005">
      <w:start w:val="1"/>
      <w:numFmt w:val="bullet"/>
      <w:lvlText w:val=""/>
      <w:lvlJc w:val="left"/>
      <w:pPr>
        <w:ind w:left="6990" w:hanging="360"/>
      </w:pPr>
      <w:rPr>
        <w:rFonts w:ascii="Wingdings" w:hAnsi="Wingdings" w:hint="default"/>
      </w:rPr>
    </w:lvl>
  </w:abstractNum>
  <w:abstractNum w:abstractNumId="36" w15:restartNumberingAfterBreak="0">
    <w:nsid w:val="64346DC1"/>
    <w:multiLevelType w:val="hybridMultilevel"/>
    <w:tmpl w:val="90AA4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6E22666"/>
    <w:multiLevelType w:val="hybridMultilevel"/>
    <w:tmpl w:val="C57E2A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ABF69A0"/>
    <w:multiLevelType w:val="hybridMultilevel"/>
    <w:tmpl w:val="8F4A6FE4"/>
    <w:lvl w:ilvl="0" w:tplc="DECCD568">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567381"/>
    <w:multiLevelType w:val="hybridMultilevel"/>
    <w:tmpl w:val="FE84D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144B0A"/>
    <w:multiLevelType w:val="hybridMultilevel"/>
    <w:tmpl w:val="E12A8904"/>
    <w:lvl w:ilvl="0" w:tplc="E5ACA734">
      <w:start w:val="1"/>
      <w:numFmt w:val="decimal"/>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41" w15:restartNumberingAfterBreak="0">
    <w:nsid w:val="71F876A7"/>
    <w:multiLevelType w:val="hybridMultilevel"/>
    <w:tmpl w:val="E124DCD8"/>
    <w:lvl w:ilvl="0" w:tplc="08090003">
      <w:start w:val="1"/>
      <w:numFmt w:val="bullet"/>
      <w:lvlText w:val="o"/>
      <w:lvlJc w:val="left"/>
      <w:pPr>
        <w:ind w:left="768" w:hanging="360"/>
      </w:pPr>
      <w:rPr>
        <w:rFonts w:ascii="Courier New" w:hAnsi="Courier New" w:cs="Courier New"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2" w15:restartNumberingAfterBreak="0">
    <w:nsid w:val="744E2C5E"/>
    <w:multiLevelType w:val="hybridMultilevel"/>
    <w:tmpl w:val="F8B28C58"/>
    <w:lvl w:ilvl="0" w:tplc="8F3A3F5C">
      <w:start w:val="7"/>
      <w:numFmt w:val="decimal"/>
      <w:lvlText w:val="%1"/>
      <w:lvlJc w:val="left"/>
      <w:pPr>
        <w:ind w:left="478" w:hanging="360"/>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43" w15:restartNumberingAfterBreak="0">
    <w:nsid w:val="77486494"/>
    <w:multiLevelType w:val="hybridMultilevel"/>
    <w:tmpl w:val="9B54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E837C1"/>
    <w:multiLevelType w:val="hybridMultilevel"/>
    <w:tmpl w:val="4DAAC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750C99"/>
    <w:multiLevelType w:val="hybridMultilevel"/>
    <w:tmpl w:val="ED22F5AE"/>
    <w:lvl w:ilvl="0" w:tplc="1E0065EC">
      <w:start w:val="1"/>
      <w:numFmt w:val="bullet"/>
      <w:lvlText w:val="-"/>
      <w:lvlJc w:val="left"/>
      <w:pPr>
        <w:ind w:left="1070" w:hanging="360"/>
      </w:pPr>
      <w:rPr>
        <w:rFonts w:ascii="Calibri" w:eastAsia="Calibri" w:hAnsi="Calibri"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6" w15:restartNumberingAfterBreak="0">
    <w:nsid w:val="7BC80D9A"/>
    <w:multiLevelType w:val="hybridMultilevel"/>
    <w:tmpl w:val="4A76046C"/>
    <w:lvl w:ilvl="0" w:tplc="17BA862A">
      <w:start w:val="1"/>
      <w:numFmt w:val="decimal"/>
      <w:lvlText w:val="%1."/>
      <w:lvlJc w:val="left"/>
      <w:pPr>
        <w:ind w:left="620" w:hanging="503"/>
        <w:jc w:val="right"/>
      </w:pPr>
      <w:rPr>
        <w:rFonts w:ascii="Calibri" w:eastAsia="Calibri" w:hAnsi="Calibri" w:cs="Calibri" w:hint="default"/>
        <w:b/>
        <w:bCs/>
        <w:spacing w:val="-2"/>
        <w:w w:val="100"/>
        <w:sz w:val="24"/>
        <w:szCs w:val="24"/>
      </w:rPr>
    </w:lvl>
    <w:lvl w:ilvl="1" w:tplc="658050CC">
      <w:start w:val="1"/>
      <w:numFmt w:val="lowerLetter"/>
      <w:lvlText w:val="%2)"/>
      <w:lvlJc w:val="left"/>
      <w:pPr>
        <w:ind w:left="687" w:hanging="428"/>
        <w:jc w:val="left"/>
      </w:pPr>
      <w:rPr>
        <w:rFonts w:ascii="Calibri" w:eastAsia="Calibri" w:hAnsi="Calibri" w:cs="Calibri" w:hint="default"/>
        <w:spacing w:val="-1"/>
        <w:w w:val="100"/>
        <w:sz w:val="22"/>
        <w:szCs w:val="22"/>
      </w:rPr>
    </w:lvl>
    <w:lvl w:ilvl="2" w:tplc="006C9C52">
      <w:numFmt w:val="bullet"/>
      <w:lvlText w:val="•"/>
      <w:lvlJc w:val="left"/>
      <w:pPr>
        <w:ind w:left="1691" w:hanging="428"/>
      </w:pPr>
      <w:rPr>
        <w:rFonts w:hint="default"/>
      </w:rPr>
    </w:lvl>
    <w:lvl w:ilvl="3" w:tplc="5FE8A4B6">
      <w:numFmt w:val="bullet"/>
      <w:lvlText w:val="•"/>
      <w:lvlJc w:val="left"/>
      <w:pPr>
        <w:ind w:left="2702" w:hanging="428"/>
      </w:pPr>
      <w:rPr>
        <w:rFonts w:hint="default"/>
      </w:rPr>
    </w:lvl>
    <w:lvl w:ilvl="4" w:tplc="52004120">
      <w:numFmt w:val="bullet"/>
      <w:lvlText w:val="•"/>
      <w:lvlJc w:val="left"/>
      <w:pPr>
        <w:ind w:left="3713" w:hanging="428"/>
      </w:pPr>
      <w:rPr>
        <w:rFonts w:hint="default"/>
      </w:rPr>
    </w:lvl>
    <w:lvl w:ilvl="5" w:tplc="D9C26686">
      <w:numFmt w:val="bullet"/>
      <w:lvlText w:val="•"/>
      <w:lvlJc w:val="left"/>
      <w:pPr>
        <w:ind w:left="4724" w:hanging="428"/>
      </w:pPr>
      <w:rPr>
        <w:rFonts w:hint="default"/>
      </w:rPr>
    </w:lvl>
    <w:lvl w:ilvl="6" w:tplc="86E8E832">
      <w:numFmt w:val="bullet"/>
      <w:lvlText w:val="•"/>
      <w:lvlJc w:val="left"/>
      <w:pPr>
        <w:ind w:left="5735" w:hanging="428"/>
      </w:pPr>
      <w:rPr>
        <w:rFonts w:hint="default"/>
      </w:rPr>
    </w:lvl>
    <w:lvl w:ilvl="7" w:tplc="8E18B3A6">
      <w:numFmt w:val="bullet"/>
      <w:lvlText w:val="•"/>
      <w:lvlJc w:val="left"/>
      <w:pPr>
        <w:ind w:left="6746" w:hanging="428"/>
      </w:pPr>
      <w:rPr>
        <w:rFonts w:hint="default"/>
      </w:rPr>
    </w:lvl>
    <w:lvl w:ilvl="8" w:tplc="767E214C">
      <w:numFmt w:val="bullet"/>
      <w:lvlText w:val="•"/>
      <w:lvlJc w:val="left"/>
      <w:pPr>
        <w:ind w:left="7757" w:hanging="428"/>
      </w:pPr>
      <w:rPr>
        <w:rFonts w:hint="default"/>
      </w:rPr>
    </w:lvl>
  </w:abstractNum>
  <w:abstractNum w:abstractNumId="47" w15:restartNumberingAfterBreak="0">
    <w:nsid w:val="7CC907BD"/>
    <w:multiLevelType w:val="hybridMultilevel"/>
    <w:tmpl w:val="2D8A7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2"/>
  </w:num>
  <w:num w:numId="3">
    <w:abstractNumId w:val="36"/>
  </w:num>
  <w:num w:numId="4">
    <w:abstractNumId w:val="43"/>
  </w:num>
  <w:num w:numId="5">
    <w:abstractNumId w:val="24"/>
  </w:num>
  <w:num w:numId="6">
    <w:abstractNumId w:val="27"/>
  </w:num>
  <w:num w:numId="7">
    <w:abstractNumId w:val="29"/>
  </w:num>
  <w:num w:numId="8">
    <w:abstractNumId w:val="34"/>
  </w:num>
  <w:num w:numId="9">
    <w:abstractNumId w:val="10"/>
  </w:num>
  <w:num w:numId="10">
    <w:abstractNumId w:val="45"/>
  </w:num>
  <w:num w:numId="11">
    <w:abstractNumId w:val="44"/>
  </w:num>
  <w:num w:numId="12">
    <w:abstractNumId w:val="33"/>
  </w:num>
  <w:num w:numId="13">
    <w:abstractNumId w:val="47"/>
  </w:num>
  <w:num w:numId="14">
    <w:abstractNumId w:val="6"/>
  </w:num>
  <w:num w:numId="15">
    <w:abstractNumId w:val="11"/>
  </w:num>
  <w:num w:numId="16">
    <w:abstractNumId w:val="16"/>
  </w:num>
  <w:num w:numId="17">
    <w:abstractNumId w:val="8"/>
  </w:num>
  <w:num w:numId="18">
    <w:abstractNumId w:val="20"/>
  </w:num>
  <w:num w:numId="19">
    <w:abstractNumId w:val="1"/>
  </w:num>
  <w:num w:numId="20">
    <w:abstractNumId w:val="38"/>
  </w:num>
  <w:num w:numId="21">
    <w:abstractNumId w:val="3"/>
  </w:num>
  <w:num w:numId="22">
    <w:abstractNumId w:val="0"/>
  </w:num>
  <w:num w:numId="23">
    <w:abstractNumId w:val="13"/>
  </w:num>
  <w:num w:numId="24">
    <w:abstractNumId w:val="28"/>
  </w:num>
  <w:num w:numId="25">
    <w:abstractNumId w:val="37"/>
  </w:num>
  <w:num w:numId="26">
    <w:abstractNumId w:val="2"/>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25"/>
  </w:num>
  <w:num w:numId="30">
    <w:abstractNumId w:val="21"/>
  </w:num>
  <w:num w:numId="31">
    <w:abstractNumId w:val="22"/>
  </w:num>
  <w:num w:numId="32">
    <w:abstractNumId w:val="46"/>
  </w:num>
  <w:num w:numId="33">
    <w:abstractNumId w:val="42"/>
  </w:num>
  <w:num w:numId="34">
    <w:abstractNumId w:val="26"/>
  </w:num>
  <w:num w:numId="35">
    <w:abstractNumId w:val="39"/>
  </w:num>
  <w:num w:numId="36">
    <w:abstractNumId w:val="32"/>
  </w:num>
  <w:num w:numId="37">
    <w:abstractNumId w:val="5"/>
  </w:num>
  <w:num w:numId="38">
    <w:abstractNumId w:val="23"/>
  </w:num>
  <w:num w:numId="39">
    <w:abstractNumId w:val="9"/>
  </w:num>
  <w:num w:numId="40">
    <w:abstractNumId w:val="30"/>
  </w:num>
  <w:num w:numId="41">
    <w:abstractNumId w:val="15"/>
  </w:num>
  <w:num w:numId="42">
    <w:abstractNumId w:val="17"/>
  </w:num>
  <w:num w:numId="43">
    <w:abstractNumId w:val="18"/>
  </w:num>
  <w:num w:numId="44">
    <w:abstractNumId w:val="31"/>
  </w:num>
  <w:num w:numId="45">
    <w:abstractNumId w:val="19"/>
  </w:num>
  <w:num w:numId="46">
    <w:abstractNumId w:val="7"/>
  </w:num>
  <w:num w:numId="47">
    <w:abstractNumId w:val="14"/>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00"/>
    <w:rsid w:val="000077FA"/>
    <w:rsid w:val="00007A17"/>
    <w:rsid w:val="00015EA9"/>
    <w:rsid w:val="00032B25"/>
    <w:rsid w:val="0003348B"/>
    <w:rsid w:val="000452BC"/>
    <w:rsid w:val="00056830"/>
    <w:rsid w:val="00067DA7"/>
    <w:rsid w:val="00070C84"/>
    <w:rsid w:val="0007479B"/>
    <w:rsid w:val="00090C44"/>
    <w:rsid w:val="0009774A"/>
    <w:rsid w:val="000B0E69"/>
    <w:rsid w:val="000B2A8E"/>
    <w:rsid w:val="000D17FD"/>
    <w:rsid w:val="000D6731"/>
    <w:rsid w:val="000E24E0"/>
    <w:rsid w:val="000E3940"/>
    <w:rsid w:val="000E6A3E"/>
    <w:rsid w:val="000F1BE1"/>
    <w:rsid w:val="0010478A"/>
    <w:rsid w:val="00116343"/>
    <w:rsid w:val="00125294"/>
    <w:rsid w:val="00126BCC"/>
    <w:rsid w:val="00142091"/>
    <w:rsid w:val="00180775"/>
    <w:rsid w:val="00186005"/>
    <w:rsid w:val="00186D5D"/>
    <w:rsid w:val="001950B1"/>
    <w:rsid w:val="001965F8"/>
    <w:rsid w:val="001F19B6"/>
    <w:rsid w:val="001F454A"/>
    <w:rsid w:val="001F769E"/>
    <w:rsid w:val="002017BD"/>
    <w:rsid w:val="002064E9"/>
    <w:rsid w:val="00212786"/>
    <w:rsid w:val="00215657"/>
    <w:rsid w:val="00220179"/>
    <w:rsid w:val="00232ADE"/>
    <w:rsid w:val="00237553"/>
    <w:rsid w:val="00237A31"/>
    <w:rsid w:val="00237CDA"/>
    <w:rsid w:val="00244A30"/>
    <w:rsid w:val="00245810"/>
    <w:rsid w:val="00263A20"/>
    <w:rsid w:val="00287B0D"/>
    <w:rsid w:val="00290E4F"/>
    <w:rsid w:val="0029265A"/>
    <w:rsid w:val="002C1804"/>
    <w:rsid w:val="002C5DEF"/>
    <w:rsid w:val="002D2600"/>
    <w:rsid w:val="002D61CF"/>
    <w:rsid w:val="002F247D"/>
    <w:rsid w:val="002F3E0B"/>
    <w:rsid w:val="003057B0"/>
    <w:rsid w:val="00314F6F"/>
    <w:rsid w:val="00320EC4"/>
    <w:rsid w:val="00323B2B"/>
    <w:rsid w:val="0032571A"/>
    <w:rsid w:val="00336CE6"/>
    <w:rsid w:val="003536D2"/>
    <w:rsid w:val="00363561"/>
    <w:rsid w:val="00367F8B"/>
    <w:rsid w:val="00370FF9"/>
    <w:rsid w:val="00371CEB"/>
    <w:rsid w:val="003728AF"/>
    <w:rsid w:val="00384D66"/>
    <w:rsid w:val="003A0418"/>
    <w:rsid w:val="003A38B4"/>
    <w:rsid w:val="003B1627"/>
    <w:rsid w:val="003C2201"/>
    <w:rsid w:val="003C4CB8"/>
    <w:rsid w:val="003D2E19"/>
    <w:rsid w:val="003E0870"/>
    <w:rsid w:val="003E27E5"/>
    <w:rsid w:val="003E6A95"/>
    <w:rsid w:val="003E77B3"/>
    <w:rsid w:val="003F11C1"/>
    <w:rsid w:val="003F3FC6"/>
    <w:rsid w:val="003F51F3"/>
    <w:rsid w:val="003F64C0"/>
    <w:rsid w:val="004004C8"/>
    <w:rsid w:val="004126BB"/>
    <w:rsid w:val="00420BB5"/>
    <w:rsid w:val="00422541"/>
    <w:rsid w:val="00442143"/>
    <w:rsid w:val="00461D51"/>
    <w:rsid w:val="004623D8"/>
    <w:rsid w:val="004662F3"/>
    <w:rsid w:val="00480EDE"/>
    <w:rsid w:val="004A14DA"/>
    <w:rsid w:val="004A2A48"/>
    <w:rsid w:val="004A33C2"/>
    <w:rsid w:val="004A36CB"/>
    <w:rsid w:val="004B1D2F"/>
    <w:rsid w:val="004B3D43"/>
    <w:rsid w:val="004B7F3E"/>
    <w:rsid w:val="004C0CF5"/>
    <w:rsid w:val="004C68A6"/>
    <w:rsid w:val="004E0747"/>
    <w:rsid w:val="004E2F2D"/>
    <w:rsid w:val="004F7C91"/>
    <w:rsid w:val="005014A5"/>
    <w:rsid w:val="00501BD8"/>
    <w:rsid w:val="00514C00"/>
    <w:rsid w:val="00521233"/>
    <w:rsid w:val="00521B95"/>
    <w:rsid w:val="0053344C"/>
    <w:rsid w:val="00533788"/>
    <w:rsid w:val="00537B14"/>
    <w:rsid w:val="0054495A"/>
    <w:rsid w:val="00546FB3"/>
    <w:rsid w:val="00552246"/>
    <w:rsid w:val="00553498"/>
    <w:rsid w:val="0056290C"/>
    <w:rsid w:val="0056525E"/>
    <w:rsid w:val="00566533"/>
    <w:rsid w:val="00570E42"/>
    <w:rsid w:val="0059065F"/>
    <w:rsid w:val="00595F41"/>
    <w:rsid w:val="005A528C"/>
    <w:rsid w:val="005E558C"/>
    <w:rsid w:val="005E5EBA"/>
    <w:rsid w:val="005F3DCE"/>
    <w:rsid w:val="005F43F4"/>
    <w:rsid w:val="005F53F9"/>
    <w:rsid w:val="005F79BD"/>
    <w:rsid w:val="006272DC"/>
    <w:rsid w:val="0063649E"/>
    <w:rsid w:val="00653977"/>
    <w:rsid w:val="00667D5E"/>
    <w:rsid w:val="00695BA1"/>
    <w:rsid w:val="006A3AEA"/>
    <w:rsid w:val="006C31D9"/>
    <w:rsid w:val="006C4A32"/>
    <w:rsid w:val="006D20F0"/>
    <w:rsid w:val="006E5B44"/>
    <w:rsid w:val="006E5D7C"/>
    <w:rsid w:val="006E77A9"/>
    <w:rsid w:val="00704BA7"/>
    <w:rsid w:val="00706B83"/>
    <w:rsid w:val="0072183D"/>
    <w:rsid w:val="007238C2"/>
    <w:rsid w:val="00734168"/>
    <w:rsid w:val="00745C50"/>
    <w:rsid w:val="00750E0A"/>
    <w:rsid w:val="0076015B"/>
    <w:rsid w:val="00772BF8"/>
    <w:rsid w:val="00783CB0"/>
    <w:rsid w:val="00783D1A"/>
    <w:rsid w:val="007A0C93"/>
    <w:rsid w:val="007A25AF"/>
    <w:rsid w:val="007B1FA4"/>
    <w:rsid w:val="007B5CB4"/>
    <w:rsid w:val="007C049F"/>
    <w:rsid w:val="007C4D71"/>
    <w:rsid w:val="007D5F3A"/>
    <w:rsid w:val="007D6EB7"/>
    <w:rsid w:val="007D6F2E"/>
    <w:rsid w:val="007F5D7A"/>
    <w:rsid w:val="008043CF"/>
    <w:rsid w:val="00831EB3"/>
    <w:rsid w:val="00841AF0"/>
    <w:rsid w:val="008700C0"/>
    <w:rsid w:val="00880789"/>
    <w:rsid w:val="008837D3"/>
    <w:rsid w:val="008A715B"/>
    <w:rsid w:val="008B0D32"/>
    <w:rsid w:val="008B60DE"/>
    <w:rsid w:val="00901FF3"/>
    <w:rsid w:val="0094765C"/>
    <w:rsid w:val="00963A3A"/>
    <w:rsid w:val="009702AF"/>
    <w:rsid w:val="00976203"/>
    <w:rsid w:val="00977206"/>
    <w:rsid w:val="009802B0"/>
    <w:rsid w:val="00981C0A"/>
    <w:rsid w:val="00982652"/>
    <w:rsid w:val="00983C94"/>
    <w:rsid w:val="009A06A0"/>
    <w:rsid w:val="009A4C9D"/>
    <w:rsid w:val="009D268D"/>
    <w:rsid w:val="009F1A91"/>
    <w:rsid w:val="009F2F73"/>
    <w:rsid w:val="009F4328"/>
    <w:rsid w:val="00A15532"/>
    <w:rsid w:val="00A31A33"/>
    <w:rsid w:val="00A34712"/>
    <w:rsid w:val="00A34774"/>
    <w:rsid w:val="00A45BD9"/>
    <w:rsid w:val="00A550B4"/>
    <w:rsid w:val="00A5641B"/>
    <w:rsid w:val="00A57FF2"/>
    <w:rsid w:val="00A65DAE"/>
    <w:rsid w:val="00A7270A"/>
    <w:rsid w:val="00A85786"/>
    <w:rsid w:val="00A91A0D"/>
    <w:rsid w:val="00A9405C"/>
    <w:rsid w:val="00A95B7C"/>
    <w:rsid w:val="00A970CE"/>
    <w:rsid w:val="00AB5AD6"/>
    <w:rsid w:val="00AC1818"/>
    <w:rsid w:val="00AC3939"/>
    <w:rsid w:val="00AC5AF5"/>
    <w:rsid w:val="00AD3D1C"/>
    <w:rsid w:val="00AD3F27"/>
    <w:rsid w:val="00AD5A5B"/>
    <w:rsid w:val="00AE6021"/>
    <w:rsid w:val="00AF37F8"/>
    <w:rsid w:val="00B25656"/>
    <w:rsid w:val="00B268B6"/>
    <w:rsid w:val="00B27F97"/>
    <w:rsid w:val="00B34AAA"/>
    <w:rsid w:val="00B66613"/>
    <w:rsid w:val="00B739D8"/>
    <w:rsid w:val="00B90658"/>
    <w:rsid w:val="00B91F04"/>
    <w:rsid w:val="00B9522D"/>
    <w:rsid w:val="00BA2A53"/>
    <w:rsid w:val="00BA3446"/>
    <w:rsid w:val="00BA35E4"/>
    <w:rsid w:val="00BA6497"/>
    <w:rsid w:val="00BB69DD"/>
    <w:rsid w:val="00BC6E51"/>
    <w:rsid w:val="00BC7797"/>
    <w:rsid w:val="00BF0FCA"/>
    <w:rsid w:val="00BF40ED"/>
    <w:rsid w:val="00BF6F78"/>
    <w:rsid w:val="00C01479"/>
    <w:rsid w:val="00C0486D"/>
    <w:rsid w:val="00C05338"/>
    <w:rsid w:val="00C105ED"/>
    <w:rsid w:val="00C23FBB"/>
    <w:rsid w:val="00C26332"/>
    <w:rsid w:val="00C50BE3"/>
    <w:rsid w:val="00C678A7"/>
    <w:rsid w:val="00C808E6"/>
    <w:rsid w:val="00C8238E"/>
    <w:rsid w:val="00C85902"/>
    <w:rsid w:val="00C92FFD"/>
    <w:rsid w:val="00CA01FE"/>
    <w:rsid w:val="00CA5F3D"/>
    <w:rsid w:val="00CB509A"/>
    <w:rsid w:val="00CD6610"/>
    <w:rsid w:val="00CD6B5E"/>
    <w:rsid w:val="00CE18A6"/>
    <w:rsid w:val="00CF4AFA"/>
    <w:rsid w:val="00CF516F"/>
    <w:rsid w:val="00D02667"/>
    <w:rsid w:val="00D2073D"/>
    <w:rsid w:val="00D25C53"/>
    <w:rsid w:val="00D3319A"/>
    <w:rsid w:val="00D41207"/>
    <w:rsid w:val="00D511B1"/>
    <w:rsid w:val="00D652A9"/>
    <w:rsid w:val="00D84214"/>
    <w:rsid w:val="00D902EB"/>
    <w:rsid w:val="00D91E32"/>
    <w:rsid w:val="00D95641"/>
    <w:rsid w:val="00DA438D"/>
    <w:rsid w:val="00DA6328"/>
    <w:rsid w:val="00DB652C"/>
    <w:rsid w:val="00DC3F60"/>
    <w:rsid w:val="00DC4094"/>
    <w:rsid w:val="00DC5602"/>
    <w:rsid w:val="00DD1B22"/>
    <w:rsid w:val="00E02756"/>
    <w:rsid w:val="00E11AD3"/>
    <w:rsid w:val="00E11F46"/>
    <w:rsid w:val="00E22106"/>
    <w:rsid w:val="00E253AE"/>
    <w:rsid w:val="00E3392C"/>
    <w:rsid w:val="00E35816"/>
    <w:rsid w:val="00E4359E"/>
    <w:rsid w:val="00E4728D"/>
    <w:rsid w:val="00E50740"/>
    <w:rsid w:val="00E54960"/>
    <w:rsid w:val="00E55B14"/>
    <w:rsid w:val="00E60DFA"/>
    <w:rsid w:val="00E627FC"/>
    <w:rsid w:val="00E71F81"/>
    <w:rsid w:val="00E831C3"/>
    <w:rsid w:val="00E969ED"/>
    <w:rsid w:val="00EB28FC"/>
    <w:rsid w:val="00EC352A"/>
    <w:rsid w:val="00ED0639"/>
    <w:rsid w:val="00ED61FF"/>
    <w:rsid w:val="00EE086A"/>
    <w:rsid w:val="00EE56FC"/>
    <w:rsid w:val="00EF22AE"/>
    <w:rsid w:val="00EF44EC"/>
    <w:rsid w:val="00F02F9D"/>
    <w:rsid w:val="00F05CFB"/>
    <w:rsid w:val="00F15CC9"/>
    <w:rsid w:val="00F165AF"/>
    <w:rsid w:val="00F270B3"/>
    <w:rsid w:val="00F33436"/>
    <w:rsid w:val="00F3616F"/>
    <w:rsid w:val="00F52450"/>
    <w:rsid w:val="00F55258"/>
    <w:rsid w:val="00F567FF"/>
    <w:rsid w:val="00F570C5"/>
    <w:rsid w:val="00F6117D"/>
    <w:rsid w:val="00F93AF2"/>
    <w:rsid w:val="00FB3A64"/>
    <w:rsid w:val="00FB5098"/>
    <w:rsid w:val="00FB685F"/>
    <w:rsid w:val="00FD1DCF"/>
    <w:rsid w:val="00FF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D29F07"/>
  <w15:chartTrackingRefBased/>
  <w15:docId w15:val="{AD2BD4FF-6F9E-4563-A787-FCA0806E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86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534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76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w:basedOn w:val="Normal"/>
    <w:link w:val="Heading3Char"/>
    <w:uiPriority w:val="9"/>
    <w:semiHidden/>
    <w:unhideWhenUsed/>
    <w:qFormat/>
    <w:rsid w:val="001950B1"/>
    <w:pPr>
      <w:keepNext/>
      <w:spacing w:before="120" w:after="120" w:line="240" w:lineRule="auto"/>
      <w:outlineLvl w:val="2"/>
    </w:pPr>
    <w:rPr>
      <w:rFonts w:ascii="Verdana" w:eastAsiaTheme="minorHAnsi" w:hAnsi="Verdana"/>
      <w:i/>
      <w:iCs/>
      <w:sz w:val="36"/>
      <w:szCs w:val="36"/>
    </w:rPr>
  </w:style>
  <w:style w:type="paragraph" w:styleId="Heading4">
    <w:name w:val="heading 4"/>
    <w:basedOn w:val="Normal"/>
    <w:next w:val="Normal"/>
    <w:link w:val="Heading4Char"/>
    <w:uiPriority w:val="9"/>
    <w:semiHidden/>
    <w:unhideWhenUsed/>
    <w:qFormat/>
    <w:rsid w:val="00F270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E394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70C84"/>
  </w:style>
  <w:style w:type="paragraph" w:styleId="Footer">
    <w:name w:val="footer"/>
    <w:basedOn w:val="Normal"/>
    <w:link w:val="Foot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70C84"/>
  </w:style>
  <w:style w:type="paragraph" w:styleId="NoSpacing">
    <w:name w:val="No Spacing"/>
    <w:uiPriority w:val="1"/>
    <w:qFormat/>
    <w:rsid w:val="009A4C9D"/>
    <w:pPr>
      <w:spacing w:after="0" w:line="240" w:lineRule="auto"/>
    </w:pPr>
  </w:style>
  <w:style w:type="table" w:styleId="TableGrid">
    <w:name w:val="Table Grid"/>
    <w:basedOn w:val="TableNormal"/>
    <w:uiPriority w:val="39"/>
    <w:rsid w:val="009A4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Char"/>
    <w:basedOn w:val="DefaultParagraphFont"/>
    <w:link w:val="Heading3"/>
    <w:uiPriority w:val="9"/>
    <w:semiHidden/>
    <w:rsid w:val="001950B1"/>
    <w:rPr>
      <w:rFonts w:ascii="Verdana" w:hAnsi="Verdana" w:cs="Times New Roman"/>
      <w:i/>
      <w:iCs/>
      <w:sz w:val="36"/>
      <w:szCs w:val="36"/>
    </w:rPr>
  </w:style>
  <w:style w:type="paragraph" w:styleId="BodyText">
    <w:name w:val="Body Text"/>
    <w:basedOn w:val="Normal"/>
    <w:link w:val="BodyTextChar"/>
    <w:uiPriority w:val="99"/>
    <w:semiHidden/>
    <w:unhideWhenUsed/>
    <w:rsid w:val="001950B1"/>
    <w:pPr>
      <w:spacing w:after="120" w:line="240" w:lineRule="auto"/>
      <w:jc w:val="both"/>
    </w:pPr>
    <w:rPr>
      <w:rFonts w:ascii="Verdana" w:eastAsiaTheme="minorHAnsi" w:hAnsi="Verdana"/>
    </w:rPr>
  </w:style>
  <w:style w:type="character" w:customStyle="1" w:styleId="BodyTextChar">
    <w:name w:val="Body Text Char"/>
    <w:basedOn w:val="DefaultParagraphFont"/>
    <w:link w:val="BodyText"/>
    <w:uiPriority w:val="99"/>
    <w:semiHidden/>
    <w:rsid w:val="001950B1"/>
    <w:rPr>
      <w:rFonts w:ascii="Verdana" w:hAnsi="Verdana" w:cs="Times New Roman"/>
    </w:rPr>
  </w:style>
  <w:style w:type="character" w:customStyle="1" w:styleId="Heading1Char">
    <w:name w:val="Heading 1 Char"/>
    <w:basedOn w:val="DefaultParagraphFont"/>
    <w:link w:val="Heading1"/>
    <w:uiPriority w:val="9"/>
    <w:rsid w:val="00553498"/>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uiPriority w:val="99"/>
    <w:semiHidden/>
    <w:unhideWhenUsed/>
    <w:rsid w:val="00977206"/>
    <w:pPr>
      <w:spacing w:after="120" w:line="480" w:lineRule="auto"/>
    </w:pPr>
  </w:style>
  <w:style w:type="character" w:customStyle="1" w:styleId="BodyText2Char">
    <w:name w:val="Body Text 2 Char"/>
    <w:basedOn w:val="DefaultParagraphFont"/>
    <w:link w:val="BodyText2"/>
    <w:uiPriority w:val="99"/>
    <w:semiHidden/>
    <w:rsid w:val="00977206"/>
    <w:rPr>
      <w:rFonts w:ascii="Calibri" w:eastAsia="Calibri" w:hAnsi="Calibri" w:cs="Times New Roman"/>
    </w:rPr>
  </w:style>
  <w:style w:type="paragraph" w:styleId="ListParagraph">
    <w:name w:val="List Paragraph"/>
    <w:basedOn w:val="Normal"/>
    <w:uiPriority w:val="1"/>
    <w:qFormat/>
    <w:rsid w:val="00537B14"/>
    <w:pPr>
      <w:ind w:left="720"/>
      <w:contextualSpacing/>
    </w:pPr>
  </w:style>
  <w:style w:type="paragraph" w:customStyle="1" w:styleId="Default">
    <w:name w:val="Default"/>
    <w:rsid w:val="00C05338"/>
    <w:pPr>
      <w:autoSpaceDE w:val="0"/>
      <w:autoSpaceDN w:val="0"/>
      <w:adjustRightInd w:val="0"/>
      <w:spacing w:after="0" w:line="240" w:lineRule="auto"/>
    </w:pPr>
    <w:rPr>
      <w:rFonts w:ascii="Arial" w:hAnsi="Arial" w:cs="Arial"/>
      <w:color w:val="000000"/>
      <w:sz w:val="24"/>
      <w:szCs w:val="24"/>
    </w:rPr>
  </w:style>
  <w:style w:type="paragraph" w:customStyle="1" w:styleId="CM2">
    <w:name w:val="CM2"/>
    <w:basedOn w:val="Default"/>
    <w:next w:val="Default"/>
    <w:uiPriority w:val="99"/>
    <w:rsid w:val="00C05338"/>
    <w:pPr>
      <w:spacing w:line="366" w:lineRule="atLeast"/>
    </w:pPr>
    <w:rPr>
      <w:color w:val="auto"/>
    </w:rPr>
  </w:style>
  <w:style w:type="character" w:customStyle="1" w:styleId="Heading4Char">
    <w:name w:val="Heading 4 Char"/>
    <w:basedOn w:val="DefaultParagraphFont"/>
    <w:link w:val="Heading4"/>
    <w:uiPriority w:val="9"/>
    <w:semiHidden/>
    <w:rsid w:val="00F270B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94765C"/>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0E3940"/>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0E3940"/>
    <w:rPr>
      <w:sz w:val="16"/>
      <w:szCs w:val="16"/>
    </w:rPr>
  </w:style>
  <w:style w:type="paragraph" w:styleId="CommentText">
    <w:name w:val="annotation text"/>
    <w:basedOn w:val="Normal"/>
    <w:link w:val="CommentTextChar"/>
    <w:uiPriority w:val="99"/>
    <w:semiHidden/>
    <w:unhideWhenUsed/>
    <w:rsid w:val="000E3940"/>
    <w:pPr>
      <w:spacing w:line="240" w:lineRule="auto"/>
    </w:pPr>
    <w:rPr>
      <w:sz w:val="20"/>
      <w:szCs w:val="20"/>
    </w:rPr>
  </w:style>
  <w:style w:type="character" w:customStyle="1" w:styleId="CommentTextChar">
    <w:name w:val="Comment Text Char"/>
    <w:basedOn w:val="DefaultParagraphFont"/>
    <w:link w:val="CommentText"/>
    <w:uiPriority w:val="99"/>
    <w:semiHidden/>
    <w:rsid w:val="000E394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3940"/>
    <w:rPr>
      <w:b/>
      <w:bCs/>
    </w:rPr>
  </w:style>
  <w:style w:type="character" w:customStyle="1" w:styleId="CommentSubjectChar">
    <w:name w:val="Comment Subject Char"/>
    <w:basedOn w:val="CommentTextChar"/>
    <w:link w:val="CommentSubject"/>
    <w:uiPriority w:val="99"/>
    <w:semiHidden/>
    <w:rsid w:val="000E394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3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940"/>
    <w:rPr>
      <w:rFonts w:ascii="Segoe UI" w:eastAsia="Calibri" w:hAnsi="Segoe UI" w:cs="Segoe UI"/>
      <w:sz w:val="18"/>
      <w:szCs w:val="18"/>
    </w:rPr>
  </w:style>
  <w:style w:type="table" w:customStyle="1" w:styleId="Calendar1">
    <w:name w:val="Calendar 1"/>
    <w:basedOn w:val="TableNormal"/>
    <w:uiPriority w:val="99"/>
    <w:qFormat/>
    <w:rsid w:val="00DA438D"/>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Paragraph">
    <w:name w:val="Table Paragraph"/>
    <w:basedOn w:val="Normal"/>
    <w:uiPriority w:val="1"/>
    <w:qFormat/>
    <w:rsid w:val="005014A5"/>
    <w:pPr>
      <w:widowControl w:val="0"/>
      <w:autoSpaceDE w:val="0"/>
      <w:autoSpaceDN w:val="0"/>
      <w:spacing w:after="0" w:line="240" w:lineRule="auto"/>
    </w:pPr>
    <w:rPr>
      <w:rFonts w:cs="Calibri"/>
      <w:lang w:val="en-US"/>
    </w:rPr>
  </w:style>
  <w:style w:type="character" w:styleId="Hyperlink">
    <w:name w:val="Hyperlink"/>
    <w:basedOn w:val="DefaultParagraphFont"/>
    <w:uiPriority w:val="99"/>
    <w:unhideWhenUsed/>
    <w:rsid w:val="00A5641B"/>
    <w:rPr>
      <w:color w:val="0563C1" w:themeColor="hyperlink"/>
      <w:u w:val="single"/>
    </w:rPr>
  </w:style>
  <w:style w:type="character" w:styleId="UnresolvedMention">
    <w:name w:val="Unresolved Mention"/>
    <w:basedOn w:val="DefaultParagraphFont"/>
    <w:uiPriority w:val="99"/>
    <w:semiHidden/>
    <w:unhideWhenUsed/>
    <w:rsid w:val="00A56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4750">
      <w:bodyDiv w:val="1"/>
      <w:marLeft w:val="0"/>
      <w:marRight w:val="0"/>
      <w:marTop w:val="0"/>
      <w:marBottom w:val="0"/>
      <w:divBdr>
        <w:top w:val="none" w:sz="0" w:space="0" w:color="auto"/>
        <w:left w:val="none" w:sz="0" w:space="0" w:color="auto"/>
        <w:bottom w:val="none" w:sz="0" w:space="0" w:color="auto"/>
        <w:right w:val="none" w:sz="0" w:space="0" w:color="auto"/>
      </w:divBdr>
    </w:div>
    <w:div w:id="329917793">
      <w:bodyDiv w:val="1"/>
      <w:marLeft w:val="0"/>
      <w:marRight w:val="0"/>
      <w:marTop w:val="0"/>
      <w:marBottom w:val="0"/>
      <w:divBdr>
        <w:top w:val="none" w:sz="0" w:space="0" w:color="auto"/>
        <w:left w:val="none" w:sz="0" w:space="0" w:color="auto"/>
        <w:bottom w:val="none" w:sz="0" w:space="0" w:color="auto"/>
        <w:right w:val="none" w:sz="0" w:space="0" w:color="auto"/>
      </w:divBdr>
    </w:div>
    <w:div w:id="415592625">
      <w:bodyDiv w:val="1"/>
      <w:marLeft w:val="0"/>
      <w:marRight w:val="0"/>
      <w:marTop w:val="0"/>
      <w:marBottom w:val="0"/>
      <w:divBdr>
        <w:top w:val="none" w:sz="0" w:space="0" w:color="auto"/>
        <w:left w:val="none" w:sz="0" w:space="0" w:color="auto"/>
        <w:bottom w:val="none" w:sz="0" w:space="0" w:color="auto"/>
        <w:right w:val="none" w:sz="0" w:space="0" w:color="auto"/>
      </w:divBdr>
    </w:div>
    <w:div w:id="449134082">
      <w:bodyDiv w:val="1"/>
      <w:marLeft w:val="0"/>
      <w:marRight w:val="0"/>
      <w:marTop w:val="0"/>
      <w:marBottom w:val="0"/>
      <w:divBdr>
        <w:top w:val="none" w:sz="0" w:space="0" w:color="auto"/>
        <w:left w:val="none" w:sz="0" w:space="0" w:color="auto"/>
        <w:bottom w:val="none" w:sz="0" w:space="0" w:color="auto"/>
        <w:right w:val="none" w:sz="0" w:space="0" w:color="auto"/>
      </w:divBdr>
    </w:div>
    <w:div w:id="485780146">
      <w:bodyDiv w:val="1"/>
      <w:marLeft w:val="0"/>
      <w:marRight w:val="0"/>
      <w:marTop w:val="0"/>
      <w:marBottom w:val="0"/>
      <w:divBdr>
        <w:top w:val="none" w:sz="0" w:space="0" w:color="auto"/>
        <w:left w:val="none" w:sz="0" w:space="0" w:color="auto"/>
        <w:bottom w:val="none" w:sz="0" w:space="0" w:color="auto"/>
        <w:right w:val="none" w:sz="0" w:space="0" w:color="auto"/>
      </w:divBdr>
    </w:div>
    <w:div w:id="498424771">
      <w:bodyDiv w:val="1"/>
      <w:marLeft w:val="0"/>
      <w:marRight w:val="0"/>
      <w:marTop w:val="0"/>
      <w:marBottom w:val="0"/>
      <w:divBdr>
        <w:top w:val="none" w:sz="0" w:space="0" w:color="auto"/>
        <w:left w:val="none" w:sz="0" w:space="0" w:color="auto"/>
        <w:bottom w:val="none" w:sz="0" w:space="0" w:color="auto"/>
        <w:right w:val="none" w:sz="0" w:space="0" w:color="auto"/>
      </w:divBdr>
    </w:div>
    <w:div w:id="523978686">
      <w:bodyDiv w:val="1"/>
      <w:marLeft w:val="0"/>
      <w:marRight w:val="0"/>
      <w:marTop w:val="0"/>
      <w:marBottom w:val="0"/>
      <w:divBdr>
        <w:top w:val="none" w:sz="0" w:space="0" w:color="auto"/>
        <w:left w:val="none" w:sz="0" w:space="0" w:color="auto"/>
        <w:bottom w:val="none" w:sz="0" w:space="0" w:color="auto"/>
        <w:right w:val="none" w:sz="0" w:space="0" w:color="auto"/>
      </w:divBdr>
    </w:div>
    <w:div w:id="524830175">
      <w:bodyDiv w:val="1"/>
      <w:marLeft w:val="0"/>
      <w:marRight w:val="0"/>
      <w:marTop w:val="0"/>
      <w:marBottom w:val="0"/>
      <w:divBdr>
        <w:top w:val="none" w:sz="0" w:space="0" w:color="auto"/>
        <w:left w:val="none" w:sz="0" w:space="0" w:color="auto"/>
        <w:bottom w:val="none" w:sz="0" w:space="0" w:color="auto"/>
        <w:right w:val="none" w:sz="0" w:space="0" w:color="auto"/>
      </w:divBdr>
    </w:div>
    <w:div w:id="621351207">
      <w:bodyDiv w:val="1"/>
      <w:marLeft w:val="0"/>
      <w:marRight w:val="0"/>
      <w:marTop w:val="0"/>
      <w:marBottom w:val="0"/>
      <w:divBdr>
        <w:top w:val="none" w:sz="0" w:space="0" w:color="auto"/>
        <w:left w:val="none" w:sz="0" w:space="0" w:color="auto"/>
        <w:bottom w:val="none" w:sz="0" w:space="0" w:color="auto"/>
        <w:right w:val="none" w:sz="0" w:space="0" w:color="auto"/>
      </w:divBdr>
    </w:div>
    <w:div w:id="926155886">
      <w:bodyDiv w:val="1"/>
      <w:marLeft w:val="0"/>
      <w:marRight w:val="0"/>
      <w:marTop w:val="0"/>
      <w:marBottom w:val="0"/>
      <w:divBdr>
        <w:top w:val="none" w:sz="0" w:space="0" w:color="auto"/>
        <w:left w:val="none" w:sz="0" w:space="0" w:color="auto"/>
        <w:bottom w:val="none" w:sz="0" w:space="0" w:color="auto"/>
        <w:right w:val="none" w:sz="0" w:space="0" w:color="auto"/>
      </w:divBdr>
    </w:div>
    <w:div w:id="1215770262">
      <w:bodyDiv w:val="1"/>
      <w:marLeft w:val="0"/>
      <w:marRight w:val="0"/>
      <w:marTop w:val="0"/>
      <w:marBottom w:val="0"/>
      <w:divBdr>
        <w:top w:val="none" w:sz="0" w:space="0" w:color="auto"/>
        <w:left w:val="none" w:sz="0" w:space="0" w:color="auto"/>
        <w:bottom w:val="none" w:sz="0" w:space="0" w:color="auto"/>
        <w:right w:val="none" w:sz="0" w:space="0" w:color="auto"/>
      </w:divBdr>
    </w:div>
    <w:div w:id="1427266875">
      <w:bodyDiv w:val="1"/>
      <w:marLeft w:val="0"/>
      <w:marRight w:val="0"/>
      <w:marTop w:val="0"/>
      <w:marBottom w:val="0"/>
      <w:divBdr>
        <w:top w:val="none" w:sz="0" w:space="0" w:color="auto"/>
        <w:left w:val="none" w:sz="0" w:space="0" w:color="auto"/>
        <w:bottom w:val="none" w:sz="0" w:space="0" w:color="auto"/>
        <w:right w:val="none" w:sz="0" w:space="0" w:color="auto"/>
      </w:divBdr>
    </w:div>
    <w:div w:id="1434587998">
      <w:bodyDiv w:val="1"/>
      <w:marLeft w:val="0"/>
      <w:marRight w:val="0"/>
      <w:marTop w:val="0"/>
      <w:marBottom w:val="0"/>
      <w:divBdr>
        <w:top w:val="none" w:sz="0" w:space="0" w:color="auto"/>
        <w:left w:val="none" w:sz="0" w:space="0" w:color="auto"/>
        <w:bottom w:val="none" w:sz="0" w:space="0" w:color="auto"/>
        <w:right w:val="none" w:sz="0" w:space="0" w:color="auto"/>
      </w:divBdr>
    </w:div>
    <w:div w:id="1454714059">
      <w:bodyDiv w:val="1"/>
      <w:marLeft w:val="0"/>
      <w:marRight w:val="0"/>
      <w:marTop w:val="0"/>
      <w:marBottom w:val="0"/>
      <w:divBdr>
        <w:top w:val="none" w:sz="0" w:space="0" w:color="auto"/>
        <w:left w:val="none" w:sz="0" w:space="0" w:color="auto"/>
        <w:bottom w:val="none" w:sz="0" w:space="0" w:color="auto"/>
        <w:right w:val="none" w:sz="0" w:space="0" w:color="auto"/>
      </w:divBdr>
    </w:div>
    <w:div w:id="1605307696">
      <w:bodyDiv w:val="1"/>
      <w:marLeft w:val="0"/>
      <w:marRight w:val="0"/>
      <w:marTop w:val="0"/>
      <w:marBottom w:val="0"/>
      <w:divBdr>
        <w:top w:val="none" w:sz="0" w:space="0" w:color="auto"/>
        <w:left w:val="none" w:sz="0" w:space="0" w:color="auto"/>
        <w:bottom w:val="none" w:sz="0" w:space="0" w:color="auto"/>
        <w:right w:val="none" w:sz="0" w:space="0" w:color="auto"/>
      </w:divBdr>
    </w:div>
    <w:div w:id="1625308001">
      <w:bodyDiv w:val="1"/>
      <w:marLeft w:val="0"/>
      <w:marRight w:val="0"/>
      <w:marTop w:val="0"/>
      <w:marBottom w:val="0"/>
      <w:divBdr>
        <w:top w:val="none" w:sz="0" w:space="0" w:color="auto"/>
        <w:left w:val="none" w:sz="0" w:space="0" w:color="auto"/>
        <w:bottom w:val="none" w:sz="0" w:space="0" w:color="auto"/>
        <w:right w:val="none" w:sz="0" w:space="0" w:color="auto"/>
      </w:divBdr>
    </w:div>
    <w:div w:id="1636400981">
      <w:bodyDiv w:val="1"/>
      <w:marLeft w:val="0"/>
      <w:marRight w:val="0"/>
      <w:marTop w:val="0"/>
      <w:marBottom w:val="0"/>
      <w:divBdr>
        <w:top w:val="none" w:sz="0" w:space="0" w:color="auto"/>
        <w:left w:val="none" w:sz="0" w:space="0" w:color="auto"/>
        <w:bottom w:val="none" w:sz="0" w:space="0" w:color="auto"/>
        <w:right w:val="none" w:sz="0" w:space="0" w:color="auto"/>
      </w:divBdr>
    </w:div>
    <w:div w:id="1689480397">
      <w:bodyDiv w:val="1"/>
      <w:marLeft w:val="0"/>
      <w:marRight w:val="0"/>
      <w:marTop w:val="0"/>
      <w:marBottom w:val="0"/>
      <w:divBdr>
        <w:top w:val="none" w:sz="0" w:space="0" w:color="auto"/>
        <w:left w:val="none" w:sz="0" w:space="0" w:color="auto"/>
        <w:bottom w:val="none" w:sz="0" w:space="0" w:color="auto"/>
        <w:right w:val="none" w:sz="0" w:space="0" w:color="auto"/>
      </w:divBdr>
    </w:div>
    <w:div w:id="1689942363">
      <w:bodyDiv w:val="1"/>
      <w:marLeft w:val="0"/>
      <w:marRight w:val="0"/>
      <w:marTop w:val="0"/>
      <w:marBottom w:val="0"/>
      <w:divBdr>
        <w:top w:val="none" w:sz="0" w:space="0" w:color="auto"/>
        <w:left w:val="none" w:sz="0" w:space="0" w:color="auto"/>
        <w:bottom w:val="none" w:sz="0" w:space="0" w:color="auto"/>
        <w:right w:val="none" w:sz="0" w:space="0" w:color="auto"/>
      </w:divBdr>
    </w:div>
    <w:div w:id="1805073385">
      <w:bodyDiv w:val="1"/>
      <w:marLeft w:val="0"/>
      <w:marRight w:val="0"/>
      <w:marTop w:val="0"/>
      <w:marBottom w:val="0"/>
      <w:divBdr>
        <w:top w:val="none" w:sz="0" w:space="0" w:color="auto"/>
        <w:left w:val="none" w:sz="0" w:space="0" w:color="auto"/>
        <w:bottom w:val="none" w:sz="0" w:space="0" w:color="auto"/>
        <w:right w:val="none" w:sz="0" w:space="0" w:color="auto"/>
      </w:divBdr>
    </w:div>
    <w:div w:id="1923709917">
      <w:bodyDiv w:val="1"/>
      <w:marLeft w:val="0"/>
      <w:marRight w:val="0"/>
      <w:marTop w:val="0"/>
      <w:marBottom w:val="0"/>
      <w:divBdr>
        <w:top w:val="none" w:sz="0" w:space="0" w:color="auto"/>
        <w:left w:val="none" w:sz="0" w:space="0" w:color="auto"/>
        <w:bottom w:val="none" w:sz="0" w:space="0" w:color="auto"/>
        <w:right w:val="none" w:sz="0" w:space="0" w:color="auto"/>
      </w:divBdr>
    </w:div>
    <w:div w:id="201557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492EE5A-F16D-4D6B-B0CE-A8E3E487B9E9}">
  <ds:schemaRefs>
    <ds:schemaRef ds:uri="http://schemas.openxmlformats.org/officeDocument/2006/bibliography"/>
  </ds:schemaRefs>
</ds:datastoreItem>
</file>

<file path=customXml/itemProps2.xml><?xml version="1.0" encoding="utf-8"?>
<ds:datastoreItem xmlns:ds="http://schemas.openxmlformats.org/officeDocument/2006/customXml" ds:itemID="{F5DCDDCE-3331-4716-A9F2-21115EDBE1A7}"/>
</file>

<file path=customXml/itemProps3.xml><?xml version="1.0" encoding="utf-8"?>
<ds:datastoreItem xmlns:ds="http://schemas.openxmlformats.org/officeDocument/2006/customXml" ds:itemID="{8109A7EB-B44E-44E8-932B-BEB931B47BB5}"/>
</file>

<file path=customXml/itemProps4.xml><?xml version="1.0" encoding="utf-8"?>
<ds:datastoreItem xmlns:ds="http://schemas.openxmlformats.org/officeDocument/2006/customXml" ds:itemID="{F0D57AF8-F2E0-467B-B197-D5E6819D040C}"/>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Crowley</dc:creator>
  <cp:keywords/>
  <dc:description/>
  <cp:lastModifiedBy>Laura Hands</cp:lastModifiedBy>
  <cp:revision>5</cp:revision>
  <cp:lastPrinted>2020-11-03T11:39:00Z</cp:lastPrinted>
  <dcterms:created xsi:type="dcterms:W3CDTF">2021-04-06T12:40:00Z</dcterms:created>
  <dcterms:modified xsi:type="dcterms:W3CDTF">2021-09-24T14:13:00Z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