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25F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190748AD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6936D49" w14:textId="77777777" w:rsidTr="00B3157B">
        <w:tc>
          <w:tcPr>
            <w:tcW w:w="4788" w:type="dxa"/>
          </w:tcPr>
          <w:p w14:paraId="477BD73C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74FCF016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74F96039" w14:textId="77777777" w:rsidTr="00B3157B">
        <w:tc>
          <w:tcPr>
            <w:tcW w:w="4788" w:type="dxa"/>
          </w:tcPr>
          <w:p w14:paraId="00D45593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6CE3A9E3" w14:textId="76D9527C" w:rsidR="0089223A" w:rsidRDefault="00BD4797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 Brisbourne &amp; Son</w:t>
            </w:r>
          </w:p>
        </w:tc>
      </w:tr>
      <w:tr w:rsidR="0089223A" w14:paraId="3AA06751" w14:textId="77777777" w:rsidTr="00B3157B">
        <w:tc>
          <w:tcPr>
            <w:tcW w:w="4788" w:type="dxa"/>
          </w:tcPr>
          <w:p w14:paraId="1DED72B4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395630F1" w14:textId="5214012F" w:rsidR="0089223A" w:rsidRDefault="00BD4797" w:rsidP="004C31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Painsbrook</w:t>
            </w:r>
            <w:proofErr w:type="spellEnd"/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proofErr w:type="spellStart"/>
            <w:r w:rsidR="00E4342A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>ainsbrook</w:t>
            </w:r>
            <w:proofErr w:type="spellEnd"/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>Hadnall</w:t>
            </w:r>
            <w:proofErr w:type="spellEnd"/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>Shrewsbury,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871C1">
              <w:rPr>
                <w:rFonts w:ascii="Arial" w:hAnsi="Arial" w:cs="Arial"/>
                <w:sz w:val="24"/>
                <w:szCs w:val="24"/>
                <w:lang w:val="en-GB"/>
              </w:rPr>
              <w:t>Shropshire</w:t>
            </w:r>
            <w:r w:rsidR="00143C6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D1C51">
              <w:rPr>
                <w:rFonts w:ascii="Arial" w:hAnsi="Arial" w:cs="Arial"/>
                <w:sz w:val="24"/>
                <w:szCs w:val="24"/>
                <w:lang w:val="en-GB"/>
              </w:rPr>
              <w:t>SY4 4BA</w:t>
            </w:r>
          </w:p>
        </w:tc>
      </w:tr>
      <w:tr w:rsidR="0089223A" w14:paraId="3035105A" w14:textId="77777777" w:rsidTr="00B3157B">
        <w:tc>
          <w:tcPr>
            <w:tcW w:w="4788" w:type="dxa"/>
          </w:tcPr>
          <w:p w14:paraId="36A8592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7370247F" w14:textId="06A6E713" w:rsidR="0089223A" w:rsidRDefault="009D1C51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353558,</w:t>
            </w:r>
            <w:r w:rsidR="006A34C1">
              <w:rPr>
                <w:rFonts w:ascii="Arial" w:hAnsi="Arial" w:cs="Arial"/>
                <w:sz w:val="24"/>
                <w:szCs w:val="24"/>
                <w:lang w:val="en-GB"/>
              </w:rPr>
              <w:t>321109</w:t>
            </w:r>
          </w:p>
        </w:tc>
      </w:tr>
      <w:tr w:rsidR="0089223A" w14:paraId="13A40AE6" w14:textId="77777777" w:rsidTr="00B3157B">
        <w:tc>
          <w:tcPr>
            <w:tcW w:w="4788" w:type="dxa"/>
          </w:tcPr>
          <w:p w14:paraId="7EC11C0A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515DB98C" w14:textId="78F6E01F" w:rsidR="0089223A" w:rsidRDefault="00687B0D" w:rsidP="005A776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6A34C1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687B0D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A34C1">
              <w:rPr>
                <w:rFonts w:ascii="Arial" w:hAnsi="Arial" w:cs="Arial"/>
                <w:sz w:val="24"/>
                <w:szCs w:val="24"/>
                <w:lang w:val="en-GB"/>
              </w:rPr>
              <w:t>July 2023</w:t>
            </w:r>
          </w:p>
        </w:tc>
      </w:tr>
      <w:tr w:rsidR="00B3157B" w14:paraId="77434756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1742E7A2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CBCEFAA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3E074D25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B14B4BC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1466924D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39274E9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3FFFCDC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64176B6F" w14:textId="77777777" w:rsidTr="00B163F1">
        <w:tc>
          <w:tcPr>
            <w:tcW w:w="4677" w:type="dxa"/>
          </w:tcPr>
          <w:p w14:paraId="7E944841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19A4D8A2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43DA494" w14:textId="77777777" w:rsidTr="00B163F1">
        <w:tc>
          <w:tcPr>
            <w:tcW w:w="4677" w:type="dxa"/>
          </w:tcPr>
          <w:p w14:paraId="71815E15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0B0346E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C344A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392DEB33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31A4DB45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C7CB472" w14:textId="29829770" w:rsidR="00677C40" w:rsidRPr="00677C40" w:rsidRDefault="00FD1784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7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The free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range poultry unit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lie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on level ground to the </w:t>
            </w:r>
            <w:r w:rsidR="00A40725">
              <w:rPr>
                <w:rFonts w:ascii="Arial" w:hAnsi="Arial" w:cs="Arial"/>
                <w:sz w:val="24"/>
                <w:szCs w:val="24"/>
                <w:lang w:val="en-GB"/>
              </w:rPr>
              <w:t>northeast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proofErr w:type="spellStart"/>
            <w:r w:rsidR="006A34C1">
              <w:rPr>
                <w:rFonts w:ascii="Arial" w:hAnsi="Arial" w:cs="Arial"/>
                <w:sz w:val="24"/>
                <w:szCs w:val="24"/>
                <w:lang w:val="en-GB"/>
              </w:rPr>
              <w:t>Hadnall</w:t>
            </w:r>
            <w:proofErr w:type="spellEnd"/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, with the surrounding area being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flat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arable and grazing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semi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large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medium pattern of field boundar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ie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s. The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re are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nearby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residence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within 400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</w:t>
            </w:r>
            <w:r w:rsidR="008660F1">
              <w:rPr>
                <w:rFonts w:ascii="Arial" w:hAnsi="Arial" w:cs="Arial"/>
                <w:sz w:val="24"/>
                <w:szCs w:val="24"/>
                <w:lang w:val="en-GB"/>
              </w:rPr>
              <w:t>s from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range area.</w:t>
            </w:r>
          </w:p>
          <w:p w14:paraId="77232CB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7838C3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6E264C1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429BA6" w14:textId="7E81BADB" w:rsidR="00677C40" w:rsidRPr="00677C40" w:rsidRDefault="00A40725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Painsbrook</w:t>
            </w:r>
            <w:proofErr w:type="spellEnd"/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operations lie on a 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area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to the </w:t>
            </w:r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192B00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474090"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="00192B00">
              <w:rPr>
                <w:rFonts w:ascii="Arial" w:hAnsi="Arial" w:cs="Arial"/>
                <w:sz w:val="24"/>
                <w:szCs w:val="24"/>
                <w:lang w:val="en-GB"/>
              </w:rPr>
              <w:t>adnall</w:t>
            </w:r>
            <w:proofErr w:type="spellEnd"/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, draining to </w:t>
            </w:r>
            <w:r w:rsidR="00192B00">
              <w:rPr>
                <w:rFonts w:ascii="Arial" w:hAnsi="Arial" w:cs="Arial"/>
                <w:sz w:val="24"/>
                <w:szCs w:val="24"/>
                <w:lang w:val="en-GB"/>
              </w:rPr>
              <w:t>French drains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. The poultry house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>s are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between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7044B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and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7044B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Careful choice of approved building material colours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help to minimise the visual intrusion normally associated with poultry units.</w:t>
            </w:r>
          </w:p>
          <w:p w14:paraId="6C5A023F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152E03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4B92FE22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2C3E68" w14:textId="03E54A19" w:rsidR="00624F60" w:rsidRPr="009A41E4" w:rsidRDefault="00624F60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41E4">
              <w:rPr>
                <w:rFonts w:ascii="Arial" w:hAnsi="Arial" w:cs="Arial"/>
                <w:sz w:val="24"/>
                <w:szCs w:val="24"/>
                <w:lang w:val="en-GB"/>
              </w:rPr>
              <w:t xml:space="preserve">The British Geological Survey shows the solid geology beneath the site to 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 xml:space="preserve">be of the </w:t>
            </w:r>
            <w:r w:rsidR="00690E75">
              <w:rPr>
                <w:rFonts w:ascii="Arial" w:hAnsi="Arial" w:cs="Arial"/>
                <w:sz w:val="24"/>
                <w:szCs w:val="24"/>
                <w:lang w:val="en-GB"/>
              </w:rPr>
              <w:t>Triassic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 xml:space="preserve"> period with </w:t>
            </w:r>
            <w:proofErr w:type="spellStart"/>
            <w:r w:rsidR="000D69F6">
              <w:rPr>
                <w:rFonts w:ascii="Arial" w:hAnsi="Arial" w:cs="Arial"/>
                <w:sz w:val="24"/>
                <w:szCs w:val="24"/>
                <w:lang w:val="en-GB"/>
              </w:rPr>
              <w:t>Kinnerton</w:t>
            </w:r>
            <w:proofErr w:type="spellEnd"/>
            <w:r w:rsidR="000D69F6">
              <w:rPr>
                <w:rFonts w:ascii="Arial" w:hAnsi="Arial" w:cs="Arial"/>
                <w:sz w:val="24"/>
                <w:szCs w:val="24"/>
                <w:lang w:val="en-GB"/>
              </w:rPr>
              <w:t xml:space="preserve"> Sandstone </w:t>
            </w:r>
            <w:r w:rsidR="00186D8B">
              <w:rPr>
                <w:rFonts w:ascii="Arial" w:hAnsi="Arial" w:cs="Arial"/>
                <w:sz w:val="24"/>
                <w:szCs w:val="24"/>
                <w:lang w:val="en-GB"/>
              </w:rPr>
              <w:t>Formation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6316BC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6C2D45" w14:textId="65232BCC" w:rsidR="00624F60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located in a Ground Water Protection Zone.</w:t>
            </w:r>
          </w:p>
          <w:p w14:paraId="76119D62" w14:textId="2130ABF5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is located over a </w:t>
            </w:r>
            <w:r w:rsidR="00FD6369">
              <w:rPr>
                <w:rFonts w:ascii="Arial" w:hAnsi="Arial" w:cs="Arial"/>
                <w:sz w:val="24"/>
                <w:szCs w:val="24"/>
                <w:lang w:val="en-GB"/>
              </w:rPr>
              <w:t>Principal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Bedrock Aquifer.</w:t>
            </w:r>
          </w:p>
          <w:p w14:paraId="1CCFB955" w14:textId="2EF5FD54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Ground water vulnerability – </w:t>
            </w:r>
            <w:r w:rsidR="00EF0CE1">
              <w:rPr>
                <w:rFonts w:ascii="Arial" w:hAnsi="Arial" w:cs="Arial"/>
                <w:sz w:val="24"/>
                <w:szCs w:val="24"/>
                <w:lang w:val="en-GB"/>
              </w:rPr>
              <w:t>Medium/High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805A7C0" w14:textId="77777777" w:rsidR="00E66C9B" w:rsidRPr="009A41E4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situated in a Surface NVZ area.</w:t>
            </w:r>
          </w:p>
          <w:p w14:paraId="3C016198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09CCD4" w14:textId="3BE94BAC" w:rsidR="00DA6E5F" w:rsidRPr="00FD1784" w:rsidRDefault="00DA6E5F" w:rsidP="00DA6E5F">
            <w:pPr>
              <w:pStyle w:val="BodyText2"/>
              <w:rPr>
                <w:rFonts w:ascii="Arial" w:hAnsi="Arial" w:cs="Arial"/>
              </w:rPr>
            </w:pPr>
            <w:r w:rsidRPr="00FD1784">
              <w:rPr>
                <w:rFonts w:ascii="Arial" w:hAnsi="Arial" w:cs="Arial"/>
              </w:rPr>
              <w:t>The site, and clean water drainage</w:t>
            </w:r>
            <w:r w:rsidR="00334B51">
              <w:rPr>
                <w:rFonts w:ascii="Arial" w:hAnsi="Arial" w:cs="Arial"/>
              </w:rPr>
              <w:t xml:space="preserve"> is directed to </w:t>
            </w:r>
            <w:r w:rsidR="002240F6">
              <w:rPr>
                <w:rFonts w:ascii="Arial" w:hAnsi="Arial" w:cs="Arial"/>
              </w:rPr>
              <w:t>French drains</w:t>
            </w:r>
            <w:r w:rsidR="005D1F93">
              <w:rPr>
                <w:rFonts w:ascii="Arial" w:hAnsi="Arial" w:cs="Arial"/>
              </w:rPr>
              <w:t>.</w:t>
            </w:r>
            <w:r w:rsidRPr="00FD1784">
              <w:rPr>
                <w:rFonts w:ascii="Arial" w:hAnsi="Arial" w:cs="Arial"/>
              </w:rPr>
              <w:t xml:space="preserve"> Average rainfall for this area is 1</w:t>
            </w:r>
            <w:r w:rsidR="00E66C9B">
              <w:rPr>
                <w:rFonts w:ascii="Arial" w:hAnsi="Arial" w:cs="Arial"/>
              </w:rPr>
              <w:t>1</w:t>
            </w:r>
            <w:r w:rsidRPr="00FD1784">
              <w:rPr>
                <w:rFonts w:ascii="Arial" w:hAnsi="Arial" w:cs="Arial"/>
              </w:rPr>
              <w:t>50mm.</w:t>
            </w:r>
          </w:p>
          <w:p w14:paraId="3F0394D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72D6C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A73B41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3999231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E37069" w14:textId="6A8E77BE" w:rsidR="00677C40" w:rsidRDefault="005D1F93" w:rsidP="00677C40">
            <w:pPr>
              <w:rPr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There are no nearb</w:t>
            </w:r>
            <w:r w:rsidR="00967A2E">
              <w:rPr>
                <w:rFonts w:ascii="Arial" w:hAnsi="Arial" w:cs="Arial"/>
                <w:sz w:val="24"/>
                <w:szCs w:val="24"/>
                <w:lang w:val="en-GB"/>
              </w:rPr>
              <w:t>y watercourses listed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624F60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92670D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2A5C4430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30B0A953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5C9E5C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33F4A7" w14:textId="77777777" w:rsidR="00485981" w:rsidRDefault="00485981" w:rsidP="001978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CD427BB" w14:textId="77777777" w:rsidTr="00B163F1">
        <w:tc>
          <w:tcPr>
            <w:tcW w:w="4677" w:type="dxa"/>
          </w:tcPr>
          <w:p w14:paraId="1BDF89A0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69AF7A0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E8E2D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00522CF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93CCAE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20201DF5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2A13B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428FB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91646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C6CC3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759453C8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5F13A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8181A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3B58906E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9A9D8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E5B429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193D69E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158B8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9793F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37151CBD" w14:textId="543D98CD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Previous use 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free range egg production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–, grass and grazing</w:t>
            </w:r>
          </w:p>
          <w:p w14:paraId="3FFC519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D38412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E7B6F" w14:textId="77777777" w:rsidR="007D7C3B" w:rsidRDefault="007D7C3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22371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5326A940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37D831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6D7E68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9734DF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5871A4D1" w14:textId="77777777" w:rsidTr="00B163F1">
        <w:tc>
          <w:tcPr>
            <w:tcW w:w="4677" w:type="dxa"/>
          </w:tcPr>
          <w:p w14:paraId="1204E6C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61175DAD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3DAB55C2" w14:textId="77777777" w:rsidTr="00B163F1">
        <w:tc>
          <w:tcPr>
            <w:tcW w:w="4677" w:type="dxa"/>
          </w:tcPr>
          <w:p w14:paraId="1ACCC024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F3F33B" w14:textId="4131EDFC" w:rsidR="00437486" w:rsidRDefault="00B46306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6453EA">
              <w:rPr>
                <w:rFonts w:ascii="Arial" w:hAnsi="Arial" w:cs="Arial"/>
                <w:sz w:val="24"/>
                <w:szCs w:val="24"/>
                <w:lang w:val="en-GB"/>
              </w:rPr>
              <w:t>hree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>free range egg production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967A2E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 The working area where vehicles operate is laid to concrete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 xml:space="preserve"> and hard standing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Free range b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 xml:space="preserve">irds are 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allowed to range by means of pop holes in the sides of the poultry houses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8C6E338" w14:textId="77777777" w:rsidR="00437486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Feed is delivered in covered lorries and stored on site in vermin proof steel galvanised bins.</w:t>
            </w:r>
          </w:p>
          <w:p w14:paraId="2107AB72" w14:textId="77777777" w:rsidR="00B3157B" w:rsidRDefault="00437486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Manure is removed from houses by a belt system twice weekly.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E48EE8F" w14:textId="454AC81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depopulation, litter is removed off site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>, for use on operator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>controlled land 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third parties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with Duty of Care lett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ers held from all recipie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nts giving assurances of adhering to 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the DEFRA Codes of Good Agricultural Practices and sufficient available spreading acreage.</w:t>
            </w:r>
          </w:p>
          <w:p w14:paraId="0EF4BBFE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5DDCC328" w14:textId="44D9F90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DB4306">
              <w:rPr>
                <w:rFonts w:ascii="Arial" w:hAnsi="Arial" w:cs="Arial"/>
                <w:sz w:val="24"/>
                <w:szCs w:val="24"/>
                <w:lang w:val="en-GB"/>
              </w:rPr>
              <w:t>collection by a licensed</w:t>
            </w:r>
            <w:r w:rsidR="00E43393">
              <w:rPr>
                <w:rFonts w:ascii="Arial" w:hAnsi="Arial" w:cs="Arial"/>
                <w:sz w:val="24"/>
                <w:szCs w:val="24"/>
                <w:lang w:val="en-GB"/>
              </w:rPr>
              <w:t xml:space="preserve"> agent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37C519" w14:textId="06A89A9F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5869D0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B913BAD" w14:textId="77777777" w:rsidR="004360F4" w:rsidRDefault="004360F4" w:rsidP="00E43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E6348DD" w14:textId="77777777" w:rsidTr="00B163F1">
        <w:tc>
          <w:tcPr>
            <w:tcW w:w="4677" w:type="dxa"/>
          </w:tcPr>
          <w:p w14:paraId="7105BB5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03F08D24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40D2E49E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01EF1544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4C0F700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074A6BDC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4D1885D4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C790489" w14:textId="77777777" w:rsidTr="00B163F1">
        <w:tc>
          <w:tcPr>
            <w:tcW w:w="4677" w:type="dxa"/>
          </w:tcPr>
          <w:p w14:paraId="759949A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14AA833A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693EDD7B" w14:textId="77777777" w:rsidTr="00B163F1">
        <w:tc>
          <w:tcPr>
            <w:tcW w:w="4677" w:type="dxa"/>
          </w:tcPr>
          <w:p w14:paraId="79AFEC02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6CFE0CD3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004FD44A" w14:textId="77777777" w:rsidTr="00B163F1">
        <w:tc>
          <w:tcPr>
            <w:tcW w:w="4677" w:type="dxa"/>
          </w:tcPr>
          <w:p w14:paraId="2BC3A801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C10EC8F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47328C5C" w14:textId="77777777" w:rsidTr="00B163F1">
        <w:tc>
          <w:tcPr>
            <w:tcW w:w="4677" w:type="dxa"/>
          </w:tcPr>
          <w:p w14:paraId="118FC00D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52C769CC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49405279" w14:textId="77777777" w:rsidTr="00B163F1">
        <w:tc>
          <w:tcPr>
            <w:tcW w:w="4677" w:type="dxa"/>
          </w:tcPr>
          <w:p w14:paraId="793F7BE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1380A4D6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3A8D6A8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216D4"/>
    <w:rsid w:val="00080C24"/>
    <w:rsid w:val="00092FB1"/>
    <w:rsid w:val="0009548B"/>
    <w:rsid w:val="000D69F6"/>
    <w:rsid w:val="001406A6"/>
    <w:rsid w:val="00143C65"/>
    <w:rsid w:val="00186D8B"/>
    <w:rsid w:val="00192B00"/>
    <w:rsid w:val="00192BD6"/>
    <w:rsid w:val="001978B6"/>
    <w:rsid w:val="002140A6"/>
    <w:rsid w:val="002240F6"/>
    <w:rsid w:val="00267041"/>
    <w:rsid w:val="00275E52"/>
    <w:rsid w:val="00286817"/>
    <w:rsid w:val="002D4CD4"/>
    <w:rsid w:val="002D7DD5"/>
    <w:rsid w:val="002E50CB"/>
    <w:rsid w:val="002E75F9"/>
    <w:rsid w:val="002F055F"/>
    <w:rsid w:val="002F5768"/>
    <w:rsid w:val="002F7CCD"/>
    <w:rsid w:val="00306E7B"/>
    <w:rsid w:val="00334B51"/>
    <w:rsid w:val="0037105A"/>
    <w:rsid w:val="00377B79"/>
    <w:rsid w:val="003820DC"/>
    <w:rsid w:val="003915A1"/>
    <w:rsid w:val="00392AF0"/>
    <w:rsid w:val="0039631D"/>
    <w:rsid w:val="003C3894"/>
    <w:rsid w:val="0040263D"/>
    <w:rsid w:val="004338AE"/>
    <w:rsid w:val="0043514B"/>
    <w:rsid w:val="004360F4"/>
    <w:rsid w:val="00437486"/>
    <w:rsid w:val="00450FE3"/>
    <w:rsid w:val="00474090"/>
    <w:rsid w:val="004827C3"/>
    <w:rsid w:val="00485981"/>
    <w:rsid w:val="004871C1"/>
    <w:rsid w:val="004B04C0"/>
    <w:rsid w:val="004C3148"/>
    <w:rsid w:val="004E268F"/>
    <w:rsid w:val="00515857"/>
    <w:rsid w:val="00524A4B"/>
    <w:rsid w:val="00532B37"/>
    <w:rsid w:val="0057128C"/>
    <w:rsid w:val="005869D0"/>
    <w:rsid w:val="005A776D"/>
    <w:rsid w:val="005D1F93"/>
    <w:rsid w:val="00624F60"/>
    <w:rsid w:val="006453EA"/>
    <w:rsid w:val="0067044B"/>
    <w:rsid w:val="00677C40"/>
    <w:rsid w:val="00687B0D"/>
    <w:rsid w:val="00690E75"/>
    <w:rsid w:val="006A34C1"/>
    <w:rsid w:val="006E4557"/>
    <w:rsid w:val="006F209D"/>
    <w:rsid w:val="006F4D72"/>
    <w:rsid w:val="00720967"/>
    <w:rsid w:val="00730F90"/>
    <w:rsid w:val="007759D7"/>
    <w:rsid w:val="0079296F"/>
    <w:rsid w:val="007D6088"/>
    <w:rsid w:val="007D7C3B"/>
    <w:rsid w:val="008351E8"/>
    <w:rsid w:val="008660F1"/>
    <w:rsid w:val="0089223A"/>
    <w:rsid w:val="008C74C4"/>
    <w:rsid w:val="00905699"/>
    <w:rsid w:val="0092670D"/>
    <w:rsid w:val="00967A2E"/>
    <w:rsid w:val="009D1C51"/>
    <w:rsid w:val="009D4D7A"/>
    <w:rsid w:val="009E0D3E"/>
    <w:rsid w:val="009E3004"/>
    <w:rsid w:val="00A40725"/>
    <w:rsid w:val="00A91045"/>
    <w:rsid w:val="00A974B7"/>
    <w:rsid w:val="00A97A7B"/>
    <w:rsid w:val="00AA00F7"/>
    <w:rsid w:val="00AF23FE"/>
    <w:rsid w:val="00B163F1"/>
    <w:rsid w:val="00B3157B"/>
    <w:rsid w:val="00B32438"/>
    <w:rsid w:val="00B46306"/>
    <w:rsid w:val="00B61821"/>
    <w:rsid w:val="00BD4797"/>
    <w:rsid w:val="00C05286"/>
    <w:rsid w:val="00C05D89"/>
    <w:rsid w:val="00C2660C"/>
    <w:rsid w:val="00C94C30"/>
    <w:rsid w:val="00CB0CBB"/>
    <w:rsid w:val="00CE7539"/>
    <w:rsid w:val="00CF4E1D"/>
    <w:rsid w:val="00DA6E5F"/>
    <w:rsid w:val="00DB4306"/>
    <w:rsid w:val="00E43393"/>
    <w:rsid w:val="00E4342A"/>
    <w:rsid w:val="00E66C9B"/>
    <w:rsid w:val="00E95CFB"/>
    <w:rsid w:val="00E96048"/>
    <w:rsid w:val="00E977EF"/>
    <w:rsid w:val="00EA6053"/>
    <w:rsid w:val="00EC344D"/>
    <w:rsid w:val="00EE1AC9"/>
    <w:rsid w:val="00EE4334"/>
    <w:rsid w:val="00EF0CE1"/>
    <w:rsid w:val="00EF1A5F"/>
    <w:rsid w:val="00F02FB8"/>
    <w:rsid w:val="00F924DA"/>
    <w:rsid w:val="00FD1784"/>
    <w:rsid w:val="00FD6369"/>
    <w:rsid w:val="00FE4AB9"/>
    <w:rsid w:val="00FE4C6E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8773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281792D2-6D33-4971-B3B0-4DB0217EF32D}"/>
</file>

<file path=customXml/itemProps2.xml><?xml version="1.0" encoding="utf-8"?>
<ds:datastoreItem xmlns:ds="http://schemas.openxmlformats.org/officeDocument/2006/customXml" ds:itemID="{8C41880A-8C2C-4F77-AD51-E3A279003C2A}"/>
</file>

<file path=customXml/itemProps3.xml><?xml version="1.0" encoding="utf-8"?>
<ds:datastoreItem xmlns:ds="http://schemas.openxmlformats.org/officeDocument/2006/customXml" ds:itemID="{64BA8EAB-CDB2-4593-9878-F322A5D48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59</cp:revision>
  <dcterms:created xsi:type="dcterms:W3CDTF">2009-03-23T15:37:00Z</dcterms:created>
  <dcterms:modified xsi:type="dcterms:W3CDTF">2023-07-15T14:26:00Z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