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34AD0165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EA1BAE">
        <w:rPr>
          <w:rFonts w:ascii="Arial" w:hAnsi="Arial" w:cs="Arial"/>
          <w:b/>
          <w:sz w:val="24"/>
          <w:szCs w:val="24"/>
        </w:rPr>
        <w:t>Toft</w:t>
      </w:r>
      <w:r w:rsidR="00D86F40">
        <w:rPr>
          <w:rFonts w:ascii="Arial" w:hAnsi="Arial" w:cs="Arial"/>
          <w:b/>
          <w:sz w:val="24"/>
          <w:szCs w:val="24"/>
        </w:rPr>
        <w:t xml:space="preserve"> Farm</w:t>
      </w:r>
      <w:r w:rsidR="00EA3539">
        <w:rPr>
          <w:rFonts w:ascii="Arial" w:hAnsi="Arial" w:cs="Arial"/>
          <w:b/>
          <w:sz w:val="24"/>
          <w:szCs w:val="24"/>
        </w:rPr>
        <w:t xml:space="preserve"> Poultry Unit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70849B1B" w:rsidR="00DE6C4B" w:rsidRDefault="00426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6C4B"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76613261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</w:t>
            </w:r>
          </w:p>
        </w:tc>
        <w:tc>
          <w:tcPr>
            <w:tcW w:w="1992" w:type="dxa"/>
          </w:tcPr>
          <w:p w14:paraId="68D72E54" w14:textId="7904A4B9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79F37B8" w:rsidR="00413A2A" w:rsidRDefault="004B6B19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is currently growing Stag Turkeys</w:t>
            </w:r>
            <w:r w:rsidR="00E241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1BAE">
              <w:rPr>
                <w:rFonts w:ascii="Arial" w:hAnsi="Arial" w:cs="Arial"/>
                <w:sz w:val="20"/>
                <w:szCs w:val="20"/>
              </w:rPr>
              <w:t xml:space="preserve">detailed modelling </w:t>
            </w:r>
            <w:r w:rsidR="00145B78">
              <w:rPr>
                <w:rFonts w:ascii="Arial" w:hAnsi="Arial" w:cs="Arial"/>
                <w:sz w:val="20"/>
                <w:szCs w:val="20"/>
              </w:rPr>
              <w:t>shows no adverse effects to protected sites</w:t>
            </w:r>
            <w:r w:rsidR="002D21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77777777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 drainage directed to 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76819647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15EFD564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168E4"/>
    <w:rsid w:val="00145B78"/>
    <w:rsid w:val="001D7485"/>
    <w:rsid w:val="001F2C33"/>
    <w:rsid w:val="00284EAA"/>
    <w:rsid w:val="002B4B8C"/>
    <w:rsid w:val="002D2118"/>
    <w:rsid w:val="002E28E5"/>
    <w:rsid w:val="003809CC"/>
    <w:rsid w:val="00384BF8"/>
    <w:rsid w:val="00387782"/>
    <w:rsid w:val="003B483B"/>
    <w:rsid w:val="00413A2A"/>
    <w:rsid w:val="00426182"/>
    <w:rsid w:val="00470AEF"/>
    <w:rsid w:val="00485A06"/>
    <w:rsid w:val="004B6B19"/>
    <w:rsid w:val="00607482"/>
    <w:rsid w:val="006A4871"/>
    <w:rsid w:val="007B7CAC"/>
    <w:rsid w:val="0085438C"/>
    <w:rsid w:val="00872EDA"/>
    <w:rsid w:val="009026C6"/>
    <w:rsid w:val="00A416F8"/>
    <w:rsid w:val="00AD207B"/>
    <w:rsid w:val="00AD590E"/>
    <w:rsid w:val="00BE2E09"/>
    <w:rsid w:val="00C33862"/>
    <w:rsid w:val="00CD5A9A"/>
    <w:rsid w:val="00CD7D6E"/>
    <w:rsid w:val="00D615BE"/>
    <w:rsid w:val="00D86F40"/>
    <w:rsid w:val="00DE6C4B"/>
    <w:rsid w:val="00E241D9"/>
    <w:rsid w:val="00EA1BAE"/>
    <w:rsid w:val="00EA3539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2022-11-03T00:00:00+00:00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EPR-JP3442QJ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EPR/JP3442QJ</OtherReference>
    <EventLink xmlns="5ffd8e36-f429-4edc-ab50-c5be84842779" xsi:nil="true"/>
    <Customer_x002f_OperatorName xmlns="eebef177-55b5-4448-a5fb-28ea454417ee">Toft Farm Growers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2022-11-03T00:00:00+00:00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EPR/JP3442QJ</EPRNumber>
    <FacilityAddressPostcode xmlns="eebef177-55b5-4448-a5fb-28ea454417ee">ST4 2RW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Toft Farm Growers Ltd</ExternalAuthor>
    <SiteName xmlns="eebef177-55b5-4448-a5fb-28ea454417ee">Toft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C/O Howsons, Winton House, Stoke Road, Stoke On Trent, Staffordshire, ST4 2RW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323C133A-C50D-47FC-92E4-B1577AB04233}"/>
</file>

<file path=customXml/itemProps2.xml><?xml version="1.0" encoding="utf-8"?>
<ds:datastoreItem xmlns:ds="http://schemas.openxmlformats.org/officeDocument/2006/customXml" ds:itemID="{FD0D05B6-39B6-4F79-B583-BDA3DE2C1C2B}"/>
</file>

<file path=customXml/itemProps3.xml><?xml version="1.0" encoding="utf-8"?>
<ds:datastoreItem xmlns:ds="http://schemas.openxmlformats.org/officeDocument/2006/customXml" ds:itemID="{E5ADD60E-A198-456A-8EC3-9E0741899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26</cp:revision>
  <dcterms:created xsi:type="dcterms:W3CDTF">2014-07-07T06:34:00Z</dcterms:created>
  <dcterms:modified xsi:type="dcterms:W3CDTF">2022-10-28T16:31:00Z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