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ED4F6" w14:textId="77777777" w:rsidR="0073397F" w:rsidRPr="00445EB7" w:rsidRDefault="0073397F">
      <w:pPr>
        <w:rPr>
          <w:rFonts w:eastAsia="Times New Roman" w:cstheme="minorHAnsi"/>
          <w:sz w:val="20"/>
          <w:szCs w:val="20"/>
        </w:rPr>
      </w:pPr>
    </w:p>
    <w:p w14:paraId="28FCDDFA" w14:textId="77777777" w:rsidR="0073397F" w:rsidRPr="00445EB7" w:rsidRDefault="0073397F">
      <w:pPr>
        <w:rPr>
          <w:rFonts w:eastAsia="Times New Roman" w:cstheme="minorHAnsi"/>
          <w:sz w:val="20"/>
          <w:szCs w:val="20"/>
        </w:rPr>
      </w:pPr>
    </w:p>
    <w:p w14:paraId="07DC75FF" w14:textId="77777777" w:rsidR="0073397F" w:rsidRPr="00445EB7" w:rsidRDefault="0073397F">
      <w:pPr>
        <w:rPr>
          <w:rFonts w:eastAsia="Times New Roman" w:cstheme="minorHAnsi"/>
          <w:sz w:val="20"/>
          <w:szCs w:val="20"/>
        </w:rPr>
      </w:pPr>
    </w:p>
    <w:p w14:paraId="2FA777A0" w14:textId="77777777" w:rsidR="0073397F" w:rsidRPr="00445EB7" w:rsidRDefault="0073397F">
      <w:pPr>
        <w:rPr>
          <w:rFonts w:eastAsia="Times New Roman" w:cstheme="minorHAnsi"/>
          <w:sz w:val="20"/>
          <w:szCs w:val="20"/>
        </w:rPr>
      </w:pPr>
    </w:p>
    <w:p w14:paraId="5BD04D07" w14:textId="77777777" w:rsidR="0073397F" w:rsidRPr="00445EB7" w:rsidRDefault="0073397F">
      <w:pPr>
        <w:rPr>
          <w:rFonts w:eastAsia="Times New Roman" w:cstheme="minorHAnsi"/>
          <w:sz w:val="20"/>
          <w:szCs w:val="20"/>
        </w:rPr>
      </w:pPr>
    </w:p>
    <w:p w14:paraId="6127EAFF" w14:textId="77777777" w:rsidR="0073397F" w:rsidRPr="00445EB7" w:rsidRDefault="0073397F">
      <w:pPr>
        <w:rPr>
          <w:rFonts w:eastAsia="Times New Roman" w:cstheme="minorHAnsi"/>
          <w:sz w:val="20"/>
          <w:szCs w:val="20"/>
        </w:rPr>
      </w:pPr>
    </w:p>
    <w:p w14:paraId="536F103A" w14:textId="77777777" w:rsidR="0073397F" w:rsidRPr="00445EB7" w:rsidRDefault="0073397F">
      <w:pPr>
        <w:rPr>
          <w:rFonts w:eastAsia="Times New Roman" w:cstheme="minorHAnsi"/>
          <w:sz w:val="20"/>
          <w:szCs w:val="20"/>
        </w:rPr>
      </w:pPr>
    </w:p>
    <w:p w14:paraId="66CE67DF" w14:textId="77777777" w:rsidR="0073397F" w:rsidRPr="00445EB7" w:rsidRDefault="0073397F">
      <w:pPr>
        <w:rPr>
          <w:rFonts w:eastAsia="Times New Roman" w:cstheme="minorHAnsi"/>
          <w:sz w:val="20"/>
          <w:szCs w:val="20"/>
        </w:rPr>
      </w:pPr>
    </w:p>
    <w:p w14:paraId="1773B7F2" w14:textId="77777777" w:rsidR="0073397F" w:rsidRPr="00445EB7" w:rsidRDefault="0073397F">
      <w:pPr>
        <w:rPr>
          <w:rFonts w:eastAsia="Times New Roman" w:cstheme="minorHAnsi"/>
          <w:sz w:val="20"/>
          <w:szCs w:val="20"/>
        </w:rPr>
      </w:pPr>
    </w:p>
    <w:p w14:paraId="4D6481E6" w14:textId="77777777" w:rsidR="0073397F" w:rsidRPr="00445EB7" w:rsidRDefault="0073397F">
      <w:pPr>
        <w:rPr>
          <w:rFonts w:eastAsia="Times New Roman" w:cstheme="minorHAnsi"/>
          <w:sz w:val="20"/>
          <w:szCs w:val="20"/>
        </w:rPr>
      </w:pPr>
    </w:p>
    <w:p w14:paraId="23D83D3B" w14:textId="77777777" w:rsidR="0073397F" w:rsidRPr="00445EB7" w:rsidRDefault="0073397F">
      <w:pPr>
        <w:rPr>
          <w:rFonts w:eastAsia="Times New Roman" w:cstheme="minorHAnsi"/>
          <w:sz w:val="20"/>
          <w:szCs w:val="20"/>
        </w:rPr>
      </w:pPr>
    </w:p>
    <w:p w14:paraId="39B1D0C2" w14:textId="77777777" w:rsidR="0073397F" w:rsidRPr="00445EB7" w:rsidRDefault="0073397F">
      <w:pPr>
        <w:rPr>
          <w:rFonts w:eastAsia="Times New Roman" w:cstheme="minorHAnsi"/>
          <w:sz w:val="20"/>
          <w:szCs w:val="20"/>
        </w:rPr>
      </w:pPr>
    </w:p>
    <w:p w14:paraId="75A27186" w14:textId="77777777" w:rsidR="0073397F" w:rsidRPr="00445EB7" w:rsidRDefault="0073397F">
      <w:pPr>
        <w:rPr>
          <w:rFonts w:eastAsia="Times New Roman" w:cstheme="minorHAnsi"/>
          <w:sz w:val="20"/>
          <w:szCs w:val="20"/>
        </w:rPr>
      </w:pPr>
    </w:p>
    <w:p w14:paraId="73EA13B8" w14:textId="77777777" w:rsidR="0073397F" w:rsidRPr="00445EB7" w:rsidRDefault="0073397F">
      <w:pPr>
        <w:spacing w:before="3"/>
        <w:rPr>
          <w:rFonts w:eastAsia="Times New Roman" w:cstheme="minorHAnsi"/>
          <w:sz w:val="27"/>
          <w:szCs w:val="27"/>
        </w:rPr>
      </w:pPr>
    </w:p>
    <w:p w14:paraId="7B5493CC" w14:textId="54C8EB30" w:rsidR="00960F97" w:rsidRPr="000730EC" w:rsidRDefault="006B7A54" w:rsidP="00953255">
      <w:pPr>
        <w:pStyle w:val="Heading1"/>
        <w:spacing w:before="72" w:line="249" w:lineRule="auto"/>
        <w:ind w:left="0" w:right="-63"/>
        <w:jc w:val="center"/>
        <w:rPr>
          <w:rFonts w:asciiTheme="minorHAnsi" w:hAnsiTheme="minorHAnsi" w:cstheme="minorHAnsi"/>
          <w:sz w:val="28"/>
          <w:szCs w:val="28"/>
        </w:rPr>
      </w:pPr>
      <w:r>
        <w:rPr>
          <w:rFonts w:asciiTheme="minorHAnsi" w:hAnsiTheme="minorHAnsi" w:cstheme="minorHAnsi"/>
          <w:sz w:val="28"/>
          <w:szCs w:val="28"/>
        </w:rPr>
        <w:t>Belmont</w:t>
      </w:r>
      <w:r w:rsidR="005B77E9" w:rsidRPr="000730EC">
        <w:rPr>
          <w:rFonts w:asciiTheme="minorHAnsi" w:hAnsiTheme="minorHAnsi" w:cstheme="minorHAnsi"/>
          <w:sz w:val="28"/>
          <w:szCs w:val="28"/>
        </w:rPr>
        <w:t xml:space="preserve"> Farms Limited</w:t>
      </w:r>
    </w:p>
    <w:p w14:paraId="7F948786" w14:textId="489B1B3D" w:rsidR="005B77E9" w:rsidRPr="000730EC" w:rsidRDefault="006B7A54" w:rsidP="00953255">
      <w:pPr>
        <w:pStyle w:val="Heading1"/>
        <w:spacing w:before="72" w:line="249" w:lineRule="auto"/>
        <w:ind w:left="0" w:right="-63"/>
        <w:jc w:val="center"/>
        <w:rPr>
          <w:rFonts w:asciiTheme="minorHAnsi" w:hAnsiTheme="minorHAnsi" w:cstheme="minorHAnsi"/>
          <w:sz w:val="28"/>
          <w:szCs w:val="28"/>
        </w:rPr>
      </w:pPr>
      <w:r>
        <w:rPr>
          <w:rFonts w:asciiTheme="minorHAnsi" w:hAnsiTheme="minorHAnsi" w:cstheme="minorHAnsi"/>
          <w:sz w:val="28"/>
          <w:szCs w:val="28"/>
        </w:rPr>
        <w:t>Wheaton Ashton Farm</w:t>
      </w:r>
    </w:p>
    <w:p w14:paraId="76B6F26A" w14:textId="77777777" w:rsidR="0042154E" w:rsidRPr="00445EB7" w:rsidRDefault="0042154E" w:rsidP="00953255">
      <w:pPr>
        <w:pStyle w:val="Heading1"/>
        <w:spacing w:before="72" w:line="249" w:lineRule="auto"/>
        <w:ind w:left="0" w:right="-63"/>
        <w:jc w:val="center"/>
        <w:rPr>
          <w:rFonts w:asciiTheme="minorHAnsi" w:hAnsiTheme="minorHAnsi" w:cstheme="minorHAnsi"/>
        </w:rPr>
      </w:pPr>
    </w:p>
    <w:p w14:paraId="637ECFB5" w14:textId="77777777" w:rsidR="00960F97" w:rsidRPr="00445EB7" w:rsidRDefault="00960F97">
      <w:pPr>
        <w:ind w:left="3631" w:right="3622"/>
        <w:jc w:val="center"/>
        <w:rPr>
          <w:rFonts w:cstheme="minorHAnsi"/>
          <w:b/>
        </w:rPr>
      </w:pPr>
    </w:p>
    <w:p w14:paraId="12F32EB2" w14:textId="254AAA35" w:rsidR="0073397F" w:rsidRPr="00445EB7" w:rsidRDefault="0073397F">
      <w:pPr>
        <w:ind w:left="3631" w:right="3622"/>
        <w:jc w:val="center"/>
        <w:rPr>
          <w:rFonts w:eastAsia="Arial" w:cstheme="minorHAnsi"/>
        </w:rPr>
      </w:pPr>
    </w:p>
    <w:p w14:paraId="16531146" w14:textId="0F428170" w:rsidR="0073397F" w:rsidRDefault="0073397F">
      <w:pPr>
        <w:spacing w:before="9"/>
        <w:rPr>
          <w:rFonts w:eastAsia="Arial" w:cstheme="minorHAnsi"/>
          <w:b/>
          <w:bCs/>
          <w:sz w:val="23"/>
          <w:szCs w:val="23"/>
        </w:rPr>
      </w:pPr>
    </w:p>
    <w:p w14:paraId="056C61C9" w14:textId="77777777" w:rsidR="000730EC" w:rsidRPr="00445EB7" w:rsidRDefault="000730EC">
      <w:pPr>
        <w:spacing w:before="9"/>
        <w:rPr>
          <w:rFonts w:eastAsia="Arial" w:cstheme="minorHAnsi"/>
          <w:b/>
          <w:bCs/>
          <w:sz w:val="23"/>
          <w:szCs w:val="23"/>
        </w:rPr>
      </w:pPr>
    </w:p>
    <w:p w14:paraId="0BCA5D29" w14:textId="753D685F" w:rsidR="0073397F" w:rsidRPr="000730EC" w:rsidRDefault="00736A1D">
      <w:pPr>
        <w:ind w:left="3266" w:right="3257"/>
        <w:jc w:val="center"/>
        <w:rPr>
          <w:rFonts w:eastAsia="Arial" w:cstheme="minorHAnsi"/>
          <w:sz w:val="28"/>
          <w:szCs w:val="28"/>
        </w:rPr>
      </w:pPr>
      <w:r w:rsidRPr="000730EC">
        <w:rPr>
          <w:rFonts w:cstheme="minorHAnsi"/>
          <w:b/>
          <w:sz w:val="28"/>
        </w:rPr>
        <w:t>0</w:t>
      </w:r>
      <w:r w:rsidR="00D856BB">
        <w:rPr>
          <w:rFonts w:cstheme="minorHAnsi"/>
          <w:b/>
          <w:sz w:val="28"/>
        </w:rPr>
        <w:t>1</w:t>
      </w:r>
      <w:r w:rsidR="00717525">
        <w:rPr>
          <w:rFonts w:cstheme="minorHAnsi"/>
          <w:b/>
          <w:sz w:val="28"/>
        </w:rPr>
        <w:t>8</w:t>
      </w:r>
      <w:r w:rsidRPr="000730EC">
        <w:rPr>
          <w:rFonts w:cstheme="minorHAnsi"/>
          <w:b/>
          <w:sz w:val="28"/>
        </w:rPr>
        <w:t xml:space="preserve"> </w:t>
      </w:r>
      <w:r w:rsidR="00AB012A" w:rsidRPr="000730EC">
        <w:rPr>
          <w:rFonts w:cstheme="minorHAnsi"/>
          <w:b/>
          <w:sz w:val="28"/>
        </w:rPr>
        <w:t>Dust</w:t>
      </w:r>
      <w:r w:rsidR="00953255" w:rsidRPr="000730EC">
        <w:rPr>
          <w:rFonts w:cstheme="minorHAnsi"/>
          <w:b/>
          <w:sz w:val="28"/>
        </w:rPr>
        <w:t xml:space="preserve"> </w:t>
      </w:r>
      <w:r w:rsidR="0042154E" w:rsidRPr="000730EC">
        <w:rPr>
          <w:rFonts w:cstheme="minorHAnsi"/>
          <w:b/>
          <w:sz w:val="28"/>
        </w:rPr>
        <w:t xml:space="preserve">and Bioaerosols </w:t>
      </w:r>
      <w:r w:rsidR="00953255" w:rsidRPr="000730EC">
        <w:rPr>
          <w:rFonts w:cstheme="minorHAnsi"/>
          <w:b/>
          <w:sz w:val="28"/>
        </w:rPr>
        <w:t>Management</w:t>
      </w:r>
      <w:r w:rsidR="00953255" w:rsidRPr="000730EC">
        <w:rPr>
          <w:rFonts w:cstheme="minorHAnsi"/>
          <w:b/>
          <w:spacing w:val="-3"/>
          <w:sz w:val="28"/>
        </w:rPr>
        <w:t xml:space="preserve"> </w:t>
      </w:r>
      <w:r w:rsidR="00953255" w:rsidRPr="000730EC">
        <w:rPr>
          <w:rFonts w:cstheme="minorHAnsi"/>
          <w:b/>
          <w:sz w:val="28"/>
        </w:rPr>
        <w:t>Plan</w:t>
      </w:r>
    </w:p>
    <w:p w14:paraId="6D64A03E" w14:textId="3AF19E4B" w:rsidR="0073397F" w:rsidRDefault="0073397F">
      <w:pPr>
        <w:rPr>
          <w:rFonts w:eastAsia="Arial" w:cstheme="minorHAnsi"/>
          <w:b/>
          <w:bCs/>
          <w:sz w:val="23"/>
          <w:szCs w:val="23"/>
        </w:rPr>
      </w:pPr>
    </w:p>
    <w:p w14:paraId="62526D93" w14:textId="77777777" w:rsidR="000730EC" w:rsidRPr="00445EB7" w:rsidRDefault="000730EC">
      <w:pPr>
        <w:rPr>
          <w:rFonts w:eastAsia="Arial" w:cstheme="minorHAnsi"/>
          <w:b/>
          <w:bCs/>
          <w:sz w:val="23"/>
          <w:szCs w:val="23"/>
        </w:rPr>
      </w:pPr>
    </w:p>
    <w:p w14:paraId="48646D20" w14:textId="6FD9A058" w:rsidR="00960F97" w:rsidRPr="00445EB7" w:rsidRDefault="00B72B75" w:rsidP="00960F97">
      <w:pPr>
        <w:jc w:val="center"/>
        <w:rPr>
          <w:rFonts w:eastAsia="Arial" w:cstheme="minorHAnsi"/>
          <w:b/>
          <w:bCs/>
        </w:rPr>
      </w:pPr>
      <w:r>
        <w:rPr>
          <w:rFonts w:eastAsia="Arial" w:cstheme="minorHAnsi"/>
          <w:b/>
          <w:bCs/>
          <w:sz w:val="23"/>
          <w:szCs w:val="23"/>
        </w:rPr>
        <w:t>May</w:t>
      </w:r>
      <w:r w:rsidR="00E67218">
        <w:rPr>
          <w:rFonts w:eastAsia="Arial" w:cstheme="minorHAnsi"/>
          <w:b/>
          <w:bCs/>
          <w:sz w:val="23"/>
          <w:szCs w:val="23"/>
        </w:rPr>
        <w:t xml:space="preserve"> 2024</w:t>
      </w:r>
    </w:p>
    <w:p w14:paraId="4FBB2F2E" w14:textId="77777777" w:rsidR="0073397F" w:rsidRPr="00445EB7" w:rsidRDefault="0073397F">
      <w:pPr>
        <w:rPr>
          <w:rFonts w:eastAsia="Arial" w:cstheme="minorHAnsi"/>
          <w:b/>
          <w:bCs/>
        </w:rPr>
      </w:pPr>
    </w:p>
    <w:p w14:paraId="5B0DC749" w14:textId="77777777" w:rsidR="0073397F" w:rsidRPr="00445EB7" w:rsidRDefault="0073397F">
      <w:pPr>
        <w:rPr>
          <w:rFonts w:eastAsia="Arial" w:cstheme="minorHAnsi"/>
          <w:b/>
          <w:bCs/>
        </w:rPr>
      </w:pPr>
    </w:p>
    <w:p w14:paraId="3AA3119D" w14:textId="77777777" w:rsidR="0073397F" w:rsidRPr="00445EB7" w:rsidRDefault="0073397F">
      <w:pPr>
        <w:rPr>
          <w:rFonts w:eastAsia="Arial" w:cstheme="minorHAnsi"/>
          <w:b/>
          <w:bCs/>
        </w:rPr>
      </w:pPr>
    </w:p>
    <w:p w14:paraId="1CE78290" w14:textId="77777777" w:rsidR="0073397F" w:rsidRPr="00445EB7" w:rsidRDefault="0073397F">
      <w:pPr>
        <w:rPr>
          <w:rFonts w:eastAsia="Arial" w:cstheme="minorHAnsi"/>
          <w:b/>
          <w:bCs/>
        </w:rPr>
      </w:pPr>
    </w:p>
    <w:p w14:paraId="78888F92" w14:textId="77777777" w:rsidR="0073397F" w:rsidRPr="00445EB7" w:rsidRDefault="0073397F">
      <w:pPr>
        <w:rPr>
          <w:rFonts w:eastAsia="Arial" w:cstheme="minorHAnsi"/>
          <w:b/>
          <w:bCs/>
        </w:rPr>
      </w:pPr>
    </w:p>
    <w:p w14:paraId="29F8DC43" w14:textId="77777777" w:rsidR="0073397F" w:rsidRPr="00445EB7" w:rsidRDefault="0073397F">
      <w:pPr>
        <w:rPr>
          <w:rFonts w:eastAsia="Arial" w:cstheme="minorHAnsi"/>
          <w:b/>
          <w:bCs/>
        </w:rPr>
      </w:pPr>
    </w:p>
    <w:p w14:paraId="4B26B282" w14:textId="29F0030F" w:rsidR="00960F97" w:rsidRDefault="00960F97">
      <w:pPr>
        <w:rPr>
          <w:rFonts w:eastAsia="Arial" w:cstheme="minorHAnsi"/>
          <w:b/>
          <w:bCs/>
        </w:rPr>
      </w:pPr>
    </w:p>
    <w:p w14:paraId="4A29BF7F" w14:textId="77777777" w:rsidR="000730EC" w:rsidRPr="00445EB7" w:rsidRDefault="000730EC">
      <w:pPr>
        <w:rPr>
          <w:rFonts w:eastAsia="Arial" w:cstheme="minorHAnsi"/>
          <w:b/>
          <w:bCs/>
        </w:rPr>
      </w:pPr>
    </w:p>
    <w:p w14:paraId="269AF999" w14:textId="77777777" w:rsidR="00960F97" w:rsidRPr="00445EB7" w:rsidRDefault="00960F97">
      <w:pPr>
        <w:rPr>
          <w:rFonts w:eastAsia="Arial" w:cstheme="minorHAnsi"/>
          <w:b/>
          <w:bCs/>
        </w:rPr>
      </w:pPr>
    </w:p>
    <w:p w14:paraId="44712C34" w14:textId="77777777" w:rsidR="00960F97" w:rsidRPr="00445EB7" w:rsidRDefault="00960F97">
      <w:pPr>
        <w:rPr>
          <w:rFonts w:eastAsia="Arial" w:cstheme="minorHAnsi"/>
          <w:b/>
          <w:bCs/>
        </w:rPr>
      </w:pPr>
    </w:p>
    <w:p w14:paraId="44B9A021" w14:textId="77777777" w:rsidR="00953255" w:rsidRPr="00445EB7" w:rsidRDefault="00953255">
      <w:pPr>
        <w:rPr>
          <w:rFonts w:eastAsia="Arial" w:cstheme="minorHAnsi"/>
          <w:b/>
          <w:bCs/>
        </w:rPr>
      </w:pPr>
    </w:p>
    <w:p w14:paraId="2040F8A4" w14:textId="77777777" w:rsidR="00960F97" w:rsidRPr="00445EB7" w:rsidRDefault="00960F97">
      <w:pPr>
        <w:rPr>
          <w:rFonts w:eastAsia="Arial" w:cstheme="minorHAnsi"/>
          <w:b/>
          <w:bCs/>
        </w:rPr>
      </w:pPr>
    </w:p>
    <w:p w14:paraId="778F7F92" w14:textId="77777777" w:rsidR="00960F97" w:rsidRPr="00445EB7" w:rsidRDefault="00960F97">
      <w:pPr>
        <w:rPr>
          <w:rFonts w:eastAsia="Arial" w:cstheme="minorHAnsi"/>
          <w:b/>
          <w:bCs/>
        </w:rPr>
      </w:pPr>
    </w:p>
    <w:p w14:paraId="571DF5A1" w14:textId="77777777" w:rsidR="00960F97" w:rsidRPr="00445EB7" w:rsidRDefault="00960F97">
      <w:pPr>
        <w:rPr>
          <w:rFonts w:eastAsia="Arial" w:cstheme="minorHAnsi"/>
          <w:b/>
          <w:bCs/>
        </w:rPr>
      </w:pPr>
    </w:p>
    <w:p w14:paraId="784AB4E9" w14:textId="77777777" w:rsidR="0073397F" w:rsidRPr="00445EB7" w:rsidRDefault="00960F97">
      <w:pPr>
        <w:rPr>
          <w:rFonts w:eastAsia="Arial" w:cstheme="minorHAnsi"/>
          <w:b/>
          <w:bCs/>
          <w:sz w:val="20"/>
          <w:szCs w:val="20"/>
        </w:rPr>
      </w:pPr>
      <w:r w:rsidRPr="00445EB7">
        <w:rPr>
          <w:rFonts w:eastAsia="Arial" w:cstheme="minorHAnsi"/>
          <w:b/>
          <w:bCs/>
          <w:sz w:val="20"/>
          <w:szCs w:val="20"/>
        </w:rPr>
        <w:t>Prepared By:</w:t>
      </w:r>
    </w:p>
    <w:p w14:paraId="650B561D" w14:textId="77777777" w:rsidR="00960F97" w:rsidRPr="00445EB7" w:rsidRDefault="00960F97">
      <w:pPr>
        <w:rPr>
          <w:rFonts w:eastAsia="Arial" w:cstheme="minorHAnsi"/>
          <w:b/>
          <w:bCs/>
          <w:sz w:val="20"/>
          <w:szCs w:val="20"/>
        </w:rPr>
      </w:pPr>
    </w:p>
    <w:p w14:paraId="7EF37FF5" w14:textId="2BB73DAF" w:rsidR="00960F97" w:rsidRPr="00445EB7" w:rsidRDefault="00AB012A">
      <w:pPr>
        <w:rPr>
          <w:rFonts w:eastAsia="Arial" w:cstheme="minorHAnsi"/>
          <w:b/>
          <w:bCs/>
          <w:sz w:val="20"/>
          <w:szCs w:val="20"/>
        </w:rPr>
      </w:pPr>
      <w:r w:rsidRPr="00445EB7">
        <w:rPr>
          <w:rFonts w:eastAsia="Arial" w:cstheme="minorHAnsi"/>
          <w:b/>
          <w:bCs/>
          <w:sz w:val="20"/>
          <w:szCs w:val="20"/>
        </w:rPr>
        <w:t>Harry Edwards</w:t>
      </w:r>
      <w:r w:rsidR="00BD5B39">
        <w:rPr>
          <w:rFonts w:eastAsia="Arial" w:cstheme="minorHAnsi"/>
          <w:b/>
          <w:bCs/>
          <w:sz w:val="20"/>
          <w:szCs w:val="20"/>
        </w:rPr>
        <w:t xml:space="preserve"> &amp; Mat Beale</w:t>
      </w:r>
    </w:p>
    <w:p w14:paraId="5E80C9A5" w14:textId="77777777" w:rsidR="00AB012A" w:rsidRPr="00445EB7" w:rsidRDefault="00AB012A">
      <w:pPr>
        <w:rPr>
          <w:rFonts w:eastAsia="Arial" w:cstheme="minorHAnsi"/>
          <w:b/>
          <w:bCs/>
          <w:sz w:val="20"/>
          <w:szCs w:val="20"/>
        </w:rPr>
      </w:pPr>
      <w:r w:rsidRPr="00445EB7">
        <w:rPr>
          <w:rFonts w:eastAsia="Arial" w:cstheme="minorHAnsi"/>
          <w:b/>
          <w:bCs/>
          <w:sz w:val="20"/>
          <w:szCs w:val="20"/>
        </w:rPr>
        <w:t xml:space="preserve">The Farm Consultancy Group </w:t>
      </w:r>
    </w:p>
    <w:p w14:paraId="4CE4D07C" w14:textId="101E5C4F" w:rsidR="00AB012A" w:rsidRDefault="00B80AF2">
      <w:pPr>
        <w:rPr>
          <w:rFonts w:eastAsia="Arial" w:cstheme="minorHAnsi"/>
          <w:b/>
          <w:bCs/>
          <w:sz w:val="20"/>
          <w:szCs w:val="20"/>
        </w:rPr>
      </w:pPr>
      <w:r>
        <w:rPr>
          <w:rFonts w:eastAsia="Arial" w:cstheme="minorHAnsi"/>
          <w:b/>
          <w:bCs/>
          <w:sz w:val="20"/>
          <w:szCs w:val="20"/>
        </w:rPr>
        <w:t>WhiteAvon Consultancy</w:t>
      </w:r>
    </w:p>
    <w:p w14:paraId="4BC91EB4" w14:textId="7C2ECC66" w:rsidR="00B80AF2" w:rsidRDefault="00B80AF2">
      <w:pPr>
        <w:rPr>
          <w:rFonts w:eastAsia="Arial" w:cstheme="minorHAnsi"/>
          <w:b/>
          <w:bCs/>
          <w:sz w:val="20"/>
          <w:szCs w:val="20"/>
        </w:rPr>
      </w:pPr>
      <w:r>
        <w:rPr>
          <w:rFonts w:eastAsia="Arial" w:cstheme="minorHAnsi"/>
          <w:b/>
          <w:bCs/>
          <w:sz w:val="20"/>
          <w:szCs w:val="20"/>
        </w:rPr>
        <w:t>Whitelands Cottage</w:t>
      </w:r>
    </w:p>
    <w:p w14:paraId="69763C2C" w14:textId="17FF3658" w:rsidR="00B80AF2" w:rsidRDefault="00B80AF2">
      <w:pPr>
        <w:rPr>
          <w:rFonts w:eastAsia="Arial" w:cstheme="minorHAnsi"/>
          <w:b/>
          <w:bCs/>
          <w:sz w:val="20"/>
          <w:szCs w:val="20"/>
        </w:rPr>
      </w:pPr>
      <w:r>
        <w:rPr>
          <w:rFonts w:eastAsia="Arial" w:cstheme="minorHAnsi"/>
          <w:b/>
          <w:bCs/>
          <w:sz w:val="20"/>
          <w:szCs w:val="20"/>
        </w:rPr>
        <w:t>Days Lane</w:t>
      </w:r>
    </w:p>
    <w:p w14:paraId="57D59FD1" w14:textId="3370E96A" w:rsidR="00B80AF2" w:rsidRDefault="00B80AF2">
      <w:pPr>
        <w:rPr>
          <w:rFonts w:eastAsia="Arial" w:cstheme="minorHAnsi"/>
          <w:b/>
          <w:bCs/>
          <w:sz w:val="20"/>
          <w:szCs w:val="20"/>
        </w:rPr>
      </w:pPr>
      <w:r>
        <w:rPr>
          <w:rFonts w:eastAsia="Arial" w:cstheme="minorHAnsi"/>
          <w:b/>
          <w:bCs/>
          <w:sz w:val="20"/>
          <w:szCs w:val="20"/>
        </w:rPr>
        <w:t>Kington Langley</w:t>
      </w:r>
    </w:p>
    <w:p w14:paraId="4BE28A40" w14:textId="4DC434A8" w:rsidR="00B80AF2" w:rsidRDefault="00B80AF2">
      <w:pPr>
        <w:rPr>
          <w:rFonts w:eastAsia="Arial" w:cstheme="minorHAnsi"/>
          <w:b/>
          <w:bCs/>
          <w:sz w:val="20"/>
          <w:szCs w:val="20"/>
        </w:rPr>
      </w:pPr>
      <w:r>
        <w:rPr>
          <w:rFonts w:eastAsia="Arial" w:cstheme="minorHAnsi"/>
          <w:b/>
          <w:bCs/>
          <w:sz w:val="20"/>
          <w:szCs w:val="20"/>
        </w:rPr>
        <w:t>Chippenham</w:t>
      </w:r>
    </w:p>
    <w:p w14:paraId="75EB0938" w14:textId="28F6A541" w:rsidR="00B80AF2" w:rsidRDefault="00B80AF2">
      <w:pPr>
        <w:rPr>
          <w:rFonts w:eastAsia="Arial" w:cstheme="minorHAnsi"/>
          <w:b/>
          <w:bCs/>
          <w:sz w:val="20"/>
          <w:szCs w:val="20"/>
        </w:rPr>
      </w:pPr>
      <w:r>
        <w:rPr>
          <w:rFonts w:eastAsia="Arial" w:cstheme="minorHAnsi"/>
          <w:b/>
          <w:bCs/>
          <w:sz w:val="20"/>
          <w:szCs w:val="20"/>
        </w:rPr>
        <w:t>Wiltshire</w:t>
      </w:r>
    </w:p>
    <w:p w14:paraId="167D01AA" w14:textId="72CE8D16" w:rsidR="00FD0797" w:rsidRPr="00445EB7" w:rsidRDefault="00B80AF2" w:rsidP="005B0ADE">
      <w:pPr>
        <w:rPr>
          <w:rFonts w:eastAsia="Arial" w:cstheme="minorHAnsi"/>
        </w:rPr>
      </w:pPr>
      <w:r>
        <w:rPr>
          <w:rFonts w:eastAsia="Arial" w:cstheme="minorHAnsi"/>
          <w:b/>
          <w:bCs/>
          <w:sz w:val="20"/>
          <w:szCs w:val="20"/>
        </w:rPr>
        <w:t xml:space="preserve">SN15 </w:t>
      </w:r>
      <w:r w:rsidR="005B0ADE">
        <w:rPr>
          <w:rFonts w:eastAsia="Arial" w:cstheme="minorHAnsi"/>
          <w:b/>
          <w:bCs/>
          <w:sz w:val="20"/>
          <w:szCs w:val="20"/>
        </w:rPr>
        <w:t>5PD</w:t>
      </w:r>
    </w:p>
    <w:p w14:paraId="54B588BC" w14:textId="77777777" w:rsidR="00FD0797" w:rsidRPr="00445EB7" w:rsidRDefault="00FD0797" w:rsidP="00D949B9">
      <w:pPr>
        <w:ind w:left="1440" w:firstLine="720"/>
        <w:rPr>
          <w:rFonts w:cstheme="minorHAnsi"/>
        </w:rPr>
        <w:sectPr w:rsidR="00FD0797" w:rsidRPr="00445EB7" w:rsidSect="00184716">
          <w:headerReference w:type="default" r:id="rId11"/>
          <w:footerReference w:type="default" r:id="rId12"/>
          <w:pgSz w:w="11900" w:h="16840"/>
          <w:pgMar w:top="1660" w:right="1020" w:bottom="280" w:left="1020" w:header="794" w:footer="850" w:gutter="0"/>
          <w:cols w:space="720"/>
          <w:docGrid w:linePitch="299"/>
        </w:sectPr>
      </w:pPr>
    </w:p>
    <w:p w14:paraId="534B740E" w14:textId="77777777" w:rsidR="0073397F" w:rsidRPr="00445EB7" w:rsidRDefault="00AB012A" w:rsidP="00475614">
      <w:pPr>
        <w:pStyle w:val="Heading1"/>
        <w:numPr>
          <w:ilvl w:val="1"/>
          <w:numId w:val="7"/>
        </w:numPr>
        <w:tabs>
          <w:tab w:val="left" w:pos="920"/>
        </w:tabs>
        <w:spacing w:before="72"/>
        <w:jc w:val="both"/>
        <w:rPr>
          <w:rFonts w:asciiTheme="minorHAnsi" w:hAnsiTheme="minorHAnsi" w:cstheme="minorHAnsi"/>
          <w:b w:val="0"/>
          <w:bCs w:val="0"/>
        </w:rPr>
      </w:pPr>
      <w:r w:rsidRPr="00445EB7">
        <w:rPr>
          <w:rFonts w:asciiTheme="minorHAnsi" w:hAnsiTheme="minorHAnsi" w:cstheme="minorHAnsi"/>
        </w:rPr>
        <w:lastRenderedPageBreak/>
        <w:t xml:space="preserve">Dust </w:t>
      </w:r>
      <w:r w:rsidR="00953255" w:rsidRPr="00445EB7">
        <w:rPr>
          <w:rFonts w:asciiTheme="minorHAnsi" w:hAnsiTheme="minorHAnsi" w:cstheme="minorHAnsi"/>
        </w:rPr>
        <w:t>Management</w:t>
      </w:r>
      <w:r w:rsidR="00953255" w:rsidRPr="00445EB7">
        <w:rPr>
          <w:rFonts w:asciiTheme="minorHAnsi" w:hAnsiTheme="minorHAnsi" w:cstheme="minorHAnsi"/>
          <w:spacing w:val="-9"/>
        </w:rPr>
        <w:t xml:space="preserve"> </w:t>
      </w:r>
      <w:r w:rsidR="00953255" w:rsidRPr="00445EB7">
        <w:rPr>
          <w:rFonts w:asciiTheme="minorHAnsi" w:hAnsiTheme="minorHAnsi" w:cstheme="minorHAnsi"/>
        </w:rPr>
        <w:t>Plan</w:t>
      </w:r>
    </w:p>
    <w:p w14:paraId="10B01C2C" w14:textId="77777777" w:rsidR="0073397F" w:rsidRPr="00445EB7" w:rsidRDefault="0073397F">
      <w:pPr>
        <w:rPr>
          <w:rFonts w:eastAsia="Arial" w:cstheme="minorHAnsi"/>
          <w:b/>
          <w:bCs/>
        </w:rPr>
      </w:pPr>
    </w:p>
    <w:p w14:paraId="4F358AB7" w14:textId="77777777" w:rsidR="0073397F" w:rsidRPr="00445EB7" w:rsidRDefault="00953255">
      <w:pPr>
        <w:pStyle w:val="ListParagraph"/>
        <w:numPr>
          <w:ilvl w:val="1"/>
          <w:numId w:val="7"/>
        </w:numPr>
        <w:tabs>
          <w:tab w:val="left" w:pos="920"/>
        </w:tabs>
        <w:ind w:hanging="799"/>
        <w:jc w:val="both"/>
        <w:rPr>
          <w:rFonts w:eastAsia="Arial" w:cstheme="minorHAnsi"/>
        </w:rPr>
      </w:pPr>
      <w:r w:rsidRPr="00445EB7">
        <w:rPr>
          <w:rFonts w:cstheme="minorHAnsi"/>
          <w:b/>
        </w:rPr>
        <w:t>Introduction</w:t>
      </w:r>
    </w:p>
    <w:p w14:paraId="54177A4D" w14:textId="77777777" w:rsidR="0073397F" w:rsidRPr="00445EB7" w:rsidRDefault="0073397F">
      <w:pPr>
        <w:spacing w:before="3"/>
        <w:rPr>
          <w:rFonts w:eastAsia="Arial" w:cstheme="minorHAnsi"/>
          <w:b/>
          <w:bCs/>
        </w:rPr>
      </w:pPr>
    </w:p>
    <w:p w14:paraId="23BBC46D" w14:textId="54721007" w:rsidR="00953255" w:rsidRPr="00445EB7" w:rsidRDefault="00AB012A" w:rsidP="00953255">
      <w:pPr>
        <w:pStyle w:val="BodyText"/>
        <w:ind w:left="120" w:right="225"/>
        <w:jc w:val="both"/>
        <w:rPr>
          <w:rFonts w:asciiTheme="minorHAnsi" w:hAnsiTheme="minorHAnsi" w:cstheme="minorHAnsi"/>
        </w:rPr>
      </w:pPr>
      <w:r w:rsidRPr="00445EB7">
        <w:rPr>
          <w:rFonts w:asciiTheme="minorHAnsi" w:hAnsiTheme="minorHAnsi" w:cstheme="minorHAnsi"/>
        </w:rPr>
        <w:t xml:space="preserve">This Dust </w:t>
      </w:r>
      <w:r w:rsidR="00473402" w:rsidRPr="00445EB7">
        <w:rPr>
          <w:rFonts w:asciiTheme="minorHAnsi" w:hAnsiTheme="minorHAnsi" w:cstheme="minorHAnsi"/>
        </w:rPr>
        <w:t xml:space="preserve">and Bioaerosol </w:t>
      </w:r>
      <w:r w:rsidRPr="00445EB7">
        <w:rPr>
          <w:rFonts w:asciiTheme="minorHAnsi" w:hAnsiTheme="minorHAnsi" w:cstheme="minorHAnsi"/>
        </w:rPr>
        <w:t>Management Plan (D</w:t>
      </w:r>
      <w:r w:rsidR="00953255" w:rsidRPr="00445EB7">
        <w:rPr>
          <w:rFonts w:asciiTheme="minorHAnsi" w:hAnsiTheme="minorHAnsi" w:cstheme="minorHAnsi"/>
        </w:rPr>
        <w:t xml:space="preserve">MP) will assist </w:t>
      </w:r>
      <w:r w:rsidR="00B72B75">
        <w:rPr>
          <w:rFonts w:asciiTheme="minorHAnsi" w:hAnsiTheme="minorHAnsi" w:cstheme="minorHAnsi"/>
        </w:rPr>
        <w:t>Belmont</w:t>
      </w:r>
      <w:r w:rsidR="005B77E9" w:rsidRPr="00445EB7">
        <w:rPr>
          <w:rFonts w:asciiTheme="minorHAnsi" w:hAnsiTheme="minorHAnsi" w:cstheme="minorHAnsi"/>
        </w:rPr>
        <w:t xml:space="preserve"> Farms L</w:t>
      </w:r>
      <w:r w:rsidR="00B72B75">
        <w:rPr>
          <w:rFonts w:asciiTheme="minorHAnsi" w:hAnsiTheme="minorHAnsi" w:cstheme="minorHAnsi"/>
        </w:rPr>
        <w:t>td</w:t>
      </w:r>
      <w:r w:rsidR="00953255" w:rsidRPr="00445EB7">
        <w:rPr>
          <w:rFonts w:asciiTheme="minorHAnsi" w:hAnsiTheme="minorHAnsi" w:cstheme="minorHAnsi"/>
        </w:rPr>
        <w:t xml:space="preserve"> in effec</w:t>
      </w:r>
      <w:r w:rsidR="004F0FB2" w:rsidRPr="00445EB7">
        <w:rPr>
          <w:rFonts w:asciiTheme="minorHAnsi" w:hAnsiTheme="minorHAnsi" w:cstheme="minorHAnsi"/>
        </w:rPr>
        <w:t xml:space="preserve">tively managing potential dust </w:t>
      </w:r>
      <w:r w:rsidR="00953255" w:rsidRPr="00445EB7">
        <w:rPr>
          <w:rFonts w:asciiTheme="minorHAnsi" w:hAnsiTheme="minorHAnsi" w:cstheme="minorHAnsi"/>
        </w:rPr>
        <w:t>releases associated with the operations at the</w:t>
      </w:r>
      <w:r w:rsidR="00043FC3" w:rsidRPr="00445EB7">
        <w:rPr>
          <w:rFonts w:asciiTheme="minorHAnsi" w:hAnsiTheme="minorHAnsi" w:cstheme="minorHAnsi"/>
        </w:rPr>
        <w:t xml:space="preserve">ir </w:t>
      </w:r>
      <w:r w:rsidR="00FD0797" w:rsidRPr="00445EB7">
        <w:rPr>
          <w:rFonts w:asciiTheme="minorHAnsi" w:hAnsiTheme="minorHAnsi" w:cstheme="minorHAnsi"/>
        </w:rPr>
        <w:t>redevelopment</w:t>
      </w:r>
      <w:r w:rsidR="00043FC3" w:rsidRPr="00445EB7">
        <w:rPr>
          <w:rFonts w:asciiTheme="minorHAnsi" w:hAnsiTheme="minorHAnsi" w:cstheme="minorHAnsi"/>
        </w:rPr>
        <w:t xml:space="preserve"> </w:t>
      </w:r>
      <w:r w:rsidR="00473402" w:rsidRPr="00445EB7">
        <w:rPr>
          <w:rFonts w:asciiTheme="minorHAnsi" w:hAnsiTheme="minorHAnsi" w:cstheme="minorHAnsi"/>
        </w:rPr>
        <w:t xml:space="preserve">of </w:t>
      </w:r>
      <w:r w:rsidR="00B72B75">
        <w:rPr>
          <w:rFonts w:asciiTheme="minorHAnsi" w:hAnsiTheme="minorHAnsi" w:cstheme="minorHAnsi"/>
        </w:rPr>
        <w:t>Wheaton Ashton Farm</w:t>
      </w:r>
      <w:r w:rsidR="00473402" w:rsidRPr="00445EB7">
        <w:rPr>
          <w:rFonts w:asciiTheme="minorHAnsi" w:hAnsiTheme="minorHAnsi" w:cstheme="minorHAnsi"/>
        </w:rPr>
        <w:t xml:space="preserve">. </w:t>
      </w:r>
      <w:r w:rsidR="004F0FB2" w:rsidRPr="00445EB7">
        <w:rPr>
          <w:rFonts w:asciiTheme="minorHAnsi" w:hAnsiTheme="minorHAnsi" w:cstheme="minorHAnsi"/>
        </w:rPr>
        <w:t xml:space="preserve"> </w:t>
      </w:r>
    </w:p>
    <w:p w14:paraId="756B4503" w14:textId="77777777" w:rsidR="0073397F" w:rsidRPr="00445EB7" w:rsidRDefault="0073397F">
      <w:pPr>
        <w:spacing w:before="6"/>
        <w:rPr>
          <w:rFonts w:eastAsia="Arial" w:cstheme="minorHAnsi"/>
          <w:sz w:val="21"/>
          <w:szCs w:val="21"/>
        </w:rPr>
      </w:pPr>
    </w:p>
    <w:p w14:paraId="2F4385DE" w14:textId="77777777" w:rsidR="0073397F" w:rsidRPr="00445EB7" w:rsidRDefault="00953255">
      <w:pPr>
        <w:pStyle w:val="Heading1"/>
        <w:numPr>
          <w:ilvl w:val="1"/>
          <w:numId w:val="7"/>
        </w:numPr>
        <w:tabs>
          <w:tab w:val="left" w:pos="920"/>
        </w:tabs>
        <w:ind w:hanging="799"/>
        <w:jc w:val="both"/>
        <w:rPr>
          <w:rFonts w:asciiTheme="minorHAnsi" w:hAnsiTheme="minorHAnsi" w:cstheme="minorHAnsi"/>
          <w:b w:val="0"/>
          <w:bCs w:val="0"/>
        </w:rPr>
      </w:pPr>
      <w:r w:rsidRPr="00445EB7">
        <w:rPr>
          <w:rFonts w:asciiTheme="minorHAnsi" w:hAnsiTheme="minorHAnsi" w:cstheme="minorHAnsi"/>
        </w:rPr>
        <w:t>Status of the</w:t>
      </w:r>
      <w:r w:rsidRPr="00445EB7">
        <w:rPr>
          <w:rFonts w:asciiTheme="minorHAnsi" w:hAnsiTheme="minorHAnsi" w:cstheme="minorHAnsi"/>
          <w:spacing w:val="-5"/>
        </w:rPr>
        <w:t xml:space="preserve"> </w:t>
      </w:r>
      <w:r w:rsidR="004F0FB2" w:rsidRPr="00445EB7">
        <w:rPr>
          <w:rFonts w:asciiTheme="minorHAnsi" w:hAnsiTheme="minorHAnsi" w:cstheme="minorHAnsi"/>
        </w:rPr>
        <w:t>D</w:t>
      </w:r>
      <w:r w:rsidRPr="00445EB7">
        <w:rPr>
          <w:rFonts w:asciiTheme="minorHAnsi" w:hAnsiTheme="minorHAnsi" w:cstheme="minorHAnsi"/>
        </w:rPr>
        <w:t>MP</w:t>
      </w:r>
    </w:p>
    <w:p w14:paraId="4C736034" w14:textId="77777777" w:rsidR="0073397F" w:rsidRPr="00445EB7" w:rsidRDefault="0073397F">
      <w:pPr>
        <w:spacing w:before="3"/>
        <w:rPr>
          <w:rFonts w:eastAsia="Arial" w:cstheme="minorHAnsi"/>
          <w:b/>
          <w:bCs/>
        </w:rPr>
      </w:pPr>
    </w:p>
    <w:p w14:paraId="013E7A78" w14:textId="3A658604" w:rsidR="0073397F" w:rsidRPr="00445EB7" w:rsidRDefault="004F0FB2">
      <w:pPr>
        <w:pStyle w:val="BodyText"/>
        <w:ind w:left="120"/>
        <w:rPr>
          <w:rFonts w:asciiTheme="minorHAnsi" w:hAnsiTheme="minorHAnsi" w:cstheme="minorHAnsi"/>
          <w:b/>
        </w:rPr>
      </w:pPr>
      <w:r w:rsidRPr="00445EB7">
        <w:rPr>
          <w:rFonts w:asciiTheme="minorHAnsi" w:hAnsiTheme="minorHAnsi" w:cstheme="minorHAnsi"/>
        </w:rPr>
        <w:t>This D</w:t>
      </w:r>
      <w:r w:rsidR="00953255" w:rsidRPr="00445EB7">
        <w:rPr>
          <w:rFonts w:asciiTheme="minorHAnsi" w:hAnsiTheme="minorHAnsi" w:cstheme="minorHAnsi"/>
        </w:rPr>
        <w:t xml:space="preserve">MP is a “live” document, the monitoring procedures, </w:t>
      </w:r>
      <w:r w:rsidR="00FB2FE4" w:rsidRPr="00445EB7">
        <w:rPr>
          <w:rFonts w:asciiTheme="minorHAnsi" w:hAnsiTheme="minorHAnsi" w:cstheme="minorHAnsi"/>
        </w:rPr>
        <w:t>responsibilities,</w:t>
      </w:r>
      <w:r w:rsidR="00953255" w:rsidRPr="00445EB7">
        <w:rPr>
          <w:rFonts w:asciiTheme="minorHAnsi" w:hAnsiTheme="minorHAnsi" w:cstheme="minorHAnsi"/>
        </w:rPr>
        <w:t xml:space="preserve"> and compliance actions and should be updated as</w:t>
      </w:r>
      <w:r w:rsidR="00953255" w:rsidRPr="00445EB7">
        <w:rPr>
          <w:rFonts w:asciiTheme="minorHAnsi" w:hAnsiTheme="minorHAnsi" w:cstheme="minorHAnsi"/>
          <w:spacing w:val="-17"/>
        </w:rPr>
        <w:t xml:space="preserve"> </w:t>
      </w:r>
      <w:r w:rsidR="00FB2FE4" w:rsidRPr="00445EB7">
        <w:rPr>
          <w:rFonts w:asciiTheme="minorHAnsi" w:hAnsiTheme="minorHAnsi" w:cstheme="minorHAnsi"/>
        </w:rPr>
        <w:t>appropriate.</w:t>
      </w:r>
    </w:p>
    <w:p w14:paraId="54ECFD52" w14:textId="77777777" w:rsidR="00002EF5" w:rsidRPr="00445EB7" w:rsidRDefault="00002EF5" w:rsidP="00002EF5">
      <w:pPr>
        <w:pStyle w:val="Heading1"/>
        <w:tabs>
          <w:tab w:val="left" w:pos="920"/>
        </w:tabs>
        <w:ind w:left="0"/>
        <w:jc w:val="both"/>
        <w:rPr>
          <w:rFonts w:asciiTheme="minorHAnsi" w:hAnsiTheme="minorHAnsi" w:cstheme="minorHAnsi"/>
          <w:bCs w:val="0"/>
          <w:sz w:val="21"/>
          <w:szCs w:val="21"/>
        </w:rPr>
      </w:pPr>
    </w:p>
    <w:p w14:paraId="22BF27AE" w14:textId="77777777" w:rsidR="0073397F" w:rsidRPr="00445EB7" w:rsidRDefault="00953255" w:rsidP="00D949B9">
      <w:pPr>
        <w:pStyle w:val="Heading1"/>
        <w:numPr>
          <w:ilvl w:val="0"/>
          <w:numId w:val="18"/>
        </w:numPr>
        <w:tabs>
          <w:tab w:val="left" w:pos="920"/>
        </w:tabs>
        <w:jc w:val="both"/>
        <w:rPr>
          <w:rFonts w:asciiTheme="minorHAnsi" w:hAnsiTheme="minorHAnsi" w:cstheme="minorHAnsi"/>
        </w:rPr>
      </w:pPr>
      <w:r w:rsidRPr="00445EB7">
        <w:rPr>
          <w:rFonts w:asciiTheme="minorHAnsi" w:hAnsiTheme="minorHAnsi" w:cstheme="minorHAnsi"/>
        </w:rPr>
        <w:t>Site</w:t>
      </w:r>
      <w:r w:rsidRPr="00445EB7">
        <w:rPr>
          <w:rFonts w:asciiTheme="minorHAnsi" w:hAnsiTheme="minorHAnsi" w:cstheme="minorHAnsi"/>
          <w:spacing w:val="-4"/>
        </w:rPr>
        <w:t xml:space="preserve"> </w:t>
      </w:r>
      <w:r w:rsidRPr="00445EB7">
        <w:rPr>
          <w:rFonts w:asciiTheme="minorHAnsi" w:hAnsiTheme="minorHAnsi" w:cstheme="minorHAnsi"/>
        </w:rPr>
        <w:t>Background</w:t>
      </w:r>
    </w:p>
    <w:p w14:paraId="1A620AF1" w14:textId="77777777" w:rsidR="00D949B9" w:rsidRPr="00445EB7" w:rsidRDefault="00D949B9" w:rsidP="00D949B9">
      <w:pPr>
        <w:pStyle w:val="Heading1"/>
        <w:tabs>
          <w:tab w:val="left" w:pos="920"/>
        </w:tabs>
        <w:jc w:val="both"/>
        <w:rPr>
          <w:rFonts w:asciiTheme="minorHAnsi" w:hAnsiTheme="minorHAnsi" w:cstheme="minorHAnsi"/>
        </w:rPr>
      </w:pPr>
    </w:p>
    <w:p w14:paraId="3E671AFD" w14:textId="622E9CE2" w:rsidR="00445EB7" w:rsidRDefault="00B72B75" w:rsidP="00445EB7">
      <w:pPr>
        <w:pStyle w:val="BodyText"/>
        <w:ind w:right="225"/>
        <w:jc w:val="both"/>
        <w:rPr>
          <w:rFonts w:asciiTheme="minorHAnsi" w:hAnsiTheme="minorHAnsi" w:cstheme="minorHAnsi"/>
        </w:rPr>
      </w:pPr>
      <w:r>
        <w:rPr>
          <w:rFonts w:asciiTheme="minorHAnsi" w:hAnsiTheme="minorHAnsi" w:cstheme="minorHAnsi"/>
        </w:rPr>
        <w:t>Belmont</w:t>
      </w:r>
      <w:r w:rsidR="005B77E9" w:rsidRPr="00445EB7">
        <w:rPr>
          <w:rFonts w:asciiTheme="minorHAnsi" w:hAnsiTheme="minorHAnsi" w:cstheme="minorHAnsi"/>
        </w:rPr>
        <w:t xml:space="preserve"> Farms Limited have been operating pig units for many years and have recently taken on the </w:t>
      </w:r>
      <w:r w:rsidR="00FB2FE4" w:rsidRPr="00445EB7">
        <w:rPr>
          <w:rFonts w:asciiTheme="minorHAnsi" w:hAnsiTheme="minorHAnsi" w:cstheme="minorHAnsi"/>
        </w:rPr>
        <w:t>permit</w:t>
      </w:r>
      <w:r w:rsidR="005B77E9" w:rsidRPr="00445EB7">
        <w:rPr>
          <w:rFonts w:asciiTheme="minorHAnsi" w:hAnsiTheme="minorHAnsi" w:cstheme="minorHAnsi"/>
        </w:rPr>
        <w:t xml:space="preserve"> for the </w:t>
      </w:r>
      <w:r w:rsidR="008C2D46" w:rsidRPr="00445EB7">
        <w:rPr>
          <w:rFonts w:asciiTheme="minorHAnsi" w:hAnsiTheme="minorHAnsi" w:cstheme="minorHAnsi"/>
        </w:rPr>
        <w:t>site</w:t>
      </w:r>
      <w:r w:rsidR="008C2D46">
        <w:rPr>
          <w:rFonts w:asciiTheme="minorHAnsi" w:hAnsiTheme="minorHAnsi" w:cstheme="minorHAnsi"/>
        </w:rPr>
        <w:t xml:space="preserve"> and</w:t>
      </w:r>
      <w:r>
        <w:rPr>
          <w:rFonts w:asciiTheme="minorHAnsi" w:hAnsiTheme="minorHAnsi" w:cstheme="minorHAnsi"/>
        </w:rPr>
        <w:t xml:space="preserve"> are continu</w:t>
      </w:r>
      <w:r w:rsidR="008C2D46">
        <w:rPr>
          <w:rFonts w:asciiTheme="minorHAnsi" w:hAnsiTheme="minorHAnsi" w:cstheme="minorHAnsi"/>
        </w:rPr>
        <w:t xml:space="preserve">ing the </w:t>
      </w:r>
      <w:r w:rsidR="005B77E9" w:rsidRPr="00445EB7">
        <w:rPr>
          <w:rFonts w:asciiTheme="minorHAnsi" w:hAnsiTheme="minorHAnsi" w:cstheme="minorHAnsi"/>
        </w:rPr>
        <w:t>redevelopment of the unit. T</w:t>
      </w:r>
      <w:r w:rsidR="00D949B9" w:rsidRPr="00445EB7">
        <w:rPr>
          <w:rFonts w:asciiTheme="minorHAnsi" w:hAnsiTheme="minorHAnsi" w:cstheme="minorHAnsi"/>
        </w:rPr>
        <w:t xml:space="preserve">here is no record of any complaint due to </w:t>
      </w:r>
      <w:r w:rsidR="004F0FB2" w:rsidRPr="00445EB7">
        <w:rPr>
          <w:rFonts w:asciiTheme="minorHAnsi" w:hAnsiTheme="minorHAnsi" w:cstheme="minorHAnsi"/>
        </w:rPr>
        <w:t>dust</w:t>
      </w:r>
      <w:r w:rsidR="00D949B9" w:rsidRPr="00445EB7">
        <w:rPr>
          <w:rFonts w:asciiTheme="minorHAnsi" w:hAnsiTheme="minorHAnsi" w:cstheme="minorHAnsi"/>
        </w:rPr>
        <w:t xml:space="preserve"> emissions from the </w:t>
      </w:r>
      <w:r w:rsidR="00473402" w:rsidRPr="00445EB7">
        <w:rPr>
          <w:rFonts w:asciiTheme="minorHAnsi" w:hAnsiTheme="minorHAnsi" w:cstheme="minorHAnsi"/>
        </w:rPr>
        <w:t xml:space="preserve">pig unit. </w:t>
      </w:r>
    </w:p>
    <w:p w14:paraId="1BD07853" w14:textId="77777777" w:rsidR="00445EB7" w:rsidRDefault="00445EB7" w:rsidP="00445EB7">
      <w:pPr>
        <w:pStyle w:val="BodyText"/>
        <w:ind w:right="225"/>
        <w:jc w:val="both"/>
        <w:rPr>
          <w:rFonts w:asciiTheme="minorHAnsi" w:hAnsiTheme="minorHAnsi" w:cstheme="minorHAnsi"/>
        </w:rPr>
      </w:pPr>
    </w:p>
    <w:p w14:paraId="2A83967D" w14:textId="49B73039" w:rsidR="0073397F" w:rsidRPr="00445EB7" w:rsidRDefault="00953255" w:rsidP="00445EB7">
      <w:pPr>
        <w:pStyle w:val="BodyText"/>
        <w:numPr>
          <w:ilvl w:val="1"/>
          <w:numId w:val="18"/>
        </w:numPr>
        <w:ind w:right="225"/>
        <w:jc w:val="both"/>
        <w:rPr>
          <w:rFonts w:asciiTheme="minorHAnsi" w:hAnsiTheme="minorHAnsi" w:cstheme="minorHAnsi"/>
          <w:b/>
          <w:bCs/>
        </w:rPr>
      </w:pPr>
      <w:r w:rsidRPr="00445EB7">
        <w:rPr>
          <w:rFonts w:asciiTheme="minorHAnsi" w:hAnsiTheme="minorHAnsi" w:cstheme="minorHAnsi"/>
          <w:b/>
          <w:bCs/>
        </w:rPr>
        <w:t>Facility</w:t>
      </w:r>
      <w:r w:rsidRPr="00445EB7">
        <w:rPr>
          <w:rFonts w:asciiTheme="minorHAnsi" w:hAnsiTheme="minorHAnsi" w:cstheme="minorHAnsi"/>
          <w:b/>
          <w:bCs/>
          <w:spacing w:val="-11"/>
        </w:rPr>
        <w:t xml:space="preserve"> </w:t>
      </w:r>
      <w:r w:rsidRPr="00445EB7">
        <w:rPr>
          <w:rFonts w:asciiTheme="minorHAnsi" w:hAnsiTheme="minorHAnsi" w:cstheme="minorHAnsi"/>
          <w:b/>
          <w:bCs/>
        </w:rPr>
        <w:t>Overview</w:t>
      </w:r>
    </w:p>
    <w:p w14:paraId="1530F415" w14:textId="77777777" w:rsidR="0073397F" w:rsidRPr="00445EB7" w:rsidRDefault="0073397F">
      <w:pPr>
        <w:rPr>
          <w:rFonts w:eastAsia="Arial" w:cstheme="minorHAnsi"/>
          <w:b/>
          <w:bCs/>
        </w:rPr>
      </w:pPr>
    </w:p>
    <w:p w14:paraId="06B0AA3C" w14:textId="681177C3" w:rsidR="005B77E9" w:rsidRPr="00445EB7" w:rsidRDefault="008C2D46" w:rsidP="005B77E9">
      <w:pPr>
        <w:jc w:val="both"/>
        <w:rPr>
          <w:rFonts w:cstheme="minorHAnsi"/>
        </w:rPr>
      </w:pPr>
      <w:r>
        <w:rPr>
          <w:rFonts w:cstheme="minorHAnsi"/>
        </w:rPr>
        <w:t>Wheaton Ashton</w:t>
      </w:r>
      <w:r w:rsidR="005B77E9" w:rsidRPr="00445EB7">
        <w:rPr>
          <w:rFonts w:cstheme="minorHAnsi"/>
        </w:rPr>
        <w:t xml:space="preserve"> Farm will have a capacity for:</w:t>
      </w:r>
    </w:p>
    <w:p w14:paraId="427F6749" w14:textId="77777777" w:rsidR="005B77E9" w:rsidRPr="00445EB7" w:rsidRDefault="005B77E9" w:rsidP="005B77E9">
      <w:pPr>
        <w:jc w:val="both"/>
        <w:rPr>
          <w:rFonts w:cstheme="minorHAnsi"/>
        </w:rPr>
      </w:pPr>
    </w:p>
    <w:p w14:paraId="2CAA2ACC" w14:textId="1682B5CB" w:rsidR="005B77E9" w:rsidRDefault="00572BF6" w:rsidP="005B77E9">
      <w:pPr>
        <w:jc w:val="both"/>
        <w:rPr>
          <w:rFonts w:cstheme="minorHAnsi"/>
        </w:rPr>
      </w:pPr>
      <w:r>
        <w:rPr>
          <w:rFonts w:cstheme="minorHAnsi"/>
        </w:rPr>
        <w:t>Sows and served gilts –</w:t>
      </w:r>
      <w:r w:rsidR="008E493A">
        <w:rPr>
          <w:rFonts w:cstheme="minorHAnsi"/>
        </w:rPr>
        <w:t>1876</w:t>
      </w:r>
    </w:p>
    <w:p w14:paraId="73AFDE1F" w14:textId="2B70BDE0" w:rsidR="00572BF6" w:rsidRDefault="00572BF6" w:rsidP="005B77E9">
      <w:pPr>
        <w:jc w:val="both"/>
        <w:rPr>
          <w:rFonts w:cstheme="minorHAnsi"/>
        </w:rPr>
      </w:pPr>
      <w:r>
        <w:rPr>
          <w:rFonts w:cstheme="minorHAnsi"/>
        </w:rPr>
        <w:t xml:space="preserve">Farrowers (including piglets) – </w:t>
      </w:r>
      <w:r w:rsidR="008E493A">
        <w:rPr>
          <w:rFonts w:cstheme="minorHAnsi"/>
        </w:rPr>
        <w:t>420</w:t>
      </w:r>
    </w:p>
    <w:p w14:paraId="28FA778B" w14:textId="683BE154" w:rsidR="00572BF6" w:rsidRDefault="00572BF6" w:rsidP="005B77E9">
      <w:pPr>
        <w:jc w:val="both"/>
        <w:rPr>
          <w:rFonts w:cstheme="minorHAnsi"/>
        </w:rPr>
      </w:pPr>
      <w:r>
        <w:rPr>
          <w:rFonts w:cstheme="minorHAnsi"/>
        </w:rPr>
        <w:t>Pigs 7-15Kg – 250</w:t>
      </w:r>
    </w:p>
    <w:p w14:paraId="3214E984" w14:textId="66CFEB4A" w:rsidR="00572BF6" w:rsidRDefault="00572BF6" w:rsidP="005B77E9">
      <w:pPr>
        <w:jc w:val="both"/>
        <w:rPr>
          <w:rFonts w:cstheme="minorHAnsi"/>
        </w:rPr>
      </w:pPr>
      <w:r>
        <w:rPr>
          <w:rFonts w:cstheme="minorHAnsi"/>
        </w:rPr>
        <w:t>Pigs 15-30Kg – 250</w:t>
      </w:r>
    </w:p>
    <w:p w14:paraId="4854E02C" w14:textId="5F74667E" w:rsidR="00572BF6" w:rsidRPr="00445EB7" w:rsidRDefault="00572BF6" w:rsidP="005B77E9">
      <w:pPr>
        <w:jc w:val="both"/>
        <w:rPr>
          <w:rFonts w:cstheme="minorHAnsi"/>
        </w:rPr>
      </w:pPr>
      <w:r>
        <w:rPr>
          <w:rFonts w:cstheme="minorHAnsi"/>
        </w:rPr>
        <w:t xml:space="preserve">Production Pigs </w:t>
      </w:r>
      <w:r w:rsidR="007021EA">
        <w:rPr>
          <w:rFonts w:cstheme="minorHAnsi"/>
        </w:rPr>
        <w:t xml:space="preserve">&gt;30Kg </w:t>
      </w:r>
      <w:r w:rsidR="008E493A">
        <w:rPr>
          <w:rFonts w:cstheme="minorHAnsi"/>
        </w:rPr>
        <w:t>–</w:t>
      </w:r>
      <w:r w:rsidR="007021EA">
        <w:rPr>
          <w:rFonts w:cstheme="minorHAnsi"/>
        </w:rPr>
        <w:t xml:space="preserve"> 1200</w:t>
      </w:r>
      <w:r w:rsidR="008E493A">
        <w:rPr>
          <w:rFonts w:cstheme="minorHAnsi"/>
        </w:rPr>
        <w:t xml:space="preserve"> (unserved Gilts)</w:t>
      </w:r>
    </w:p>
    <w:p w14:paraId="17388E55" w14:textId="77777777" w:rsidR="005B77E9" w:rsidRPr="00445EB7" w:rsidRDefault="005B77E9" w:rsidP="005B77E9">
      <w:pPr>
        <w:jc w:val="both"/>
        <w:rPr>
          <w:rFonts w:cstheme="minorHAnsi"/>
        </w:rPr>
      </w:pPr>
    </w:p>
    <w:p w14:paraId="6FB90B86" w14:textId="6625012F" w:rsidR="005B77E9" w:rsidRDefault="005B77E9" w:rsidP="005B77E9">
      <w:pPr>
        <w:jc w:val="both"/>
        <w:rPr>
          <w:rFonts w:cstheme="minorHAnsi"/>
        </w:rPr>
      </w:pPr>
      <w:r w:rsidRPr="00445EB7">
        <w:rPr>
          <w:rFonts w:cstheme="minorHAnsi"/>
        </w:rPr>
        <w:t>The site is run as a fully slatted based system with frequent slurry removal</w:t>
      </w:r>
      <w:r w:rsidR="0025584D">
        <w:rPr>
          <w:rFonts w:cstheme="minorHAnsi"/>
        </w:rPr>
        <w:t xml:space="preserve">, </w:t>
      </w:r>
      <w:proofErr w:type="gramStart"/>
      <w:r w:rsidR="0025584D">
        <w:rPr>
          <w:rFonts w:cstheme="minorHAnsi"/>
        </w:rPr>
        <w:t>with the exception of</w:t>
      </w:r>
      <w:proofErr w:type="gramEnd"/>
      <w:r w:rsidR="0025584D">
        <w:rPr>
          <w:rFonts w:cstheme="minorHAnsi"/>
        </w:rPr>
        <w:t xml:space="preserve"> building </w:t>
      </w:r>
      <w:r w:rsidR="002761D8">
        <w:rPr>
          <w:rFonts w:cstheme="minorHAnsi"/>
        </w:rPr>
        <w:t>4 that houses 200 dry sows on straw</w:t>
      </w:r>
      <w:r w:rsidRPr="00445EB7">
        <w:rPr>
          <w:rFonts w:cstheme="minorHAnsi"/>
        </w:rPr>
        <w:t xml:space="preserve">. The buildings </w:t>
      </w:r>
      <w:r w:rsidR="007021EA">
        <w:rPr>
          <w:rFonts w:cstheme="minorHAnsi"/>
        </w:rPr>
        <w:t xml:space="preserve">are </w:t>
      </w:r>
      <w:r w:rsidR="00B87A2B">
        <w:rPr>
          <w:rFonts w:cstheme="minorHAnsi"/>
        </w:rPr>
        <w:t>equipped with</w:t>
      </w:r>
      <w:r w:rsidRPr="00445EB7">
        <w:rPr>
          <w:rFonts w:cstheme="minorHAnsi"/>
        </w:rPr>
        <w:t xml:space="preserve"> high velocity roof fans</w:t>
      </w:r>
      <w:r w:rsidR="002761D8">
        <w:rPr>
          <w:rFonts w:cstheme="minorHAnsi"/>
        </w:rPr>
        <w:t xml:space="preserve">, apart from building </w:t>
      </w:r>
      <w:r w:rsidR="004D5523">
        <w:rPr>
          <w:rFonts w:cstheme="minorHAnsi"/>
        </w:rPr>
        <w:t xml:space="preserve">1 and 3 which have wall fans and building 4 which is naturally ventilated. </w:t>
      </w:r>
      <w:r w:rsidRPr="00445EB7">
        <w:rPr>
          <w:rFonts w:cstheme="minorHAnsi"/>
        </w:rPr>
        <w:t xml:space="preserve"> Slurry is piped </w:t>
      </w:r>
      <w:r w:rsidR="00445EB7" w:rsidRPr="00445EB7">
        <w:rPr>
          <w:rFonts w:cstheme="minorHAnsi"/>
        </w:rPr>
        <w:t xml:space="preserve">through the slurry </w:t>
      </w:r>
      <w:r w:rsidR="00B35988">
        <w:rPr>
          <w:rFonts w:cstheme="minorHAnsi"/>
        </w:rPr>
        <w:t>separator</w:t>
      </w:r>
      <w:r w:rsidR="00445EB7" w:rsidRPr="00445EB7">
        <w:rPr>
          <w:rFonts w:cstheme="minorHAnsi"/>
        </w:rPr>
        <w:t xml:space="preserve"> unit </w:t>
      </w:r>
      <w:r w:rsidRPr="00445EB7">
        <w:rPr>
          <w:rFonts w:cstheme="minorHAnsi"/>
        </w:rPr>
        <w:t xml:space="preserve">to the </w:t>
      </w:r>
      <w:r w:rsidR="00955F57">
        <w:rPr>
          <w:rFonts w:cstheme="minorHAnsi"/>
        </w:rPr>
        <w:t xml:space="preserve">two </w:t>
      </w:r>
      <w:r w:rsidR="007E3882">
        <w:rPr>
          <w:rFonts w:cstheme="minorHAnsi"/>
        </w:rPr>
        <w:t>above</w:t>
      </w:r>
      <w:r w:rsidR="00955F57">
        <w:rPr>
          <w:rFonts w:cstheme="minorHAnsi"/>
        </w:rPr>
        <w:t xml:space="preserve"> ground </w:t>
      </w:r>
      <w:r w:rsidR="007E3882">
        <w:rPr>
          <w:rFonts w:cstheme="minorHAnsi"/>
        </w:rPr>
        <w:t xml:space="preserve">concrete </w:t>
      </w:r>
      <w:r w:rsidR="00445EB7" w:rsidRPr="00445EB7">
        <w:rPr>
          <w:rFonts w:cstheme="minorHAnsi"/>
        </w:rPr>
        <w:t>slurry store</w:t>
      </w:r>
      <w:r w:rsidR="00B87A2B">
        <w:rPr>
          <w:rFonts w:cstheme="minorHAnsi"/>
        </w:rPr>
        <w:t>s</w:t>
      </w:r>
      <w:r w:rsidRPr="00445EB7">
        <w:rPr>
          <w:rFonts w:cstheme="minorHAnsi"/>
        </w:rPr>
        <w:t>.</w:t>
      </w:r>
    </w:p>
    <w:p w14:paraId="28FBF9CF" w14:textId="77777777" w:rsidR="005B77E9" w:rsidRPr="00445EB7" w:rsidRDefault="005B77E9" w:rsidP="005B77E9">
      <w:pPr>
        <w:jc w:val="both"/>
        <w:rPr>
          <w:rFonts w:cstheme="minorHAnsi"/>
        </w:rPr>
      </w:pPr>
    </w:p>
    <w:p w14:paraId="65AB43DA" w14:textId="3C7A9066" w:rsidR="005B77E9" w:rsidRPr="00445EB7" w:rsidRDefault="005B77E9" w:rsidP="005B77E9">
      <w:pPr>
        <w:jc w:val="both"/>
        <w:rPr>
          <w:rFonts w:cstheme="minorHAnsi"/>
        </w:rPr>
      </w:pPr>
      <w:r w:rsidRPr="00445EB7">
        <w:rPr>
          <w:rFonts w:cstheme="minorHAnsi"/>
        </w:rPr>
        <w:t xml:space="preserve">The unit operates a mostly dry feed system, the diets fed to all the pigs throughout all stages are balanced nutritionally and formulated in such a way to minimise the production and emissions of ammonia, odours, </w:t>
      </w:r>
      <w:r w:rsidR="00B35988" w:rsidRPr="00445EB7">
        <w:rPr>
          <w:rFonts w:cstheme="minorHAnsi"/>
        </w:rPr>
        <w:t>dust,</w:t>
      </w:r>
      <w:r w:rsidRPr="00445EB7">
        <w:rPr>
          <w:rFonts w:cstheme="minorHAnsi"/>
        </w:rPr>
        <w:t xml:space="preserve"> and the overall environmental impact of the farming activities. The unit operates a reduced crude protein diet</w:t>
      </w:r>
      <w:r w:rsidR="007E3882">
        <w:rPr>
          <w:rFonts w:cstheme="minorHAnsi"/>
        </w:rPr>
        <w:t xml:space="preserve">. </w:t>
      </w:r>
    </w:p>
    <w:p w14:paraId="7656F13C" w14:textId="77777777" w:rsidR="005B77E9" w:rsidRDefault="005B77E9" w:rsidP="005B77E9">
      <w:pPr>
        <w:jc w:val="both"/>
        <w:rPr>
          <w:rFonts w:cstheme="minorHAnsi"/>
        </w:rPr>
      </w:pPr>
    </w:p>
    <w:p w14:paraId="010C7124" w14:textId="07C42C79" w:rsidR="00E85D21" w:rsidRDefault="00E85D21" w:rsidP="005B77E9">
      <w:pPr>
        <w:jc w:val="both"/>
        <w:rPr>
          <w:rFonts w:cstheme="minorHAnsi"/>
        </w:rPr>
      </w:pPr>
      <w:r>
        <w:rPr>
          <w:rFonts w:cstheme="minorHAnsi"/>
        </w:rPr>
        <w:t xml:space="preserve">The unit also operates </w:t>
      </w:r>
      <w:r w:rsidR="00A20899">
        <w:rPr>
          <w:rFonts w:cstheme="minorHAnsi"/>
        </w:rPr>
        <w:t xml:space="preserve">an </w:t>
      </w:r>
      <w:proofErr w:type="gramStart"/>
      <w:r w:rsidR="00A20899">
        <w:rPr>
          <w:rFonts w:cstheme="minorHAnsi"/>
        </w:rPr>
        <w:t>on farm</w:t>
      </w:r>
      <w:proofErr w:type="gramEnd"/>
      <w:r w:rsidR="00A20899">
        <w:rPr>
          <w:rFonts w:cstheme="minorHAnsi"/>
        </w:rPr>
        <w:t xml:space="preserve"> AD unit </w:t>
      </w:r>
      <w:proofErr w:type="gramStart"/>
      <w:r w:rsidR="00A20899">
        <w:rPr>
          <w:rFonts w:cstheme="minorHAnsi"/>
        </w:rPr>
        <w:t>utilizing on</w:t>
      </w:r>
      <w:proofErr w:type="gramEnd"/>
      <w:r w:rsidR="00A20899">
        <w:rPr>
          <w:rFonts w:cstheme="minorHAnsi"/>
        </w:rPr>
        <w:t xml:space="preserve"> farm slurry </w:t>
      </w:r>
      <w:r w:rsidR="009E2239">
        <w:rPr>
          <w:rFonts w:cstheme="minorHAnsi"/>
        </w:rPr>
        <w:t xml:space="preserve">and imported maize and is operated as per standard riles permit SR2010 No 16. </w:t>
      </w:r>
    </w:p>
    <w:p w14:paraId="4812DC49" w14:textId="77777777" w:rsidR="009E2239" w:rsidRPr="00445EB7" w:rsidRDefault="009E2239" w:rsidP="005B77E9">
      <w:pPr>
        <w:jc w:val="both"/>
        <w:rPr>
          <w:rFonts w:cstheme="minorHAnsi"/>
        </w:rPr>
      </w:pPr>
    </w:p>
    <w:p w14:paraId="00719259" w14:textId="77777777" w:rsidR="005B77E9" w:rsidRPr="00445EB7" w:rsidRDefault="005B77E9" w:rsidP="005B77E9">
      <w:pPr>
        <w:jc w:val="both"/>
        <w:rPr>
          <w:rFonts w:cstheme="minorHAnsi"/>
        </w:rPr>
      </w:pPr>
      <w:r w:rsidRPr="00445EB7">
        <w:rPr>
          <w:rFonts w:cstheme="minorHAnsi"/>
        </w:rPr>
        <w:t xml:space="preserve">Nipple drinkers are used throughout to prevent water wastage. Meter readings will be taken on a regular basis to monitor water consumption and to detect the presence of any leakages. </w:t>
      </w:r>
    </w:p>
    <w:p w14:paraId="20080413" w14:textId="77777777" w:rsidR="005B77E9" w:rsidRPr="00445EB7" w:rsidRDefault="005B77E9" w:rsidP="005B77E9">
      <w:pPr>
        <w:jc w:val="both"/>
        <w:rPr>
          <w:rFonts w:cstheme="minorHAnsi"/>
        </w:rPr>
      </w:pPr>
    </w:p>
    <w:p w14:paraId="6E911907" w14:textId="4C9A6A98" w:rsidR="005B77E9" w:rsidRPr="00445EB7" w:rsidRDefault="005B77E9" w:rsidP="005B77E9">
      <w:pPr>
        <w:jc w:val="both"/>
        <w:rPr>
          <w:rFonts w:cstheme="minorHAnsi"/>
        </w:rPr>
      </w:pPr>
      <w:r w:rsidRPr="00445EB7">
        <w:rPr>
          <w:rFonts w:cstheme="minorHAnsi"/>
        </w:rPr>
        <w:t xml:space="preserve">All lorries are washed out and disinfected regularly, maintaining cleanliness to a high standard. Each lorry is equipped with a shovel, </w:t>
      </w:r>
      <w:r w:rsidR="00B35988" w:rsidRPr="00445EB7">
        <w:rPr>
          <w:rFonts w:cstheme="minorHAnsi"/>
        </w:rPr>
        <w:t>bag,</w:t>
      </w:r>
      <w:r w:rsidRPr="00445EB7">
        <w:rPr>
          <w:rFonts w:cstheme="minorHAnsi"/>
        </w:rPr>
        <w:t xml:space="preserve"> and brush for instant </w:t>
      </w:r>
      <w:r w:rsidR="00B35988" w:rsidRPr="00445EB7">
        <w:rPr>
          <w:rFonts w:cstheme="minorHAnsi"/>
        </w:rPr>
        <w:t>clean</w:t>
      </w:r>
      <w:r w:rsidR="00B35988">
        <w:rPr>
          <w:rFonts w:cstheme="minorHAnsi"/>
        </w:rPr>
        <w:t>-</w:t>
      </w:r>
      <w:r w:rsidR="00B35988" w:rsidRPr="00445EB7">
        <w:rPr>
          <w:rFonts w:cstheme="minorHAnsi"/>
        </w:rPr>
        <w:t>up</w:t>
      </w:r>
      <w:r w:rsidRPr="00445EB7">
        <w:rPr>
          <w:rFonts w:cstheme="minorHAnsi"/>
        </w:rPr>
        <w:t xml:space="preserve"> of accidental spillages, thus reducing emissions of both dust and odour.  </w:t>
      </w:r>
    </w:p>
    <w:p w14:paraId="4F7A1BDD" w14:textId="77777777" w:rsidR="005B77E9" w:rsidRPr="00445EB7" w:rsidRDefault="005B77E9" w:rsidP="005B77E9">
      <w:pPr>
        <w:jc w:val="both"/>
        <w:rPr>
          <w:rFonts w:cstheme="minorHAnsi"/>
        </w:rPr>
      </w:pPr>
    </w:p>
    <w:p w14:paraId="1A8BC853" w14:textId="77777777" w:rsidR="005B77E9" w:rsidRPr="00445EB7" w:rsidRDefault="005B77E9" w:rsidP="005B77E9">
      <w:pPr>
        <w:jc w:val="both"/>
        <w:rPr>
          <w:rFonts w:cstheme="minorHAnsi"/>
        </w:rPr>
      </w:pPr>
      <w:r w:rsidRPr="00445EB7">
        <w:rPr>
          <w:rFonts w:cstheme="minorHAnsi"/>
        </w:rPr>
        <w:t xml:space="preserve">These measures are intended to reduce the production and emission of ammonia odours and to prevent dust and liquids escaping into the environment. </w:t>
      </w:r>
    </w:p>
    <w:p w14:paraId="7F90E639" w14:textId="77777777" w:rsidR="005B77E9" w:rsidRPr="00445EB7" w:rsidRDefault="005B77E9" w:rsidP="005B77E9">
      <w:pPr>
        <w:jc w:val="both"/>
        <w:rPr>
          <w:rFonts w:cstheme="minorHAnsi"/>
        </w:rPr>
      </w:pPr>
    </w:p>
    <w:p w14:paraId="74DD233F" w14:textId="77777777" w:rsidR="005B77E9" w:rsidRPr="00445EB7" w:rsidRDefault="005B77E9" w:rsidP="005B77E9">
      <w:pPr>
        <w:jc w:val="both"/>
        <w:rPr>
          <w:rFonts w:cstheme="minorHAnsi"/>
        </w:rPr>
      </w:pPr>
      <w:r w:rsidRPr="00445EB7">
        <w:rPr>
          <w:rFonts w:cstheme="minorHAnsi"/>
        </w:rPr>
        <w:lastRenderedPageBreak/>
        <w:t xml:space="preserve">The batch system enables the housing to be cleaned out on a regular basis, ensuring all pig housing is as clean as possible. </w:t>
      </w:r>
    </w:p>
    <w:p w14:paraId="629E228B" w14:textId="77777777" w:rsidR="005B77E9" w:rsidRPr="00445EB7" w:rsidRDefault="005B77E9" w:rsidP="005B77E9">
      <w:pPr>
        <w:jc w:val="both"/>
        <w:rPr>
          <w:rFonts w:cstheme="minorHAnsi"/>
        </w:rPr>
      </w:pPr>
    </w:p>
    <w:p w14:paraId="0A000232" w14:textId="18E54118" w:rsidR="00445EB7" w:rsidRDefault="005B77E9" w:rsidP="00445EB7">
      <w:pPr>
        <w:jc w:val="both"/>
        <w:rPr>
          <w:rFonts w:cstheme="minorHAnsi"/>
        </w:rPr>
      </w:pPr>
      <w:r w:rsidRPr="00445EB7">
        <w:rPr>
          <w:rFonts w:cstheme="minorHAnsi"/>
        </w:rPr>
        <w:t xml:space="preserve">All dead stock </w:t>
      </w:r>
      <w:r w:rsidR="00B35988" w:rsidRPr="00445EB7">
        <w:rPr>
          <w:rFonts w:cstheme="minorHAnsi"/>
        </w:rPr>
        <w:t>is</w:t>
      </w:r>
      <w:r w:rsidRPr="00445EB7">
        <w:rPr>
          <w:rFonts w:cstheme="minorHAnsi"/>
        </w:rPr>
        <w:t xml:space="preserve"> disposed of via deadstock </w:t>
      </w:r>
      <w:r w:rsidR="00B35988" w:rsidRPr="00445EB7">
        <w:rPr>
          <w:rFonts w:cstheme="minorHAnsi"/>
        </w:rPr>
        <w:t>collection</w:t>
      </w:r>
      <w:r w:rsidRPr="00445EB7">
        <w:rPr>
          <w:rFonts w:cstheme="minorHAnsi"/>
        </w:rPr>
        <w:t xml:space="preserve"> bins as per the site plan to avoid contamination in lockable bins.  </w:t>
      </w:r>
    </w:p>
    <w:p w14:paraId="12DBDA20" w14:textId="77777777" w:rsidR="00B35988" w:rsidRDefault="00B35988" w:rsidP="00445EB7">
      <w:pPr>
        <w:jc w:val="both"/>
        <w:rPr>
          <w:rFonts w:cstheme="minorHAnsi"/>
        </w:rPr>
      </w:pPr>
    </w:p>
    <w:p w14:paraId="4CF2EE55" w14:textId="77777777" w:rsidR="00B35988" w:rsidRDefault="00B35988" w:rsidP="00445EB7">
      <w:pPr>
        <w:jc w:val="both"/>
        <w:rPr>
          <w:rFonts w:cstheme="minorHAnsi"/>
        </w:rPr>
      </w:pPr>
    </w:p>
    <w:p w14:paraId="7ECF3674" w14:textId="77777777" w:rsidR="00445EB7" w:rsidRDefault="00445EB7" w:rsidP="00445EB7">
      <w:pPr>
        <w:jc w:val="both"/>
        <w:rPr>
          <w:rFonts w:cstheme="minorHAnsi"/>
        </w:rPr>
      </w:pPr>
    </w:p>
    <w:p w14:paraId="6FAF158F" w14:textId="6E69030A" w:rsidR="0073397F" w:rsidRPr="005B7698" w:rsidRDefault="004F0FB2" w:rsidP="00445EB7">
      <w:pPr>
        <w:pStyle w:val="ListParagraph"/>
        <w:numPr>
          <w:ilvl w:val="1"/>
          <w:numId w:val="18"/>
        </w:numPr>
        <w:jc w:val="both"/>
        <w:rPr>
          <w:rFonts w:cstheme="minorHAnsi"/>
          <w:b/>
          <w:bCs/>
        </w:rPr>
      </w:pPr>
      <w:r w:rsidRPr="005B7698">
        <w:rPr>
          <w:rFonts w:cstheme="minorHAnsi"/>
          <w:b/>
          <w:bCs/>
        </w:rPr>
        <w:t>Potential Dust</w:t>
      </w:r>
      <w:r w:rsidR="00953255" w:rsidRPr="005B7698">
        <w:rPr>
          <w:rFonts w:cstheme="minorHAnsi"/>
          <w:b/>
          <w:bCs/>
        </w:rPr>
        <w:t xml:space="preserve"> Sensitive</w:t>
      </w:r>
      <w:r w:rsidR="00953255" w:rsidRPr="005B7698">
        <w:rPr>
          <w:rFonts w:cstheme="minorHAnsi"/>
          <w:b/>
          <w:bCs/>
          <w:spacing w:val="-13"/>
        </w:rPr>
        <w:t xml:space="preserve"> </w:t>
      </w:r>
      <w:r w:rsidR="00953255" w:rsidRPr="005B7698">
        <w:rPr>
          <w:rFonts w:cstheme="minorHAnsi"/>
          <w:b/>
          <w:bCs/>
        </w:rPr>
        <w:t>Receptors</w:t>
      </w:r>
    </w:p>
    <w:p w14:paraId="2ADAFC45" w14:textId="77777777" w:rsidR="0073397F" w:rsidRPr="005B7698" w:rsidRDefault="0073397F">
      <w:pPr>
        <w:spacing w:before="3"/>
        <w:rPr>
          <w:rFonts w:eastAsia="Arial" w:cstheme="minorHAnsi"/>
          <w:b/>
          <w:bCs/>
        </w:rPr>
      </w:pPr>
    </w:p>
    <w:p w14:paraId="65E50FF6" w14:textId="7554F732" w:rsidR="0097399B" w:rsidRPr="0097399B" w:rsidRDefault="004F0FB2" w:rsidP="0097399B">
      <w:pPr>
        <w:pStyle w:val="BodyText"/>
        <w:spacing w:line="276" w:lineRule="auto"/>
        <w:ind w:left="219" w:right="48"/>
        <w:rPr>
          <w:rFonts w:asciiTheme="minorHAnsi" w:hAnsiTheme="minorHAnsi" w:cstheme="minorHAnsi"/>
        </w:rPr>
      </w:pPr>
      <w:proofErr w:type="gramStart"/>
      <w:r w:rsidRPr="005B7698">
        <w:rPr>
          <w:rFonts w:asciiTheme="minorHAnsi" w:hAnsiTheme="minorHAnsi" w:cstheme="minorHAnsi"/>
        </w:rPr>
        <w:t>For the purpose of</w:t>
      </w:r>
      <w:proofErr w:type="gramEnd"/>
      <w:r w:rsidRPr="005B7698">
        <w:rPr>
          <w:rFonts w:asciiTheme="minorHAnsi" w:hAnsiTheme="minorHAnsi" w:cstheme="minorHAnsi"/>
        </w:rPr>
        <w:t xml:space="preserve"> this Dust</w:t>
      </w:r>
      <w:r w:rsidR="00953255" w:rsidRPr="005B7698">
        <w:rPr>
          <w:rFonts w:asciiTheme="minorHAnsi" w:hAnsiTheme="minorHAnsi" w:cstheme="minorHAnsi"/>
        </w:rPr>
        <w:t xml:space="preserve"> Management Plan below are described the receptors considered.</w:t>
      </w:r>
    </w:p>
    <w:p w14:paraId="1FA24256" w14:textId="77777777" w:rsidR="0097399B" w:rsidRDefault="0097399B" w:rsidP="0097399B">
      <w:pPr>
        <w:jc w:val="both"/>
        <w:rPr>
          <w:rFonts w:ascii="Calibri" w:hAnsi="Calibri" w:cs="Calibri"/>
        </w:rPr>
      </w:pPr>
    </w:p>
    <w:tbl>
      <w:tblPr>
        <w:tblW w:w="9720" w:type="dxa"/>
        <w:tblInd w:w="113" w:type="dxa"/>
        <w:tblLook w:val="04A0" w:firstRow="1" w:lastRow="0" w:firstColumn="1" w:lastColumn="0" w:noHBand="0" w:noVBand="1"/>
      </w:tblPr>
      <w:tblGrid>
        <w:gridCol w:w="2281"/>
        <w:gridCol w:w="1028"/>
        <w:gridCol w:w="1558"/>
        <w:gridCol w:w="2460"/>
        <w:gridCol w:w="2393"/>
      </w:tblGrid>
      <w:tr w:rsidR="0097399B" w:rsidRPr="00D00A71" w14:paraId="7E96E927" w14:textId="77777777" w:rsidTr="0058511B">
        <w:trPr>
          <w:trHeight w:val="576"/>
        </w:trPr>
        <w:tc>
          <w:tcPr>
            <w:tcW w:w="23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79B49" w14:textId="77777777" w:rsidR="0097399B" w:rsidRPr="00D00A71" w:rsidRDefault="0097399B" w:rsidP="0058511B">
            <w:pPr>
              <w:rPr>
                <w:rFonts w:ascii="Aptos Narrow" w:hAnsi="Aptos Narrow"/>
                <w:b/>
                <w:bCs/>
                <w:color w:val="000000"/>
                <w:lang w:eastAsia="en-GB"/>
              </w:rPr>
            </w:pPr>
            <w:r w:rsidRPr="00D00A71">
              <w:rPr>
                <w:rFonts w:ascii="Aptos Narrow" w:hAnsi="Aptos Narrow"/>
                <w:b/>
                <w:bCs/>
                <w:color w:val="000000"/>
                <w:lang w:eastAsia="en-GB"/>
              </w:rPr>
              <w:t>Property Name</w:t>
            </w:r>
          </w:p>
        </w:tc>
        <w:tc>
          <w:tcPr>
            <w:tcW w:w="842" w:type="dxa"/>
            <w:tcBorders>
              <w:top w:val="single" w:sz="4" w:space="0" w:color="auto"/>
              <w:left w:val="nil"/>
              <w:bottom w:val="single" w:sz="4" w:space="0" w:color="auto"/>
              <w:right w:val="single" w:sz="4" w:space="0" w:color="auto"/>
            </w:tcBorders>
            <w:shd w:val="clear" w:color="auto" w:fill="auto"/>
            <w:vAlign w:val="bottom"/>
            <w:hideMark/>
          </w:tcPr>
          <w:p w14:paraId="206D0248" w14:textId="77777777" w:rsidR="0097399B" w:rsidRPr="00D00A71" w:rsidRDefault="0097399B" w:rsidP="0058511B">
            <w:pPr>
              <w:rPr>
                <w:rFonts w:ascii="Aptos Narrow" w:hAnsi="Aptos Narrow"/>
                <w:b/>
                <w:bCs/>
                <w:color w:val="000000"/>
                <w:lang w:eastAsia="en-GB"/>
              </w:rPr>
            </w:pPr>
            <w:r w:rsidRPr="00D00A71">
              <w:rPr>
                <w:rFonts w:ascii="Aptos Narrow" w:hAnsi="Aptos Narrow"/>
                <w:b/>
                <w:bCs/>
                <w:color w:val="000000"/>
                <w:lang w:eastAsia="en-GB"/>
              </w:rPr>
              <w:t>Distance (m)</w:t>
            </w:r>
          </w:p>
        </w:tc>
        <w:tc>
          <w:tcPr>
            <w:tcW w:w="1572" w:type="dxa"/>
            <w:tcBorders>
              <w:top w:val="single" w:sz="4" w:space="0" w:color="auto"/>
              <w:left w:val="nil"/>
              <w:bottom w:val="single" w:sz="4" w:space="0" w:color="auto"/>
              <w:right w:val="single" w:sz="4" w:space="0" w:color="auto"/>
            </w:tcBorders>
            <w:shd w:val="clear" w:color="auto" w:fill="auto"/>
            <w:vAlign w:val="bottom"/>
            <w:hideMark/>
          </w:tcPr>
          <w:p w14:paraId="10FD57EE" w14:textId="77777777" w:rsidR="0097399B" w:rsidRPr="00D00A71" w:rsidRDefault="0097399B" w:rsidP="0058511B">
            <w:pPr>
              <w:rPr>
                <w:rFonts w:ascii="Aptos Narrow" w:hAnsi="Aptos Narrow"/>
                <w:b/>
                <w:bCs/>
                <w:color w:val="000000"/>
                <w:lang w:eastAsia="en-GB"/>
              </w:rPr>
            </w:pPr>
            <w:r w:rsidRPr="00D00A71">
              <w:rPr>
                <w:rFonts w:ascii="Aptos Narrow" w:hAnsi="Aptos Narrow"/>
                <w:b/>
                <w:bCs/>
                <w:color w:val="000000"/>
                <w:lang w:eastAsia="en-GB"/>
              </w:rPr>
              <w:t>Description</w:t>
            </w:r>
          </w:p>
        </w:tc>
        <w:tc>
          <w:tcPr>
            <w:tcW w:w="2516" w:type="dxa"/>
            <w:tcBorders>
              <w:top w:val="single" w:sz="4" w:space="0" w:color="auto"/>
              <w:left w:val="nil"/>
              <w:bottom w:val="single" w:sz="4" w:space="0" w:color="auto"/>
              <w:right w:val="single" w:sz="4" w:space="0" w:color="auto"/>
            </w:tcBorders>
            <w:shd w:val="clear" w:color="auto" w:fill="auto"/>
            <w:vAlign w:val="bottom"/>
            <w:hideMark/>
          </w:tcPr>
          <w:p w14:paraId="6222FBC8" w14:textId="77777777" w:rsidR="0097399B" w:rsidRPr="00D00A71" w:rsidRDefault="0097399B" w:rsidP="0058511B">
            <w:pPr>
              <w:rPr>
                <w:rFonts w:ascii="Aptos Narrow" w:hAnsi="Aptos Narrow"/>
                <w:b/>
                <w:bCs/>
                <w:color w:val="000000"/>
                <w:lang w:eastAsia="en-GB"/>
              </w:rPr>
            </w:pPr>
            <w:r w:rsidRPr="00D00A71">
              <w:rPr>
                <w:rFonts w:ascii="Aptos Narrow" w:hAnsi="Aptos Narrow"/>
                <w:b/>
                <w:bCs/>
                <w:color w:val="000000"/>
                <w:lang w:eastAsia="en-GB"/>
              </w:rPr>
              <w:t>Location</w:t>
            </w:r>
          </w:p>
        </w:tc>
        <w:tc>
          <w:tcPr>
            <w:tcW w:w="2454" w:type="dxa"/>
            <w:tcBorders>
              <w:top w:val="single" w:sz="4" w:space="0" w:color="auto"/>
              <w:left w:val="nil"/>
              <w:bottom w:val="single" w:sz="4" w:space="0" w:color="auto"/>
              <w:right w:val="single" w:sz="4" w:space="0" w:color="auto"/>
            </w:tcBorders>
            <w:shd w:val="clear" w:color="auto" w:fill="auto"/>
            <w:vAlign w:val="bottom"/>
            <w:hideMark/>
          </w:tcPr>
          <w:p w14:paraId="73221BF1" w14:textId="77777777" w:rsidR="0097399B" w:rsidRPr="00D00A71" w:rsidRDefault="0097399B" w:rsidP="0058511B">
            <w:pPr>
              <w:rPr>
                <w:rFonts w:ascii="Aptos Narrow" w:hAnsi="Aptos Narrow"/>
                <w:b/>
                <w:bCs/>
                <w:color w:val="000000"/>
                <w:lang w:eastAsia="en-GB"/>
              </w:rPr>
            </w:pPr>
            <w:r w:rsidRPr="00D00A71">
              <w:rPr>
                <w:rFonts w:ascii="Aptos Narrow" w:hAnsi="Aptos Narrow"/>
                <w:b/>
                <w:bCs/>
                <w:color w:val="000000"/>
                <w:lang w:eastAsia="en-GB"/>
              </w:rPr>
              <w:t>Comment</w:t>
            </w:r>
          </w:p>
        </w:tc>
      </w:tr>
      <w:tr w:rsidR="0097399B" w:rsidRPr="00D00A71" w14:paraId="33A15A3C" w14:textId="77777777" w:rsidTr="0058511B">
        <w:trPr>
          <w:trHeight w:val="576"/>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7E7B8010"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1 Forge Cottages</w:t>
            </w:r>
          </w:p>
        </w:tc>
        <w:tc>
          <w:tcPr>
            <w:tcW w:w="842" w:type="dxa"/>
            <w:tcBorders>
              <w:top w:val="nil"/>
              <w:left w:val="nil"/>
              <w:bottom w:val="single" w:sz="4" w:space="0" w:color="auto"/>
              <w:right w:val="single" w:sz="4" w:space="0" w:color="auto"/>
            </w:tcBorders>
            <w:shd w:val="clear" w:color="auto" w:fill="auto"/>
            <w:vAlign w:val="bottom"/>
            <w:hideMark/>
          </w:tcPr>
          <w:p w14:paraId="62ECF29A"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25</w:t>
            </w:r>
          </w:p>
        </w:tc>
        <w:tc>
          <w:tcPr>
            <w:tcW w:w="1572" w:type="dxa"/>
            <w:tcBorders>
              <w:top w:val="nil"/>
              <w:left w:val="nil"/>
              <w:bottom w:val="single" w:sz="4" w:space="0" w:color="auto"/>
              <w:right w:val="single" w:sz="4" w:space="0" w:color="auto"/>
            </w:tcBorders>
            <w:shd w:val="clear" w:color="auto" w:fill="auto"/>
            <w:vAlign w:val="bottom"/>
            <w:hideMark/>
          </w:tcPr>
          <w:p w14:paraId="3723E379"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76DA7783"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Immediately west of the boundary</w:t>
            </w:r>
          </w:p>
        </w:tc>
        <w:tc>
          <w:tcPr>
            <w:tcW w:w="2454" w:type="dxa"/>
            <w:tcBorders>
              <w:top w:val="nil"/>
              <w:left w:val="nil"/>
              <w:bottom w:val="single" w:sz="4" w:space="0" w:color="auto"/>
              <w:right w:val="single" w:sz="4" w:space="0" w:color="auto"/>
            </w:tcBorders>
            <w:shd w:val="clear" w:color="auto" w:fill="auto"/>
            <w:vAlign w:val="bottom"/>
            <w:hideMark/>
          </w:tcPr>
          <w:p w14:paraId="3627E5A2"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Under long term lease to Belmont Farms</w:t>
            </w:r>
          </w:p>
        </w:tc>
      </w:tr>
      <w:tr w:rsidR="0097399B" w:rsidRPr="00D00A71" w14:paraId="71B617CA" w14:textId="77777777" w:rsidTr="0058511B">
        <w:trPr>
          <w:trHeight w:val="576"/>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500F763B"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2 Forge Cottages</w:t>
            </w:r>
          </w:p>
        </w:tc>
        <w:tc>
          <w:tcPr>
            <w:tcW w:w="842" w:type="dxa"/>
            <w:tcBorders>
              <w:top w:val="nil"/>
              <w:left w:val="nil"/>
              <w:bottom w:val="single" w:sz="4" w:space="0" w:color="auto"/>
              <w:right w:val="single" w:sz="4" w:space="0" w:color="auto"/>
            </w:tcBorders>
            <w:shd w:val="clear" w:color="auto" w:fill="auto"/>
            <w:vAlign w:val="bottom"/>
            <w:hideMark/>
          </w:tcPr>
          <w:p w14:paraId="7C378561"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28</w:t>
            </w:r>
          </w:p>
        </w:tc>
        <w:tc>
          <w:tcPr>
            <w:tcW w:w="1572" w:type="dxa"/>
            <w:tcBorders>
              <w:top w:val="nil"/>
              <w:left w:val="nil"/>
              <w:bottom w:val="single" w:sz="4" w:space="0" w:color="auto"/>
              <w:right w:val="single" w:sz="4" w:space="0" w:color="auto"/>
            </w:tcBorders>
            <w:shd w:val="clear" w:color="auto" w:fill="auto"/>
            <w:vAlign w:val="bottom"/>
            <w:hideMark/>
          </w:tcPr>
          <w:p w14:paraId="7904D32B"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49261F6B"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Immediately west of the boundary</w:t>
            </w:r>
          </w:p>
        </w:tc>
        <w:tc>
          <w:tcPr>
            <w:tcW w:w="2454" w:type="dxa"/>
            <w:tcBorders>
              <w:top w:val="nil"/>
              <w:left w:val="nil"/>
              <w:bottom w:val="single" w:sz="4" w:space="0" w:color="auto"/>
              <w:right w:val="single" w:sz="4" w:space="0" w:color="auto"/>
            </w:tcBorders>
            <w:shd w:val="clear" w:color="auto" w:fill="auto"/>
            <w:vAlign w:val="bottom"/>
            <w:hideMark/>
          </w:tcPr>
          <w:p w14:paraId="56901D04"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Under long term lease to Belmont Farms</w:t>
            </w:r>
          </w:p>
        </w:tc>
      </w:tr>
      <w:tr w:rsidR="0097399B" w:rsidRPr="00D00A71" w14:paraId="77393BD3" w14:textId="77777777" w:rsidTr="0058511B">
        <w:trPr>
          <w:trHeight w:val="576"/>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71BB8B74"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3 Forge Cottages</w:t>
            </w:r>
          </w:p>
        </w:tc>
        <w:tc>
          <w:tcPr>
            <w:tcW w:w="842" w:type="dxa"/>
            <w:tcBorders>
              <w:top w:val="nil"/>
              <w:left w:val="nil"/>
              <w:bottom w:val="single" w:sz="4" w:space="0" w:color="auto"/>
              <w:right w:val="single" w:sz="4" w:space="0" w:color="auto"/>
            </w:tcBorders>
            <w:shd w:val="clear" w:color="auto" w:fill="auto"/>
            <w:vAlign w:val="bottom"/>
            <w:hideMark/>
          </w:tcPr>
          <w:p w14:paraId="42E1D0B6"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32</w:t>
            </w:r>
          </w:p>
        </w:tc>
        <w:tc>
          <w:tcPr>
            <w:tcW w:w="1572" w:type="dxa"/>
            <w:tcBorders>
              <w:top w:val="nil"/>
              <w:left w:val="nil"/>
              <w:bottom w:val="single" w:sz="4" w:space="0" w:color="auto"/>
              <w:right w:val="single" w:sz="4" w:space="0" w:color="auto"/>
            </w:tcBorders>
            <w:shd w:val="clear" w:color="auto" w:fill="auto"/>
            <w:vAlign w:val="bottom"/>
            <w:hideMark/>
          </w:tcPr>
          <w:p w14:paraId="6C109B6C"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54277F1C"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Immediately west of the boundary</w:t>
            </w:r>
          </w:p>
        </w:tc>
        <w:tc>
          <w:tcPr>
            <w:tcW w:w="2454" w:type="dxa"/>
            <w:tcBorders>
              <w:top w:val="nil"/>
              <w:left w:val="nil"/>
              <w:bottom w:val="single" w:sz="4" w:space="0" w:color="auto"/>
              <w:right w:val="single" w:sz="4" w:space="0" w:color="auto"/>
            </w:tcBorders>
            <w:shd w:val="clear" w:color="auto" w:fill="auto"/>
            <w:vAlign w:val="bottom"/>
            <w:hideMark/>
          </w:tcPr>
          <w:p w14:paraId="0A443F33"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Under long term lease to Belmont Farms</w:t>
            </w:r>
          </w:p>
        </w:tc>
      </w:tr>
      <w:tr w:rsidR="0097399B" w:rsidRPr="00D00A71" w14:paraId="1464B46A" w14:textId="77777777" w:rsidTr="0058511B">
        <w:trPr>
          <w:trHeight w:val="576"/>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69B9059C"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4 Forge Cottages</w:t>
            </w:r>
          </w:p>
        </w:tc>
        <w:tc>
          <w:tcPr>
            <w:tcW w:w="842" w:type="dxa"/>
            <w:tcBorders>
              <w:top w:val="nil"/>
              <w:left w:val="nil"/>
              <w:bottom w:val="single" w:sz="4" w:space="0" w:color="auto"/>
              <w:right w:val="single" w:sz="4" w:space="0" w:color="auto"/>
            </w:tcBorders>
            <w:shd w:val="clear" w:color="auto" w:fill="auto"/>
            <w:vAlign w:val="bottom"/>
            <w:hideMark/>
          </w:tcPr>
          <w:p w14:paraId="7A192A87"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41</w:t>
            </w:r>
          </w:p>
        </w:tc>
        <w:tc>
          <w:tcPr>
            <w:tcW w:w="1572" w:type="dxa"/>
            <w:tcBorders>
              <w:top w:val="nil"/>
              <w:left w:val="nil"/>
              <w:bottom w:val="single" w:sz="4" w:space="0" w:color="auto"/>
              <w:right w:val="single" w:sz="4" w:space="0" w:color="auto"/>
            </w:tcBorders>
            <w:shd w:val="clear" w:color="auto" w:fill="auto"/>
            <w:vAlign w:val="bottom"/>
            <w:hideMark/>
          </w:tcPr>
          <w:p w14:paraId="32817CB9"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2C9A8C77"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Immediately west of the boundary</w:t>
            </w:r>
          </w:p>
        </w:tc>
        <w:tc>
          <w:tcPr>
            <w:tcW w:w="2454" w:type="dxa"/>
            <w:tcBorders>
              <w:top w:val="nil"/>
              <w:left w:val="nil"/>
              <w:bottom w:val="single" w:sz="4" w:space="0" w:color="auto"/>
              <w:right w:val="single" w:sz="4" w:space="0" w:color="auto"/>
            </w:tcBorders>
            <w:shd w:val="clear" w:color="auto" w:fill="auto"/>
            <w:vAlign w:val="bottom"/>
            <w:hideMark/>
          </w:tcPr>
          <w:p w14:paraId="400B811B"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Under long term lease to Belmont Farms</w:t>
            </w:r>
          </w:p>
        </w:tc>
      </w:tr>
      <w:tr w:rsidR="0097399B" w:rsidRPr="00D00A71" w14:paraId="19F49D51" w14:textId="77777777" w:rsidTr="0058511B">
        <w:trPr>
          <w:trHeight w:val="576"/>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766A048C"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5 Forge Cottages</w:t>
            </w:r>
          </w:p>
        </w:tc>
        <w:tc>
          <w:tcPr>
            <w:tcW w:w="842" w:type="dxa"/>
            <w:tcBorders>
              <w:top w:val="nil"/>
              <w:left w:val="nil"/>
              <w:bottom w:val="single" w:sz="4" w:space="0" w:color="auto"/>
              <w:right w:val="single" w:sz="4" w:space="0" w:color="auto"/>
            </w:tcBorders>
            <w:shd w:val="clear" w:color="auto" w:fill="auto"/>
            <w:vAlign w:val="bottom"/>
            <w:hideMark/>
          </w:tcPr>
          <w:p w14:paraId="5C3D57FB"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52</w:t>
            </w:r>
          </w:p>
        </w:tc>
        <w:tc>
          <w:tcPr>
            <w:tcW w:w="1572" w:type="dxa"/>
            <w:tcBorders>
              <w:top w:val="nil"/>
              <w:left w:val="nil"/>
              <w:bottom w:val="single" w:sz="4" w:space="0" w:color="auto"/>
              <w:right w:val="single" w:sz="4" w:space="0" w:color="auto"/>
            </w:tcBorders>
            <w:shd w:val="clear" w:color="auto" w:fill="auto"/>
            <w:vAlign w:val="bottom"/>
            <w:hideMark/>
          </w:tcPr>
          <w:p w14:paraId="38653264"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1D4B09FC"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Immediately west of the boundary</w:t>
            </w:r>
          </w:p>
        </w:tc>
        <w:tc>
          <w:tcPr>
            <w:tcW w:w="2454" w:type="dxa"/>
            <w:tcBorders>
              <w:top w:val="nil"/>
              <w:left w:val="nil"/>
              <w:bottom w:val="single" w:sz="4" w:space="0" w:color="auto"/>
              <w:right w:val="single" w:sz="4" w:space="0" w:color="auto"/>
            </w:tcBorders>
            <w:shd w:val="clear" w:color="auto" w:fill="auto"/>
            <w:vAlign w:val="bottom"/>
            <w:hideMark/>
          </w:tcPr>
          <w:p w14:paraId="62CAD259"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Under long term lease to Belmont Farms</w:t>
            </w:r>
          </w:p>
        </w:tc>
      </w:tr>
      <w:tr w:rsidR="0097399B" w:rsidRPr="00D00A71" w14:paraId="5DD6BEFB" w14:textId="77777777" w:rsidTr="0058511B">
        <w:trPr>
          <w:trHeight w:val="288"/>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5843DF00" w14:textId="77777777" w:rsidR="0097399B" w:rsidRPr="00D00A71" w:rsidRDefault="0097399B" w:rsidP="0058511B">
            <w:pPr>
              <w:rPr>
                <w:rFonts w:ascii="Aptos Narrow" w:hAnsi="Aptos Narrow"/>
                <w:color w:val="000000"/>
                <w:lang w:eastAsia="en-GB"/>
              </w:rPr>
            </w:pPr>
            <w:proofErr w:type="spellStart"/>
            <w:r w:rsidRPr="00D00A71">
              <w:rPr>
                <w:rFonts w:ascii="Aptos Narrow" w:hAnsi="Aptos Narrow"/>
                <w:color w:val="000000"/>
                <w:lang w:eastAsia="en-GB"/>
              </w:rPr>
              <w:t>Shushions</w:t>
            </w:r>
            <w:proofErr w:type="spellEnd"/>
            <w:r w:rsidRPr="00D00A71">
              <w:rPr>
                <w:rFonts w:ascii="Aptos Narrow" w:hAnsi="Aptos Narrow"/>
                <w:color w:val="000000"/>
                <w:lang w:eastAsia="en-GB"/>
              </w:rPr>
              <w:t xml:space="preserve"> Croft</w:t>
            </w:r>
          </w:p>
        </w:tc>
        <w:tc>
          <w:tcPr>
            <w:tcW w:w="842" w:type="dxa"/>
            <w:tcBorders>
              <w:top w:val="nil"/>
              <w:left w:val="nil"/>
              <w:bottom w:val="single" w:sz="4" w:space="0" w:color="auto"/>
              <w:right w:val="single" w:sz="4" w:space="0" w:color="auto"/>
            </w:tcBorders>
            <w:shd w:val="clear" w:color="auto" w:fill="auto"/>
            <w:vAlign w:val="bottom"/>
            <w:hideMark/>
          </w:tcPr>
          <w:p w14:paraId="3ECEF424"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121</w:t>
            </w:r>
          </w:p>
        </w:tc>
        <w:tc>
          <w:tcPr>
            <w:tcW w:w="1572" w:type="dxa"/>
            <w:tcBorders>
              <w:top w:val="nil"/>
              <w:left w:val="nil"/>
              <w:bottom w:val="single" w:sz="4" w:space="0" w:color="auto"/>
              <w:right w:val="single" w:sz="4" w:space="0" w:color="auto"/>
            </w:tcBorders>
            <w:shd w:val="clear" w:color="auto" w:fill="auto"/>
            <w:vAlign w:val="bottom"/>
            <w:hideMark/>
          </w:tcPr>
          <w:p w14:paraId="2478ED8F"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4E3E50AE" w14:textId="77777777" w:rsidR="0097399B" w:rsidRPr="00D00A71" w:rsidRDefault="0097399B" w:rsidP="0058511B">
            <w:pPr>
              <w:rPr>
                <w:rFonts w:ascii="Aptos Narrow" w:hAnsi="Aptos Narrow"/>
                <w:color w:val="000000"/>
                <w:lang w:eastAsia="en-GB"/>
              </w:rPr>
            </w:pPr>
            <w:proofErr w:type="gramStart"/>
            <w:r w:rsidRPr="00D00A71">
              <w:rPr>
                <w:rFonts w:ascii="Aptos Narrow" w:hAnsi="Aptos Narrow"/>
                <w:color w:val="000000"/>
                <w:lang w:eastAsia="en-GB"/>
              </w:rPr>
              <w:t>South West</w:t>
            </w:r>
            <w:proofErr w:type="gramEnd"/>
          </w:p>
        </w:tc>
        <w:tc>
          <w:tcPr>
            <w:tcW w:w="2454" w:type="dxa"/>
            <w:tcBorders>
              <w:top w:val="nil"/>
              <w:left w:val="nil"/>
              <w:bottom w:val="single" w:sz="4" w:space="0" w:color="auto"/>
              <w:right w:val="single" w:sz="4" w:space="0" w:color="auto"/>
            </w:tcBorders>
            <w:shd w:val="clear" w:color="auto" w:fill="auto"/>
            <w:vAlign w:val="bottom"/>
            <w:hideMark/>
          </w:tcPr>
          <w:p w14:paraId="47A9F2DC"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Private Dwelling</w:t>
            </w:r>
          </w:p>
        </w:tc>
      </w:tr>
      <w:tr w:rsidR="0097399B" w:rsidRPr="00D00A71" w14:paraId="596B7ED2" w14:textId="77777777" w:rsidTr="0058511B">
        <w:trPr>
          <w:trHeight w:val="288"/>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126993F4" w14:textId="77777777" w:rsidR="0097399B" w:rsidRPr="00D00A71" w:rsidRDefault="0097399B" w:rsidP="0058511B">
            <w:pPr>
              <w:rPr>
                <w:rFonts w:ascii="Aptos Narrow" w:hAnsi="Aptos Narrow"/>
                <w:color w:val="000000"/>
                <w:lang w:eastAsia="en-GB"/>
              </w:rPr>
            </w:pPr>
            <w:proofErr w:type="spellStart"/>
            <w:r w:rsidRPr="00D00A71">
              <w:rPr>
                <w:rFonts w:ascii="Aptos Narrow" w:hAnsi="Aptos Narrow"/>
                <w:color w:val="000000"/>
                <w:lang w:eastAsia="en-GB"/>
              </w:rPr>
              <w:t>Shushions</w:t>
            </w:r>
            <w:proofErr w:type="spellEnd"/>
            <w:r w:rsidRPr="00D00A71">
              <w:rPr>
                <w:rFonts w:ascii="Aptos Narrow" w:hAnsi="Aptos Narrow"/>
                <w:color w:val="000000"/>
                <w:lang w:eastAsia="en-GB"/>
              </w:rPr>
              <w:t xml:space="preserve"> Cottage</w:t>
            </w:r>
          </w:p>
        </w:tc>
        <w:tc>
          <w:tcPr>
            <w:tcW w:w="842" w:type="dxa"/>
            <w:tcBorders>
              <w:top w:val="nil"/>
              <w:left w:val="nil"/>
              <w:bottom w:val="single" w:sz="4" w:space="0" w:color="auto"/>
              <w:right w:val="single" w:sz="4" w:space="0" w:color="auto"/>
            </w:tcBorders>
            <w:shd w:val="clear" w:color="auto" w:fill="auto"/>
            <w:vAlign w:val="bottom"/>
            <w:hideMark/>
          </w:tcPr>
          <w:p w14:paraId="775DB946"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121</w:t>
            </w:r>
          </w:p>
        </w:tc>
        <w:tc>
          <w:tcPr>
            <w:tcW w:w="1572" w:type="dxa"/>
            <w:tcBorders>
              <w:top w:val="nil"/>
              <w:left w:val="nil"/>
              <w:bottom w:val="single" w:sz="4" w:space="0" w:color="auto"/>
              <w:right w:val="single" w:sz="4" w:space="0" w:color="auto"/>
            </w:tcBorders>
            <w:shd w:val="clear" w:color="auto" w:fill="auto"/>
            <w:vAlign w:val="bottom"/>
            <w:hideMark/>
          </w:tcPr>
          <w:p w14:paraId="6199B720"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61133AD6" w14:textId="77777777" w:rsidR="0097399B" w:rsidRPr="00D00A71" w:rsidRDefault="0097399B" w:rsidP="0058511B">
            <w:pPr>
              <w:rPr>
                <w:rFonts w:ascii="Aptos Narrow" w:hAnsi="Aptos Narrow"/>
                <w:color w:val="000000"/>
                <w:lang w:eastAsia="en-GB"/>
              </w:rPr>
            </w:pPr>
            <w:proofErr w:type="gramStart"/>
            <w:r w:rsidRPr="00D00A71">
              <w:rPr>
                <w:rFonts w:ascii="Aptos Narrow" w:hAnsi="Aptos Narrow"/>
                <w:color w:val="000000"/>
                <w:lang w:eastAsia="en-GB"/>
              </w:rPr>
              <w:t>South West</w:t>
            </w:r>
            <w:proofErr w:type="gramEnd"/>
          </w:p>
        </w:tc>
        <w:tc>
          <w:tcPr>
            <w:tcW w:w="2454" w:type="dxa"/>
            <w:tcBorders>
              <w:top w:val="nil"/>
              <w:left w:val="nil"/>
              <w:bottom w:val="single" w:sz="4" w:space="0" w:color="auto"/>
              <w:right w:val="single" w:sz="4" w:space="0" w:color="auto"/>
            </w:tcBorders>
            <w:shd w:val="clear" w:color="auto" w:fill="auto"/>
            <w:vAlign w:val="bottom"/>
            <w:hideMark/>
          </w:tcPr>
          <w:p w14:paraId="39C51961"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Private Dwelling</w:t>
            </w:r>
          </w:p>
        </w:tc>
      </w:tr>
      <w:tr w:rsidR="0097399B" w:rsidRPr="00D00A71" w14:paraId="50919019" w14:textId="77777777" w:rsidTr="0058511B">
        <w:trPr>
          <w:trHeight w:val="576"/>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0BED1D4D"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Cherry Gables</w:t>
            </w:r>
          </w:p>
        </w:tc>
        <w:tc>
          <w:tcPr>
            <w:tcW w:w="842" w:type="dxa"/>
            <w:tcBorders>
              <w:top w:val="nil"/>
              <w:left w:val="nil"/>
              <w:bottom w:val="single" w:sz="4" w:space="0" w:color="auto"/>
              <w:right w:val="single" w:sz="4" w:space="0" w:color="auto"/>
            </w:tcBorders>
            <w:shd w:val="clear" w:color="auto" w:fill="auto"/>
            <w:vAlign w:val="bottom"/>
            <w:hideMark/>
          </w:tcPr>
          <w:p w14:paraId="2289D2BD"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143</w:t>
            </w:r>
          </w:p>
        </w:tc>
        <w:tc>
          <w:tcPr>
            <w:tcW w:w="1572" w:type="dxa"/>
            <w:tcBorders>
              <w:top w:val="nil"/>
              <w:left w:val="nil"/>
              <w:bottom w:val="single" w:sz="4" w:space="0" w:color="auto"/>
              <w:right w:val="single" w:sz="4" w:space="0" w:color="auto"/>
            </w:tcBorders>
            <w:shd w:val="clear" w:color="auto" w:fill="auto"/>
            <w:vAlign w:val="bottom"/>
            <w:hideMark/>
          </w:tcPr>
          <w:p w14:paraId="1C66663E"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1F6D1A3D"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Immediately west of the boundary</w:t>
            </w:r>
          </w:p>
        </w:tc>
        <w:tc>
          <w:tcPr>
            <w:tcW w:w="2454" w:type="dxa"/>
            <w:tcBorders>
              <w:top w:val="nil"/>
              <w:left w:val="nil"/>
              <w:bottom w:val="single" w:sz="4" w:space="0" w:color="auto"/>
              <w:right w:val="single" w:sz="4" w:space="0" w:color="auto"/>
            </w:tcBorders>
            <w:shd w:val="clear" w:color="auto" w:fill="auto"/>
            <w:vAlign w:val="bottom"/>
            <w:hideMark/>
          </w:tcPr>
          <w:p w14:paraId="3794551A"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Under long term lease to Belmont Farms</w:t>
            </w:r>
          </w:p>
        </w:tc>
      </w:tr>
      <w:tr w:rsidR="0097399B" w:rsidRPr="00D00A71" w14:paraId="77FE2E49" w14:textId="77777777" w:rsidTr="0058511B">
        <w:trPr>
          <w:trHeight w:val="576"/>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7B51FE1F"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 xml:space="preserve">Unknown - Next </w:t>
            </w:r>
            <w:proofErr w:type="spellStart"/>
            <w:r w:rsidRPr="00D00A71">
              <w:rPr>
                <w:rFonts w:ascii="Aptos Narrow" w:hAnsi="Aptos Narrow"/>
                <w:color w:val="000000"/>
                <w:lang w:eastAsia="en-GB"/>
              </w:rPr>
              <w:t>Shushions</w:t>
            </w:r>
            <w:proofErr w:type="spellEnd"/>
            <w:r w:rsidRPr="00D00A71">
              <w:rPr>
                <w:rFonts w:ascii="Aptos Narrow" w:hAnsi="Aptos Narrow"/>
                <w:color w:val="000000"/>
                <w:lang w:eastAsia="en-GB"/>
              </w:rPr>
              <w:t xml:space="preserve"> Manor Barn</w:t>
            </w:r>
          </w:p>
        </w:tc>
        <w:tc>
          <w:tcPr>
            <w:tcW w:w="842" w:type="dxa"/>
            <w:tcBorders>
              <w:top w:val="nil"/>
              <w:left w:val="nil"/>
              <w:bottom w:val="single" w:sz="4" w:space="0" w:color="auto"/>
              <w:right w:val="single" w:sz="4" w:space="0" w:color="auto"/>
            </w:tcBorders>
            <w:shd w:val="clear" w:color="auto" w:fill="auto"/>
            <w:vAlign w:val="bottom"/>
            <w:hideMark/>
          </w:tcPr>
          <w:p w14:paraId="138EF2CF"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235</w:t>
            </w:r>
          </w:p>
        </w:tc>
        <w:tc>
          <w:tcPr>
            <w:tcW w:w="1572" w:type="dxa"/>
            <w:tcBorders>
              <w:top w:val="nil"/>
              <w:left w:val="nil"/>
              <w:bottom w:val="single" w:sz="4" w:space="0" w:color="auto"/>
              <w:right w:val="single" w:sz="4" w:space="0" w:color="auto"/>
            </w:tcBorders>
            <w:shd w:val="clear" w:color="auto" w:fill="auto"/>
            <w:vAlign w:val="bottom"/>
            <w:hideMark/>
          </w:tcPr>
          <w:p w14:paraId="6E05B94D"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6CA2B176" w14:textId="77777777" w:rsidR="0097399B" w:rsidRPr="00D00A71" w:rsidRDefault="0097399B" w:rsidP="0058511B">
            <w:pPr>
              <w:rPr>
                <w:rFonts w:ascii="Aptos Narrow" w:hAnsi="Aptos Narrow"/>
                <w:color w:val="000000"/>
                <w:lang w:eastAsia="en-GB"/>
              </w:rPr>
            </w:pPr>
            <w:proofErr w:type="gramStart"/>
            <w:r w:rsidRPr="00D00A71">
              <w:rPr>
                <w:rFonts w:ascii="Aptos Narrow" w:hAnsi="Aptos Narrow"/>
                <w:color w:val="000000"/>
                <w:lang w:eastAsia="en-GB"/>
              </w:rPr>
              <w:t>South East</w:t>
            </w:r>
            <w:proofErr w:type="gramEnd"/>
          </w:p>
        </w:tc>
        <w:tc>
          <w:tcPr>
            <w:tcW w:w="2454" w:type="dxa"/>
            <w:tcBorders>
              <w:top w:val="nil"/>
              <w:left w:val="nil"/>
              <w:bottom w:val="single" w:sz="4" w:space="0" w:color="auto"/>
              <w:right w:val="single" w:sz="4" w:space="0" w:color="auto"/>
            </w:tcBorders>
            <w:shd w:val="clear" w:color="auto" w:fill="auto"/>
            <w:vAlign w:val="bottom"/>
            <w:hideMark/>
          </w:tcPr>
          <w:p w14:paraId="387EEAB0"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Private Dwelling</w:t>
            </w:r>
          </w:p>
        </w:tc>
      </w:tr>
      <w:tr w:rsidR="0097399B" w:rsidRPr="00D00A71" w14:paraId="1C9271D2" w14:textId="77777777" w:rsidTr="0058511B">
        <w:trPr>
          <w:trHeight w:val="576"/>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6D42AA3E"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Unknown - Next Little Onn Hall</w:t>
            </w:r>
          </w:p>
        </w:tc>
        <w:tc>
          <w:tcPr>
            <w:tcW w:w="842" w:type="dxa"/>
            <w:tcBorders>
              <w:top w:val="nil"/>
              <w:left w:val="nil"/>
              <w:bottom w:val="single" w:sz="4" w:space="0" w:color="auto"/>
              <w:right w:val="single" w:sz="4" w:space="0" w:color="auto"/>
            </w:tcBorders>
            <w:shd w:val="clear" w:color="auto" w:fill="auto"/>
            <w:vAlign w:val="bottom"/>
            <w:hideMark/>
          </w:tcPr>
          <w:p w14:paraId="3189F2F4"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310</w:t>
            </w:r>
          </w:p>
        </w:tc>
        <w:tc>
          <w:tcPr>
            <w:tcW w:w="1572" w:type="dxa"/>
            <w:tcBorders>
              <w:top w:val="nil"/>
              <w:left w:val="nil"/>
              <w:bottom w:val="single" w:sz="4" w:space="0" w:color="auto"/>
              <w:right w:val="single" w:sz="4" w:space="0" w:color="auto"/>
            </w:tcBorders>
            <w:shd w:val="clear" w:color="auto" w:fill="auto"/>
            <w:vAlign w:val="bottom"/>
            <w:hideMark/>
          </w:tcPr>
          <w:p w14:paraId="143A39CF"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18C87266"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North - on Little Onn Road</w:t>
            </w:r>
          </w:p>
        </w:tc>
        <w:tc>
          <w:tcPr>
            <w:tcW w:w="2454" w:type="dxa"/>
            <w:tcBorders>
              <w:top w:val="nil"/>
              <w:left w:val="nil"/>
              <w:bottom w:val="single" w:sz="4" w:space="0" w:color="auto"/>
              <w:right w:val="single" w:sz="4" w:space="0" w:color="auto"/>
            </w:tcBorders>
            <w:shd w:val="clear" w:color="auto" w:fill="auto"/>
            <w:vAlign w:val="bottom"/>
            <w:hideMark/>
          </w:tcPr>
          <w:p w14:paraId="5CD96F5F"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Private Dwelling</w:t>
            </w:r>
          </w:p>
        </w:tc>
      </w:tr>
      <w:tr w:rsidR="0097399B" w:rsidRPr="00D00A71" w14:paraId="33A3437D" w14:textId="77777777" w:rsidTr="0058511B">
        <w:trPr>
          <w:trHeight w:val="288"/>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392544C1"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 xml:space="preserve">1 </w:t>
            </w:r>
            <w:proofErr w:type="spellStart"/>
            <w:r w:rsidRPr="00D00A71">
              <w:rPr>
                <w:rFonts w:ascii="Aptos Narrow" w:hAnsi="Aptos Narrow"/>
                <w:color w:val="000000"/>
                <w:lang w:eastAsia="en-GB"/>
              </w:rPr>
              <w:t>Shushions</w:t>
            </w:r>
            <w:proofErr w:type="spellEnd"/>
            <w:r w:rsidRPr="00D00A71">
              <w:rPr>
                <w:rFonts w:ascii="Aptos Narrow" w:hAnsi="Aptos Narrow"/>
                <w:color w:val="000000"/>
                <w:lang w:eastAsia="en-GB"/>
              </w:rPr>
              <w:t xml:space="preserve"> Manor Barns</w:t>
            </w:r>
          </w:p>
        </w:tc>
        <w:tc>
          <w:tcPr>
            <w:tcW w:w="842" w:type="dxa"/>
            <w:tcBorders>
              <w:top w:val="nil"/>
              <w:left w:val="nil"/>
              <w:bottom w:val="single" w:sz="4" w:space="0" w:color="auto"/>
              <w:right w:val="single" w:sz="4" w:space="0" w:color="auto"/>
            </w:tcBorders>
            <w:shd w:val="clear" w:color="auto" w:fill="auto"/>
            <w:vAlign w:val="bottom"/>
            <w:hideMark/>
          </w:tcPr>
          <w:p w14:paraId="65CB742E"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313</w:t>
            </w:r>
          </w:p>
        </w:tc>
        <w:tc>
          <w:tcPr>
            <w:tcW w:w="1572" w:type="dxa"/>
            <w:tcBorders>
              <w:top w:val="nil"/>
              <w:left w:val="nil"/>
              <w:bottom w:val="single" w:sz="4" w:space="0" w:color="auto"/>
              <w:right w:val="single" w:sz="4" w:space="0" w:color="auto"/>
            </w:tcBorders>
            <w:shd w:val="clear" w:color="auto" w:fill="auto"/>
            <w:vAlign w:val="bottom"/>
            <w:hideMark/>
          </w:tcPr>
          <w:p w14:paraId="49350145"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117E97E0" w14:textId="77777777" w:rsidR="0097399B" w:rsidRPr="00D00A71" w:rsidRDefault="0097399B" w:rsidP="0058511B">
            <w:pPr>
              <w:rPr>
                <w:rFonts w:ascii="Aptos Narrow" w:hAnsi="Aptos Narrow"/>
                <w:color w:val="000000"/>
                <w:lang w:eastAsia="en-GB"/>
              </w:rPr>
            </w:pPr>
            <w:proofErr w:type="gramStart"/>
            <w:r w:rsidRPr="00D00A71">
              <w:rPr>
                <w:rFonts w:ascii="Aptos Narrow" w:hAnsi="Aptos Narrow"/>
                <w:color w:val="000000"/>
                <w:lang w:eastAsia="en-GB"/>
              </w:rPr>
              <w:t>South East</w:t>
            </w:r>
            <w:proofErr w:type="gramEnd"/>
          </w:p>
        </w:tc>
        <w:tc>
          <w:tcPr>
            <w:tcW w:w="2454" w:type="dxa"/>
            <w:tcBorders>
              <w:top w:val="nil"/>
              <w:left w:val="nil"/>
              <w:bottom w:val="single" w:sz="4" w:space="0" w:color="auto"/>
              <w:right w:val="single" w:sz="4" w:space="0" w:color="auto"/>
            </w:tcBorders>
            <w:shd w:val="clear" w:color="auto" w:fill="auto"/>
            <w:vAlign w:val="bottom"/>
            <w:hideMark/>
          </w:tcPr>
          <w:p w14:paraId="40951DC1"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Private Dwelling</w:t>
            </w:r>
          </w:p>
        </w:tc>
      </w:tr>
      <w:tr w:rsidR="0097399B" w:rsidRPr="00D00A71" w14:paraId="4C4EE62F" w14:textId="77777777" w:rsidTr="0058511B">
        <w:trPr>
          <w:trHeight w:val="288"/>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1960EC1A"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 xml:space="preserve">2 </w:t>
            </w:r>
            <w:proofErr w:type="spellStart"/>
            <w:r w:rsidRPr="00D00A71">
              <w:rPr>
                <w:rFonts w:ascii="Aptos Narrow" w:hAnsi="Aptos Narrow"/>
                <w:color w:val="000000"/>
                <w:lang w:eastAsia="en-GB"/>
              </w:rPr>
              <w:t>Shushions</w:t>
            </w:r>
            <w:proofErr w:type="spellEnd"/>
            <w:r w:rsidRPr="00D00A71">
              <w:rPr>
                <w:rFonts w:ascii="Aptos Narrow" w:hAnsi="Aptos Narrow"/>
                <w:color w:val="000000"/>
                <w:lang w:eastAsia="en-GB"/>
              </w:rPr>
              <w:t xml:space="preserve"> Manor Barns</w:t>
            </w:r>
          </w:p>
        </w:tc>
        <w:tc>
          <w:tcPr>
            <w:tcW w:w="842" w:type="dxa"/>
            <w:tcBorders>
              <w:top w:val="nil"/>
              <w:left w:val="nil"/>
              <w:bottom w:val="single" w:sz="4" w:space="0" w:color="auto"/>
              <w:right w:val="single" w:sz="4" w:space="0" w:color="auto"/>
            </w:tcBorders>
            <w:shd w:val="clear" w:color="auto" w:fill="auto"/>
            <w:vAlign w:val="bottom"/>
            <w:hideMark/>
          </w:tcPr>
          <w:p w14:paraId="364E652E"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314</w:t>
            </w:r>
          </w:p>
        </w:tc>
        <w:tc>
          <w:tcPr>
            <w:tcW w:w="1572" w:type="dxa"/>
            <w:tcBorders>
              <w:top w:val="nil"/>
              <w:left w:val="nil"/>
              <w:bottom w:val="single" w:sz="4" w:space="0" w:color="auto"/>
              <w:right w:val="single" w:sz="4" w:space="0" w:color="auto"/>
            </w:tcBorders>
            <w:shd w:val="clear" w:color="auto" w:fill="auto"/>
            <w:vAlign w:val="bottom"/>
            <w:hideMark/>
          </w:tcPr>
          <w:p w14:paraId="788C7757"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3FCB3872" w14:textId="77777777" w:rsidR="0097399B" w:rsidRPr="00D00A71" w:rsidRDefault="0097399B" w:rsidP="0058511B">
            <w:pPr>
              <w:rPr>
                <w:rFonts w:ascii="Aptos Narrow" w:hAnsi="Aptos Narrow"/>
                <w:color w:val="000000"/>
                <w:lang w:eastAsia="en-GB"/>
              </w:rPr>
            </w:pPr>
            <w:proofErr w:type="gramStart"/>
            <w:r w:rsidRPr="00D00A71">
              <w:rPr>
                <w:rFonts w:ascii="Aptos Narrow" w:hAnsi="Aptos Narrow"/>
                <w:color w:val="000000"/>
                <w:lang w:eastAsia="en-GB"/>
              </w:rPr>
              <w:t>South East</w:t>
            </w:r>
            <w:proofErr w:type="gramEnd"/>
          </w:p>
        </w:tc>
        <w:tc>
          <w:tcPr>
            <w:tcW w:w="2454" w:type="dxa"/>
            <w:tcBorders>
              <w:top w:val="nil"/>
              <w:left w:val="nil"/>
              <w:bottom w:val="single" w:sz="4" w:space="0" w:color="auto"/>
              <w:right w:val="single" w:sz="4" w:space="0" w:color="auto"/>
            </w:tcBorders>
            <w:shd w:val="clear" w:color="auto" w:fill="auto"/>
            <w:vAlign w:val="bottom"/>
            <w:hideMark/>
          </w:tcPr>
          <w:p w14:paraId="7241405B"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Private Dwelling</w:t>
            </w:r>
          </w:p>
        </w:tc>
      </w:tr>
      <w:tr w:rsidR="0097399B" w:rsidRPr="00D00A71" w14:paraId="7EF2759F" w14:textId="77777777" w:rsidTr="0058511B">
        <w:trPr>
          <w:trHeight w:val="288"/>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09E16E1F"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 xml:space="preserve">3 </w:t>
            </w:r>
            <w:proofErr w:type="spellStart"/>
            <w:r w:rsidRPr="00D00A71">
              <w:rPr>
                <w:rFonts w:ascii="Aptos Narrow" w:hAnsi="Aptos Narrow"/>
                <w:color w:val="000000"/>
                <w:lang w:eastAsia="en-GB"/>
              </w:rPr>
              <w:t>Shushions</w:t>
            </w:r>
            <w:proofErr w:type="spellEnd"/>
            <w:r w:rsidRPr="00D00A71">
              <w:rPr>
                <w:rFonts w:ascii="Aptos Narrow" w:hAnsi="Aptos Narrow"/>
                <w:color w:val="000000"/>
                <w:lang w:eastAsia="en-GB"/>
              </w:rPr>
              <w:t xml:space="preserve"> Manor Barns</w:t>
            </w:r>
          </w:p>
        </w:tc>
        <w:tc>
          <w:tcPr>
            <w:tcW w:w="842" w:type="dxa"/>
            <w:tcBorders>
              <w:top w:val="nil"/>
              <w:left w:val="nil"/>
              <w:bottom w:val="single" w:sz="4" w:space="0" w:color="auto"/>
              <w:right w:val="single" w:sz="4" w:space="0" w:color="auto"/>
            </w:tcBorders>
            <w:shd w:val="clear" w:color="auto" w:fill="auto"/>
            <w:vAlign w:val="bottom"/>
            <w:hideMark/>
          </w:tcPr>
          <w:p w14:paraId="284A54F5"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317</w:t>
            </w:r>
          </w:p>
        </w:tc>
        <w:tc>
          <w:tcPr>
            <w:tcW w:w="1572" w:type="dxa"/>
            <w:tcBorders>
              <w:top w:val="nil"/>
              <w:left w:val="nil"/>
              <w:bottom w:val="single" w:sz="4" w:space="0" w:color="auto"/>
              <w:right w:val="single" w:sz="4" w:space="0" w:color="auto"/>
            </w:tcBorders>
            <w:shd w:val="clear" w:color="auto" w:fill="auto"/>
            <w:vAlign w:val="bottom"/>
            <w:hideMark/>
          </w:tcPr>
          <w:p w14:paraId="46AA0F99"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05253D33" w14:textId="77777777" w:rsidR="0097399B" w:rsidRPr="00D00A71" w:rsidRDefault="0097399B" w:rsidP="0058511B">
            <w:pPr>
              <w:rPr>
                <w:rFonts w:ascii="Aptos Narrow" w:hAnsi="Aptos Narrow"/>
                <w:color w:val="000000"/>
                <w:lang w:eastAsia="en-GB"/>
              </w:rPr>
            </w:pPr>
            <w:proofErr w:type="gramStart"/>
            <w:r w:rsidRPr="00D00A71">
              <w:rPr>
                <w:rFonts w:ascii="Aptos Narrow" w:hAnsi="Aptos Narrow"/>
                <w:color w:val="000000"/>
                <w:lang w:eastAsia="en-GB"/>
              </w:rPr>
              <w:t>South East</w:t>
            </w:r>
            <w:proofErr w:type="gramEnd"/>
          </w:p>
        </w:tc>
        <w:tc>
          <w:tcPr>
            <w:tcW w:w="2454" w:type="dxa"/>
            <w:tcBorders>
              <w:top w:val="nil"/>
              <w:left w:val="nil"/>
              <w:bottom w:val="single" w:sz="4" w:space="0" w:color="auto"/>
              <w:right w:val="single" w:sz="4" w:space="0" w:color="auto"/>
            </w:tcBorders>
            <w:shd w:val="clear" w:color="auto" w:fill="auto"/>
            <w:vAlign w:val="bottom"/>
            <w:hideMark/>
          </w:tcPr>
          <w:p w14:paraId="00A96E20"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Private Dwelling</w:t>
            </w:r>
          </w:p>
        </w:tc>
      </w:tr>
      <w:tr w:rsidR="0097399B" w:rsidRPr="00D00A71" w14:paraId="001B3F10" w14:textId="77777777" w:rsidTr="0058511B">
        <w:trPr>
          <w:trHeight w:val="288"/>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36975737" w14:textId="77777777" w:rsidR="0097399B" w:rsidRPr="00D00A71" w:rsidRDefault="0097399B" w:rsidP="0058511B">
            <w:pPr>
              <w:rPr>
                <w:rFonts w:ascii="Aptos Narrow" w:hAnsi="Aptos Narrow"/>
                <w:color w:val="000000"/>
                <w:lang w:eastAsia="en-GB"/>
              </w:rPr>
            </w:pPr>
            <w:proofErr w:type="spellStart"/>
            <w:r w:rsidRPr="00D00A71">
              <w:rPr>
                <w:rFonts w:ascii="Aptos Narrow" w:hAnsi="Aptos Narrow"/>
                <w:color w:val="000000"/>
                <w:lang w:eastAsia="en-GB"/>
              </w:rPr>
              <w:t>Newgale</w:t>
            </w:r>
            <w:proofErr w:type="spellEnd"/>
            <w:r w:rsidRPr="00D00A71">
              <w:rPr>
                <w:rFonts w:ascii="Aptos Narrow" w:hAnsi="Aptos Narrow"/>
                <w:color w:val="000000"/>
                <w:lang w:eastAsia="en-GB"/>
              </w:rPr>
              <w:t xml:space="preserve"> House</w:t>
            </w:r>
          </w:p>
        </w:tc>
        <w:tc>
          <w:tcPr>
            <w:tcW w:w="842" w:type="dxa"/>
            <w:tcBorders>
              <w:top w:val="nil"/>
              <w:left w:val="nil"/>
              <w:bottom w:val="single" w:sz="4" w:space="0" w:color="auto"/>
              <w:right w:val="single" w:sz="4" w:space="0" w:color="auto"/>
            </w:tcBorders>
            <w:shd w:val="clear" w:color="auto" w:fill="auto"/>
            <w:vAlign w:val="bottom"/>
            <w:hideMark/>
          </w:tcPr>
          <w:p w14:paraId="66F9A122"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320</w:t>
            </w:r>
          </w:p>
        </w:tc>
        <w:tc>
          <w:tcPr>
            <w:tcW w:w="1572" w:type="dxa"/>
            <w:tcBorders>
              <w:top w:val="nil"/>
              <w:left w:val="nil"/>
              <w:bottom w:val="single" w:sz="4" w:space="0" w:color="auto"/>
              <w:right w:val="single" w:sz="4" w:space="0" w:color="auto"/>
            </w:tcBorders>
            <w:shd w:val="clear" w:color="auto" w:fill="auto"/>
            <w:vAlign w:val="bottom"/>
            <w:hideMark/>
          </w:tcPr>
          <w:p w14:paraId="11A7927C"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64AB5F8F"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North - on Little Onn Road</w:t>
            </w:r>
          </w:p>
        </w:tc>
        <w:tc>
          <w:tcPr>
            <w:tcW w:w="2454" w:type="dxa"/>
            <w:tcBorders>
              <w:top w:val="nil"/>
              <w:left w:val="nil"/>
              <w:bottom w:val="single" w:sz="4" w:space="0" w:color="auto"/>
              <w:right w:val="single" w:sz="4" w:space="0" w:color="auto"/>
            </w:tcBorders>
            <w:shd w:val="clear" w:color="auto" w:fill="auto"/>
            <w:vAlign w:val="bottom"/>
            <w:hideMark/>
          </w:tcPr>
          <w:p w14:paraId="1D7DD9DA"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Private Dwelling</w:t>
            </w:r>
          </w:p>
        </w:tc>
      </w:tr>
      <w:tr w:rsidR="0097399B" w:rsidRPr="00D00A71" w14:paraId="3E611274" w14:textId="77777777" w:rsidTr="0058511B">
        <w:trPr>
          <w:trHeight w:val="288"/>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304F0B80"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Yew Tree Cottage</w:t>
            </w:r>
          </w:p>
        </w:tc>
        <w:tc>
          <w:tcPr>
            <w:tcW w:w="842" w:type="dxa"/>
            <w:tcBorders>
              <w:top w:val="nil"/>
              <w:left w:val="nil"/>
              <w:bottom w:val="single" w:sz="4" w:space="0" w:color="auto"/>
              <w:right w:val="single" w:sz="4" w:space="0" w:color="auto"/>
            </w:tcBorders>
            <w:shd w:val="clear" w:color="auto" w:fill="auto"/>
            <w:vAlign w:val="bottom"/>
            <w:hideMark/>
          </w:tcPr>
          <w:p w14:paraId="6378FA4D"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340</w:t>
            </w:r>
          </w:p>
        </w:tc>
        <w:tc>
          <w:tcPr>
            <w:tcW w:w="1572" w:type="dxa"/>
            <w:tcBorders>
              <w:top w:val="nil"/>
              <w:left w:val="nil"/>
              <w:bottom w:val="single" w:sz="4" w:space="0" w:color="auto"/>
              <w:right w:val="single" w:sz="4" w:space="0" w:color="auto"/>
            </w:tcBorders>
            <w:shd w:val="clear" w:color="auto" w:fill="auto"/>
            <w:vAlign w:val="bottom"/>
            <w:hideMark/>
          </w:tcPr>
          <w:p w14:paraId="33274B2B"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057B7961"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South</w:t>
            </w:r>
          </w:p>
        </w:tc>
        <w:tc>
          <w:tcPr>
            <w:tcW w:w="2454" w:type="dxa"/>
            <w:tcBorders>
              <w:top w:val="nil"/>
              <w:left w:val="nil"/>
              <w:bottom w:val="single" w:sz="4" w:space="0" w:color="auto"/>
              <w:right w:val="single" w:sz="4" w:space="0" w:color="auto"/>
            </w:tcBorders>
            <w:shd w:val="clear" w:color="auto" w:fill="auto"/>
            <w:vAlign w:val="bottom"/>
            <w:hideMark/>
          </w:tcPr>
          <w:p w14:paraId="6CEC4006"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Private Dwelling</w:t>
            </w:r>
          </w:p>
        </w:tc>
      </w:tr>
      <w:tr w:rsidR="0097399B" w:rsidRPr="00D00A71" w14:paraId="21F93DE6" w14:textId="77777777" w:rsidTr="0058511B">
        <w:trPr>
          <w:trHeight w:val="288"/>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2D0DB1C0"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Unknown - Next Yew Tree</w:t>
            </w:r>
          </w:p>
        </w:tc>
        <w:tc>
          <w:tcPr>
            <w:tcW w:w="842" w:type="dxa"/>
            <w:tcBorders>
              <w:top w:val="nil"/>
              <w:left w:val="nil"/>
              <w:bottom w:val="single" w:sz="4" w:space="0" w:color="auto"/>
              <w:right w:val="single" w:sz="4" w:space="0" w:color="auto"/>
            </w:tcBorders>
            <w:shd w:val="clear" w:color="auto" w:fill="auto"/>
            <w:vAlign w:val="bottom"/>
            <w:hideMark/>
          </w:tcPr>
          <w:p w14:paraId="0168E2C7"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340</w:t>
            </w:r>
          </w:p>
        </w:tc>
        <w:tc>
          <w:tcPr>
            <w:tcW w:w="1572" w:type="dxa"/>
            <w:tcBorders>
              <w:top w:val="nil"/>
              <w:left w:val="nil"/>
              <w:bottom w:val="single" w:sz="4" w:space="0" w:color="auto"/>
              <w:right w:val="single" w:sz="4" w:space="0" w:color="auto"/>
            </w:tcBorders>
            <w:shd w:val="clear" w:color="auto" w:fill="auto"/>
            <w:vAlign w:val="bottom"/>
            <w:hideMark/>
          </w:tcPr>
          <w:p w14:paraId="2FD09F78"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71829AC1"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South</w:t>
            </w:r>
          </w:p>
        </w:tc>
        <w:tc>
          <w:tcPr>
            <w:tcW w:w="2454" w:type="dxa"/>
            <w:tcBorders>
              <w:top w:val="nil"/>
              <w:left w:val="nil"/>
              <w:bottom w:val="single" w:sz="4" w:space="0" w:color="auto"/>
              <w:right w:val="single" w:sz="4" w:space="0" w:color="auto"/>
            </w:tcBorders>
            <w:shd w:val="clear" w:color="auto" w:fill="auto"/>
            <w:vAlign w:val="bottom"/>
            <w:hideMark/>
          </w:tcPr>
          <w:p w14:paraId="3A77D37D"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Private Dwelling</w:t>
            </w:r>
          </w:p>
        </w:tc>
      </w:tr>
      <w:tr w:rsidR="0097399B" w:rsidRPr="00D00A71" w14:paraId="6272BE18" w14:textId="77777777" w:rsidTr="0058511B">
        <w:trPr>
          <w:trHeight w:val="288"/>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71C87213"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 xml:space="preserve">4 </w:t>
            </w:r>
            <w:proofErr w:type="spellStart"/>
            <w:r w:rsidRPr="00D00A71">
              <w:rPr>
                <w:rFonts w:ascii="Aptos Narrow" w:hAnsi="Aptos Narrow"/>
                <w:color w:val="000000"/>
                <w:lang w:eastAsia="en-GB"/>
              </w:rPr>
              <w:t>Shushions</w:t>
            </w:r>
            <w:proofErr w:type="spellEnd"/>
            <w:r w:rsidRPr="00D00A71">
              <w:rPr>
                <w:rFonts w:ascii="Aptos Narrow" w:hAnsi="Aptos Narrow"/>
                <w:color w:val="000000"/>
                <w:lang w:eastAsia="en-GB"/>
              </w:rPr>
              <w:t xml:space="preserve"> Manor Barns</w:t>
            </w:r>
          </w:p>
        </w:tc>
        <w:tc>
          <w:tcPr>
            <w:tcW w:w="842" w:type="dxa"/>
            <w:tcBorders>
              <w:top w:val="nil"/>
              <w:left w:val="nil"/>
              <w:bottom w:val="single" w:sz="4" w:space="0" w:color="auto"/>
              <w:right w:val="single" w:sz="4" w:space="0" w:color="auto"/>
            </w:tcBorders>
            <w:shd w:val="clear" w:color="auto" w:fill="auto"/>
            <w:vAlign w:val="bottom"/>
            <w:hideMark/>
          </w:tcPr>
          <w:p w14:paraId="31CD34B8"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345</w:t>
            </w:r>
          </w:p>
        </w:tc>
        <w:tc>
          <w:tcPr>
            <w:tcW w:w="1572" w:type="dxa"/>
            <w:tcBorders>
              <w:top w:val="nil"/>
              <w:left w:val="nil"/>
              <w:bottom w:val="single" w:sz="4" w:space="0" w:color="auto"/>
              <w:right w:val="single" w:sz="4" w:space="0" w:color="auto"/>
            </w:tcBorders>
            <w:shd w:val="clear" w:color="auto" w:fill="auto"/>
            <w:vAlign w:val="bottom"/>
            <w:hideMark/>
          </w:tcPr>
          <w:p w14:paraId="286C4D63"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5DE1A0EF" w14:textId="77777777" w:rsidR="0097399B" w:rsidRPr="00D00A71" w:rsidRDefault="0097399B" w:rsidP="0058511B">
            <w:pPr>
              <w:rPr>
                <w:rFonts w:ascii="Aptos Narrow" w:hAnsi="Aptos Narrow"/>
                <w:color w:val="000000"/>
                <w:lang w:eastAsia="en-GB"/>
              </w:rPr>
            </w:pPr>
            <w:proofErr w:type="gramStart"/>
            <w:r w:rsidRPr="00D00A71">
              <w:rPr>
                <w:rFonts w:ascii="Aptos Narrow" w:hAnsi="Aptos Narrow"/>
                <w:color w:val="000000"/>
                <w:lang w:eastAsia="en-GB"/>
              </w:rPr>
              <w:t>South East</w:t>
            </w:r>
            <w:proofErr w:type="gramEnd"/>
          </w:p>
        </w:tc>
        <w:tc>
          <w:tcPr>
            <w:tcW w:w="2454" w:type="dxa"/>
            <w:tcBorders>
              <w:top w:val="nil"/>
              <w:left w:val="nil"/>
              <w:bottom w:val="single" w:sz="4" w:space="0" w:color="auto"/>
              <w:right w:val="single" w:sz="4" w:space="0" w:color="auto"/>
            </w:tcBorders>
            <w:shd w:val="clear" w:color="auto" w:fill="auto"/>
            <w:vAlign w:val="bottom"/>
            <w:hideMark/>
          </w:tcPr>
          <w:p w14:paraId="33E7E617"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Private Dwelling</w:t>
            </w:r>
          </w:p>
        </w:tc>
      </w:tr>
      <w:tr w:rsidR="0097399B" w:rsidRPr="00D00A71" w14:paraId="02E77D36" w14:textId="77777777" w:rsidTr="0058511B">
        <w:trPr>
          <w:trHeight w:val="288"/>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66F39255" w14:textId="77777777" w:rsidR="0097399B" w:rsidRPr="00D00A71" w:rsidRDefault="0097399B" w:rsidP="0058511B">
            <w:pPr>
              <w:rPr>
                <w:rFonts w:ascii="Aptos Narrow" w:hAnsi="Aptos Narrow"/>
                <w:color w:val="000000"/>
                <w:lang w:eastAsia="en-GB"/>
              </w:rPr>
            </w:pPr>
            <w:proofErr w:type="spellStart"/>
            <w:r w:rsidRPr="00D00A71">
              <w:rPr>
                <w:rFonts w:ascii="Aptos Narrow" w:hAnsi="Aptos Narrow"/>
                <w:color w:val="000000"/>
                <w:lang w:eastAsia="en-GB"/>
              </w:rPr>
              <w:t>Shushions</w:t>
            </w:r>
            <w:proofErr w:type="spellEnd"/>
            <w:r w:rsidRPr="00D00A71">
              <w:rPr>
                <w:rFonts w:ascii="Aptos Narrow" w:hAnsi="Aptos Narrow"/>
                <w:color w:val="000000"/>
                <w:lang w:eastAsia="en-GB"/>
              </w:rPr>
              <w:t xml:space="preserve"> Manor</w:t>
            </w:r>
          </w:p>
        </w:tc>
        <w:tc>
          <w:tcPr>
            <w:tcW w:w="842" w:type="dxa"/>
            <w:tcBorders>
              <w:top w:val="nil"/>
              <w:left w:val="nil"/>
              <w:bottom w:val="single" w:sz="4" w:space="0" w:color="auto"/>
              <w:right w:val="single" w:sz="4" w:space="0" w:color="auto"/>
            </w:tcBorders>
            <w:shd w:val="clear" w:color="auto" w:fill="auto"/>
            <w:vAlign w:val="bottom"/>
            <w:hideMark/>
          </w:tcPr>
          <w:p w14:paraId="2941AB22"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349</w:t>
            </w:r>
          </w:p>
        </w:tc>
        <w:tc>
          <w:tcPr>
            <w:tcW w:w="1572" w:type="dxa"/>
            <w:tcBorders>
              <w:top w:val="nil"/>
              <w:left w:val="nil"/>
              <w:bottom w:val="single" w:sz="4" w:space="0" w:color="auto"/>
              <w:right w:val="single" w:sz="4" w:space="0" w:color="auto"/>
            </w:tcBorders>
            <w:shd w:val="clear" w:color="auto" w:fill="auto"/>
            <w:vAlign w:val="bottom"/>
            <w:hideMark/>
          </w:tcPr>
          <w:p w14:paraId="574F128A"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 xml:space="preserve">Dwelling </w:t>
            </w:r>
            <w:r w:rsidRPr="00D00A71">
              <w:rPr>
                <w:rFonts w:ascii="Aptos Narrow" w:hAnsi="Aptos Narrow"/>
                <w:color w:val="000000"/>
                <w:lang w:eastAsia="en-GB"/>
              </w:rPr>
              <w:lastRenderedPageBreak/>
              <w:t>House</w:t>
            </w:r>
          </w:p>
        </w:tc>
        <w:tc>
          <w:tcPr>
            <w:tcW w:w="2516" w:type="dxa"/>
            <w:tcBorders>
              <w:top w:val="nil"/>
              <w:left w:val="nil"/>
              <w:bottom w:val="single" w:sz="4" w:space="0" w:color="auto"/>
              <w:right w:val="single" w:sz="4" w:space="0" w:color="auto"/>
            </w:tcBorders>
            <w:shd w:val="clear" w:color="auto" w:fill="auto"/>
            <w:vAlign w:val="bottom"/>
            <w:hideMark/>
          </w:tcPr>
          <w:p w14:paraId="0F871426" w14:textId="77777777" w:rsidR="0097399B" w:rsidRPr="00D00A71" w:rsidRDefault="0097399B" w:rsidP="0058511B">
            <w:pPr>
              <w:rPr>
                <w:rFonts w:ascii="Aptos Narrow" w:hAnsi="Aptos Narrow"/>
                <w:color w:val="000000"/>
                <w:lang w:eastAsia="en-GB"/>
              </w:rPr>
            </w:pPr>
            <w:proofErr w:type="gramStart"/>
            <w:r w:rsidRPr="00D00A71">
              <w:rPr>
                <w:rFonts w:ascii="Aptos Narrow" w:hAnsi="Aptos Narrow"/>
                <w:color w:val="000000"/>
                <w:lang w:eastAsia="en-GB"/>
              </w:rPr>
              <w:lastRenderedPageBreak/>
              <w:t>South East</w:t>
            </w:r>
            <w:proofErr w:type="gramEnd"/>
          </w:p>
        </w:tc>
        <w:tc>
          <w:tcPr>
            <w:tcW w:w="2454" w:type="dxa"/>
            <w:tcBorders>
              <w:top w:val="nil"/>
              <w:left w:val="nil"/>
              <w:bottom w:val="single" w:sz="4" w:space="0" w:color="auto"/>
              <w:right w:val="single" w:sz="4" w:space="0" w:color="auto"/>
            </w:tcBorders>
            <w:shd w:val="clear" w:color="auto" w:fill="auto"/>
            <w:vAlign w:val="bottom"/>
            <w:hideMark/>
          </w:tcPr>
          <w:p w14:paraId="4C1CAB61"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Private Dwelling</w:t>
            </w:r>
          </w:p>
        </w:tc>
      </w:tr>
      <w:tr w:rsidR="0097399B" w:rsidRPr="00D00A71" w14:paraId="298B4275" w14:textId="77777777" w:rsidTr="0058511B">
        <w:trPr>
          <w:trHeight w:val="576"/>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05BB3359"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Little Onn Hall</w:t>
            </w:r>
          </w:p>
        </w:tc>
        <w:tc>
          <w:tcPr>
            <w:tcW w:w="842" w:type="dxa"/>
            <w:tcBorders>
              <w:top w:val="nil"/>
              <w:left w:val="nil"/>
              <w:bottom w:val="single" w:sz="4" w:space="0" w:color="auto"/>
              <w:right w:val="single" w:sz="4" w:space="0" w:color="auto"/>
            </w:tcBorders>
            <w:shd w:val="clear" w:color="auto" w:fill="auto"/>
            <w:vAlign w:val="bottom"/>
            <w:hideMark/>
          </w:tcPr>
          <w:p w14:paraId="79AD8FAF"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353</w:t>
            </w:r>
          </w:p>
        </w:tc>
        <w:tc>
          <w:tcPr>
            <w:tcW w:w="1572" w:type="dxa"/>
            <w:tcBorders>
              <w:top w:val="nil"/>
              <w:left w:val="nil"/>
              <w:bottom w:val="single" w:sz="4" w:space="0" w:color="auto"/>
              <w:right w:val="single" w:sz="4" w:space="0" w:color="auto"/>
            </w:tcBorders>
            <w:shd w:val="clear" w:color="auto" w:fill="auto"/>
            <w:vAlign w:val="bottom"/>
            <w:hideMark/>
          </w:tcPr>
          <w:p w14:paraId="126E1FCF"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Historical Landmark</w:t>
            </w:r>
          </w:p>
        </w:tc>
        <w:tc>
          <w:tcPr>
            <w:tcW w:w="2516" w:type="dxa"/>
            <w:tcBorders>
              <w:top w:val="nil"/>
              <w:left w:val="nil"/>
              <w:bottom w:val="single" w:sz="4" w:space="0" w:color="auto"/>
              <w:right w:val="single" w:sz="4" w:space="0" w:color="auto"/>
            </w:tcBorders>
            <w:shd w:val="clear" w:color="auto" w:fill="auto"/>
            <w:vAlign w:val="bottom"/>
            <w:hideMark/>
          </w:tcPr>
          <w:p w14:paraId="25C6FA7A"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North - on Little Onn Road</w:t>
            </w:r>
          </w:p>
        </w:tc>
        <w:tc>
          <w:tcPr>
            <w:tcW w:w="2454" w:type="dxa"/>
            <w:tcBorders>
              <w:top w:val="nil"/>
              <w:left w:val="nil"/>
              <w:bottom w:val="single" w:sz="4" w:space="0" w:color="auto"/>
              <w:right w:val="single" w:sz="4" w:space="0" w:color="auto"/>
            </w:tcBorders>
            <w:shd w:val="clear" w:color="auto" w:fill="auto"/>
            <w:vAlign w:val="bottom"/>
            <w:hideMark/>
          </w:tcPr>
          <w:p w14:paraId="5D83EF96"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N/A</w:t>
            </w:r>
          </w:p>
        </w:tc>
      </w:tr>
      <w:tr w:rsidR="0097399B" w:rsidRPr="00D00A71" w14:paraId="00E28769" w14:textId="77777777" w:rsidTr="0058511B">
        <w:trPr>
          <w:trHeight w:val="288"/>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5E814ABC"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 xml:space="preserve">5 </w:t>
            </w:r>
            <w:proofErr w:type="spellStart"/>
            <w:r w:rsidRPr="00D00A71">
              <w:rPr>
                <w:rFonts w:ascii="Aptos Narrow" w:hAnsi="Aptos Narrow"/>
                <w:color w:val="000000"/>
                <w:lang w:eastAsia="en-GB"/>
              </w:rPr>
              <w:t>Shushions</w:t>
            </w:r>
            <w:proofErr w:type="spellEnd"/>
            <w:r w:rsidRPr="00D00A71">
              <w:rPr>
                <w:rFonts w:ascii="Aptos Narrow" w:hAnsi="Aptos Narrow"/>
                <w:color w:val="000000"/>
                <w:lang w:eastAsia="en-GB"/>
              </w:rPr>
              <w:t xml:space="preserve"> Manor Barns</w:t>
            </w:r>
          </w:p>
        </w:tc>
        <w:tc>
          <w:tcPr>
            <w:tcW w:w="842" w:type="dxa"/>
            <w:tcBorders>
              <w:top w:val="nil"/>
              <w:left w:val="nil"/>
              <w:bottom w:val="single" w:sz="4" w:space="0" w:color="auto"/>
              <w:right w:val="single" w:sz="4" w:space="0" w:color="auto"/>
            </w:tcBorders>
            <w:shd w:val="clear" w:color="auto" w:fill="auto"/>
            <w:vAlign w:val="bottom"/>
            <w:hideMark/>
          </w:tcPr>
          <w:p w14:paraId="211CEC09"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368</w:t>
            </w:r>
          </w:p>
        </w:tc>
        <w:tc>
          <w:tcPr>
            <w:tcW w:w="1572" w:type="dxa"/>
            <w:tcBorders>
              <w:top w:val="nil"/>
              <w:left w:val="nil"/>
              <w:bottom w:val="single" w:sz="4" w:space="0" w:color="auto"/>
              <w:right w:val="single" w:sz="4" w:space="0" w:color="auto"/>
            </w:tcBorders>
            <w:shd w:val="clear" w:color="auto" w:fill="auto"/>
            <w:vAlign w:val="bottom"/>
            <w:hideMark/>
          </w:tcPr>
          <w:p w14:paraId="6D97D1A9"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745329AA" w14:textId="77777777" w:rsidR="0097399B" w:rsidRPr="00D00A71" w:rsidRDefault="0097399B" w:rsidP="0058511B">
            <w:pPr>
              <w:rPr>
                <w:rFonts w:ascii="Aptos Narrow" w:hAnsi="Aptos Narrow"/>
                <w:color w:val="000000"/>
                <w:lang w:eastAsia="en-GB"/>
              </w:rPr>
            </w:pPr>
            <w:proofErr w:type="gramStart"/>
            <w:r w:rsidRPr="00D00A71">
              <w:rPr>
                <w:rFonts w:ascii="Aptos Narrow" w:hAnsi="Aptos Narrow"/>
                <w:color w:val="000000"/>
                <w:lang w:eastAsia="en-GB"/>
              </w:rPr>
              <w:t>South East</w:t>
            </w:r>
            <w:proofErr w:type="gramEnd"/>
          </w:p>
        </w:tc>
        <w:tc>
          <w:tcPr>
            <w:tcW w:w="2454" w:type="dxa"/>
            <w:tcBorders>
              <w:top w:val="nil"/>
              <w:left w:val="nil"/>
              <w:bottom w:val="single" w:sz="4" w:space="0" w:color="auto"/>
              <w:right w:val="single" w:sz="4" w:space="0" w:color="auto"/>
            </w:tcBorders>
            <w:shd w:val="clear" w:color="auto" w:fill="auto"/>
            <w:vAlign w:val="bottom"/>
            <w:hideMark/>
          </w:tcPr>
          <w:p w14:paraId="357266E7"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Private Dwelling</w:t>
            </w:r>
          </w:p>
        </w:tc>
      </w:tr>
      <w:tr w:rsidR="0097399B" w:rsidRPr="00D00A71" w14:paraId="7B511DC4" w14:textId="77777777" w:rsidTr="0058511B">
        <w:trPr>
          <w:trHeight w:val="288"/>
        </w:trPr>
        <w:tc>
          <w:tcPr>
            <w:tcW w:w="2336" w:type="dxa"/>
            <w:tcBorders>
              <w:top w:val="nil"/>
              <w:left w:val="single" w:sz="4" w:space="0" w:color="auto"/>
              <w:bottom w:val="single" w:sz="4" w:space="0" w:color="auto"/>
              <w:right w:val="single" w:sz="4" w:space="0" w:color="auto"/>
            </w:tcBorders>
            <w:shd w:val="clear" w:color="auto" w:fill="auto"/>
            <w:vAlign w:val="bottom"/>
            <w:hideMark/>
          </w:tcPr>
          <w:p w14:paraId="0D71724F"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Unknown</w:t>
            </w:r>
          </w:p>
        </w:tc>
        <w:tc>
          <w:tcPr>
            <w:tcW w:w="842" w:type="dxa"/>
            <w:tcBorders>
              <w:top w:val="nil"/>
              <w:left w:val="nil"/>
              <w:bottom w:val="single" w:sz="4" w:space="0" w:color="auto"/>
              <w:right w:val="single" w:sz="4" w:space="0" w:color="auto"/>
            </w:tcBorders>
            <w:shd w:val="clear" w:color="auto" w:fill="auto"/>
            <w:vAlign w:val="bottom"/>
            <w:hideMark/>
          </w:tcPr>
          <w:p w14:paraId="543AE5CA" w14:textId="77777777" w:rsidR="0097399B" w:rsidRPr="00D00A71" w:rsidRDefault="0097399B" w:rsidP="0058511B">
            <w:pPr>
              <w:jc w:val="right"/>
              <w:rPr>
                <w:rFonts w:ascii="Aptos Narrow" w:hAnsi="Aptos Narrow"/>
                <w:color w:val="000000"/>
                <w:lang w:eastAsia="en-GB"/>
              </w:rPr>
            </w:pPr>
            <w:r w:rsidRPr="00D00A71">
              <w:rPr>
                <w:rFonts w:ascii="Aptos Narrow" w:hAnsi="Aptos Narrow"/>
                <w:color w:val="000000"/>
                <w:lang w:eastAsia="en-GB"/>
              </w:rPr>
              <w:t>375</w:t>
            </w:r>
          </w:p>
        </w:tc>
        <w:tc>
          <w:tcPr>
            <w:tcW w:w="1572" w:type="dxa"/>
            <w:tcBorders>
              <w:top w:val="nil"/>
              <w:left w:val="nil"/>
              <w:bottom w:val="single" w:sz="4" w:space="0" w:color="auto"/>
              <w:right w:val="single" w:sz="4" w:space="0" w:color="auto"/>
            </w:tcBorders>
            <w:shd w:val="clear" w:color="auto" w:fill="auto"/>
            <w:vAlign w:val="bottom"/>
            <w:hideMark/>
          </w:tcPr>
          <w:p w14:paraId="728E5859"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Dwelling House</w:t>
            </w:r>
          </w:p>
        </w:tc>
        <w:tc>
          <w:tcPr>
            <w:tcW w:w="2516" w:type="dxa"/>
            <w:tcBorders>
              <w:top w:val="nil"/>
              <w:left w:val="nil"/>
              <w:bottom w:val="single" w:sz="4" w:space="0" w:color="auto"/>
              <w:right w:val="single" w:sz="4" w:space="0" w:color="auto"/>
            </w:tcBorders>
            <w:shd w:val="clear" w:color="auto" w:fill="auto"/>
            <w:vAlign w:val="bottom"/>
            <w:hideMark/>
          </w:tcPr>
          <w:p w14:paraId="59E04E4F" w14:textId="77777777" w:rsidR="0097399B" w:rsidRPr="00D00A71" w:rsidRDefault="0097399B" w:rsidP="0058511B">
            <w:pPr>
              <w:rPr>
                <w:rFonts w:ascii="Aptos Narrow" w:hAnsi="Aptos Narrow"/>
                <w:color w:val="000000"/>
                <w:lang w:eastAsia="en-GB"/>
              </w:rPr>
            </w:pPr>
            <w:proofErr w:type="gramStart"/>
            <w:r w:rsidRPr="00D00A71">
              <w:rPr>
                <w:rFonts w:ascii="Aptos Narrow" w:hAnsi="Aptos Narrow"/>
                <w:color w:val="000000"/>
                <w:lang w:eastAsia="en-GB"/>
              </w:rPr>
              <w:t>South West</w:t>
            </w:r>
            <w:proofErr w:type="gramEnd"/>
          </w:p>
        </w:tc>
        <w:tc>
          <w:tcPr>
            <w:tcW w:w="2454" w:type="dxa"/>
            <w:tcBorders>
              <w:top w:val="nil"/>
              <w:left w:val="nil"/>
              <w:bottom w:val="single" w:sz="4" w:space="0" w:color="auto"/>
              <w:right w:val="single" w:sz="4" w:space="0" w:color="auto"/>
            </w:tcBorders>
            <w:shd w:val="clear" w:color="auto" w:fill="auto"/>
            <w:vAlign w:val="bottom"/>
            <w:hideMark/>
          </w:tcPr>
          <w:p w14:paraId="0D290FD5" w14:textId="77777777" w:rsidR="0097399B" w:rsidRPr="00D00A71" w:rsidRDefault="0097399B" w:rsidP="0058511B">
            <w:pPr>
              <w:rPr>
                <w:rFonts w:ascii="Aptos Narrow" w:hAnsi="Aptos Narrow"/>
                <w:color w:val="000000"/>
                <w:lang w:eastAsia="en-GB"/>
              </w:rPr>
            </w:pPr>
            <w:r w:rsidRPr="00D00A71">
              <w:rPr>
                <w:rFonts w:ascii="Aptos Narrow" w:hAnsi="Aptos Narrow"/>
                <w:color w:val="000000"/>
                <w:lang w:eastAsia="en-GB"/>
              </w:rPr>
              <w:t>Private Dwelling</w:t>
            </w:r>
          </w:p>
        </w:tc>
      </w:tr>
    </w:tbl>
    <w:p w14:paraId="236B9E53" w14:textId="77777777" w:rsidR="0097399B" w:rsidRPr="005B7698" w:rsidRDefault="0097399B">
      <w:pPr>
        <w:pStyle w:val="BodyText"/>
        <w:spacing w:line="276" w:lineRule="auto"/>
        <w:ind w:left="219" w:right="48"/>
        <w:rPr>
          <w:rFonts w:asciiTheme="minorHAnsi" w:hAnsiTheme="minorHAnsi" w:cstheme="minorHAnsi"/>
        </w:rPr>
      </w:pPr>
    </w:p>
    <w:p w14:paraId="39CEE0EB" w14:textId="77777777" w:rsidR="0073397F" w:rsidRPr="005B7698" w:rsidRDefault="0073397F">
      <w:pPr>
        <w:spacing w:before="9"/>
        <w:rPr>
          <w:rFonts w:eastAsia="Arial" w:cstheme="minorHAnsi"/>
          <w:sz w:val="17"/>
          <w:szCs w:val="17"/>
        </w:rPr>
      </w:pPr>
    </w:p>
    <w:tbl>
      <w:tblPr>
        <w:tblW w:w="8879" w:type="dxa"/>
        <w:tblInd w:w="107" w:type="dxa"/>
        <w:tblLayout w:type="fixed"/>
        <w:tblCellMar>
          <w:left w:w="0" w:type="dxa"/>
          <w:right w:w="0" w:type="dxa"/>
        </w:tblCellMar>
        <w:tblLook w:val="01E0" w:firstRow="1" w:lastRow="1" w:firstColumn="1" w:lastColumn="1" w:noHBand="0" w:noVBand="0"/>
      </w:tblPr>
      <w:tblGrid>
        <w:gridCol w:w="2458"/>
        <w:gridCol w:w="2460"/>
        <w:gridCol w:w="1495"/>
        <w:gridCol w:w="2466"/>
      </w:tblGrid>
      <w:tr w:rsidR="006A146E" w:rsidRPr="005B7698" w14:paraId="78628F6A" w14:textId="77777777" w:rsidTr="006A146E">
        <w:trPr>
          <w:trHeight w:hRule="exact" w:val="1012"/>
        </w:trPr>
        <w:tc>
          <w:tcPr>
            <w:tcW w:w="2458" w:type="dxa"/>
            <w:tcBorders>
              <w:top w:val="single" w:sz="4" w:space="0" w:color="000000"/>
              <w:left w:val="single" w:sz="4" w:space="0" w:color="000000"/>
              <w:bottom w:val="single" w:sz="4" w:space="0" w:color="000000"/>
              <w:right w:val="single" w:sz="4" w:space="0" w:color="000000"/>
            </w:tcBorders>
            <w:shd w:val="clear" w:color="auto" w:fill="D9D9D9"/>
          </w:tcPr>
          <w:p w14:paraId="7C8702E9" w14:textId="77777777" w:rsidR="006A146E" w:rsidRPr="005B7698" w:rsidRDefault="006A146E">
            <w:pPr>
              <w:spacing w:line="248" w:lineRule="exact"/>
              <w:ind w:left="103"/>
              <w:rPr>
                <w:rFonts w:cstheme="minorHAnsi"/>
              </w:rPr>
            </w:pPr>
            <w:r w:rsidRPr="005B7698">
              <w:rPr>
                <w:rFonts w:cstheme="minorHAnsi"/>
                <w:b/>
              </w:rPr>
              <w:t>Receptor</w:t>
            </w:r>
            <w:r w:rsidRPr="005B7698">
              <w:rPr>
                <w:rFonts w:cstheme="minorHAnsi"/>
                <w:b/>
                <w:spacing w:val="-7"/>
              </w:rPr>
              <w:t xml:space="preserve"> </w:t>
            </w:r>
            <w:r w:rsidRPr="005B7698">
              <w:rPr>
                <w:rFonts w:cstheme="minorHAnsi"/>
                <w:b/>
              </w:rPr>
              <w:t>Description</w:t>
            </w:r>
          </w:p>
        </w:tc>
        <w:tc>
          <w:tcPr>
            <w:tcW w:w="2460" w:type="dxa"/>
            <w:tcBorders>
              <w:top w:val="single" w:sz="4" w:space="0" w:color="000000"/>
              <w:left w:val="single" w:sz="4" w:space="0" w:color="000000"/>
              <w:bottom w:val="single" w:sz="4" w:space="0" w:color="000000"/>
              <w:right w:val="single" w:sz="4" w:space="0" w:color="000000"/>
            </w:tcBorders>
            <w:shd w:val="clear" w:color="auto" w:fill="D9D9D9"/>
          </w:tcPr>
          <w:p w14:paraId="6287A3DF" w14:textId="77777777" w:rsidR="006A146E" w:rsidRPr="005B7698" w:rsidRDefault="006A146E">
            <w:pPr>
              <w:spacing w:line="248" w:lineRule="exact"/>
              <w:ind w:left="103"/>
              <w:rPr>
                <w:rFonts w:cstheme="minorHAnsi"/>
              </w:rPr>
            </w:pPr>
            <w:r w:rsidRPr="005B7698">
              <w:rPr>
                <w:rFonts w:cstheme="minorHAnsi"/>
                <w:b/>
              </w:rPr>
              <w:t>Direction</w:t>
            </w:r>
          </w:p>
        </w:tc>
        <w:tc>
          <w:tcPr>
            <w:tcW w:w="1495" w:type="dxa"/>
            <w:tcBorders>
              <w:top w:val="single" w:sz="4" w:space="0" w:color="000000"/>
              <w:left w:val="single" w:sz="4" w:space="0" w:color="000000"/>
              <w:bottom w:val="single" w:sz="4" w:space="0" w:color="000000"/>
              <w:right w:val="single" w:sz="4" w:space="0" w:color="000000"/>
            </w:tcBorders>
            <w:shd w:val="clear" w:color="auto" w:fill="D9D9D9"/>
          </w:tcPr>
          <w:p w14:paraId="08A0A3EB" w14:textId="77777777" w:rsidR="006A146E" w:rsidRPr="005B7698" w:rsidRDefault="006A146E">
            <w:pPr>
              <w:spacing w:line="248" w:lineRule="exact"/>
              <w:ind w:left="103"/>
              <w:rPr>
                <w:rFonts w:cstheme="minorHAnsi"/>
                <w:b/>
              </w:rPr>
            </w:pPr>
            <w:r w:rsidRPr="005B7698">
              <w:rPr>
                <w:rFonts w:cstheme="minorHAnsi"/>
                <w:b/>
              </w:rPr>
              <w:t xml:space="preserve">Distance from permit boundary </w:t>
            </w:r>
          </w:p>
          <w:p w14:paraId="7D52655B" w14:textId="139BCB68" w:rsidR="006A146E" w:rsidRPr="005B7698" w:rsidRDefault="006A146E">
            <w:pPr>
              <w:spacing w:line="248" w:lineRule="exact"/>
              <w:ind w:left="103"/>
              <w:rPr>
                <w:rFonts w:cstheme="minorHAnsi"/>
                <w:b/>
              </w:rPr>
            </w:pPr>
          </w:p>
        </w:tc>
        <w:tc>
          <w:tcPr>
            <w:tcW w:w="2466" w:type="dxa"/>
            <w:tcBorders>
              <w:top w:val="single" w:sz="4" w:space="0" w:color="000000"/>
              <w:left w:val="single" w:sz="4" w:space="0" w:color="000000"/>
              <w:bottom w:val="single" w:sz="4" w:space="0" w:color="000000"/>
              <w:right w:val="single" w:sz="4" w:space="0" w:color="000000"/>
            </w:tcBorders>
            <w:shd w:val="clear" w:color="auto" w:fill="D9D9D9"/>
          </w:tcPr>
          <w:p w14:paraId="08A68C57" w14:textId="7EB9E5D5" w:rsidR="006A146E" w:rsidRPr="005B7698" w:rsidRDefault="00316747">
            <w:pPr>
              <w:spacing w:line="248" w:lineRule="exact"/>
              <w:ind w:left="103"/>
              <w:rPr>
                <w:rFonts w:cstheme="minorHAnsi"/>
              </w:rPr>
            </w:pPr>
            <w:r w:rsidRPr="005B7698">
              <w:rPr>
                <w:rFonts w:cstheme="minorHAnsi"/>
                <w:b/>
              </w:rPr>
              <w:t xml:space="preserve">Grid reference </w:t>
            </w:r>
            <w:r w:rsidR="006A146E" w:rsidRPr="005B7698">
              <w:rPr>
                <w:rFonts w:cstheme="minorHAnsi"/>
                <w:b/>
              </w:rPr>
              <w:t xml:space="preserve"> </w:t>
            </w:r>
          </w:p>
        </w:tc>
      </w:tr>
      <w:tr w:rsidR="007F0E4D" w:rsidRPr="005B7698" w14:paraId="50C77F01" w14:textId="77777777" w:rsidTr="00854B7D">
        <w:trPr>
          <w:trHeight w:hRule="exact" w:val="307"/>
        </w:trPr>
        <w:tc>
          <w:tcPr>
            <w:tcW w:w="2458" w:type="dxa"/>
            <w:tcBorders>
              <w:top w:val="single" w:sz="4" w:space="0" w:color="000000"/>
              <w:left w:val="single" w:sz="4" w:space="0" w:color="000000"/>
              <w:bottom w:val="single" w:sz="4" w:space="0" w:color="000000"/>
              <w:right w:val="single" w:sz="4" w:space="0" w:color="000000"/>
            </w:tcBorders>
          </w:tcPr>
          <w:p w14:paraId="7824BCFB" w14:textId="0D5F528A" w:rsidR="007F0E4D" w:rsidRPr="005B7698" w:rsidRDefault="007F0E4D" w:rsidP="007F0E4D">
            <w:pPr>
              <w:tabs>
                <w:tab w:val="right" w:pos="3069"/>
              </w:tabs>
              <w:ind w:left="103"/>
              <w:rPr>
                <w:rFonts w:cstheme="minorHAnsi"/>
              </w:rPr>
            </w:pPr>
            <w:r w:rsidRPr="005B7698">
              <w:rPr>
                <w:rFonts w:cstheme="minorHAnsi"/>
              </w:rPr>
              <w:t>Forge Cottages</w:t>
            </w:r>
          </w:p>
        </w:tc>
        <w:tc>
          <w:tcPr>
            <w:tcW w:w="2460" w:type="dxa"/>
            <w:tcBorders>
              <w:top w:val="single" w:sz="4" w:space="0" w:color="000000"/>
              <w:left w:val="single" w:sz="4" w:space="0" w:color="000000"/>
              <w:bottom w:val="single" w:sz="4" w:space="0" w:color="000000"/>
              <w:right w:val="single" w:sz="4" w:space="0" w:color="000000"/>
            </w:tcBorders>
          </w:tcPr>
          <w:p w14:paraId="3472E38B" w14:textId="711FA0C3" w:rsidR="007F0E4D" w:rsidRPr="005B7698" w:rsidRDefault="007F0E4D" w:rsidP="007F0E4D">
            <w:pPr>
              <w:ind w:left="103"/>
              <w:rPr>
                <w:rFonts w:cstheme="minorHAnsi"/>
              </w:rPr>
            </w:pPr>
            <w:r w:rsidRPr="005B7698">
              <w:rPr>
                <w:rFonts w:cstheme="minorHAnsi"/>
              </w:rPr>
              <w:t>West</w:t>
            </w:r>
          </w:p>
        </w:tc>
        <w:tc>
          <w:tcPr>
            <w:tcW w:w="1495" w:type="dxa"/>
            <w:tcBorders>
              <w:top w:val="single" w:sz="4" w:space="0" w:color="000000"/>
              <w:left w:val="single" w:sz="4" w:space="0" w:color="000000"/>
              <w:bottom w:val="single" w:sz="4" w:space="0" w:color="000000"/>
              <w:right w:val="single" w:sz="4" w:space="0" w:color="000000"/>
            </w:tcBorders>
          </w:tcPr>
          <w:p w14:paraId="2E00D09B" w14:textId="7D65C1D9" w:rsidR="007F0E4D" w:rsidRPr="005B7698" w:rsidRDefault="007F0E4D" w:rsidP="007F0E4D">
            <w:pPr>
              <w:ind w:left="103"/>
              <w:rPr>
                <w:rFonts w:cstheme="minorHAnsi"/>
              </w:rPr>
            </w:pPr>
            <w:r w:rsidRPr="005B7698">
              <w:rPr>
                <w:rFonts w:ascii="Calibri" w:eastAsia="Arial" w:hAnsi="Calibri" w:cs="Calibri"/>
              </w:rPr>
              <w:t>55 M</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9016CD" w14:textId="76A5C2D2" w:rsidR="007F0E4D" w:rsidRPr="00854B7D" w:rsidRDefault="005B7698" w:rsidP="007F0E4D">
            <w:pPr>
              <w:ind w:left="103"/>
              <w:rPr>
                <w:rFonts w:cstheme="minorHAnsi"/>
              </w:rPr>
            </w:pPr>
            <w:r w:rsidRPr="00854B7D">
              <w:rPr>
                <w:rFonts w:cstheme="minorHAnsi"/>
                <w:shd w:val="clear" w:color="auto" w:fill="F2F4F5"/>
              </w:rPr>
              <w:t>SJ8365214868</w:t>
            </w:r>
            <w:r w:rsidR="00854B7D" w:rsidRPr="00854B7D">
              <w:rPr>
                <w:rFonts w:cstheme="minorHAnsi"/>
                <w:shd w:val="clear" w:color="auto" w:fill="F2F4F5"/>
              </w:rPr>
              <w:t xml:space="preserve"> </w:t>
            </w:r>
          </w:p>
        </w:tc>
      </w:tr>
      <w:tr w:rsidR="007F0E4D" w:rsidRPr="005B7698" w14:paraId="152EF9C6" w14:textId="77777777" w:rsidTr="00854B7D">
        <w:trPr>
          <w:trHeight w:hRule="exact" w:val="307"/>
        </w:trPr>
        <w:tc>
          <w:tcPr>
            <w:tcW w:w="2458" w:type="dxa"/>
            <w:tcBorders>
              <w:top w:val="single" w:sz="4" w:space="0" w:color="000000"/>
              <w:left w:val="single" w:sz="4" w:space="0" w:color="000000"/>
              <w:bottom w:val="single" w:sz="4" w:space="0" w:color="000000"/>
              <w:right w:val="single" w:sz="4" w:space="0" w:color="000000"/>
            </w:tcBorders>
          </w:tcPr>
          <w:p w14:paraId="10601C9D" w14:textId="5EF8F422" w:rsidR="007F0E4D" w:rsidRPr="005B7698" w:rsidRDefault="007F0E4D" w:rsidP="007F0E4D">
            <w:pPr>
              <w:tabs>
                <w:tab w:val="right" w:pos="3069"/>
              </w:tabs>
              <w:ind w:left="103"/>
              <w:rPr>
                <w:rFonts w:cstheme="minorHAnsi"/>
              </w:rPr>
            </w:pPr>
            <w:proofErr w:type="spellStart"/>
            <w:r w:rsidRPr="005B7698">
              <w:rPr>
                <w:rFonts w:cstheme="minorHAnsi"/>
              </w:rPr>
              <w:t>Shushions</w:t>
            </w:r>
            <w:proofErr w:type="spellEnd"/>
            <w:r w:rsidRPr="005B7698">
              <w:rPr>
                <w:rFonts w:cstheme="minorHAnsi"/>
              </w:rPr>
              <w:t xml:space="preserve"> Manor Barns</w:t>
            </w:r>
          </w:p>
        </w:tc>
        <w:tc>
          <w:tcPr>
            <w:tcW w:w="2460" w:type="dxa"/>
            <w:tcBorders>
              <w:top w:val="single" w:sz="4" w:space="0" w:color="000000"/>
              <w:left w:val="single" w:sz="4" w:space="0" w:color="000000"/>
              <w:bottom w:val="single" w:sz="4" w:space="0" w:color="000000"/>
              <w:right w:val="single" w:sz="4" w:space="0" w:color="000000"/>
            </w:tcBorders>
          </w:tcPr>
          <w:p w14:paraId="52365EF1" w14:textId="48C675A0" w:rsidR="007F0E4D" w:rsidRPr="005B7698" w:rsidRDefault="007F0E4D" w:rsidP="007F0E4D">
            <w:pPr>
              <w:ind w:left="103"/>
              <w:rPr>
                <w:rFonts w:cstheme="minorHAnsi"/>
              </w:rPr>
            </w:pPr>
            <w:r w:rsidRPr="005B7698">
              <w:rPr>
                <w:rFonts w:cstheme="minorHAnsi"/>
              </w:rPr>
              <w:t>Southeast</w:t>
            </w:r>
          </w:p>
        </w:tc>
        <w:tc>
          <w:tcPr>
            <w:tcW w:w="1495" w:type="dxa"/>
            <w:tcBorders>
              <w:top w:val="single" w:sz="4" w:space="0" w:color="000000"/>
              <w:left w:val="single" w:sz="4" w:space="0" w:color="000000"/>
              <w:bottom w:val="single" w:sz="4" w:space="0" w:color="000000"/>
              <w:right w:val="single" w:sz="4" w:space="0" w:color="000000"/>
            </w:tcBorders>
          </w:tcPr>
          <w:p w14:paraId="3A5A06F1" w14:textId="608A758B" w:rsidR="007F0E4D" w:rsidRPr="005B7698" w:rsidRDefault="007F0E4D" w:rsidP="007F0E4D">
            <w:pPr>
              <w:ind w:left="103"/>
              <w:rPr>
                <w:rFonts w:cstheme="minorHAnsi"/>
              </w:rPr>
            </w:pPr>
            <w:r w:rsidRPr="005B7698">
              <w:rPr>
                <w:rFonts w:ascii="Calibri" w:eastAsia="Arial" w:hAnsi="Calibri" w:cs="Calibri"/>
              </w:rPr>
              <w:t>332 M</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E52E54" w14:textId="773E8B89" w:rsidR="007F0E4D" w:rsidRPr="00854B7D" w:rsidRDefault="003B0E9D" w:rsidP="007F0E4D">
            <w:pPr>
              <w:ind w:left="103"/>
              <w:rPr>
                <w:rFonts w:cstheme="minorHAnsi"/>
              </w:rPr>
            </w:pPr>
            <w:r w:rsidRPr="00854B7D">
              <w:rPr>
                <w:rFonts w:cstheme="minorHAnsi"/>
                <w:shd w:val="clear" w:color="auto" w:fill="F2F4F5"/>
              </w:rPr>
              <w:t>SJ8420014338</w:t>
            </w:r>
          </w:p>
        </w:tc>
      </w:tr>
      <w:tr w:rsidR="007F0E4D" w:rsidRPr="005B7698" w14:paraId="66C9C16B" w14:textId="77777777" w:rsidTr="00854B7D">
        <w:trPr>
          <w:trHeight w:hRule="exact" w:val="307"/>
        </w:trPr>
        <w:tc>
          <w:tcPr>
            <w:tcW w:w="2458" w:type="dxa"/>
            <w:tcBorders>
              <w:top w:val="single" w:sz="4" w:space="0" w:color="000000"/>
              <w:left w:val="single" w:sz="4" w:space="0" w:color="000000"/>
              <w:bottom w:val="single" w:sz="4" w:space="0" w:color="000000"/>
              <w:right w:val="single" w:sz="4" w:space="0" w:color="000000"/>
            </w:tcBorders>
          </w:tcPr>
          <w:p w14:paraId="750BBF60" w14:textId="7D671E25" w:rsidR="007F0E4D" w:rsidRPr="005B7698" w:rsidRDefault="007F0E4D" w:rsidP="007F0E4D">
            <w:pPr>
              <w:tabs>
                <w:tab w:val="right" w:pos="3069"/>
              </w:tabs>
              <w:ind w:left="103"/>
              <w:rPr>
                <w:rFonts w:cstheme="minorHAnsi"/>
              </w:rPr>
            </w:pPr>
            <w:r w:rsidRPr="005B7698">
              <w:rPr>
                <w:rFonts w:cstheme="minorHAnsi"/>
              </w:rPr>
              <w:t>Cherry Gables</w:t>
            </w:r>
          </w:p>
        </w:tc>
        <w:tc>
          <w:tcPr>
            <w:tcW w:w="2460" w:type="dxa"/>
            <w:tcBorders>
              <w:top w:val="single" w:sz="4" w:space="0" w:color="000000"/>
              <w:left w:val="single" w:sz="4" w:space="0" w:color="000000"/>
              <w:bottom w:val="single" w:sz="4" w:space="0" w:color="000000"/>
              <w:right w:val="single" w:sz="4" w:space="0" w:color="000000"/>
            </w:tcBorders>
          </w:tcPr>
          <w:p w14:paraId="5EB9B79D" w14:textId="4E96D9CF" w:rsidR="007F0E4D" w:rsidRPr="005B7698" w:rsidRDefault="007F0E4D" w:rsidP="007F0E4D">
            <w:pPr>
              <w:ind w:left="103"/>
              <w:rPr>
                <w:rFonts w:cstheme="minorHAnsi"/>
              </w:rPr>
            </w:pPr>
            <w:r w:rsidRPr="005B7698">
              <w:rPr>
                <w:rFonts w:cstheme="minorHAnsi"/>
              </w:rPr>
              <w:t>Northwest</w:t>
            </w:r>
          </w:p>
        </w:tc>
        <w:tc>
          <w:tcPr>
            <w:tcW w:w="1495" w:type="dxa"/>
            <w:tcBorders>
              <w:top w:val="single" w:sz="4" w:space="0" w:color="000000"/>
              <w:left w:val="single" w:sz="4" w:space="0" w:color="000000"/>
              <w:bottom w:val="single" w:sz="4" w:space="0" w:color="000000"/>
              <w:right w:val="single" w:sz="4" w:space="0" w:color="000000"/>
            </w:tcBorders>
          </w:tcPr>
          <w:p w14:paraId="025521E0" w14:textId="4C5B8B9C" w:rsidR="007F0E4D" w:rsidRPr="005B7698" w:rsidRDefault="007F0E4D" w:rsidP="007F0E4D">
            <w:pPr>
              <w:ind w:left="103"/>
              <w:rPr>
                <w:rFonts w:cstheme="minorHAnsi"/>
              </w:rPr>
            </w:pPr>
            <w:r w:rsidRPr="005B7698">
              <w:rPr>
                <w:rFonts w:ascii="Calibri" w:eastAsia="Arial" w:hAnsi="Calibri" w:cs="Calibri"/>
              </w:rPr>
              <w:t>140 M</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C5F80D" w14:textId="177B9391" w:rsidR="007F0E4D" w:rsidRPr="00854B7D" w:rsidRDefault="003B0E9D" w:rsidP="007F0E4D">
            <w:pPr>
              <w:ind w:left="103"/>
              <w:rPr>
                <w:rFonts w:cstheme="minorHAnsi"/>
              </w:rPr>
            </w:pPr>
            <w:r w:rsidRPr="00854B7D">
              <w:rPr>
                <w:rFonts w:cstheme="minorHAnsi"/>
                <w:shd w:val="clear" w:color="auto" w:fill="F2F4F5"/>
              </w:rPr>
              <w:t>SJ8373115008</w:t>
            </w:r>
          </w:p>
        </w:tc>
      </w:tr>
      <w:tr w:rsidR="007F0E4D" w:rsidRPr="005B7698" w14:paraId="5DC99209" w14:textId="77777777" w:rsidTr="00854B7D">
        <w:trPr>
          <w:trHeight w:hRule="exact" w:val="307"/>
        </w:trPr>
        <w:tc>
          <w:tcPr>
            <w:tcW w:w="2458" w:type="dxa"/>
            <w:tcBorders>
              <w:top w:val="single" w:sz="4" w:space="0" w:color="000000"/>
              <w:left w:val="single" w:sz="4" w:space="0" w:color="000000"/>
              <w:bottom w:val="single" w:sz="4" w:space="0" w:color="000000"/>
              <w:right w:val="single" w:sz="4" w:space="0" w:color="000000"/>
            </w:tcBorders>
          </w:tcPr>
          <w:p w14:paraId="04A8C2E1" w14:textId="4BA36616" w:rsidR="007F0E4D" w:rsidRPr="005B7698" w:rsidRDefault="007F0E4D" w:rsidP="007F0E4D">
            <w:pPr>
              <w:tabs>
                <w:tab w:val="right" w:pos="3069"/>
              </w:tabs>
              <w:ind w:left="103"/>
              <w:rPr>
                <w:rFonts w:cstheme="minorHAnsi"/>
              </w:rPr>
            </w:pPr>
            <w:r w:rsidRPr="005B7698">
              <w:rPr>
                <w:rFonts w:cstheme="minorHAnsi"/>
              </w:rPr>
              <w:t>Wheaton Ashton Farm</w:t>
            </w:r>
          </w:p>
        </w:tc>
        <w:tc>
          <w:tcPr>
            <w:tcW w:w="2460" w:type="dxa"/>
            <w:tcBorders>
              <w:top w:val="single" w:sz="4" w:space="0" w:color="000000"/>
              <w:left w:val="single" w:sz="4" w:space="0" w:color="000000"/>
              <w:bottom w:val="single" w:sz="4" w:space="0" w:color="000000"/>
              <w:right w:val="single" w:sz="4" w:space="0" w:color="000000"/>
            </w:tcBorders>
          </w:tcPr>
          <w:p w14:paraId="5948F70C" w14:textId="3B03EAB1" w:rsidR="007F0E4D" w:rsidRPr="005B7698" w:rsidRDefault="007F0E4D" w:rsidP="007F0E4D">
            <w:pPr>
              <w:ind w:left="103"/>
              <w:rPr>
                <w:rFonts w:cstheme="minorHAnsi"/>
              </w:rPr>
            </w:pPr>
            <w:r w:rsidRPr="005B7698">
              <w:rPr>
                <w:rFonts w:cstheme="minorHAnsi"/>
              </w:rPr>
              <w:t>North</w:t>
            </w:r>
          </w:p>
        </w:tc>
        <w:tc>
          <w:tcPr>
            <w:tcW w:w="1495" w:type="dxa"/>
            <w:tcBorders>
              <w:top w:val="single" w:sz="4" w:space="0" w:color="000000"/>
              <w:left w:val="single" w:sz="4" w:space="0" w:color="000000"/>
              <w:bottom w:val="single" w:sz="4" w:space="0" w:color="000000"/>
              <w:right w:val="single" w:sz="4" w:space="0" w:color="000000"/>
            </w:tcBorders>
          </w:tcPr>
          <w:p w14:paraId="38C99BC6" w14:textId="48742E91" w:rsidR="007F0E4D" w:rsidRPr="005B7698" w:rsidRDefault="007F0E4D" w:rsidP="007F0E4D">
            <w:pPr>
              <w:ind w:left="103"/>
              <w:rPr>
                <w:rFonts w:cstheme="minorHAnsi"/>
              </w:rPr>
            </w:pPr>
            <w:r w:rsidRPr="005B7698">
              <w:rPr>
                <w:rFonts w:ascii="Calibri" w:eastAsia="Arial" w:hAnsi="Calibri" w:cs="Calibri"/>
              </w:rPr>
              <w:t>137 M</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3A61DF" w14:textId="3B141484" w:rsidR="007F0E4D" w:rsidRPr="00854B7D" w:rsidRDefault="00817211" w:rsidP="007F0E4D">
            <w:pPr>
              <w:ind w:left="103"/>
              <w:rPr>
                <w:rFonts w:cstheme="minorHAnsi"/>
              </w:rPr>
            </w:pPr>
            <w:r w:rsidRPr="00854B7D">
              <w:rPr>
                <w:rFonts w:cstheme="minorHAnsi"/>
                <w:shd w:val="clear" w:color="auto" w:fill="F2F4F5"/>
              </w:rPr>
              <w:t>SJ8402315328</w:t>
            </w:r>
          </w:p>
        </w:tc>
      </w:tr>
    </w:tbl>
    <w:p w14:paraId="1C9A66EB" w14:textId="77777777" w:rsidR="0073397F" w:rsidRPr="005B7698" w:rsidRDefault="0073397F">
      <w:pPr>
        <w:rPr>
          <w:rFonts w:eastAsia="Arial" w:cstheme="minorHAnsi"/>
          <w:sz w:val="20"/>
          <w:szCs w:val="20"/>
        </w:rPr>
      </w:pPr>
    </w:p>
    <w:p w14:paraId="6A6AF9AB" w14:textId="77777777" w:rsidR="0073397F" w:rsidRPr="005B7698" w:rsidRDefault="0073397F">
      <w:pPr>
        <w:spacing w:before="4"/>
        <w:rPr>
          <w:rFonts w:eastAsia="Arial" w:cstheme="minorHAnsi"/>
          <w:sz w:val="17"/>
          <w:szCs w:val="17"/>
        </w:rPr>
      </w:pPr>
    </w:p>
    <w:p w14:paraId="24F90D15" w14:textId="77777777" w:rsidR="0073397F" w:rsidRPr="005B7698" w:rsidRDefault="004F0FB2" w:rsidP="00445EB7">
      <w:pPr>
        <w:pStyle w:val="Heading1"/>
        <w:numPr>
          <w:ilvl w:val="1"/>
          <w:numId w:val="6"/>
        </w:numPr>
        <w:tabs>
          <w:tab w:val="left" w:pos="650"/>
        </w:tabs>
        <w:spacing w:before="72"/>
        <w:jc w:val="both"/>
        <w:rPr>
          <w:rFonts w:asciiTheme="minorHAnsi" w:hAnsiTheme="minorHAnsi" w:cstheme="minorHAnsi"/>
          <w:b w:val="0"/>
          <w:bCs w:val="0"/>
        </w:rPr>
      </w:pPr>
      <w:r w:rsidRPr="005B7698">
        <w:rPr>
          <w:rFonts w:asciiTheme="minorHAnsi" w:hAnsiTheme="minorHAnsi" w:cstheme="minorHAnsi"/>
        </w:rPr>
        <w:t>Potential Dust</w:t>
      </w:r>
      <w:r w:rsidR="00953255" w:rsidRPr="005B7698">
        <w:rPr>
          <w:rFonts w:asciiTheme="minorHAnsi" w:hAnsiTheme="minorHAnsi" w:cstheme="minorHAnsi"/>
        </w:rPr>
        <w:t xml:space="preserve"> Sources and</w:t>
      </w:r>
      <w:r w:rsidR="00953255" w:rsidRPr="005B7698">
        <w:rPr>
          <w:rFonts w:asciiTheme="minorHAnsi" w:hAnsiTheme="minorHAnsi" w:cstheme="minorHAnsi"/>
          <w:spacing w:val="-15"/>
        </w:rPr>
        <w:t xml:space="preserve"> </w:t>
      </w:r>
      <w:r w:rsidR="00953255" w:rsidRPr="005B7698">
        <w:rPr>
          <w:rFonts w:asciiTheme="minorHAnsi" w:hAnsiTheme="minorHAnsi" w:cstheme="minorHAnsi"/>
        </w:rPr>
        <w:t>Activities</w:t>
      </w:r>
    </w:p>
    <w:p w14:paraId="0177B10E" w14:textId="77777777" w:rsidR="0073397F" w:rsidRPr="00445EB7" w:rsidRDefault="0073397F">
      <w:pPr>
        <w:rPr>
          <w:rFonts w:eastAsia="Arial" w:cstheme="minorHAnsi"/>
          <w:b/>
          <w:bCs/>
        </w:rPr>
      </w:pPr>
    </w:p>
    <w:p w14:paraId="67D01211" w14:textId="78D1425C" w:rsidR="0073397F" w:rsidRPr="00445EB7" w:rsidRDefault="004F0FB2">
      <w:pPr>
        <w:pStyle w:val="BodyText"/>
        <w:ind w:left="219" w:right="344"/>
        <w:jc w:val="both"/>
        <w:rPr>
          <w:rFonts w:asciiTheme="minorHAnsi" w:hAnsiTheme="minorHAnsi" w:cstheme="minorHAnsi"/>
        </w:rPr>
      </w:pPr>
      <w:r w:rsidRPr="00445EB7">
        <w:rPr>
          <w:rFonts w:asciiTheme="minorHAnsi" w:hAnsiTheme="minorHAnsi" w:cstheme="minorHAnsi"/>
        </w:rPr>
        <w:t>Measures to control dust</w:t>
      </w:r>
      <w:r w:rsidR="00953255" w:rsidRPr="00445EB7">
        <w:rPr>
          <w:rFonts w:asciiTheme="minorHAnsi" w:hAnsiTheme="minorHAnsi" w:cstheme="minorHAnsi"/>
        </w:rPr>
        <w:t xml:space="preserve"> have been considered in the context of the units</w:t>
      </w:r>
      <w:r w:rsidR="00114AB3">
        <w:rPr>
          <w:rFonts w:asciiTheme="minorHAnsi" w:hAnsiTheme="minorHAnsi" w:cstheme="minorHAnsi"/>
        </w:rPr>
        <w:t>’</w:t>
      </w:r>
      <w:r w:rsidR="00953255" w:rsidRPr="00445EB7">
        <w:rPr>
          <w:rFonts w:asciiTheme="minorHAnsi" w:hAnsiTheme="minorHAnsi" w:cstheme="minorHAnsi"/>
        </w:rPr>
        <w:t xml:space="preserve"> setting and the operations that are undertaken. Identified operations with the po</w:t>
      </w:r>
      <w:r w:rsidRPr="00445EB7">
        <w:rPr>
          <w:rFonts w:asciiTheme="minorHAnsi" w:hAnsiTheme="minorHAnsi" w:cstheme="minorHAnsi"/>
        </w:rPr>
        <w:t>tential to produce and release dust</w:t>
      </w:r>
      <w:r w:rsidR="00953255" w:rsidRPr="00445EB7">
        <w:rPr>
          <w:rFonts w:asciiTheme="minorHAnsi" w:hAnsiTheme="minorHAnsi" w:cstheme="minorHAnsi"/>
        </w:rPr>
        <w:t xml:space="preserve"> at the faci</w:t>
      </w:r>
      <w:r w:rsidRPr="00445EB7">
        <w:rPr>
          <w:rFonts w:asciiTheme="minorHAnsi" w:hAnsiTheme="minorHAnsi" w:cstheme="minorHAnsi"/>
        </w:rPr>
        <w:t>lity are described below. This D</w:t>
      </w:r>
      <w:r w:rsidR="00953255" w:rsidRPr="00445EB7">
        <w:rPr>
          <w:rFonts w:asciiTheme="minorHAnsi" w:hAnsiTheme="minorHAnsi" w:cstheme="minorHAnsi"/>
        </w:rPr>
        <w:t>MP has been developed to ensure that potentia</w:t>
      </w:r>
      <w:r w:rsidRPr="00445EB7">
        <w:rPr>
          <w:rFonts w:asciiTheme="minorHAnsi" w:hAnsiTheme="minorHAnsi" w:cstheme="minorHAnsi"/>
        </w:rPr>
        <w:t>l dust</w:t>
      </w:r>
      <w:r w:rsidR="00953255" w:rsidRPr="00445EB7">
        <w:rPr>
          <w:rFonts w:asciiTheme="minorHAnsi" w:hAnsiTheme="minorHAnsi" w:cstheme="minorHAnsi"/>
        </w:rPr>
        <w:t>, from each part of the process, is minimised through effective management to an acceptable</w:t>
      </w:r>
      <w:r w:rsidR="00953255" w:rsidRPr="00445EB7">
        <w:rPr>
          <w:rFonts w:asciiTheme="minorHAnsi" w:hAnsiTheme="minorHAnsi" w:cstheme="minorHAnsi"/>
          <w:spacing w:val="-12"/>
        </w:rPr>
        <w:t xml:space="preserve"> </w:t>
      </w:r>
      <w:r w:rsidR="00953255" w:rsidRPr="00445EB7">
        <w:rPr>
          <w:rFonts w:asciiTheme="minorHAnsi" w:hAnsiTheme="minorHAnsi" w:cstheme="minorHAnsi"/>
        </w:rPr>
        <w:t>level.</w:t>
      </w:r>
    </w:p>
    <w:p w14:paraId="345207EB" w14:textId="77777777" w:rsidR="00F12438" w:rsidRPr="00445EB7" w:rsidRDefault="00F12438">
      <w:pPr>
        <w:pStyle w:val="BodyText"/>
        <w:ind w:left="219" w:right="344"/>
        <w:jc w:val="both"/>
        <w:rPr>
          <w:rFonts w:asciiTheme="minorHAnsi" w:hAnsiTheme="minorHAnsi" w:cstheme="minorHAnsi"/>
          <w:b/>
        </w:rPr>
      </w:pPr>
    </w:p>
    <w:p w14:paraId="4A069D55" w14:textId="77777777" w:rsidR="00F12438" w:rsidRPr="00445EB7" w:rsidRDefault="00F12438">
      <w:pPr>
        <w:pStyle w:val="BodyText"/>
        <w:ind w:left="219" w:right="344"/>
        <w:jc w:val="both"/>
        <w:rPr>
          <w:rFonts w:asciiTheme="minorHAnsi" w:hAnsiTheme="minorHAnsi" w:cstheme="minorHAnsi"/>
          <w:b/>
        </w:rPr>
      </w:pPr>
    </w:p>
    <w:p w14:paraId="7ACEB359" w14:textId="77777777" w:rsidR="00F12438" w:rsidRPr="00445EB7" w:rsidRDefault="00F12438">
      <w:pPr>
        <w:pStyle w:val="BodyText"/>
        <w:ind w:left="219" w:right="344"/>
        <w:jc w:val="both"/>
        <w:rPr>
          <w:rFonts w:asciiTheme="minorHAnsi" w:hAnsiTheme="minorHAnsi" w:cstheme="minorHAnsi"/>
          <w:b/>
        </w:rPr>
      </w:pPr>
      <w:r w:rsidRPr="00445EB7">
        <w:rPr>
          <w:rFonts w:asciiTheme="minorHAnsi" w:hAnsiTheme="minorHAnsi" w:cstheme="minorHAnsi"/>
          <w:b/>
        </w:rPr>
        <w:t>Table 1. A summary of at source control methods for particulate reduction on farm</w:t>
      </w:r>
    </w:p>
    <w:p w14:paraId="66C345A1" w14:textId="77777777" w:rsidR="00F12438" w:rsidRPr="00445EB7" w:rsidRDefault="00F12438">
      <w:pPr>
        <w:pStyle w:val="BodyText"/>
        <w:ind w:left="219" w:right="344"/>
        <w:jc w:val="both"/>
        <w:rPr>
          <w:rFonts w:asciiTheme="minorHAnsi" w:hAnsiTheme="minorHAnsi" w:cstheme="minorHAnsi"/>
          <w:b/>
        </w:rPr>
      </w:pPr>
    </w:p>
    <w:tbl>
      <w:tblPr>
        <w:tblStyle w:val="TableGrid"/>
        <w:tblW w:w="9415" w:type="dxa"/>
        <w:tblInd w:w="219" w:type="dxa"/>
        <w:tblLook w:val="04A0" w:firstRow="1" w:lastRow="0" w:firstColumn="1" w:lastColumn="0" w:noHBand="0" w:noVBand="1"/>
      </w:tblPr>
      <w:tblGrid>
        <w:gridCol w:w="1546"/>
        <w:gridCol w:w="2123"/>
        <w:gridCol w:w="5746"/>
      </w:tblGrid>
      <w:tr w:rsidR="00F12438" w:rsidRPr="00445EB7" w14:paraId="2BAF2B94" w14:textId="77777777" w:rsidTr="005426C5">
        <w:tc>
          <w:tcPr>
            <w:tcW w:w="1477" w:type="dxa"/>
            <w:shd w:val="clear" w:color="auto" w:fill="D9D9D9" w:themeFill="background1" w:themeFillShade="D9"/>
          </w:tcPr>
          <w:p w14:paraId="6C532BB2" w14:textId="77777777" w:rsidR="00F12438" w:rsidRPr="00445EB7" w:rsidRDefault="00F12438">
            <w:pPr>
              <w:pStyle w:val="BodyText"/>
              <w:ind w:left="0" w:right="344"/>
              <w:jc w:val="both"/>
              <w:rPr>
                <w:rFonts w:asciiTheme="minorHAnsi" w:hAnsiTheme="minorHAnsi" w:cstheme="minorHAnsi"/>
                <w:b/>
              </w:rPr>
            </w:pPr>
            <w:r w:rsidRPr="00445EB7">
              <w:rPr>
                <w:rFonts w:asciiTheme="minorHAnsi" w:hAnsiTheme="minorHAnsi" w:cstheme="minorHAnsi"/>
                <w:b/>
              </w:rPr>
              <w:t xml:space="preserve">Source of dust </w:t>
            </w:r>
          </w:p>
        </w:tc>
        <w:tc>
          <w:tcPr>
            <w:tcW w:w="2129" w:type="dxa"/>
            <w:shd w:val="clear" w:color="auto" w:fill="D9D9D9" w:themeFill="background1" w:themeFillShade="D9"/>
          </w:tcPr>
          <w:p w14:paraId="4DC02F51" w14:textId="77777777" w:rsidR="00F12438" w:rsidRPr="00445EB7" w:rsidRDefault="00F12438">
            <w:pPr>
              <w:pStyle w:val="BodyText"/>
              <w:ind w:left="0" w:right="344"/>
              <w:jc w:val="both"/>
              <w:rPr>
                <w:rFonts w:asciiTheme="minorHAnsi" w:hAnsiTheme="minorHAnsi" w:cstheme="minorHAnsi"/>
                <w:b/>
              </w:rPr>
            </w:pPr>
            <w:r w:rsidRPr="00445EB7">
              <w:rPr>
                <w:rFonts w:asciiTheme="minorHAnsi" w:hAnsiTheme="minorHAnsi" w:cstheme="minorHAnsi"/>
                <w:b/>
              </w:rPr>
              <w:t>Method</w:t>
            </w:r>
          </w:p>
        </w:tc>
        <w:tc>
          <w:tcPr>
            <w:tcW w:w="5809" w:type="dxa"/>
            <w:shd w:val="clear" w:color="auto" w:fill="D9D9D9" w:themeFill="background1" w:themeFillShade="D9"/>
          </w:tcPr>
          <w:p w14:paraId="60E426BE" w14:textId="77777777" w:rsidR="00F12438" w:rsidRPr="00445EB7" w:rsidRDefault="00F12438">
            <w:pPr>
              <w:pStyle w:val="BodyText"/>
              <w:ind w:left="0" w:right="344"/>
              <w:jc w:val="both"/>
              <w:rPr>
                <w:rFonts w:asciiTheme="minorHAnsi" w:hAnsiTheme="minorHAnsi" w:cstheme="minorHAnsi"/>
                <w:b/>
              </w:rPr>
            </w:pPr>
            <w:r w:rsidRPr="00445EB7">
              <w:rPr>
                <w:rFonts w:asciiTheme="minorHAnsi" w:hAnsiTheme="minorHAnsi" w:cstheme="minorHAnsi"/>
                <w:b/>
              </w:rPr>
              <w:t>How the reduction is achieved</w:t>
            </w:r>
          </w:p>
        </w:tc>
      </w:tr>
      <w:tr w:rsidR="00732EEE" w:rsidRPr="00445EB7" w14:paraId="367F5BE4" w14:textId="77777777" w:rsidTr="005426C5">
        <w:tc>
          <w:tcPr>
            <w:tcW w:w="1477" w:type="dxa"/>
          </w:tcPr>
          <w:p w14:paraId="7A279D76" w14:textId="77777777" w:rsidR="00732EEE" w:rsidRPr="00445EB7" w:rsidRDefault="00732EEE" w:rsidP="00732EEE">
            <w:pPr>
              <w:pStyle w:val="BodyText"/>
              <w:ind w:left="0" w:right="344"/>
              <w:jc w:val="both"/>
              <w:rPr>
                <w:rFonts w:asciiTheme="minorHAnsi" w:hAnsiTheme="minorHAnsi" w:cstheme="minorHAnsi"/>
              </w:rPr>
            </w:pPr>
            <w:r w:rsidRPr="00445EB7">
              <w:rPr>
                <w:rFonts w:asciiTheme="minorHAnsi" w:hAnsiTheme="minorHAnsi" w:cstheme="minorHAnsi"/>
              </w:rPr>
              <w:t>Pig Feed</w:t>
            </w:r>
          </w:p>
        </w:tc>
        <w:tc>
          <w:tcPr>
            <w:tcW w:w="2129" w:type="dxa"/>
          </w:tcPr>
          <w:p w14:paraId="5CD0A9C2" w14:textId="77777777" w:rsidR="00732EEE" w:rsidRPr="00445EB7" w:rsidRDefault="00732EEE" w:rsidP="00732EEE">
            <w:pPr>
              <w:pStyle w:val="BodyText"/>
              <w:ind w:left="0" w:right="344"/>
              <w:jc w:val="both"/>
              <w:rPr>
                <w:rFonts w:asciiTheme="minorHAnsi" w:hAnsiTheme="minorHAnsi" w:cstheme="minorHAnsi"/>
              </w:rPr>
            </w:pPr>
            <w:r w:rsidRPr="00445EB7">
              <w:rPr>
                <w:rFonts w:asciiTheme="minorHAnsi" w:hAnsiTheme="minorHAnsi" w:cstheme="minorHAnsi"/>
              </w:rPr>
              <w:t>Dust from silos</w:t>
            </w:r>
          </w:p>
        </w:tc>
        <w:tc>
          <w:tcPr>
            <w:tcW w:w="5809" w:type="dxa"/>
          </w:tcPr>
          <w:p w14:paraId="4C0D54E9" w14:textId="77777777" w:rsidR="00732EEE" w:rsidRPr="00445EB7" w:rsidRDefault="00732EEE" w:rsidP="00732EEE">
            <w:pPr>
              <w:pStyle w:val="BodyText"/>
              <w:ind w:left="0" w:right="344"/>
              <w:jc w:val="both"/>
              <w:rPr>
                <w:rFonts w:asciiTheme="minorHAnsi" w:hAnsiTheme="minorHAnsi" w:cstheme="minorHAnsi"/>
              </w:rPr>
            </w:pPr>
            <w:r w:rsidRPr="00445EB7">
              <w:rPr>
                <w:rFonts w:asciiTheme="minorHAnsi" w:hAnsiTheme="minorHAnsi" w:cstheme="minorHAnsi"/>
              </w:rPr>
              <w:t xml:space="preserve">Feed delivery systems are sealed to </w:t>
            </w:r>
            <w:r w:rsidR="0094030F" w:rsidRPr="00445EB7">
              <w:rPr>
                <w:rFonts w:asciiTheme="minorHAnsi" w:hAnsiTheme="minorHAnsi" w:cstheme="minorHAnsi"/>
              </w:rPr>
              <w:t>minimize</w:t>
            </w:r>
            <w:r w:rsidRPr="00445EB7">
              <w:rPr>
                <w:rFonts w:asciiTheme="minorHAnsi" w:hAnsiTheme="minorHAnsi" w:cstheme="minorHAnsi"/>
              </w:rPr>
              <w:t xml:space="preserve"> atmospheric </w:t>
            </w:r>
            <w:proofErr w:type="gramStart"/>
            <w:r w:rsidRPr="00445EB7">
              <w:rPr>
                <w:rFonts w:asciiTheme="minorHAnsi" w:hAnsiTheme="minorHAnsi" w:cstheme="minorHAnsi"/>
              </w:rPr>
              <w:t>dust</w:t>
            </w:r>
            <w:proofErr w:type="gramEnd"/>
            <w:r w:rsidRPr="00445EB7">
              <w:rPr>
                <w:rFonts w:asciiTheme="minorHAnsi" w:hAnsiTheme="minorHAnsi" w:cstheme="minorHAnsi"/>
              </w:rPr>
              <w:t xml:space="preserve"> and cyclones are fitted to the bins to eradicate dust on delivery</w:t>
            </w:r>
          </w:p>
        </w:tc>
      </w:tr>
      <w:tr w:rsidR="00732EEE" w:rsidRPr="00445EB7" w14:paraId="76A24480" w14:textId="77777777" w:rsidTr="005426C5">
        <w:tc>
          <w:tcPr>
            <w:tcW w:w="1477" w:type="dxa"/>
          </w:tcPr>
          <w:p w14:paraId="4EF50D39" w14:textId="77777777" w:rsidR="00732EEE" w:rsidRPr="00445EB7" w:rsidRDefault="00732EEE" w:rsidP="00732EEE">
            <w:pPr>
              <w:pStyle w:val="BodyText"/>
              <w:ind w:left="0" w:right="344"/>
              <w:jc w:val="both"/>
              <w:rPr>
                <w:rFonts w:asciiTheme="minorHAnsi" w:hAnsiTheme="minorHAnsi" w:cstheme="minorHAnsi"/>
              </w:rPr>
            </w:pPr>
          </w:p>
        </w:tc>
        <w:tc>
          <w:tcPr>
            <w:tcW w:w="2129" w:type="dxa"/>
          </w:tcPr>
          <w:p w14:paraId="2A0923EB" w14:textId="77777777" w:rsidR="00732EEE" w:rsidRPr="00445EB7" w:rsidRDefault="00732EEE" w:rsidP="00732EEE">
            <w:pPr>
              <w:pStyle w:val="BodyText"/>
              <w:ind w:left="0" w:right="344"/>
              <w:jc w:val="both"/>
              <w:rPr>
                <w:rFonts w:asciiTheme="minorHAnsi" w:hAnsiTheme="minorHAnsi" w:cstheme="minorHAnsi"/>
              </w:rPr>
            </w:pPr>
            <w:r w:rsidRPr="00445EB7">
              <w:rPr>
                <w:rFonts w:asciiTheme="minorHAnsi" w:hAnsiTheme="minorHAnsi" w:cstheme="minorHAnsi"/>
              </w:rPr>
              <w:t>Storage of feed</w:t>
            </w:r>
          </w:p>
        </w:tc>
        <w:tc>
          <w:tcPr>
            <w:tcW w:w="5809" w:type="dxa"/>
          </w:tcPr>
          <w:p w14:paraId="3BB3AA8A" w14:textId="77777777" w:rsidR="00732EEE" w:rsidRPr="00445EB7" w:rsidRDefault="00732EEE" w:rsidP="00732EEE">
            <w:pPr>
              <w:pStyle w:val="BodyText"/>
              <w:ind w:left="0" w:right="344"/>
              <w:jc w:val="both"/>
              <w:rPr>
                <w:rFonts w:asciiTheme="minorHAnsi" w:hAnsiTheme="minorHAnsi" w:cstheme="minorHAnsi"/>
              </w:rPr>
            </w:pPr>
            <w:r w:rsidRPr="00445EB7">
              <w:rPr>
                <w:rFonts w:asciiTheme="minorHAnsi" w:hAnsiTheme="minorHAnsi" w:cstheme="minorHAnsi"/>
              </w:rPr>
              <w:t xml:space="preserve">All feed is in covered bins </w:t>
            </w:r>
          </w:p>
        </w:tc>
      </w:tr>
      <w:tr w:rsidR="00732EEE" w:rsidRPr="00445EB7" w14:paraId="649EE1EF" w14:textId="77777777" w:rsidTr="005426C5">
        <w:tc>
          <w:tcPr>
            <w:tcW w:w="1477" w:type="dxa"/>
          </w:tcPr>
          <w:p w14:paraId="4A2AD092" w14:textId="77777777" w:rsidR="00732EEE" w:rsidRPr="00445EB7" w:rsidRDefault="00732EEE" w:rsidP="00732EEE">
            <w:pPr>
              <w:pStyle w:val="BodyText"/>
              <w:ind w:left="0" w:right="344"/>
              <w:jc w:val="both"/>
              <w:rPr>
                <w:rFonts w:asciiTheme="minorHAnsi" w:hAnsiTheme="minorHAnsi" w:cstheme="minorHAnsi"/>
              </w:rPr>
            </w:pPr>
          </w:p>
        </w:tc>
        <w:tc>
          <w:tcPr>
            <w:tcW w:w="2129" w:type="dxa"/>
          </w:tcPr>
          <w:p w14:paraId="6790446F" w14:textId="77777777" w:rsidR="00732EEE" w:rsidRPr="00445EB7" w:rsidRDefault="00732EEE" w:rsidP="00732EEE">
            <w:pPr>
              <w:pStyle w:val="BodyText"/>
              <w:ind w:left="0" w:right="344"/>
              <w:jc w:val="both"/>
              <w:rPr>
                <w:rFonts w:asciiTheme="minorHAnsi" w:hAnsiTheme="minorHAnsi" w:cstheme="minorHAnsi"/>
              </w:rPr>
            </w:pPr>
            <w:r w:rsidRPr="00445EB7">
              <w:rPr>
                <w:rFonts w:asciiTheme="minorHAnsi" w:hAnsiTheme="minorHAnsi" w:cstheme="minorHAnsi"/>
              </w:rPr>
              <w:t xml:space="preserve">Feed spill control </w:t>
            </w:r>
          </w:p>
        </w:tc>
        <w:tc>
          <w:tcPr>
            <w:tcW w:w="5809" w:type="dxa"/>
          </w:tcPr>
          <w:p w14:paraId="249E3689" w14:textId="09E06838" w:rsidR="00732EEE" w:rsidRPr="00445EB7" w:rsidRDefault="00732EEE" w:rsidP="00732EEE">
            <w:pPr>
              <w:pStyle w:val="BodyText"/>
              <w:ind w:left="0" w:right="344"/>
              <w:jc w:val="both"/>
              <w:rPr>
                <w:rFonts w:asciiTheme="minorHAnsi" w:hAnsiTheme="minorHAnsi" w:cstheme="minorHAnsi"/>
              </w:rPr>
            </w:pPr>
            <w:r w:rsidRPr="00445EB7">
              <w:rPr>
                <w:rFonts w:asciiTheme="minorHAnsi" w:hAnsiTheme="minorHAnsi" w:cstheme="minorHAnsi"/>
              </w:rPr>
              <w:t xml:space="preserve">Collection of any feed spill is </w:t>
            </w:r>
            <w:r w:rsidR="00114AB3" w:rsidRPr="00445EB7">
              <w:rPr>
                <w:rFonts w:asciiTheme="minorHAnsi" w:hAnsiTheme="minorHAnsi" w:cstheme="minorHAnsi"/>
              </w:rPr>
              <w:t>undertaken</w:t>
            </w:r>
            <w:r w:rsidRPr="00445EB7">
              <w:rPr>
                <w:rFonts w:asciiTheme="minorHAnsi" w:hAnsiTheme="minorHAnsi" w:cstheme="minorHAnsi"/>
              </w:rPr>
              <w:t xml:space="preserve"> as soon as possible</w:t>
            </w:r>
          </w:p>
        </w:tc>
      </w:tr>
      <w:tr w:rsidR="00732EEE" w:rsidRPr="00445EB7" w14:paraId="5FAD9AEF" w14:textId="77777777" w:rsidTr="005426C5">
        <w:tc>
          <w:tcPr>
            <w:tcW w:w="1477" w:type="dxa"/>
          </w:tcPr>
          <w:p w14:paraId="3E4E888F" w14:textId="77777777" w:rsidR="00732EEE" w:rsidRPr="00445EB7" w:rsidRDefault="00732EEE" w:rsidP="00732EEE">
            <w:pPr>
              <w:pStyle w:val="BodyText"/>
              <w:ind w:left="0" w:right="344"/>
              <w:jc w:val="both"/>
              <w:rPr>
                <w:rFonts w:asciiTheme="minorHAnsi" w:hAnsiTheme="minorHAnsi" w:cstheme="minorHAnsi"/>
              </w:rPr>
            </w:pPr>
          </w:p>
        </w:tc>
        <w:tc>
          <w:tcPr>
            <w:tcW w:w="2129" w:type="dxa"/>
          </w:tcPr>
          <w:p w14:paraId="65D99DA7" w14:textId="77777777" w:rsidR="00732EEE" w:rsidRPr="00445EB7" w:rsidRDefault="00732EEE" w:rsidP="00732EEE">
            <w:pPr>
              <w:pStyle w:val="BodyText"/>
              <w:ind w:left="0" w:right="344"/>
              <w:jc w:val="both"/>
              <w:rPr>
                <w:rFonts w:asciiTheme="minorHAnsi" w:hAnsiTheme="minorHAnsi" w:cstheme="minorHAnsi"/>
              </w:rPr>
            </w:pPr>
            <w:r w:rsidRPr="00445EB7">
              <w:rPr>
                <w:rFonts w:asciiTheme="minorHAnsi" w:hAnsiTheme="minorHAnsi" w:cstheme="minorHAnsi"/>
              </w:rPr>
              <w:t>Form of feed</w:t>
            </w:r>
          </w:p>
        </w:tc>
        <w:tc>
          <w:tcPr>
            <w:tcW w:w="5809" w:type="dxa"/>
          </w:tcPr>
          <w:p w14:paraId="68820959" w14:textId="77777777" w:rsidR="00732EEE" w:rsidRPr="00445EB7" w:rsidRDefault="00732EEE" w:rsidP="00732EEE">
            <w:pPr>
              <w:pStyle w:val="BodyText"/>
              <w:ind w:left="0" w:right="344"/>
              <w:jc w:val="both"/>
              <w:rPr>
                <w:rFonts w:asciiTheme="minorHAnsi" w:hAnsiTheme="minorHAnsi" w:cstheme="minorHAnsi"/>
              </w:rPr>
            </w:pPr>
            <w:r w:rsidRPr="00445EB7">
              <w:rPr>
                <w:rFonts w:asciiTheme="minorHAnsi" w:hAnsiTheme="minorHAnsi" w:cstheme="minorHAnsi"/>
              </w:rPr>
              <w:t>Feed is supplied only from UFAS accredited feed mills, so that only approved raw materials are used. Feed specifications are prepared by the compounder’s nutrition specialist.</w:t>
            </w:r>
          </w:p>
        </w:tc>
      </w:tr>
      <w:tr w:rsidR="00732EEE" w:rsidRPr="00445EB7" w14:paraId="6F3DAD97" w14:textId="77777777" w:rsidTr="005426C5">
        <w:tc>
          <w:tcPr>
            <w:tcW w:w="1477" w:type="dxa"/>
          </w:tcPr>
          <w:p w14:paraId="221DA97A" w14:textId="77777777" w:rsidR="00732EEE" w:rsidRPr="00445EB7" w:rsidRDefault="00732EEE" w:rsidP="00732EEE">
            <w:pPr>
              <w:pStyle w:val="BodyText"/>
              <w:ind w:left="0" w:right="344"/>
              <w:jc w:val="both"/>
              <w:rPr>
                <w:rFonts w:asciiTheme="minorHAnsi" w:hAnsiTheme="minorHAnsi" w:cstheme="minorHAnsi"/>
              </w:rPr>
            </w:pPr>
          </w:p>
        </w:tc>
        <w:tc>
          <w:tcPr>
            <w:tcW w:w="2129" w:type="dxa"/>
          </w:tcPr>
          <w:p w14:paraId="66FB8150" w14:textId="77777777" w:rsidR="00732EEE" w:rsidRPr="00445EB7" w:rsidRDefault="00732EEE" w:rsidP="00732EEE">
            <w:pPr>
              <w:pStyle w:val="BodyText"/>
              <w:ind w:left="0" w:right="344"/>
              <w:jc w:val="both"/>
              <w:rPr>
                <w:rFonts w:asciiTheme="minorHAnsi" w:hAnsiTheme="minorHAnsi" w:cstheme="minorHAnsi"/>
              </w:rPr>
            </w:pPr>
            <w:r w:rsidRPr="00445EB7">
              <w:rPr>
                <w:rFonts w:asciiTheme="minorHAnsi" w:hAnsiTheme="minorHAnsi" w:cstheme="minorHAnsi"/>
              </w:rPr>
              <w:t>Feeding method</w:t>
            </w:r>
          </w:p>
        </w:tc>
        <w:tc>
          <w:tcPr>
            <w:tcW w:w="5809" w:type="dxa"/>
          </w:tcPr>
          <w:p w14:paraId="599CCBA7" w14:textId="77777777" w:rsidR="00732EEE" w:rsidRPr="00445EB7" w:rsidRDefault="00732EEE" w:rsidP="00732EEE">
            <w:pPr>
              <w:pStyle w:val="BodyText"/>
              <w:ind w:left="0" w:right="344"/>
              <w:jc w:val="both"/>
              <w:rPr>
                <w:rFonts w:asciiTheme="minorHAnsi" w:hAnsiTheme="minorHAnsi" w:cstheme="minorHAnsi"/>
              </w:rPr>
            </w:pPr>
            <w:r w:rsidRPr="00445EB7">
              <w:rPr>
                <w:rFonts w:asciiTheme="minorHAnsi" w:hAnsiTheme="minorHAnsi" w:cstheme="minorHAnsi"/>
              </w:rPr>
              <w:t>Feed is automatically controlled to ensure there is no over feeding and all pipework is checked regularly to ensure all is in good working order</w:t>
            </w:r>
          </w:p>
        </w:tc>
      </w:tr>
      <w:tr w:rsidR="00732EEE" w:rsidRPr="00445EB7" w14:paraId="58BBD2FB" w14:textId="77777777" w:rsidTr="005426C5">
        <w:trPr>
          <w:trHeight w:val="177"/>
        </w:trPr>
        <w:tc>
          <w:tcPr>
            <w:tcW w:w="1477" w:type="dxa"/>
          </w:tcPr>
          <w:p w14:paraId="2C397796" w14:textId="77777777" w:rsidR="00732EEE" w:rsidRPr="00445EB7" w:rsidRDefault="00732EEE" w:rsidP="00732EEE">
            <w:pPr>
              <w:pStyle w:val="BodyText"/>
              <w:ind w:left="0" w:right="344"/>
              <w:jc w:val="both"/>
              <w:rPr>
                <w:rFonts w:asciiTheme="minorHAnsi" w:hAnsiTheme="minorHAnsi" w:cstheme="minorHAnsi"/>
              </w:rPr>
            </w:pPr>
            <w:r w:rsidRPr="00445EB7">
              <w:rPr>
                <w:rFonts w:asciiTheme="minorHAnsi" w:hAnsiTheme="minorHAnsi" w:cstheme="minorHAnsi"/>
              </w:rPr>
              <w:t xml:space="preserve">Pig Bedding </w:t>
            </w:r>
          </w:p>
        </w:tc>
        <w:tc>
          <w:tcPr>
            <w:tcW w:w="2129" w:type="dxa"/>
          </w:tcPr>
          <w:p w14:paraId="33AD878A" w14:textId="77777777" w:rsidR="00732EEE" w:rsidRPr="00445EB7" w:rsidRDefault="00732EEE" w:rsidP="00732EEE">
            <w:pPr>
              <w:pStyle w:val="BodyText"/>
              <w:ind w:left="0" w:right="344"/>
              <w:jc w:val="both"/>
              <w:rPr>
                <w:rFonts w:asciiTheme="minorHAnsi" w:hAnsiTheme="minorHAnsi" w:cstheme="minorHAnsi"/>
              </w:rPr>
            </w:pPr>
            <w:r w:rsidRPr="00445EB7">
              <w:rPr>
                <w:rFonts w:asciiTheme="minorHAnsi" w:hAnsiTheme="minorHAnsi" w:cstheme="minorHAnsi"/>
              </w:rPr>
              <w:t xml:space="preserve">Type of bedding </w:t>
            </w:r>
          </w:p>
        </w:tc>
        <w:tc>
          <w:tcPr>
            <w:tcW w:w="5809" w:type="dxa"/>
          </w:tcPr>
          <w:p w14:paraId="23358F01" w14:textId="77777777" w:rsidR="00732EEE" w:rsidRPr="00445EB7" w:rsidRDefault="0094030F" w:rsidP="00732EEE">
            <w:pPr>
              <w:pStyle w:val="BodyText"/>
              <w:ind w:left="0" w:right="344"/>
              <w:jc w:val="both"/>
              <w:rPr>
                <w:rFonts w:asciiTheme="minorHAnsi" w:hAnsiTheme="minorHAnsi" w:cstheme="minorHAnsi"/>
              </w:rPr>
            </w:pPr>
            <w:r w:rsidRPr="00445EB7">
              <w:rPr>
                <w:rFonts w:asciiTheme="minorHAnsi" w:hAnsiTheme="minorHAnsi" w:cstheme="minorHAnsi"/>
              </w:rPr>
              <w:t>F</w:t>
            </w:r>
            <w:r w:rsidR="00732EEE" w:rsidRPr="00445EB7">
              <w:rPr>
                <w:rFonts w:asciiTheme="minorHAnsi" w:hAnsiTheme="minorHAnsi" w:cstheme="minorHAnsi"/>
              </w:rPr>
              <w:t>ully slatted accommodation means no bedding is used</w:t>
            </w:r>
            <w:r w:rsidRPr="00445EB7">
              <w:rPr>
                <w:rFonts w:asciiTheme="minorHAnsi" w:hAnsiTheme="minorHAnsi" w:cstheme="minorHAnsi"/>
              </w:rPr>
              <w:t xml:space="preserve"> apart from small volume for hospital accommodation </w:t>
            </w:r>
          </w:p>
        </w:tc>
      </w:tr>
      <w:tr w:rsidR="00732EEE" w:rsidRPr="00445EB7" w14:paraId="6EF6077B" w14:textId="77777777" w:rsidTr="005426C5">
        <w:tc>
          <w:tcPr>
            <w:tcW w:w="1477" w:type="dxa"/>
          </w:tcPr>
          <w:p w14:paraId="3899DB2C" w14:textId="77777777" w:rsidR="00732EEE" w:rsidRPr="00445EB7" w:rsidRDefault="00732EEE" w:rsidP="00732EEE">
            <w:pPr>
              <w:pStyle w:val="BodyText"/>
              <w:ind w:left="0" w:right="344"/>
              <w:jc w:val="both"/>
              <w:rPr>
                <w:rFonts w:asciiTheme="minorHAnsi" w:hAnsiTheme="minorHAnsi" w:cstheme="minorHAnsi"/>
              </w:rPr>
            </w:pPr>
            <w:r w:rsidRPr="00445EB7">
              <w:rPr>
                <w:rFonts w:asciiTheme="minorHAnsi" w:hAnsiTheme="minorHAnsi" w:cstheme="minorHAnsi"/>
              </w:rPr>
              <w:t xml:space="preserve">Pig Ventilation </w:t>
            </w:r>
          </w:p>
        </w:tc>
        <w:tc>
          <w:tcPr>
            <w:tcW w:w="2129" w:type="dxa"/>
          </w:tcPr>
          <w:p w14:paraId="017A07B9" w14:textId="77777777" w:rsidR="00732EEE" w:rsidRPr="00445EB7" w:rsidRDefault="00732EEE" w:rsidP="00732EEE">
            <w:pPr>
              <w:pStyle w:val="BodyText"/>
              <w:ind w:left="0" w:right="344"/>
              <w:jc w:val="both"/>
              <w:rPr>
                <w:rFonts w:asciiTheme="minorHAnsi" w:hAnsiTheme="minorHAnsi" w:cstheme="minorHAnsi"/>
              </w:rPr>
            </w:pPr>
            <w:r w:rsidRPr="00445EB7">
              <w:rPr>
                <w:rFonts w:asciiTheme="minorHAnsi" w:hAnsiTheme="minorHAnsi" w:cstheme="minorHAnsi"/>
              </w:rPr>
              <w:t xml:space="preserve">Increasing ventilation </w:t>
            </w:r>
          </w:p>
        </w:tc>
        <w:tc>
          <w:tcPr>
            <w:tcW w:w="5809" w:type="dxa"/>
          </w:tcPr>
          <w:p w14:paraId="4186E46D" w14:textId="77777777" w:rsidR="00732EEE" w:rsidRPr="00445EB7" w:rsidRDefault="0094030F" w:rsidP="00732EEE">
            <w:pPr>
              <w:pStyle w:val="BodyText2"/>
              <w:spacing w:line="240" w:lineRule="auto"/>
              <w:rPr>
                <w:rFonts w:cstheme="minorHAnsi"/>
                <w:szCs w:val="24"/>
              </w:rPr>
            </w:pPr>
            <w:r w:rsidRPr="00445EB7">
              <w:rPr>
                <w:rFonts w:cstheme="minorHAnsi"/>
                <w:szCs w:val="24"/>
              </w:rPr>
              <w:t xml:space="preserve">High velocity roof fans </w:t>
            </w:r>
            <w:r w:rsidR="00302E66" w:rsidRPr="00445EB7">
              <w:rPr>
                <w:rFonts w:cstheme="minorHAnsi"/>
                <w:szCs w:val="24"/>
              </w:rPr>
              <w:t xml:space="preserve">disperse the emissions and reduce the impact to the nearest sensitive receptor. Weekly inspection by the farm manager and the removal of visible dust </w:t>
            </w:r>
            <w:proofErr w:type="gramStart"/>
            <w:r w:rsidR="00302E66" w:rsidRPr="00445EB7">
              <w:rPr>
                <w:rFonts w:cstheme="minorHAnsi"/>
                <w:szCs w:val="24"/>
              </w:rPr>
              <w:t>build</w:t>
            </w:r>
            <w:proofErr w:type="gramEnd"/>
            <w:r w:rsidR="00302E66" w:rsidRPr="00445EB7">
              <w:rPr>
                <w:rFonts w:cstheme="minorHAnsi"/>
                <w:szCs w:val="24"/>
              </w:rPr>
              <w:t xml:space="preserve"> up </w:t>
            </w:r>
            <w:r w:rsidR="00302E66" w:rsidRPr="00445EB7">
              <w:rPr>
                <w:rFonts w:cstheme="minorHAnsi"/>
                <w:szCs w:val="24"/>
              </w:rPr>
              <w:lastRenderedPageBreak/>
              <w:t xml:space="preserve">where possible. </w:t>
            </w:r>
          </w:p>
        </w:tc>
      </w:tr>
      <w:tr w:rsidR="00202B66" w:rsidRPr="00445EB7" w14:paraId="2561D3D9" w14:textId="77777777" w:rsidTr="005426C5">
        <w:tc>
          <w:tcPr>
            <w:tcW w:w="1477" w:type="dxa"/>
          </w:tcPr>
          <w:p w14:paraId="6F89F5D6" w14:textId="77777777" w:rsidR="00202B66" w:rsidRPr="00445EB7" w:rsidRDefault="00202B66" w:rsidP="00732EEE">
            <w:pPr>
              <w:pStyle w:val="BodyText"/>
              <w:ind w:left="0" w:right="344"/>
              <w:jc w:val="both"/>
              <w:rPr>
                <w:rFonts w:asciiTheme="minorHAnsi" w:hAnsiTheme="minorHAnsi" w:cstheme="minorHAnsi"/>
              </w:rPr>
            </w:pPr>
            <w:r w:rsidRPr="00445EB7">
              <w:rPr>
                <w:rFonts w:asciiTheme="minorHAnsi" w:hAnsiTheme="minorHAnsi" w:cstheme="minorHAnsi"/>
              </w:rPr>
              <w:lastRenderedPageBreak/>
              <w:t xml:space="preserve">Pig House cleaning </w:t>
            </w:r>
          </w:p>
        </w:tc>
        <w:tc>
          <w:tcPr>
            <w:tcW w:w="2129" w:type="dxa"/>
          </w:tcPr>
          <w:p w14:paraId="1AA91233" w14:textId="77777777" w:rsidR="00202B66" w:rsidRPr="00445EB7" w:rsidRDefault="00202B66" w:rsidP="00732EEE">
            <w:pPr>
              <w:pStyle w:val="BodyText"/>
              <w:ind w:left="0" w:right="344"/>
              <w:jc w:val="both"/>
              <w:rPr>
                <w:rFonts w:asciiTheme="minorHAnsi" w:hAnsiTheme="minorHAnsi" w:cstheme="minorHAnsi"/>
              </w:rPr>
            </w:pPr>
            <w:r w:rsidRPr="00445EB7">
              <w:rPr>
                <w:rFonts w:asciiTheme="minorHAnsi" w:hAnsiTheme="minorHAnsi" w:cstheme="minorHAnsi"/>
              </w:rPr>
              <w:t xml:space="preserve">Good Management </w:t>
            </w:r>
          </w:p>
        </w:tc>
        <w:tc>
          <w:tcPr>
            <w:tcW w:w="5809" w:type="dxa"/>
          </w:tcPr>
          <w:p w14:paraId="632BE0F4" w14:textId="79D3C507" w:rsidR="00202B66" w:rsidRPr="00445EB7" w:rsidRDefault="00302E66" w:rsidP="00732EEE">
            <w:pPr>
              <w:pStyle w:val="BodyText"/>
              <w:ind w:left="0" w:right="344"/>
              <w:jc w:val="both"/>
              <w:rPr>
                <w:rFonts w:asciiTheme="minorHAnsi" w:hAnsiTheme="minorHAnsi" w:cstheme="minorHAnsi"/>
              </w:rPr>
            </w:pPr>
            <w:r w:rsidRPr="00445EB7">
              <w:rPr>
                <w:rFonts w:asciiTheme="minorHAnsi" w:hAnsiTheme="minorHAnsi" w:cstheme="minorHAnsi"/>
                <w:iCs/>
                <w:szCs w:val="24"/>
              </w:rPr>
              <w:t xml:space="preserve">Buildings washed out between batches with </w:t>
            </w:r>
            <w:r w:rsidR="007C4F16" w:rsidRPr="00445EB7">
              <w:rPr>
                <w:rFonts w:asciiTheme="minorHAnsi" w:hAnsiTheme="minorHAnsi" w:cstheme="minorHAnsi"/>
                <w:iCs/>
                <w:szCs w:val="24"/>
              </w:rPr>
              <w:t>disinfectant</w:t>
            </w:r>
            <w:r w:rsidR="007C4F16">
              <w:rPr>
                <w:rFonts w:asciiTheme="minorHAnsi" w:hAnsiTheme="minorHAnsi" w:cstheme="minorHAnsi"/>
                <w:iCs/>
                <w:szCs w:val="24"/>
              </w:rPr>
              <w:t>.</w:t>
            </w:r>
          </w:p>
        </w:tc>
      </w:tr>
      <w:tr w:rsidR="007C25AB" w:rsidRPr="00445EB7" w14:paraId="6BA8E33F" w14:textId="77777777" w:rsidTr="005426C5">
        <w:tc>
          <w:tcPr>
            <w:tcW w:w="1477" w:type="dxa"/>
          </w:tcPr>
          <w:p w14:paraId="58B44102" w14:textId="7860A0AA" w:rsidR="007C25AB" w:rsidRPr="00445EB7" w:rsidRDefault="00AA5381" w:rsidP="00732EEE">
            <w:pPr>
              <w:pStyle w:val="BodyText"/>
              <w:ind w:left="0" w:right="344"/>
              <w:jc w:val="both"/>
              <w:rPr>
                <w:rFonts w:asciiTheme="minorHAnsi" w:hAnsiTheme="minorHAnsi" w:cstheme="minorHAnsi"/>
              </w:rPr>
            </w:pPr>
            <w:r>
              <w:rPr>
                <w:rFonts w:asciiTheme="minorHAnsi" w:hAnsiTheme="minorHAnsi" w:cstheme="minorHAnsi"/>
              </w:rPr>
              <w:t>AD and CHP unit</w:t>
            </w:r>
          </w:p>
        </w:tc>
        <w:tc>
          <w:tcPr>
            <w:tcW w:w="2129" w:type="dxa"/>
          </w:tcPr>
          <w:p w14:paraId="162EBDB9" w14:textId="419AFCFF" w:rsidR="007C25AB" w:rsidRPr="00445EB7" w:rsidRDefault="00AA5381" w:rsidP="00732EEE">
            <w:pPr>
              <w:pStyle w:val="BodyText"/>
              <w:ind w:left="0" w:right="344"/>
              <w:jc w:val="both"/>
              <w:rPr>
                <w:rFonts w:asciiTheme="minorHAnsi" w:hAnsiTheme="minorHAnsi" w:cstheme="minorHAnsi"/>
              </w:rPr>
            </w:pPr>
            <w:r>
              <w:rPr>
                <w:rFonts w:asciiTheme="minorHAnsi" w:hAnsiTheme="minorHAnsi" w:cstheme="minorHAnsi"/>
              </w:rPr>
              <w:t xml:space="preserve">Daily Monitoring </w:t>
            </w:r>
          </w:p>
        </w:tc>
        <w:tc>
          <w:tcPr>
            <w:tcW w:w="5809" w:type="dxa"/>
          </w:tcPr>
          <w:p w14:paraId="1A312D70" w14:textId="38CB88F9" w:rsidR="007C25AB" w:rsidRPr="00445EB7" w:rsidRDefault="00AA5381" w:rsidP="00732EEE">
            <w:pPr>
              <w:pStyle w:val="BodyText"/>
              <w:ind w:left="0" w:right="344"/>
              <w:jc w:val="both"/>
              <w:rPr>
                <w:rFonts w:asciiTheme="minorHAnsi" w:hAnsiTheme="minorHAnsi" w:cstheme="minorHAnsi"/>
                <w:iCs/>
                <w:szCs w:val="24"/>
              </w:rPr>
            </w:pPr>
            <w:r>
              <w:rPr>
                <w:rFonts w:asciiTheme="minorHAnsi" w:hAnsiTheme="minorHAnsi" w:cstheme="minorHAnsi"/>
                <w:iCs/>
                <w:szCs w:val="24"/>
              </w:rPr>
              <w:t xml:space="preserve">AD and CHP unit </w:t>
            </w:r>
            <w:r w:rsidR="005F4580">
              <w:rPr>
                <w:rFonts w:asciiTheme="minorHAnsi" w:hAnsiTheme="minorHAnsi" w:cstheme="minorHAnsi"/>
                <w:iCs/>
                <w:szCs w:val="24"/>
              </w:rPr>
              <w:t xml:space="preserve">through daily monitoring and kept operating to expected efficiency. If monitoring detects deviation away from </w:t>
            </w:r>
            <w:r w:rsidR="00E85D21">
              <w:rPr>
                <w:rFonts w:asciiTheme="minorHAnsi" w:hAnsiTheme="minorHAnsi" w:cstheme="minorHAnsi"/>
                <w:iCs/>
                <w:szCs w:val="24"/>
              </w:rPr>
              <w:t xml:space="preserve">agreed </w:t>
            </w:r>
            <w:r w:rsidR="0083310C">
              <w:rPr>
                <w:rFonts w:asciiTheme="minorHAnsi" w:hAnsiTheme="minorHAnsi" w:cstheme="minorHAnsi"/>
                <w:iCs/>
                <w:szCs w:val="24"/>
              </w:rPr>
              <w:t>parameters,</w:t>
            </w:r>
            <w:r w:rsidR="00E85D21">
              <w:rPr>
                <w:rFonts w:asciiTheme="minorHAnsi" w:hAnsiTheme="minorHAnsi" w:cstheme="minorHAnsi"/>
                <w:iCs/>
                <w:szCs w:val="24"/>
              </w:rPr>
              <w:t xml:space="preserve"> then site engineer is booked to visit. </w:t>
            </w:r>
          </w:p>
        </w:tc>
      </w:tr>
    </w:tbl>
    <w:p w14:paraId="3508F231" w14:textId="77777777" w:rsidR="00F12438" w:rsidRDefault="00F12438">
      <w:pPr>
        <w:pStyle w:val="BodyText"/>
        <w:ind w:left="219" w:right="344"/>
        <w:jc w:val="both"/>
        <w:rPr>
          <w:rFonts w:asciiTheme="minorHAnsi" w:hAnsiTheme="minorHAnsi" w:cstheme="minorHAnsi"/>
          <w:b/>
        </w:rPr>
      </w:pPr>
    </w:p>
    <w:p w14:paraId="513AFA81" w14:textId="77777777" w:rsidR="002E2361" w:rsidRDefault="002E2361">
      <w:pPr>
        <w:pStyle w:val="BodyText"/>
        <w:ind w:left="219" w:right="344"/>
        <w:jc w:val="both"/>
        <w:rPr>
          <w:rFonts w:asciiTheme="minorHAnsi" w:hAnsiTheme="minorHAnsi" w:cstheme="minorHAnsi"/>
          <w:b/>
        </w:rPr>
      </w:pPr>
    </w:p>
    <w:p w14:paraId="1478C2F9" w14:textId="77777777" w:rsidR="002E2361" w:rsidRDefault="002E2361">
      <w:pPr>
        <w:pStyle w:val="BodyText"/>
        <w:ind w:left="219" w:right="344"/>
        <w:jc w:val="both"/>
        <w:rPr>
          <w:rFonts w:asciiTheme="minorHAnsi" w:hAnsiTheme="minorHAnsi" w:cstheme="minorHAnsi"/>
          <w:b/>
        </w:rPr>
      </w:pPr>
    </w:p>
    <w:p w14:paraId="63BDAA21" w14:textId="77777777" w:rsidR="002E2361" w:rsidRPr="00445EB7" w:rsidRDefault="002E2361">
      <w:pPr>
        <w:pStyle w:val="BodyText"/>
        <w:ind w:left="219" w:right="344"/>
        <w:jc w:val="both"/>
        <w:rPr>
          <w:rFonts w:asciiTheme="minorHAnsi" w:hAnsiTheme="minorHAnsi" w:cstheme="minorHAnsi"/>
          <w:b/>
        </w:rPr>
      </w:pPr>
    </w:p>
    <w:p w14:paraId="33400AC8" w14:textId="77777777" w:rsidR="00AF662E" w:rsidRPr="00445EB7" w:rsidRDefault="00AF662E">
      <w:pPr>
        <w:pStyle w:val="BodyText"/>
        <w:ind w:left="219" w:right="344"/>
        <w:jc w:val="both"/>
        <w:rPr>
          <w:rFonts w:asciiTheme="minorHAnsi" w:hAnsiTheme="minorHAnsi" w:cstheme="minorHAnsi"/>
        </w:rPr>
      </w:pPr>
      <w:r w:rsidRPr="00445EB7">
        <w:rPr>
          <w:rFonts w:asciiTheme="minorHAnsi" w:hAnsiTheme="minorHAnsi" w:cstheme="minorHAnsi"/>
          <w:b/>
        </w:rPr>
        <w:t xml:space="preserve">Table 2. A </w:t>
      </w:r>
      <w:r w:rsidR="00FB0690" w:rsidRPr="00445EB7">
        <w:rPr>
          <w:rFonts w:asciiTheme="minorHAnsi" w:hAnsiTheme="minorHAnsi" w:cstheme="minorHAnsi"/>
          <w:b/>
        </w:rPr>
        <w:t>Summary</w:t>
      </w:r>
      <w:r w:rsidRPr="00445EB7">
        <w:rPr>
          <w:rFonts w:asciiTheme="minorHAnsi" w:hAnsiTheme="minorHAnsi" w:cstheme="minorHAnsi"/>
          <w:b/>
        </w:rPr>
        <w:t xml:space="preserve"> of control at exhaust </w:t>
      </w:r>
      <w:r w:rsidR="00FB0690" w:rsidRPr="00445EB7">
        <w:rPr>
          <w:rFonts w:asciiTheme="minorHAnsi" w:hAnsiTheme="minorHAnsi" w:cstheme="minorHAnsi"/>
          <w:b/>
        </w:rPr>
        <w:t>methods</w:t>
      </w:r>
      <w:r w:rsidRPr="00445EB7">
        <w:rPr>
          <w:rFonts w:asciiTheme="minorHAnsi" w:hAnsiTheme="minorHAnsi" w:cstheme="minorHAnsi"/>
          <w:b/>
        </w:rPr>
        <w:t xml:space="preserve"> of particulate abatement on farm</w:t>
      </w:r>
    </w:p>
    <w:p w14:paraId="3AEA7159" w14:textId="77777777" w:rsidR="00F12438" w:rsidRPr="00445EB7" w:rsidRDefault="00F12438">
      <w:pPr>
        <w:pStyle w:val="BodyText"/>
        <w:ind w:left="219" w:right="344"/>
        <w:jc w:val="both"/>
        <w:rPr>
          <w:rFonts w:asciiTheme="minorHAnsi" w:hAnsiTheme="minorHAnsi" w:cstheme="minorHAnsi"/>
        </w:rPr>
      </w:pPr>
    </w:p>
    <w:tbl>
      <w:tblPr>
        <w:tblStyle w:val="TableGrid"/>
        <w:tblW w:w="9415" w:type="dxa"/>
        <w:tblInd w:w="219" w:type="dxa"/>
        <w:tblLook w:val="04A0" w:firstRow="1" w:lastRow="0" w:firstColumn="1" w:lastColumn="0" w:noHBand="0" w:noVBand="1"/>
      </w:tblPr>
      <w:tblGrid>
        <w:gridCol w:w="1744"/>
        <w:gridCol w:w="1828"/>
        <w:gridCol w:w="5843"/>
      </w:tblGrid>
      <w:tr w:rsidR="007C4083" w:rsidRPr="00445EB7" w14:paraId="2F992E09" w14:textId="77777777" w:rsidTr="000730EC">
        <w:tc>
          <w:tcPr>
            <w:tcW w:w="1744" w:type="dxa"/>
            <w:shd w:val="clear" w:color="auto" w:fill="D9D9D9" w:themeFill="background1" w:themeFillShade="D9"/>
          </w:tcPr>
          <w:p w14:paraId="4F0B433D" w14:textId="77777777" w:rsidR="00AF662E" w:rsidRPr="00445EB7" w:rsidRDefault="00AF662E">
            <w:pPr>
              <w:pStyle w:val="BodyText"/>
              <w:ind w:left="0" w:right="344"/>
              <w:jc w:val="both"/>
              <w:rPr>
                <w:rFonts w:asciiTheme="minorHAnsi" w:hAnsiTheme="minorHAnsi" w:cstheme="minorHAnsi"/>
                <w:b/>
              </w:rPr>
            </w:pPr>
            <w:r w:rsidRPr="00445EB7">
              <w:rPr>
                <w:rFonts w:asciiTheme="minorHAnsi" w:hAnsiTheme="minorHAnsi" w:cstheme="minorHAnsi"/>
                <w:b/>
              </w:rPr>
              <w:t xml:space="preserve">Dust Control </w:t>
            </w:r>
          </w:p>
        </w:tc>
        <w:tc>
          <w:tcPr>
            <w:tcW w:w="1828" w:type="dxa"/>
            <w:shd w:val="clear" w:color="auto" w:fill="D9D9D9" w:themeFill="background1" w:themeFillShade="D9"/>
          </w:tcPr>
          <w:p w14:paraId="7E1F682D" w14:textId="77777777" w:rsidR="00AF662E" w:rsidRPr="00445EB7" w:rsidRDefault="00AF662E">
            <w:pPr>
              <w:pStyle w:val="BodyText"/>
              <w:ind w:left="0" w:right="344"/>
              <w:jc w:val="both"/>
              <w:rPr>
                <w:rFonts w:asciiTheme="minorHAnsi" w:hAnsiTheme="minorHAnsi" w:cstheme="minorHAnsi"/>
                <w:b/>
              </w:rPr>
            </w:pPr>
            <w:r w:rsidRPr="00445EB7">
              <w:rPr>
                <w:rFonts w:asciiTheme="minorHAnsi" w:hAnsiTheme="minorHAnsi" w:cstheme="minorHAnsi"/>
                <w:b/>
              </w:rPr>
              <w:t>Method</w:t>
            </w:r>
          </w:p>
        </w:tc>
        <w:tc>
          <w:tcPr>
            <w:tcW w:w="5843" w:type="dxa"/>
            <w:shd w:val="clear" w:color="auto" w:fill="D9D9D9" w:themeFill="background1" w:themeFillShade="D9"/>
          </w:tcPr>
          <w:p w14:paraId="15EC9191" w14:textId="77777777" w:rsidR="00AF662E" w:rsidRPr="00445EB7" w:rsidRDefault="00AF662E">
            <w:pPr>
              <w:pStyle w:val="BodyText"/>
              <w:ind w:left="0" w:right="344"/>
              <w:jc w:val="both"/>
              <w:rPr>
                <w:rFonts w:asciiTheme="minorHAnsi" w:hAnsiTheme="minorHAnsi" w:cstheme="minorHAnsi"/>
                <w:b/>
              </w:rPr>
            </w:pPr>
            <w:r w:rsidRPr="00445EB7">
              <w:rPr>
                <w:rFonts w:asciiTheme="minorHAnsi" w:hAnsiTheme="minorHAnsi" w:cstheme="minorHAnsi"/>
                <w:b/>
              </w:rPr>
              <w:t xml:space="preserve">How is reduction achieved </w:t>
            </w:r>
          </w:p>
        </w:tc>
      </w:tr>
      <w:tr w:rsidR="00302E66" w:rsidRPr="00445EB7" w14:paraId="3CF42B86" w14:textId="77777777" w:rsidTr="000730EC">
        <w:tc>
          <w:tcPr>
            <w:tcW w:w="1744" w:type="dxa"/>
            <w:shd w:val="clear" w:color="auto" w:fill="auto"/>
          </w:tcPr>
          <w:p w14:paraId="2287D840" w14:textId="77777777" w:rsidR="00302E66" w:rsidRPr="00445EB7" w:rsidRDefault="00302E66">
            <w:pPr>
              <w:pStyle w:val="BodyText"/>
              <w:ind w:left="0" w:right="344"/>
              <w:jc w:val="both"/>
              <w:rPr>
                <w:rFonts w:asciiTheme="minorHAnsi" w:hAnsiTheme="minorHAnsi" w:cstheme="minorHAnsi"/>
                <w:b/>
              </w:rPr>
            </w:pPr>
          </w:p>
        </w:tc>
        <w:tc>
          <w:tcPr>
            <w:tcW w:w="1828" w:type="dxa"/>
            <w:shd w:val="clear" w:color="auto" w:fill="auto"/>
          </w:tcPr>
          <w:p w14:paraId="507FE5F1" w14:textId="77777777" w:rsidR="00302E66" w:rsidRPr="00445EB7" w:rsidRDefault="00302E66">
            <w:pPr>
              <w:pStyle w:val="BodyText"/>
              <w:ind w:left="0" w:right="344"/>
              <w:jc w:val="both"/>
              <w:rPr>
                <w:rFonts w:asciiTheme="minorHAnsi" w:hAnsiTheme="minorHAnsi" w:cstheme="minorHAnsi"/>
              </w:rPr>
            </w:pPr>
            <w:r w:rsidRPr="00445EB7">
              <w:rPr>
                <w:rFonts w:asciiTheme="minorHAnsi" w:hAnsiTheme="minorHAnsi" w:cstheme="minorHAnsi"/>
              </w:rPr>
              <w:t>None</w:t>
            </w:r>
          </w:p>
        </w:tc>
        <w:tc>
          <w:tcPr>
            <w:tcW w:w="5843" w:type="dxa"/>
            <w:shd w:val="clear" w:color="auto" w:fill="auto"/>
          </w:tcPr>
          <w:p w14:paraId="55A52E75" w14:textId="77777777" w:rsidR="00302E66" w:rsidRPr="00445EB7" w:rsidRDefault="00302E66">
            <w:pPr>
              <w:pStyle w:val="BodyText"/>
              <w:ind w:left="0" w:right="344"/>
              <w:jc w:val="both"/>
              <w:rPr>
                <w:rFonts w:asciiTheme="minorHAnsi" w:hAnsiTheme="minorHAnsi" w:cstheme="minorHAnsi"/>
              </w:rPr>
            </w:pPr>
            <w:r w:rsidRPr="00445EB7">
              <w:rPr>
                <w:rFonts w:asciiTheme="minorHAnsi" w:hAnsiTheme="minorHAnsi" w:cstheme="minorHAnsi"/>
              </w:rPr>
              <w:t xml:space="preserve">Unless a complaint is received no further measures are required. </w:t>
            </w:r>
          </w:p>
        </w:tc>
      </w:tr>
    </w:tbl>
    <w:p w14:paraId="4590706A" w14:textId="77777777" w:rsidR="00F12438" w:rsidRPr="00445EB7" w:rsidRDefault="00F12438" w:rsidP="00202B66">
      <w:pPr>
        <w:pStyle w:val="BodyText"/>
        <w:ind w:left="0" w:right="344"/>
        <w:jc w:val="both"/>
        <w:rPr>
          <w:rFonts w:asciiTheme="minorHAnsi" w:hAnsiTheme="minorHAnsi" w:cstheme="minorHAnsi"/>
        </w:rPr>
      </w:pPr>
    </w:p>
    <w:p w14:paraId="51356095" w14:textId="77777777" w:rsidR="0073397F" w:rsidRPr="00445EB7" w:rsidRDefault="0073397F">
      <w:pPr>
        <w:spacing w:before="10"/>
        <w:rPr>
          <w:rFonts w:eastAsia="Arial" w:cstheme="minorHAnsi"/>
          <w:sz w:val="21"/>
          <w:szCs w:val="21"/>
        </w:rPr>
      </w:pPr>
    </w:p>
    <w:p w14:paraId="07C71850" w14:textId="052FA3A9" w:rsidR="0073397F" w:rsidRPr="000730EC" w:rsidRDefault="00953255">
      <w:pPr>
        <w:pStyle w:val="ListParagraph"/>
        <w:numPr>
          <w:ilvl w:val="2"/>
          <w:numId w:val="6"/>
        </w:numPr>
        <w:tabs>
          <w:tab w:val="left" w:pos="920"/>
        </w:tabs>
        <w:ind w:left="919" w:hanging="799"/>
        <w:jc w:val="both"/>
        <w:rPr>
          <w:rFonts w:eastAsia="Arial" w:cstheme="minorHAnsi"/>
          <w:b/>
          <w:bCs/>
        </w:rPr>
      </w:pPr>
      <w:r w:rsidRPr="000730EC">
        <w:rPr>
          <w:rFonts w:cstheme="minorHAnsi"/>
          <w:b/>
          <w:bCs/>
        </w:rPr>
        <w:t>Liaison with</w:t>
      </w:r>
      <w:r w:rsidRPr="000730EC">
        <w:rPr>
          <w:rFonts w:cstheme="minorHAnsi"/>
          <w:b/>
          <w:bCs/>
          <w:spacing w:val="-5"/>
        </w:rPr>
        <w:t xml:space="preserve"> </w:t>
      </w:r>
      <w:r w:rsidRPr="000730EC">
        <w:rPr>
          <w:rFonts w:cstheme="minorHAnsi"/>
          <w:b/>
          <w:bCs/>
        </w:rPr>
        <w:t>Neighbours</w:t>
      </w:r>
    </w:p>
    <w:p w14:paraId="7BFC62EA" w14:textId="77777777" w:rsidR="00367024" w:rsidRPr="00445EB7" w:rsidRDefault="00367024" w:rsidP="00367024">
      <w:pPr>
        <w:tabs>
          <w:tab w:val="left" w:pos="920"/>
        </w:tabs>
        <w:jc w:val="both"/>
        <w:rPr>
          <w:rFonts w:eastAsia="Arial" w:cstheme="minorHAnsi"/>
        </w:rPr>
      </w:pPr>
    </w:p>
    <w:p w14:paraId="1C6BB182" w14:textId="77777777" w:rsidR="00367024" w:rsidRPr="00445EB7" w:rsidRDefault="00367024" w:rsidP="00367024">
      <w:pPr>
        <w:pStyle w:val="BodyText"/>
        <w:ind w:right="225"/>
        <w:jc w:val="both"/>
        <w:rPr>
          <w:rFonts w:asciiTheme="minorHAnsi" w:hAnsiTheme="minorHAnsi" w:cstheme="minorHAnsi"/>
        </w:rPr>
      </w:pPr>
      <w:r w:rsidRPr="00445EB7">
        <w:rPr>
          <w:rFonts w:asciiTheme="minorHAnsi" w:hAnsiTheme="minorHAnsi" w:cstheme="minorHAnsi"/>
        </w:rPr>
        <w:t>If an action is being considered</w:t>
      </w:r>
      <w:r w:rsidR="007C4083" w:rsidRPr="00445EB7">
        <w:rPr>
          <w:rFonts w:asciiTheme="minorHAnsi" w:hAnsiTheme="minorHAnsi" w:cstheme="minorHAnsi"/>
        </w:rPr>
        <w:t xml:space="preserve"> that may cause temporary dust</w:t>
      </w:r>
      <w:r w:rsidRPr="00445EB7">
        <w:rPr>
          <w:rFonts w:asciiTheme="minorHAnsi" w:hAnsiTheme="minorHAnsi" w:cstheme="minorHAnsi"/>
        </w:rPr>
        <w:t>, outside of the normal operational procedures, then before such action is taken the operations manager will be informed. Neighbours who may be affected will be contacted to advise them of the operation being undertaken</w:t>
      </w:r>
      <w:r w:rsidR="00EE7E43" w:rsidRPr="00445EB7">
        <w:rPr>
          <w:rFonts w:asciiTheme="minorHAnsi" w:hAnsiTheme="minorHAnsi" w:cstheme="minorHAnsi"/>
        </w:rPr>
        <w:t>, and that any increase in dust</w:t>
      </w:r>
      <w:r w:rsidRPr="00445EB7">
        <w:rPr>
          <w:rFonts w:asciiTheme="minorHAnsi" w:hAnsiTheme="minorHAnsi" w:cstheme="minorHAnsi"/>
        </w:rPr>
        <w:t xml:space="preserve"> will be of a temporary</w:t>
      </w:r>
      <w:r w:rsidRPr="00445EB7">
        <w:rPr>
          <w:rFonts w:asciiTheme="minorHAnsi" w:hAnsiTheme="minorHAnsi" w:cstheme="minorHAnsi"/>
          <w:spacing w:val="-35"/>
        </w:rPr>
        <w:t xml:space="preserve"> </w:t>
      </w:r>
      <w:r w:rsidRPr="00445EB7">
        <w:rPr>
          <w:rFonts w:asciiTheme="minorHAnsi" w:hAnsiTheme="minorHAnsi" w:cstheme="minorHAnsi"/>
        </w:rPr>
        <w:t>nature.</w:t>
      </w:r>
    </w:p>
    <w:p w14:paraId="6A857D80" w14:textId="77777777" w:rsidR="004B14AE" w:rsidRPr="00445EB7" w:rsidRDefault="004B14AE" w:rsidP="00367024">
      <w:pPr>
        <w:pStyle w:val="BodyText"/>
        <w:ind w:right="225"/>
        <w:jc w:val="both"/>
        <w:rPr>
          <w:rFonts w:asciiTheme="minorHAnsi" w:hAnsiTheme="minorHAnsi" w:cstheme="minorHAnsi"/>
        </w:rPr>
      </w:pPr>
    </w:p>
    <w:p w14:paraId="1E2C76F6" w14:textId="77777777" w:rsidR="0073397F" w:rsidRPr="00445EB7" w:rsidRDefault="0073397F">
      <w:pPr>
        <w:rPr>
          <w:rFonts w:eastAsia="Arial" w:cstheme="minorHAnsi"/>
          <w:sz w:val="30"/>
          <w:szCs w:val="30"/>
        </w:rPr>
      </w:pPr>
    </w:p>
    <w:p w14:paraId="2ADC7E94" w14:textId="77777777" w:rsidR="0073397F" w:rsidRPr="00445EB7" w:rsidRDefault="00953255" w:rsidP="006B7EFB">
      <w:pPr>
        <w:pStyle w:val="Heading1"/>
        <w:numPr>
          <w:ilvl w:val="1"/>
          <w:numId w:val="21"/>
        </w:numPr>
        <w:tabs>
          <w:tab w:val="left" w:pos="564"/>
        </w:tabs>
        <w:rPr>
          <w:rFonts w:asciiTheme="minorHAnsi" w:hAnsiTheme="minorHAnsi" w:cstheme="minorHAnsi"/>
          <w:b w:val="0"/>
          <w:bCs w:val="0"/>
        </w:rPr>
      </w:pPr>
      <w:bookmarkStart w:id="0" w:name="_TOC_250000"/>
      <w:r w:rsidRPr="00445EB7">
        <w:rPr>
          <w:rFonts w:asciiTheme="minorHAnsi" w:hAnsiTheme="minorHAnsi" w:cstheme="minorHAnsi"/>
        </w:rPr>
        <w:t>Reporting</w:t>
      </w:r>
      <w:bookmarkEnd w:id="0"/>
    </w:p>
    <w:p w14:paraId="67F0CAFB" w14:textId="77777777" w:rsidR="0073397F" w:rsidRPr="00445EB7" w:rsidRDefault="0073397F">
      <w:pPr>
        <w:spacing w:before="2"/>
        <w:rPr>
          <w:rFonts w:eastAsia="Arial" w:cstheme="minorHAnsi"/>
          <w:b/>
          <w:bCs/>
          <w:sz w:val="30"/>
          <w:szCs w:val="30"/>
        </w:rPr>
      </w:pPr>
    </w:p>
    <w:p w14:paraId="1BA7E982" w14:textId="77777777" w:rsidR="00820C60" w:rsidRPr="00445EB7" w:rsidRDefault="00820C60" w:rsidP="00820C60">
      <w:pPr>
        <w:rPr>
          <w:rFonts w:cstheme="minorHAnsi"/>
        </w:rPr>
      </w:pPr>
    </w:p>
    <w:p w14:paraId="13B5F067" w14:textId="2DFAAECB" w:rsidR="0073397F" w:rsidRPr="00445EB7" w:rsidRDefault="00820C60" w:rsidP="00820C60">
      <w:pPr>
        <w:pStyle w:val="BodyText"/>
        <w:spacing w:line="254" w:lineRule="auto"/>
        <w:ind w:right="116"/>
        <w:jc w:val="both"/>
        <w:rPr>
          <w:rFonts w:asciiTheme="minorHAnsi" w:hAnsiTheme="minorHAnsi" w:cstheme="minorHAnsi"/>
        </w:rPr>
      </w:pPr>
      <w:r w:rsidRPr="00445EB7">
        <w:rPr>
          <w:rFonts w:asciiTheme="minorHAnsi" w:hAnsiTheme="minorHAnsi" w:cstheme="minorHAnsi"/>
        </w:rPr>
        <w:t xml:space="preserve">Emissions of dust will not be </w:t>
      </w:r>
      <w:r w:rsidR="00CB0749" w:rsidRPr="00445EB7">
        <w:rPr>
          <w:rFonts w:asciiTheme="minorHAnsi" w:hAnsiTheme="minorHAnsi" w:cstheme="minorHAnsi"/>
        </w:rPr>
        <w:t>those</w:t>
      </w:r>
      <w:r w:rsidRPr="00445EB7">
        <w:rPr>
          <w:rFonts w:asciiTheme="minorHAnsi" w:hAnsiTheme="minorHAnsi" w:cstheme="minorHAnsi"/>
        </w:rPr>
        <w:t xml:space="preserve"> which shall cause pollution. Any complaints </w:t>
      </w:r>
      <w:r w:rsidR="00EE7E43" w:rsidRPr="00445EB7">
        <w:rPr>
          <w:rFonts w:asciiTheme="minorHAnsi" w:hAnsiTheme="minorHAnsi" w:cstheme="minorHAnsi"/>
        </w:rPr>
        <w:t>received will be</w:t>
      </w:r>
      <w:r w:rsidR="00953255" w:rsidRPr="00445EB7">
        <w:rPr>
          <w:rFonts w:asciiTheme="minorHAnsi" w:hAnsiTheme="minorHAnsi" w:cstheme="minorHAnsi"/>
        </w:rPr>
        <w:t xml:space="preserve"> investigated (as described above) and recorded in accordance with</w:t>
      </w:r>
      <w:r w:rsidR="00EA2411">
        <w:rPr>
          <w:rFonts w:asciiTheme="minorHAnsi" w:hAnsiTheme="minorHAnsi" w:cstheme="minorHAnsi"/>
        </w:rPr>
        <w:t xml:space="preserve"> Belmont</w:t>
      </w:r>
      <w:r w:rsidR="005B77E9" w:rsidRPr="00445EB7">
        <w:rPr>
          <w:rFonts w:asciiTheme="minorHAnsi" w:hAnsiTheme="minorHAnsi" w:cstheme="minorHAnsi"/>
        </w:rPr>
        <w:t xml:space="preserve"> Farms Ltd</w:t>
      </w:r>
      <w:r w:rsidR="00473402" w:rsidRPr="00445EB7">
        <w:rPr>
          <w:rFonts w:asciiTheme="minorHAnsi" w:hAnsiTheme="minorHAnsi" w:cstheme="minorHAnsi"/>
        </w:rPr>
        <w:t xml:space="preserve"> </w:t>
      </w:r>
      <w:r w:rsidR="00953255" w:rsidRPr="00445EB7">
        <w:rPr>
          <w:rFonts w:asciiTheme="minorHAnsi" w:hAnsiTheme="minorHAnsi" w:cstheme="minorHAnsi"/>
          <w:spacing w:val="2"/>
        </w:rPr>
        <w:t xml:space="preserve">current </w:t>
      </w:r>
      <w:r w:rsidR="00953255" w:rsidRPr="00445EB7">
        <w:rPr>
          <w:rFonts w:asciiTheme="minorHAnsi" w:hAnsiTheme="minorHAnsi" w:cstheme="minorHAnsi"/>
        </w:rPr>
        <w:t>proced</w:t>
      </w:r>
      <w:r w:rsidR="00062DC5" w:rsidRPr="00445EB7">
        <w:rPr>
          <w:rFonts w:asciiTheme="minorHAnsi" w:hAnsiTheme="minorHAnsi" w:cstheme="minorHAnsi"/>
        </w:rPr>
        <w:t xml:space="preserve">ures.  This includes recording </w:t>
      </w:r>
      <w:r w:rsidR="00953255" w:rsidRPr="00445EB7">
        <w:rPr>
          <w:rFonts w:asciiTheme="minorHAnsi" w:hAnsiTheme="minorHAnsi" w:cstheme="minorHAnsi"/>
        </w:rPr>
        <w:t>the</w:t>
      </w:r>
      <w:r w:rsidR="00953255" w:rsidRPr="00445EB7">
        <w:rPr>
          <w:rFonts w:asciiTheme="minorHAnsi" w:hAnsiTheme="minorHAnsi" w:cstheme="minorHAnsi"/>
          <w:spacing w:val="34"/>
        </w:rPr>
        <w:t xml:space="preserve"> </w:t>
      </w:r>
      <w:r w:rsidR="00953255" w:rsidRPr="00445EB7">
        <w:rPr>
          <w:rFonts w:asciiTheme="minorHAnsi" w:hAnsiTheme="minorHAnsi" w:cstheme="minorHAnsi"/>
        </w:rPr>
        <w:t>following:</w:t>
      </w:r>
    </w:p>
    <w:p w14:paraId="45D46088" w14:textId="77777777" w:rsidR="0073397F" w:rsidRPr="00445EB7" w:rsidRDefault="0073397F">
      <w:pPr>
        <w:spacing w:before="9"/>
        <w:rPr>
          <w:rFonts w:eastAsia="Arial" w:cstheme="minorHAnsi"/>
          <w:sz w:val="27"/>
          <w:szCs w:val="27"/>
        </w:rPr>
      </w:pPr>
    </w:p>
    <w:p w14:paraId="7F881553" w14:textId="2AABAEC8" w:rsidR="0073397F" w:rsidRPr="00445EB7" w:rsidRDefault="00953255">
      <w:pPr>
        <w:pStyle w:val="ListParagraph"/>
        <w:numPr>
          <w:ilvl w:val="2"/>
          <w:numId w:val="1"/>
        </w:numPr>
        <w:tabs>
          <w:tab w:val="left" w:pos="840"/>
        </w:tabs>
        <w:rPr>
          <w:rFonts w:eastAsia="Arial" w:cstheme="minorHAnsi"/>
        </w:rPr>
      </w:pPr>
      <w:r w:rsidRPr="00445EB7">
        <w:rPr>
          <w:rFonts w:cstheme="minorHAnsi"/>
        </w:rPr>
        <w:t>Nature of the</w:t>
      </w:r>
      <w:r w:rsidRPr="00445EB7">
        <w:rPr>
          <w:rFonts w:cstheme="minorHAnsi"/>
          <w:spacing w:val="57"/>
        </w:rPr>
        <w:t xml:space="preserve"> </w:t>
      </w:r>
      <w:r w:rsidR="00CB0749" w:rsidRPr="00445EB7">
        <w:rPr>
          <w:rFonts w:cstheme="minorHAnsi"/>
        </w:rPr>
        <w:t>incident.</w:t>
      </w:r>
    </w:p>
    <w:p w14:paraId="22A6FBC7" w14:textId="64500202" w:rsidR="0073397F" w:rsidRPr="00445EB7" w:rsidRDefault="00953255">
      <w:pPr>
        <w:pStyle w:val="ListParagraph"/>
        <w:numPr>
          <w:ilvl w:val="2"/>
          <w:numId w:val="1"/>
        </w:numPr>
        <w:tabs>
          <w:tab w:val="left" w:pos="840"/>
        </w:tabs>
        <w:spacing w:before="30"/>
        <w:rPr>
          <w:rFonts w:eastAsia="Arial" w:cstheme="minorHAnsi"/>
        </w:rPr>
      </w:pPr>
      <w:r w:rsidRPr="00445EB7">
        <w:rPr>
          <w:rFonts w:cstheme="minorHAnsi"/>
        </w:rPr>
        <w:t>Date of</w:t>
      </w:r>
      <w:r w:rsidRPr="00445EB7">
        <w:rPr>
          <w:rFonts w:cstheme="minorHAnsi"/>
          <w:spacing w:val="54"/>
        </w:rPr>
        <w:t xml:space="preserve"> </w:t>
      </w:r>
      <w:r w:rsidRPr="00445EB7">
        <w:rPr>
          <w:rFonts w:cstheme="minorHAnsi"/>
        </w:rPr>
        <w:t>occurrence/</w:t>
      </w:r>
      <w:r w:rsidR="00CB0749" w:rsidRPr="00445EB7">
        <w:rPr>
          <w:rFonts w:cstheme="minorHAnsi"/>
        </w:rPr>
        <w:t>s.</w:t>
      </w:r>
    </w:p>
    <w:p w14:paraId="7B15C70C" w14:textId="39149B98" w:rsidR="0073397F" w:rsidRPr="00445EB7" w:rsidRDefault="00820C60">
      <w:pPr>
        <w:pStyle w:val="ListParagraph"/>
        <w:numPr>
          <w:ilvl w:val="2"/>
          <w:numId w:val="1"/>
        </w:numPr>
        <w:tabs>
          <w:tab w:val="left" w:pos="840"/>
        </w:tabs>
        <w:spacing w:before="30"/>
        <w:rPr>
          <w:rFonts w:eastAsia="Arial" w:cstheme="minorHAnsi"/>
        </w:rPr>
      </w:pPr>
      <w:r w:rsidRPr="00445EB7">
        <w:rPr>
          <w:rFonts w:cstheme="minorHAnsi"/>
        </w:rPr>
        <w:t>Results of the</w:t>
      </w:r>
      <w:r w:rsidR="00953255" w:rsidRPr="00445EB7">
        <w:rPr>
          <w:rFonts w:cstheme="minorHAnsi"/>
          <w:spacing w:val="12"/>
        </w:rPr>
        <w:t xml:space="preserve"> </w:t>
      </w:r>
      <w:r w:rsidR="00CB0749" w:rsidRPr="00445EB7">
        <w:rPr>
          <w:rFonts w:cstheme="minorHAnsi"/>
        </w:rPr>
        <w:t>investigation.</w:t>
      </w:r>
    </w:p>
    <w:p w14:paraId="0D821BB0" w14:textId="77777777" w:rsidR="0073397F" w:rsidRPr="00445EB7" w:rsidRDefault="00953255">
      <w:pPr>
        <w:pStyle w:val="ListParagraph"/>
        <w:numPr>
          <w:ilvl w:val="2"/>
          <w:numId w:val="1"/>
        </w:numPr>
        <w:tabs>
          <w:tab w:val="left" w:pos="840"/>
        </w:tabs>
        <w:spacing w:before="30"/>
        <w:rPr>
          <w:rFonts w:eastAsia="Arial" w:cstheme="minorHAnsi"/>
        </w:rPr>
      </w:pPr>
      <w:r w:rsidRPr="00445EB7">
        <w:rPr>
          <w:rFonts w:cstheme="minorHAnsi"/>
        </w:rPr>
        <w:t>Details of responses/ action plans implemented; and</w:t>
      </w:r>
    </w:p>
    <w:p w14:paraId="536CDA05" w14:textId="77777777" w:rsidR="0073397F" w:rsidRPr="00445EB7" w:rsidRDefault="00953255">
      <w:pPr>
        <w:pStyle w:val="ListParagraph"/>
        <w:numPr>
          <w:ilvl w:val="2"/>
          <w:numId w:val="1"/>
        </w:numPr>
        <w:tabs>
          <w:tab w:val="left" w:pos="840"/>
        </w:tabs>
        <w:spacing w:before="30"/>
        <w:rPr>
          <w:rFonts w:eastAsia="Arial" w:cstheme="minorHAnsi"/>
        </w:rPr>
      </w:pPr>
      <w:r w:rsidRPr="00445EB7">
        <w:rPr>
          <w:rFonts w:eastAsia="Arial" w:cstheme="minorHAnsi"/>
        </w:rPr>
        <w:t>The event will be marked within the site’s incident log.</w:t>
      </w:r>
    </w:p>
    <w:p w14:paraId="11F4DCAB" w14:textId="77777777" w:rsidR="0073397F" w:rsidRPr="00445EB7" w:rsidRDefault="0073397F">
      <w:pPr>
        <w:rPr>
          <w:rFonts w:eastAsia="Arial" w:cstheme="minorHAnsi"/>
          <w:sz w:val="30"/>
          <w:szCs w:val="30"/>
        </w:rPr>
      </w:pPr>
    </w:p>
    <w:p w14:paraId="79C24058" w14:textId="77777777" w:rsidR="0073397F" w:rsidRPr="00445EB7" w:rsidRDefault="00953255">
      <w:pPr>
        <w:pStyle w:val="BodyText"/>
        <w:rPr>
          <w:rFonts w:asciiTheme="minorHAnsi" w:hAnsiTheme="minorHAnsi" w:cstheme="minorHAnsi"/>
        </w:rPr>
      </w:pPr>
      <w:r w:rsidRPr="00445EB7">
        <w:rPr>
          <w:rFonts w:asciiTheme="minorHAnsi" w:hAnsiTheme="minorHAnsi" w:cstheme="minorHAnsi"/>
        </w:rPr>
        <w:t>The report will be made available to the Environment Agency on request.</w:t>
      </w:r>
    </w:p>
    <w:p w14:paraId="1F9D9083" w14:textId="77777777" w:rsidR="0073397F" w:rsidRDefault="0073397F">
      <w:pPr>
        <w:rPr>
          <w:rFonts w:cstheme="minorHAnsi"/>
        </w:rPr>
      </w:pPr>
    </w:p>
    <w:p w14:paraId="7775B011" w14:textId="77777777" w:rsidR="00D90FF9" w:rsidRDefault="00D90FF9">
      <w:pPr>
        <w:rPr>
          <w:rFonts w:cstheme="minorHAnsi"/>
        </w:rPr>
      </w:pPr>
    </w:p>
    <w:p w14:paraId="78F08391" w14:textId="77777777" w:rsidR="00D90FF9" w:rsidRDefault="00D90FF9" w:rsidP="00D90FF9">
      <w:pPr>
        <w:tabs>
          <w:tab w:val="left" w:pos="3405"/>
        </w:tabs>
        <w:jc w:val="both"/>
      </w:pPr>
    </w:p>
    <w:p w14:paraId="3DF45A92" w14:textId="6D2D40EB" w:rsidR="00D90FF9" w:rsidRPr="00800FAD" w:rsidRDefault="00D90FF9" w:rsidP="00D90FF9">
      <w:pPr>
        <w:pStyle w:val="ListParagraph"/>
        <w:widowControl/>
        <w:numPr>
          <w:ilvl w:val="0"/>
          <w:numId w:val="25"/>
        </w:numPr>
        <w:tabs>
          <w:tab w:val="left" w:pos="3975"/>
        </w:tabs>
        <w:spacing w:after="160" w:line="259" w:lineRule="auto"/>
        <w:contextualSpacing/>
        <w:jc w:val="both"/>
        <w:rPr>
          <w:rFonts w:cstheme="minorHAnsi"/>
          <w:b/>
        </w:rPr>
      </w:pPr>
      <w:r w:rsidRPr="00800FAD">
        <w:rPr>
          <w:rFonts w:cstheme="minorHAnsi"/>
          <w:b/>
        </w:rPr>
        <w:t xml:space="preserve">Preventative measure / </w:t>
      </w:r>
      <w:r w:rsidR="00800FAD" w:rsidRPr="00800FAD">
        <w:rPr>
          <w:rFonts w:cstheme="minorHAnsi"/>
          <w:b/>
        </w:rPr>
        <w:t>onsite</w:t>
      </w:r>
      <w:r w:rsidRPr="00800FAD">
        <w:rPr>
          <w:rFonts w:cstheme="minorHAnsi"/>
          <w:b/>
        </w:rPr>
        <w:t xml:space="preserve"> Dust control measures</w:t>
      </w:r>
    </w:p>
    <w:p w14:paraId="6243677B" w14:textId="77777777" w:rsidR="00D90FF9" w:rsidRPr="00800FAD" w:rsidRDefault="00D90FF9" w:rsidP="00D90FF9">
      <w:pPr>
        <w:jc w:val="both"/>
        <w:rPr>
          <w:rFonts w:eastAsia="Times New Roman" w:cstheme="minorHAnsi"/>
          <w:color w:val="FF0000"/>
        </w:rPr>
      </w:pPr>
      <w:r w:rsidRPr="00800FAD">
        <w:rPr>
          <w:rFonts w:eastAsia="Times New Roman" w:cstheme="minorHAnsi"/>
        </w:rPr>
        <w:t xml:space="preserve">Measures that help minimise dust impact off-site are summarised in the following table.  This plan will be reviewed at least every year or </w:t>
      </w:r>
      <w:proofErr w:type="gramStart"/>
      <w:r w:rsidRPr="00800FAD">
        <w:rPr>
          <w:rFonts w:eastAsia="Times New Roman" w:cstheme="minorHAnsi"/>
        </w:rPr>
        <w:t>in light of</w:t>
      </w:r>
      <w:proofErr w:type="gramEnd"/>
      <w:r w:rsidRPr="00800FAD">
        <w:rPr>
          <w:rFonts w:eastAsia="Times New Roman" w:cstheme="minorHAnsi"/>
        </w:rPr>
        <w:t xml:space="preserve"> any building and management changes, and on the outcome of investigations into the causes of any future dust complaints, if any occur.</w:t>
      </w:r>
    </w:p>
    <w:p w14:paraId="4EE5CEB9" w14:textId="77777777" w:rsidR="00D90FF9" w:rsidRPr="00800FAD" w:rsidRDefault="00D90FF9" w:rsidP="00D90FF9">
      <w:pPr>
        <w:jc w:val="both"/>
        <w:rPr>
          <w:rFonts w:eastAsia="Times New Roman" w:cstheme="minorHAnsi"/>
        </w:rPr>
      </w:pPr>
    </w:p>
    <w:p w14:paraId="61385E68" w14:textId="77777777" w:rsidR="00D90FF9" w:rsidRPr="00800FAD" w:rsidRDefault="00D90FF9" w:rsidP="00D90FF9">
      <w:pPr>
        <w:jc w:val="both"/>
        <w:rPr>
          <w:rFonts w:eastAsia="Times New Roman" w:cstheme="minorHAnsi"/>
        </w:rPr>
      </w:pPr>
      <w:r w:rsidRPr="00800FAD">
        <w:rPr>
          <w:rFonts w:eastAsia="Times New Roman" w:cstheme="minorHAnsi"/>
        </w:rPr>
        <w:t xml:space="preserve">Any dust complaints will be recorded and investigated immediately using the </w:t>
      </w:r>
      <w:r w:rsidRPr="00800FAD">
        <w:rPr>
          <w:rFonts w:eastAsia="Times New Roman" w:cstheme="minorHAnsi"/>
        </w:rPr>
        <w:lastRenderedPageBreak/>
        <w:t xml:space="preserve">Complaint Report Form contained at the end of this document. </w:t>
      </w:r>
    </w:p>
    <w:p w14:paraId="4A8A9565" w14:textId="77777777" w:rsidR="00D90FF9" w:rsidRPr="00800FAD" w:rsidRDefault="00D90FF9" w:rsidP="00D90FF9">
      <w:pPr>
        <w:jc w:val="both"/>
        <w:rPr>
          <w:rFonts w:eastAsia="Times New Roman" w:cstheme="minorHAnsi"/>
        </w:rPr>
      </w:pPr>
    </w:p>
    <w:p w14:paraId="419226D2" w14:textId="4B84846E" w:rsidR="00D90FF9" w:rsidRPr="00800FAD" w:rsidRDefault="00D90FF9" w:rsidP="00D90FF9">
      <w:pPr>
        <w:jc w:val="both"/>
        <w:rPr>
          <w:rFonts w:eastAsia="Times New Roman" w:cstheme="minorHAnsi"/>
        </w:rPr>
      </w:pPr>
      <w:r w:rsidRPr="00800FAD">
        <w:rPr>
          <w:rFonts w:eastAsia="Times New Roman" w:cstheme="minorHAnsi"/>
        </w:rPr>
        <w:t xml:space="preserve">The responsibility for the management actions from this plan </w:t>
      </w:r>
      <w:r w:rsidR="00800FAD" w:rsidRPr="00800FAD">
        <w:rPr>
          <w:rFonts w:eastAsia="Times New Roman" w:cstheme="minorHAnsi"/>
        </w:rPr>
        <w:t>falls</w:t>
      </w:r>
      <w:r w:rsidRPr="00800FAD">
        <w:rPr>
          <w:rFonts w:eastAsia="Times New Roman" w:cstheme="minorHAnsi"/>
        </w:rPr>
        <w:t xml:space="preserve"> to the farm manager and will be jointly reviewed by </w:t>
      </w:r>
      <w:r w:rsidR="00257D06" w:rsidRPr="00800FAD">
        <w:rPr>
          <w:rFonts w:eastAsia="Times New Roman" w:cstheme="minorHAnsi"/>
        </w:rPr>
        <w:t>the farm manager and operator</w:t>
      </w:r>
      <w:r w:rsidRPr="00800FAD">
        <w:rPr>
          <w:rFonts w:eastAsia="Times New Roman" w:cstheme="minorHAnsi"/>
        </w:rPr>
        <w:t xml:space="preserve">. An annual review will be carried </w:t>
      </w:r>
      <w:proofErr w:type="gramStart"/>
      <w:r w:rsidRPr="00800FAD">
        <w:rPr>
          <w:rFonts w:eastAsia="Times New Roman" w:cstheme="minorHAnsi"/>
        </w:rPr>
        <w:t>out or</w:t>
      </w:r>
      <w:proofErr w:type="gramEnd"/>
      <w:r w:rsidRPr="00800FAD">
        <w:rPr>
          <w:rFonts w:eastAsia="Times New Roman" w:cstheme="minorHAnsi"/>
        </w:rPr>
        <w:t xml:space="preserve"> immediately following a substantiated complaint. </w:t>
      </w:r>
    </w:p>
    <w:p w14:paraId="1EE82C0B" w14:textId="77777777" w:rsidR="00D90FF9" w:rsidRPr="00800FAD" w:rsidRDefault="00D90FF9" w:rsidP="00D90FF9">
      <w:pPr>
        <w:jc w:val="both"/>
        <w:rPr>
          <w:rFonts w:eastAsia="Times New Roman" w:cstheme="minorHAnsi"/>
        </w:rPr>
      </w:pPr>
    </w:p>
    <w:p w14:paraId="4BEE6F19" w14:textId="77777777" w:rsidR="00D90FF9" w:rsidRPr="00800FAD" w:rsidRDefault="00D90FF9" w:rsidP="00D90FF9">
      <w:pPr>
        <w:jc w:val="both"/>
        <w:rPr>
          <w:rFonts w:eastAsia="Times New Roman" w:cstheme="minorHAnsi"/>
        </w:rPr>
      </w:pPr>
      <w:bookmarkStart w:id="1" w:name="_Hlk535485509"/>
      <w:r w:rsidRPr="00800FAD">
        <w:rPr>
          <w:rFonts w:eastAsia="Times New Roman" w:cstheme="minorHAnsi"/>
        </w:rPr>
        <w:t xml:space="preserve">Scale for ranking dust intensity: </w:t>
      </w:r>
    </w:p>
    <w:p w14:paraId="1528E867" w14:textId="77777777" w:rsidR="00D90FF9" w:rsidRPr="00800FAD" w:rsidRDefault="00D90FF9" w:rsidP="00D90FF9">
      <w:pPr>
        <w:jc w:val="both"/>
        <w:rPr>
          <w:rFonts w:eastAsia="Times New Roman" w:cstheme="minorHAnsi"/>
        </w:rPr>
      </w:pPr>
    </w:p>
    <w:p w14:paraId="5D68747C" w14:textId="77777777" w:rsidR="00D90FF9" w:rsidRPr="00800FAD" w:rsidRDefault="00D90FF9" w:rsidP="00D90FF9">
      <w:pPr>
        <w:widowControl/>
        <w:numPr>
          <w:ilvl w:val="0"/>
          <w:numId w:val="43"/>
        </w:numPr>
        <w:jc w:val="both"/>
        <w:rPr>
          <w:rFonts w:eastAsia="Times New Roman" w:cstheme="minorHAnsi"/>
        </w:rPr>
      </w:pPr>
      <w:r w:rsidRPr="00800FAD">
        <w:rPr>
          <w:rFonts w:eastAsia="Times New Roman" w:cstheme="minorHAnsi"/>
        </w:rPr>
        <w:t xml:space="preserve">Little dust difficult to detect </w:t>
      </w:r>
    </w:p>
    <w:p w14:paraId="0B499450" w14:textId="77777777" w:rsidR="00D90FF9" w:rsidRPr="00800FAD" w:rsidRDefault="00D90FF9" w:rsidP="00D90FF9">
      <w:pPr>
        <w:ind w:left="360"/>
        <w:jc w:val="both"/>
        <w:rPr>
          <w:rFonts w:eastAsia="Times New Roman" w:cstheme="minorHAnsi"/>
        </w:rPr>
      </w:pPr>
      <w:r w:rsidRPr="00800FAD">
        <w:rPr>
          <w:rFonts w:eastAsia="Times New Roman" w:cstheme="minorHAnsi"/>
        </w:rPr>
        <w:t xml:space="preserve">5 – a lot of dust </w:t>
      </w:r>
      <w:proofErr w:type="gramStart"/>
      <w:r w:rsidRPr="00800FAD">
        <w:rPr>
          <w:rFonts w:eastAsia="Times New Roman" w:cstheme="minorHAnsi"/>
        </w:rPr>
        <w:t>likely</w:t>
      </w:r>
      <w:proofErr w:type="gramEnd"/>
      <w:r w:rsidRPr="00800FAD">
        <w:rPr>
          <w:rFonts w:eastAsia="Times New Roman" w:cstheme="minorHAnsi"/>
        </w:rPr>
        <w:t xml:space="preserve"> to cause a nuisance if for sustained periods. </w:t>
      </w:r>
    </w:p>
    <w:p w14:paraId="20CB7DAF" w14:textId="77777777" w:rsidR="00D90FF9" w:rsidRPr="00800FAD" w:rsidRDefault="00D90FF9" w:rsidP="00D90FF9">
      <w:pPr>
        <w:ind w:left="360"/>
        <w:jc w:val="both"/>
        <w:rPr>
          <w:rFonts w:eastAsia="Times New Roman" w:cstheme="minorHAnsi"/>
        </w:rPr>
      </w:pPr>
    </w:p>
    <w:p w14:paraId="39A15407" w14:textId="77777777" w:rsidR="00D90FF9" w:rsidRPr="00800FAD" w:rsidRDefault="00D90FF9" w:rsidP="00D90FF9">
      <w:pPr>
        <w:ind w:left="360"/>
        <w:jc w:val="both"/>
        <w:rPr>
          <w:rFonts w:eastAsia="Times New Roman" w:cstheme="minorHAnsi"/>
        </w:rPr>
      </w:pPr>
      <w:r w:rsidRPr="00800FAD">
        <w:rPr>
          <w:rFonts w:eastAsia="Times New Roman" w:cstheme="minorHAnsi"/>
        </w:rPr>
        <w:t xml:space="preserve">As dust and odour production are closely linked the below table identifies measures on site that not only reduce dust specifically but also help to reduce odour and therefore as a </w:t>
      </w:r>
      <w:proofErr w:type="spellStart"/>
      <w:r w:rsidRPr="00800FAD">
        <w:rPr>
          <w:rFonts w:eastAsia="Times New Roman" w:cstheme="minorHAnsi"/>
        </w:rPr>
        <w:t>by product</w:t>
      </w:r>
      <w:proofErr w:type="spellEnd"/>
      <w:r w:rsidRPr="00800FAD">
        <w:rPr>
          <w:rFonts w:eastAsia="Times New Roman" w:cstheme="minorHAnsi"/>
        </w:rPr>
        <w:t xml:space="preserve"> dust is also reduced. </w:t>
      </w:r>
    </w:p>
    <w:p w14:paraId="7D2165E2" w14:textId="77777777" w:rsidR="00D90FF9" w:rsidRPr="00743914" w:rsidRDefault="00D90FF9" w:rsidP="00D90FF9">
      <w:pPr>
        <w:ind w:left="360"/>
        <w:jc w:val="both"/>
        <w:rPr>
          <w:rFonts w:eastAsia="Times New Roman" w:cstheme="minorHAnsi"/>
          <w:sz w:val="24"/>
          <w:szCs w:val="24"/>
        </w:rPr>
      </w:pPr>
    </w:p>
    <w:tbl>
      <w:tblPr>
        <w:tblStyle w:val="TableGrid"/>
        <w:tblW w:w="0" w:type="auto"/>
        <w:tblLook w:val="04A0" w:firstRow="1" w:lastRow="0" w:firstColumn="1" w:lastColumn="0" w:noHBand="0" w:noVBand="1"/>
      </w:tblPr>
      <w:tblGrid>
        <w:gridCol w:w="1696"/>
        <w:gridCol w:w="2835"/>
        <w:gridCol w:w="4485"/>
      </w:tblGrid>
      <w:tr w:rsidR="00D90FF9" w14:paraId="3683F059" w14:textId="77777777" w:rsidTr="00717525">
        <w:tc>
          <w:tcPr>
            <w:tcW w:w="1696" w:type="dxa"/>
            <w:shd w:val="clear" w:color="auto" w:fill="A6A6A6" w:themeFill="background1" w:themeFillShade="A6"/>
          </w:tcPr>
          <w:bookmarkEnd w:id="1"/>
          <w:p w14:paraId="054E8B09" w14:textId="4A60861F" w:rsidR="00D90FF9" w:rsidRPr="00436C57" w:rsidRDefault="00257D06" w:rsidP="00717525">
            <w:pPr>
              <w:tabs>
                <w:tab w:val="left" w:pos="3405"/>
              </w:tabs>
              <w:rPr>
                <w:b/>
              </w:rPr>
            </w:pPr>
            <w:r>
              <w:rPr>
                <w:b/>
              </w:rPr>
              <w:t xml:space="preserve">Dust </w:t>
            </w:r>
            <w:r w:rsidR="00D90FF9" w:rsidRPr="00436C57">
              <w:rPr>
                <w:b/>
              </w:rPr>
              <w:t xml:space="preserve">source/ Issue </w:t>
            </w:r>
          </w:p>
        </w:tc>
        <w:tc>
          <w:tcPr>
            <w:tcW w:w="2835" w:type="dxa"/>
            <w:shd w:val="clear" w:color="auto" w:fill="A6A6A6" w:themeFill="background1" w:themeFillShade="A6"/>
          </w:tcPr>
          <w:p w14:paraId="31389C88" w14:textId="77777777" w:rsidR="00D90FF9" w:rsidRPr="00436C57" w:rsidRDefault="00D90FF9" w:rsidP="00717525">
            <w:pPr>
              <w:tabs>
                <w:tab w:val="left" w:pos="3405"/>
              </w:tabs>
              <w:rPr>
                <w:b/>
              </w:rPr>
            </w:pPr>
            <w:r w:rsidRPr="00436C57">
              <w:rPr>
                <w:b/>
              </w:rPr>
              <w:t xml:space="preserve">Assessment of Potential Risks and Problems </w:t>
            </w:r>
          </w:p>
        </w:tc>
        <w:tc>
          <w:tcPr>
            <w:tcW w:w="4485" w:type="dxa"/>
            <w:shd w:val="clear" w:color="auto" w:fill="A6A6A6" w:themeFill="background1" w:themeFillShade="A6"/>
          </w:tcPr>
          <w:p w14:paraId="63D9D316" w14:textId="77777777" w:rsidR="00D90FF9" w:rsidRPr="00436C57" w:rsidRDefault="00D90FF9" w:rsidP="00717525">
            <w:pPr>
              <w:tabs>
                <w:tab w:val="left" w:pos="3405"/>
              </w:tabs>
              <w:rPr>
                <w:b/>
              </w:rPr>
            </w:pPr>
            <w:r w:rsidRPr="00436C57">
              <w:rPr>
                <w:b/>
              </w:rPr>
              <w:t xml:space="preserve">Actions taken to prevent or minimise the risk of odour </w:t>
            </w:r>
          </w:p>
        </w:tc>
      </w:tr>
      <w:tr w:rsidR="00D90FF9" w14:paraId="1C5BCE68" w14:textId="77777777" w:rsidTr="00717525">
        <w:tc>
          <w:tcPr>
            <w:tcW w:w="1696" w:type="dxa"/>
          </w:tcPr>
          <w:p w14:paraId="7EA85BBF" w14:textId="77777777" w:rsidR="00D90FF9" w:rsidRDefault="00D90FF9" w:rsidP="00717525">
            <w:pPr>
              <w:tabs>
                <w:tab w:val="left" w:pos="3405"/>
              </w:tabs>
            </w:pPr>
            <w:r>
              <w:t xml:space="preserve">Feed Delivery and storage </w:t>
            </w:r>
          </w:p>
        </w:tc>
        <w:tc>
          <w:tcPr>
            <w:tcW w:w="2835" w:type="dxa"/>
          </w:tcPr>
          <w:p w14:paraId="1BD4B14A" w14:textId="77777777" w:rsidR="00D90FF9" w:rsidRDefault="00D90FF9" w:rsidP="00D90FF9">
            <w:pPr>
              <w:pStyle w:val="ListParagraph"/>
              <w:widowControl/>
              <w:numPr>
                <w:ilvl w:val="0"/>
                <w:numId w:val="26"/>
              </w:numPr>
              <w:tabs>
                <w:tab w:val="left" w:pos="3405"/>
              </w:tabs>
              <w:contextualSpacing/>
            </w:pPr>
            <w:r>
              <w:t xml:space="preserve">Spillages of feed during delivery and storage </w:t>
            </w:r>
          </w:p>
          <w:p w14:paraId="49A223F2" w14:textId="77777777" w:rsidR="00D90FF9" w:rsidRDefault="00D90FF9" w:rsidP="00D90FF9">
            <w:pPr>
              <w:pStyle w:val="ListParagraph"/>
              <w:widowControl/>
              <w:numPr>
                <w:ilvl w:val="0"/>
                <w:numId w:val="26"/>
              </w:numPr>
              <w:tabs>
                <w:tab w:val="left" w:pos="3405"/>
              </w:tabs>
              <w:contextualSpacing/>
            </w:pPr>
            <w:r>
              <w:t xml:space="preserve">Creation of dust during delivery </w:t>
            </w:r>
          </w:p>
        </w:tc>
        <w:tc>
          <w:tcPr>
            <w:tcW w:w="4485" w:type="dxa"/>
          </w:tcPr>
          <w:p w14:paraId="6C49E05D" w14:textId="661ABD1C" w:rsidR="00D90FF9" w:rsidRDefault="00D90FF9" w:rsidP="00D90FF9">
            <w:pPr>
              <w:pStyle w:val="ListParagraph"/>
              <w:widowControl/>
              <w:numPr>
                <w:ilvl w:val="0"/>
                <w:numId w:val="26"/>
              </w:numPr>
              <w:tabs>
                <w:tab w:val="left" w:pos="3405"/>
              </w:tabs>
              <w:contextualSpacing/>
            </w:pPr>
            <w:r>
              <w:t xml:space="preserve">All liquid feed is stored in enclosed feed tanks with vents. All tanks </w:t>
            </w:r>
            <w:r w:rsidR="00800FAD">
              <w:t>are bundled</w:t>
            </w:r>
            <w:r>
              <w:t xml:space="preserve"> with lockable release valves. </w:t>
            </w:r>
          </w:p>
          <w:p w14:paraId="69314DBD" w14:textId="77777777" w:rsidR="00D90FF9" w:rsidRDefault="00D90FF9" w:rsidP="00D90FF9">
            <w:pPr>
              <w:pStyle w:val="ListParagraph"/>
              <w:widowControl/>
              <w:numPr>
                <w:ilvl w:val="0"/>
                <w:numId w:val="26"/>
              </w:numPr>
              <w:tabs>
                <w:tab w:val="left" w:pos="3405"/>
              </w:tabs>
              <w:contextualSpacing/>
            </w:pPr>
            <w:r>
              <w:t>Feed delivery systems are sealed to minimise atmospheric dust.</w:t>
            </w:r>
          </w:p>
          <w:p w14:paraId="2380328A" w14:textId="77777777" w:rsidR="00D90FF9" w:rsidRDefault="00D90FF9" w:rsidP="00D90FF9">
            <w:pPr>
              <w:pStyle w:val="ListParagraph"/>
              <w:widowControl/>
              <w:numPr>
                <w:ilvl w:val="0"/>
                <w:numId w:val="26"/>
              </w:numPr>
              <w:tabs>
                <w:tab w:val="left" w:pos="3405"/>
              </w:tabs>
              <w:contextualSpacing/>
            </w:pPr>
            <w:r>
              <w:t xml:space="preserve">Any spillages with be cleared up immediately by farm staff and if fit for consumption will be placed in spare plastic feed bags and fed back to the pigs. Any spillages unfit for consumption will be cleared into skips immediately and removed from site by licenced waste contractors within 24hrs </w:t>
            </w:r>
          </w:p>
          <w:p w14:paraId="081F9AAC" w14:textId="77777777" w:rsidR="00D90FF9" w:rsidRDefault="00D90FF9" w:rsidP="00D90FF9">
            <w:pPr>
              <w:pStyle w:val="ListParagraph"/>
              <w:widowControl/>
              <w:numPr>
                <w:ilvl w:val="0"/>
                <w:numId w:val="26"/>
              </w:numPr>
              <w:tabs>
                <w:tab w:val="left" w:pos="3405"/>
              </w:tabs>
              <w:contextualSpacing/>
            </w:pPr>
            <w:r>
              <w:t xml:space="preserve">Spillages over 500 kg – farm staff will notify the feed delivery company immediately who will be required to send a vehicle out to clear and remove all split feeds within 8 hours. </w:t>
            </w:r>
          </w:p>
          <w:p w14:paraId="3F7D7759" w14:textId="77777777" w:rsidR="00D90FF9" w:rsidRDefault="00D90FF9" w:rsidP="00D90FF9">
            <w:pPr>
              <w:pStyle w:val="ListParagraph"/>
              <w:widowControl/>
              <w:numPr>
                <w:ilvl w:val="0"/>
                <w:numId w:val="26"/>
              </w:numPr>
              <w:tabs>
                <w:tab w:val="left" w:pos="3405"/>
              </w:tabs>
              <w:contextualSpacing/>
            </w:pPr>
            <w:r>
              <w:t xml:space="preserve">Feed tanks and pipework checked by farm staff as part of an annual check on condition. Records of this are kept in the farm office. </w:t>
            </w:r>
          </w:p>
          <w:p w14:paraId="4B587A62" w14:textId="77777777" w:rsidR="00D90FF9" w:rsidRDefault="00D90FF9" w:rsidP="00D90FF9">
            <w:pPr>
              <w:pStyle w:val="ListParagraph"/>
              <w:widowControl/>
              <w:numPr>
                <w:ilvl w:val="0"/>
                <w:numId w:val="26"/>
              </w:numPr>
              <w:tabs>
                <w:tab w:val="left" w:pos="3405"/>
              </w:tabs>
              <w:contextualSpacing/>
            </w:pPr>
            <w:r>
              <w:t>Any damage to feed pipework or silos when identified by farm staff is to be repaired immediately if it is likely to cause pollution or odour. If damage is not presenting immediate risk (</w:t>
            </w:r>
            <w:proofErr w:type="spellStart"/>
            <w:r>
              <w:t>e.g</w:t>
            </w:r>
            <w:proofErr w:type="spellEnd"/>
            <w:r>
              <w:t xml:space="preserve"> damage to protective bollards which will not cause leaks) will be reported to the farm manger within 8 hours who will record work to be carried out in the maintenance plan and then contact </w:t>
            </w:r>
            <w:r>
              <w:lastRenderedPageBreak/>
              <w:t xml:space="preserve">the suitably qualified contractor within 24 hours.  </w:t>
            </w:r>
          </w:p>
        </w:tc>
      </w:tr>
      <w:tr w:rsidR="00D90FF9" w14:paraId="5309840E" w14:textId="77777777" w:rsidTr="00717525">
        <w:tc>
          <w:tcPr>
            <w:tcW w:w="1696" w:type="dxa"/>
          </w:tcPr>
          <w:p w14:paraId="090A263B" w14:textId="77777777" w:rsidR="00D90FF9" w:rsidRDefault="00D90FF9" w:rsidP="00717525">
            <w:pPr>
              <w:tabs>
                <w:tab w:val="left" w:pos="3405"/>
              </w:tabs>
            </w:pPr>
            <w:r>
              <w:lastRenderedPageBreak/>
              <w:t xml:space="preserve">Carcass Storage and disposal  </w:t>
            </w:r>
          </w:p>
        </w:tc>
        <w:tc>
          <w:tcPr>
            <w:tcW w:w="2835" w:type="dxa"/>
          </w:tcPr>
          <w:p w14:paraId="65694C9E" w14:textId="77777777" w:rsidR="00D90FF9" w:rsidRDefault="00D90FF9" w:rsidP="00D90FF9">
            <w:pPr>
              <w:pStyle w:val="ListParagraph"/>
              <w:widowControl/>
              <w:numPr>
                <w:ilvl w:val="0"/>
                <w:numId w:val="27"/>
              </w:numPr>
              <w:tabs>
                <w:tab w:val="left" w:pos="3405"/>
              </w:tabs>
              <w:contextualSpacing/>
            </w:pPr>
            <w:r>
              <w:t>Potentially increased odour and dust occurrence in hot windy weather.</w:t>
            </w:r>
          </w:p>
          <w:p w14:paraId="13AD4987" w14:textId="7AF43FC2" w:rsidR="00D90FF9" w:rsidRDefault="00D90FF9" w:rsidP="00D90FF9">
            <w:pPr>
              <w:pStyle w:val="ListParagraph"/>
              <w:widowControl/>
              <w:numPr>
                <w:ilvl w:val="0"/>
                <w:numId w:val="27"/>
              </w:numPr>
              <w:tabs>
                <w:tab w:val="left" w:pos="3405"/>
              </w:tabs>
              <w:contextualSpacing/>
            </w:pPr>
          </w:p>
        </w:tc>
        <w:tc>
          <w:tcPr>
            <w:tcW w:w="4485" w:type="dxa"/>
          </w:tcPr>
          <w:p w14:paraId="35D99EE6" w14:textId="1653806F" w:rsidR="00D90FF9" w:rsidRDefault="00C75ABB" w:rsidP="00D90FF9">
            <w:pPr>
              <w:pStyle w:val="ListParagraph"/>
              <w:widowControl/>
              <w:numPr>
                <w:ilvl w:val="0"/>
                <w:numId w:val="27"/>
              </w:numPr>
              <w:tabs>
                <w:tab w:val="left" w:pos="3405"/>
              </w:tabs>
              <w:contextualSpacing/>
            </w:pPr>
            <w:r>
              <w:t>Site no</w:t>
            </w:r>
            <w:r w:rsidR="00E43626">
              <w:t>w</w:t>
            </w:r>
            <w:r>
              <w:t xml:space="preserve"> operates using </w:t>
            </w:r>
            <w:proofErr w:type="spellStart"/>
            <w:r>
              <w:t>licenced</w:t>
            </w:r>
            <w:proofErr w:type="spellEnd"/>
            <w:r>
              <w:t xml:space="preserve"> fallen stock scheme and bead bins are locked and covered. </w:t>
            </w:r>
          </w:p>
          <w:p w14:paraId="78B1AB67" w14:textId="77777777" w:rsidR="00D90FF9" w:rsidRDefault="00D90FF9" w:rsidP="00717525">
            <w:pPr>
              <w:pStyle w:val="ListParagraph"/>
              <w:tabs>
                <w:tab w:val="left" w:pos="3405"/>
              </w:tabs>
            </w:pPr>
          </w:p>
        </w:tc>
      </w:tr>
      <w:tr w:rsidR="00D90FF9" w14:paraId="2FF2B550" w14:textId="77777777" w:rsidTr="00717525">
        <w:tc>
          <w:tcPr>
            <w:tcW w:w="1696" w:type="dxa"/>
          </w:tcPr>
          <w:p w14:paraId="2F1BEDD2" w14:textId="77777777" w:rsidR="00D90FF9" w:rsidRDefault="00D90FF9" w:rsidP="00717525">
            <w:pPr>
              <w:tabs>
                <w:tab w:val="left" w:pos="3405"/>
              </w:tabs>
            </w:pPr>
            <w:r>
              <w:t xml:space="preserve">Pig Housing and ventilation </w:t>
            </w:r>
          </w:p>
        </w:tc>
        <w:tc>
          <w:tcPr>
            <w:tcW w:w="2835" w:type="dxa"/>
          </w:tcPr>
          <w:p w14:paraId="5D7F57DF" w14:textId="77777777" w:rsidR="00D90FF9" w:rsidRDefault="00D90FF9" w:rsidP="00D90FF9">
            <w:pPr>
              <w:pStyle w:val="ListParagraph"/>
              <w:widowControl/>
              <w:numPr>
                <w:ilvl w:val="0"/>
                <w:numId w:val="28"/>
              </w:numPr>
              <w:tabs>
                <w:tab w:val="left" w:pos="3405"/>
              </w:tabs>
              <w:contextualSpacing/>
            </w:pPr>
            <w:r>
              <w:t>Dust and odour from building design and maintenance</w:t>
            </w:r>
          </w:p>
          <w:p w14:paraId="795AE3E5" w14:textId="77777777" w:rsidR="00D90FF9" w:rsidRDefault="00D90FF9" w:rsidP="00D90FF9">
            <w:pPr>
              <w:pStyle w:val="ListParagraph"/>
              <w:widowControl/>
              <w:numPr>
                <w:ilvl w:val="0"/>
                <w:numId w:val="28"/>
              </w:numPr>
              <w:tabs>
                <w:tab w:val="left" w:pos="3405"/>
              </w:tabs>
              <w:contextualSpacing/>
            </w:pPr>
            <w:r>
              <w:t xml:space="preserve">Building clear out  </w:t>
            </w:r>
          </w:p>
          <w:p w14:paraId="2EE5B8E3" w14:textId="77777777" w:rsidR="00D90FF9" w:rsidRDefault="00D90FF9" w:rsidP="00D90FF9">
            <w:pPr>
              <w:pStyle w:val="ListParagraph"/>
              <w:widowControl/>
              <w:numPr>
                <w:ilvl w:val="0"/>
                <w:numId w:val="28"/>
              </w:numPr>
              <w:tabs>
                <w:tab w:val="left" w:pos="3405"/>
              </w:tabs>
              <w:contextualSpacing/>
            </w:pPr>
            <w:r>
              <w:t xml:space="preserve">Dust from pigs </w:t>
            </w:r>
          </w:p>
          <w:p w14:paraId="3DF29722" w14:textId="77777777" w:rsidR="00D90FF9" w:rsidRDefault="00D90FF9" w:rsidP="00717525">
            <w:pPr>
              <w:pStyle w:val="ListParagraph"/>
              <w:tabs>
                <w:tab w:val="left" w:pos="3405"/>
              </w:tabs>
            </w:pPr>
          </w:p>
        </w:tc>
        <w:tc>
          <w:tcPr>
            <w:tcW w:w="4485" w:type="dxa"/>
          </w:tcPr>
          <w:p w14:paraId="1E9CD5CF" w14:textId="77777777" w:rsidR="00D90FF9" w:rsidRDefault="00D90FF9" w:rsidP="00D90FF9">
            <w:pPr>
              <w:pStyle w:val="ListParagraph"/>
              <w:widowControl/>
              <w:numPr>
                <w:ilvl w:val="0"/>
                <w:numId w:val="29"/>
              </w:numPr>
              <w:tabs>
                <w:tab w:val="left" w:pos="3405"/>
              </w:tabs>
              <w:contextualSpacing/>
            </w:pPr>
            <w:r>
              <w:t xml:space="preserve">All pens and stock checked for cleanliness as part of daily welfare routines by farm staff. </w:t>
            </w:r>
          </w:p>
          <w:p w14:paraId="01C3339B" w14:textId="24EF342D" w:rsidR="00D90FF9" w:rsidRDefault="00D90FF9" w:rsidP="00D90FF9">
            <w:pPr>
              <w:pStyle w:val="ListParagraph"/>
              <w:widowControl/>
              <w:numPr>
                <w:ilvl w:val="0"/>
                <w:numId w:val="29"/>
              </w:numPr>
              <w:tabs>
                <w:tab w:val="left" w:pos="3405"/>
              </w:tabs>
              <w:contextualSpacing/>
            </w:pPr>
            <w:r>
              <w:t xml:space="preserve">All pigs </w:t>
            </w:r>
            <w:r w:rsidR="008404E1">
              <w:t>are checked</w:t>
            </w:r>
            <w:r>
              <w:t xml:space="preserve"> twice daily by farm staff to monitor health, any signs of disease are treated as required and where necessary identified pig is moved to hospital accommodation, for closer monitoring. </w:t>
            </w:r>
          </w:p>
          <w:p w14:paraId="389F66C6" w14:textId="77777777" w:rsidR="00D90FF9" w:rsidRDefault="00D90FF9" w:rsidP="00D90FF9">
            <w:pPr>
              <w:pStyle w:val="ListParagraph"/>
              <w:widowControl/>
              <w:numPr>
                <w:ilvl w:val="0"/>
                <w:numId w:val="29"/>
              </w:numPr>
              <w:tabs>
                <w:tab w:val="left" w:pos="3405"/>
              </w:tabs>
              <w:contextualSpacing/>
            </w:pPr>
            <w:r>
              <w:t xml:space="preserve">All pens and buildings cleaned out in accordance with written cleaning plan, available in the farm office. </w:t>
            </w:r>
          </w:p>
          <w:p w14:paraId="56368CE0" w14:textId="77777777" w:rsidR="00D90FF9" w:rsidRDefault="00D90FF9" w:rsidP="00D90FF9">
            <w:pPr>
              <w:pStyle w:val="ListParagraph"/>
              <w:widowControl/>
              <w:numPr>
                <w:ilvl w:val="0"/>
                <w:numId w:val="29"/>
              </w:numPr>
              <w:tabs>
                <w:tab w:val="left" w:pos="3405"/>
              </w:tabs>
              <w:contextualSpacing/>
            </w:pPr>
            <w:r>
              <w:t xml:space="preserve">Potentially odorous spillages (feed ingredients, manure/slurry etc.) cleaned up immediately. </w:t>
            </w:r>
          </w:p>
          <w:p w14:paraId="05C76125" w14:textId="77777777" w:rsidR="00D90FF9" w:rsidRDefault="00D90FF9" w:rsidP="00D90FF9">
            <w:pPr>
              <w:pStyle w:val="ListParagraph"/>
              <w:widowControl/>
              <w:numPr>
                <w:ilvl w:val="0"/>
                <w:numId w:val="29"/>
              </w:numPr>
              <w:tabs>
                <w:tab w:val="left" w:pos="3405"/>
              </w:tabs>
              <w:contextualSpacing/>
            </w:pPr>
            <w:r>
              <w:t>Stocking density maintained at or below levels set out in Welfare Regulations</w:t>
            </w:r>
          </w:p>
          <w:p w14:paraId="4CE66DE8" w14:textId="77777777" w:rsidR="00D90FF9" w:rsidRDefault="00D90FF9" w:rsidP="00D90FF9">
            <w:pPr>
              <w:pStyle w:val="ListParagraph"/>
              <w:widowControl/>
              <w:numPr>
                <w:ilvl w:val="0"/>
                <w:numId w:val="29"/>
              </w:numPr>
              <w:tabs>
                <w:tab w:val="left" w:pos="3405"/>
              </w:tabs>
              <w:contextualSpacing/>
            </w:pPr>
            <w:r>
              <w:t xml:space="preserve">Feeders are constructed to minimise waste, bowl drinkers / nipple drinkers are used to reduce water wastage instead of water troughs. </w:t>
            </w:r>
          </w:p>
          <w:p w14:paraId="3F13303A" w14:textId="77777777" w:rsidR="00D90FF9" w:rsidRDefault="00D90FF9" w:rsidP="00D90FF9">
            <w:pPr>
              <w:pStyle w:val="ListParagraph"/>
              <w:widowControl/>
              <w:numPr>
                <w:ilvl w:val="0"/>
                <w:numId w:val="29"/>
              </w:numPr>
              <w:tabs>
                <w:tab w:val="left" w:pos="3405"/>
              </w:tabs>
              <w:contextualSpacing/>
            </w:pPr>
            <w:r>
              <w:t xml:space="preserve">Buildings are well maintained with an annual maintenance checklist carried out by the farm manager, records of which are available in the office. </w:t>
            </w:r>
            <w:proofErr w:type="gramStart"/>
            <w:r>
              <w:t>Area</w:t>
            </w:r>
            <w:proofErr w:type="gramEnd"/>
            <w:r>
              <w:t xml:space="preserve"> identified as needing repair are notified to a qualified repairs contractor to be carried out within 3 months or immediately if pollution risk identified. </w:t>
            </w:r>
          </w:p>
          <w:p w14:paraId="5E2DFDD4" w14:textId="77777777" w:rsidR="00D90FF9" w:rsidRDefault="00D90FF9" w:rsidP="00D90FF9">
            <w:pPr>
              <w:pStyle w:val="ListParagraph"/>
              <w:widowControl/>
              <w:numPr>
                <w:ilvl w:val="0"/>
                <w:numId w:val="29"/>
              </w:numPr>
              <w:tabs>
                <w:tab w:val="left" w:pos="3405"/>
              </w:tabs>
              <w:contextualSpacing/>
            </w:pPr>
            <w:r>
              <w:t xml:space="preserve">Temperature is computer controlled with daily monitoring carried out by farm staff. </w:t>
            </w:r>
          </w:p>
          <w:p w14:paraId="256FA946" w14:textId="7DE27B3C" w:rsidR="00D90FF9" w:rsidRDefault="00D90FF9" w:rsidP="00D90FF9">
            <w:pPr>
              <w:pStyle w:val="ListParagraph"/>
              <w:widowControl/>
              <w:numPr>
                <w:ilvl w:val="0"/>
                <w:numId w:val="29"/>
              </w:numPr>
              <w:tabs>
                <w:tab w:val="left" w:pos="3405"/>
              </w:tabs>
              <w:contextualSpacing/>
            </w:pPr>
            <w:r>
              <w:t xml:space="preserve">Building design and specification as per </w:t>
            </w:r>
            <w:r w:rsidR="00E43626">
              <w:t>recognized</w:t>
            </w:r>
            <w:r>
              <w:t xml:space="preserve"> industry specification matching that of other permitted sites. </w:t>
            </w:r>
          </w:p>
          <w:p w14:paraId="47BDB48D" w14:textId="77777777" w:rsidR="00D90FF9" w:rsidRDefault="00D90FF9" w:rsidP="00D90FF9">
            <w:pPr>
              <w:pStyle w:val="ListParagraph"/>
              <w:widowControl/>
              <w:numPr>
                <w:ilvl w:val="0"/>
                <w:numId w:val="29"/>
              </w:numPr>
              <w:tabs>
                <w:tab w:val="left" w:pos="3405"/>
              </w:tabs>
              <w:contextualSpacing/>
            </w:pPr>
            <w:r>
              <w:t xml:space="preserve">Computer controlled ventilation system, ventilation design based on recommendations from qualified building industry experts. Maintained as per manufactures specification by outside contractors. </w:t>
            </w:r>
          </w:p>
          <w:p w14:paraId="53C4620F" w14:textId="77777777" w:rsidR="00D90FF9" w:rsidRDefault="00D90FF9" w:rsidP="00717525">
            <w:pPr>
              <w:tabs>
                <w:tab w:val="left" w:pos="3405"/>
              </w:tabs>
              <w:ind w:left="360"/>
            </w:pPr>
          </w:p>
        </w:tc>
      </w:tr>
      <w:tr w:rsidR="00D90FF9" w14:paraId="40F68666" w14:textId="77777777" w:rsidTr="00717525">
        <w:tc>
          <w:tcPr>
            <w:tcW w:w="1696" w:type="dxa"/>
          </w:tcPr>
          <w:p w14:paraId="0D228C11" w14:textId="77777777" w:rsidR="00D90FF9" w:rsidRDefault="00D90FF9" w:rsidP="00717525">
            <w:pPr>
              <w:tabs>
                <w:tab w:val="left" w:pos="3405"/>
              </w:tabs>
            </w:pPr>
            <w:r>
              <w:lastRenderedPageBreak/>
              <w:t xml:space="preserve">Manufacture and selection of compound foods </w:t>
            </w:r>
          </w:p>
        </w:tc>
        <w:tc>
          <w:tcPr>
            <w:tcW w:w="2835" w:type="dxa"/>
          </w:tcPr>
          <w:p w14:paraId="01641F07" w14:textId="77777777" w:rsidR="00D90FF9" w:rsidRDefault="00D90FF9" w:rsidP="00D90FF9">
            <w:pPr>
              <w:pStyle w:val="ListParagraph"/>
              <w:widowControl/>
              <w:numPr>
                <w:ilvl w:val="0"/>
                <w:numId w:val="30"/>
              </w:numPr>
              <w:tabs>
                <w:tab w:val="left" w:pos="3405"/>
              </w:tabs>
              <w:contextualSpacing/>
            </w:pPr>
            <w:r>
              <w:t xml:space="preserve">Poor Quality and odorous ingredients </w:t>
            </w:r>
          </w:p>
          <w:p w14:paraId="79070184" w14:textId="77777777" w:rsidR="00D90FF9" w:rsidRDefault="00D90FF9" w:rsidP="00D90FF9">
            <w:pPr>
              <w:pStyle w:val="ListParagraph"/>
              <w:widowControl/>
              <w:numPr>
                <w:ilvl w:val="0"/>
                <w:numId w:val="30"/>
              </w:numPr>
              <w:tabs>
                <w:tab w:val="left" w:pos="3405"/>
              </w:tabs>
              <w:contextualSpacing/>
            </w:pPr>
            <w:r>
              <w:t xml:space="preserve">Feeds which are unbalanced in nutrients, leading to increased excretion and higher emissions of odorous compounds </w:t>
            </w:r>
          </w:p>
          <w:p w14:paraId="1CD22B14" w14:textId="77777777" w:rsidR="00D90FF9" w:rsidRDefault="00D90FF9" w:rsidP="00D90FF9">
            <w:pPr>
              <w:pStyle w:val="ListParagraph"/>
              <w:widowControl/>
              <w:numPr>
                <w:ilvl w:val="0"/>
                <w:numId w:val="30"/>
              </w:numPr>
              <w:tabs>
                <w:tab w:val="left" w:pos="3405"/>
              </w:tabs>
              <w:contextualSpacing/>
            </w:pPr>
            <w:r>
              <w:t xml:space="preserve">Changes in feed composition resulting in poor growth rates and limits in digestion. </w:t>
            </w:r>
          </w:p>
        </w:tc>
        <w:tc>
          <w:tcPr>
            <w:tcW w:w="4485" w:type="dxa"/>
          </w:tcPr>
          <w:p w14:paraId="45CB6286" w14:textId="77777777" w:rsidR="00D90FF9" w:rsidRDefault="00D90FF9" w:rsidP="00D90FF9">
            <w:pPr>
              <w:pStyle w:val="ListParagraph"/>
              <w:widowControl/>
              <w:numPr>
                <w:ilvl w:val="0"/>
                <w:numId w:val="30"/>
              </w:numPr>
              <w:tabs>
                <w:tab w:val="left" w:pos="3405"/>
              </w:tabs>
              <w:contextualSpacing/>
            </w:pPr>
            <w:r>
              <w:t xml:space="preserve">No on-site milling or mixing, all feed is delivered via specifically designed lorries. </w:t>
            </w:r>
          </w:p>
          <w:p w14:paraId="268F9ABA" w14:textId="77777777" w:rsidR="00D90FF9" w:rsidRDefault="00D90FF9" w:rsidP="00D90FF9">
            <w:pPr>
              <w:pStyle w:val="ListParagraph"/>
              <w:widowControl/>
              <w:numPr>
                <w:ilvl w:val="0"/>
                <w:numId w:val="30"/>
              </w:numPr>
              <w:tabs>
                <w:tab w:val="left" w:pos="3405"/>
              </w:tabs>
              <w:contextualSpacing/>
            </w:pPr>
            <w:r>
              <w:t xml:space="preserve">Feed is only supplied via UKASTA accredited feed mills, which means only approved raw materials are used in production. Finely ground feed avoided where possible. </w:t>
            </w:r>
          </w:p>
          <w:p w14:paraId="6E2FA88F" w14:textId="77777777" w:rsidR="00D90FF9" w:rsidRDefault="00D90FF9" w:rsidP="00D90FF9">
            <w:pPr>
              <w:pStyle w:val="ListParagraph"/>
              <w:widowControl/>
              <w:numPr>
                <w:ilvl w:val="0"/>
                <w:numId w:val="30"/>
              </w:numPr>
              <w:tabs>
                <w:tab w:val="left" w:pos="3405"/>
              </w:tabs>
              <w:contextualSpacing/>
            </w:pPr>
            <w:r>
              <w:t xml:space="preserve">Feed sample for every load is taken by farm staff and kept in a sealed bag for a minimum of three months in the farm office. </w:t>
            </w:r>
          </w:p>
          <w:p w14:paraId="356271BB" w14:textId="77777777" w:rsidR="00D90FF9" w:rsidRDefault="00D90FF9" w:rsidP="00D90FF9">
            <w:pPr>
              <w:pStyle w:val="ListParagraph"/>
              <w:widowControl/>
              <w:numPr>
                <w:ilvl w:val="0"/>
                <w:numId w:val="30"/>
              </w:numPr>
              <w:tabs>
                <w:tab w:val="left" w:pos="3405"/>
              </w:tabs>
              <w:contextualSpacing/>
            </w:pPr>
            <w:r>
              <w:t xml:space="preserve">Feed composition is closely matched to </w:t>
            </w:r>
            <w:proofErr w:type="gramStart"/>
            <w:r>
              <w:t>pigs</w:t>
            </w:r>
            <w:proofErr w:type="gramEnd"/>
            <w:r>
              <w:t xml:space="preserve"> </w:t>
            </w:r>
            <w:proofErr w:type="gramStart"/>
            <w:r>
              <w:t>requirement</w:t>
            </w:r>
            <w:proofErr w:type="gramEnd"/>
            <w:r>
              <w:t xml:space="preserve">, especially protein. </w:t>
            </w:r>
            <w:proofErr w:type="gramStart"/>
            <w:r>
              <w:t>this</w:t>
            </w:r>
            <w:proofErr w:type="gramEnd"/>
            <w:r>
              <w:t xml:space="preserve"> </w:t>
            </w:r>
            <w:proofErr w:type="spellStart"/>
            <w:r>
              <w:t>minimises</w:t>
            </w:r>
            <w:proofErr w:type="spellEnd"/>
            <w:r>
              <w:t xml:space="preserve"> water consumption and urine excretion and helps to minimise slurry moisture content.  </w:t>
            </w:r>
          </w:p>
          <w:p w14:paraId="1CB1EF79" w14:textId="77777777" w:rsidR="00D90FF9" w:rsidRDefault="00D90FF9" w:rsidP="00D90FF9">
            <w:pPr>
              <w:pStyle w:val="ListParagraph"/>
              <w:widowControl/>
              <w:numPr>
                <w:ilvl w:val="0"/>
                <w:numId w:val="30"/>
              </w:numPr>
              <w:tabs>
                <w:tab w:val="left" w:pos="3405"/>
              </w:tabs>
              <w:contextualSpacing/>
            </w:pPr>
            <w:r>
              <w:t xml:space="preserve">Rations are reviewed annually by a suitably qualified nutritionist who will provide recommendations to the operator. The operator is not obliged to follow these recommendations if they are not legal or regulatory requirements. </w:t>
            </w:r>
          </w:p>
          <w:p w14:paraId="713CB4F1" w14:textId="77777777" w:rsidR="00D90FF9" w:rsidRDefault="00D90FF9" w:rsidP="00717525">
            <w:pPr>
              <w:tabs>
                <w:tab w:val="left" w:pos="3405"/>
              </w:tabs>
              <w:ind w:left="360"/>
            </w:pPr>
          </w:p>
        </w:tc>
      </w:tr>
      <w:tr w:rsidR="00D90FF9" w14:paraId="1692DF97" w14:textId="77777777" w:rsidTr="00717525">
        <w:tc>
          <w:tcPr>
            <w:tcW w:w="1696" w:type="dxa"/>
          </w:tcPr>
          <w:p w14:paraId="4C8ED2D7" w14:textId="77777777" w:rsidR="00D90FF9" w:rsidRDefault="00D90FF9" w:rsidP="00717525">
            <w:pPr>
              <w:tabs>
                <w:tab w:val="left" w:pos="3405"/>
              </w:tabs>
            </w:pPr>
            <w:r>
              <w:t xml:space="preserve">Dirty open yard areas </w:t>
            </w:r>
          </w:p>
        </w:tc>
        <w:tc>
          <w:tcPr>
            <w:tcW w:w="2835" w:type="dxa"/>
          </w:tcPr>
          <w:p w14:paraId="1E3B6F81" w14:textId="77777777" w:rsidR="00D90FF9" w:rsidRDefault="00D90FF9" w:rsidP="00D90FF9">
            <w:pPr>
              <w:pStyle w:val="ListParagraph"/>
              <w:widowControl/>
              <w:numPr>
                <w:ilvl w:val="0"/>
                <w:numId w:val="31"/>
              </w:numPr>
              <w:tabs>
                <w:tab w:val="left" w:pos="3405"/>
              </w:tabs>
              <w:contextualSpacing/>
            </w:pPr>
            <w:r>
              <w:t xml:space="preserve">Pig movements between buildings resulting in dirty yard areas </w:t>
            </w:r>
          </w:p>
          <w:p w14:paraId="693162D4" w14:textId="77777777" w:rsidR="00D90FF9" w:rsidRDefault="00D90FF9" w:rsidP="00D90FF9">
            <w:pPr>
              <w:pStyle w:val="ListParagraph"/>
              <w:widowControl/>
              <w:numPr>
                <w:ilvl w:val="0"/>
                <w:numId w:val="31"/>
              </w:numPr>
              <w:tabs>
                <w:tab w:val="left" w:pos="3405"/>
              </w:tabs>
              <w:contextualSpacing/>
            </w:pPr>
            <w:r>
              <w:t xml:space="preserve">Dirty areas allowed to pond and stagnate producing odour </w:t>
            </w:r>
          </w:p>
          <w:p w14:paraId="26A95D59" w14:textId="77777777" w:rsidR="00D90FF9" w:rsidRDefault="00D90FF9" w:rsidP="00717525">
            <w:pPr>
              <w:tabs>
                <w:tab w:val="left" w:pos="3405"/>
              </w:tabs>
              <w:ind w:left="360"/>
            </w:pPr>
          </w:p>
        </w:tc>
        <w:tc>
          <w:tcPr>
            <w:tcW w:w="4485" w:type="dxa"/>
          </w:tcPr>
          <w:p w14:paraId="4A6EDC40" w14:textId="77777777" w:rsidR="00D90FF9" w:rsidRDefault="00D90FF9" w:rsidP="00D90FF9">
            <w:pPr>
              <w:pStyle w:val="ListParagraph"/>
              <w:widowControl/>
              <w:numPr>
                <w:ilvl w:val="0"/>
                <w:numId w:val="31"/>
              </w:numPr>
              <w:tabs>
                <w:tab w:val="left" w:pos="3405"/>
              </w:tabs>
              <w:contextualSpacing/>
            </w:pPr>
            <w:proofErr w:type="gramStart"/>
            <w:r>
              <w:t>Minimised  pig</w:t>
            </w:r>
            <w:proofErr w:type="gramEnd"/>
            <w:r>
              <w:t xml:space="preserve"> movements between buildings </w:t>
            </w:r>
          </w:p>
          <w:p w14:paraId="1A045094" w14:textId="77777777" w:rsidR="00D90FF9" w:rsidRDefault="00D90FF9" w:rsidP="00D90FF9">
            <w:pPr>
              <w:pStyle w:val="ListParagraph"/>
              <w:widowControl/>
              <w:numPr>
                <w:ilvl w:val="0"/>
                <w:numId w:val="31"/>
              </w:numPr>
              <w:tabs>
                <w:tab w:val="left" w:pos="3405"/>
              </w:tabs>
              <w:contextualSpacing/>
            </w:pPr>
            <w:r>
              <w:t xml:space="preserve">Buildings designed to ensure all slurry is unable to escape the enclosed building. </w:t>
            </w:r>
            <w:proofErr w:type="gramStart"/>
            <w:r>
              <w:t>Doorway</w:t>
            </w:r>
            <w:proofErr w:type="gramEnd"/>
            <w:r>
              <w:t xml:space="preserve"> opens up to </w:t>
            </w:r>
            <w:proofErr w:type="gramStart"/>
            <w:r>
              <w:t>passage way</w:t>
            </w:r>
            <w:proofErr w:type="gramEnd"/>
            <w:r>
              <w:t xml:space="preserve"> which does not stock pigs.</w:t>
            </w:r>
          </w:p>
          <w:p w14:paraId="329402A0" w14:textId="77777777" w:rsidR="00D90FF9" w:rsidRDefault="00D90FF9" w:rsidP="00D90FF9">
            <w:pPr>
              <w:pStyle w:val="ListParagraph"/>
              <w:widowControl/>
              <w:numPr>
                <w:ilvl w:val="0"/>
                <w:numId w:val="31"/>
              </w:numPr>
              <w:tabs>
                <w:tab w:val="left" w:pos="3405"/>
              </w:tabs>
              <w:contextualSpacing/>
            </w:pPr>
            <w:r>
              <w:t xml:space="preserve">Loading bays are located directly outside each building to minimise potential dirty yarded area. Once pig loading has been completed farm staff will pressure wash the area clean within 6 hours. </w:t>
            </w:r>
          </w:p>
          <w:p w14:paraId="73358B30" w14:textId="77777777" w:rsidR="00D90FF9" w:rsidRDefault="00D90FF9" w:rsidP="00D90FF9">
            <w:pPr>
              <w:pStyle w:val="ListParagraph"/>
              <w:widowControl/>
              <w:numPr>
                <w:ilvl w:val="0"/>
                <w:numId w:val="31"/>
              </w:numPr>
              <w:tabs>
                <w:tab w:val="left" w:pos="3405"/>
              </w:tabs>
              <w:contextualSpacing/>
            </w:pPr>
            <w:r>
              <w:t xml:space="preserve">Loading bays have ramped concrete to channel all dirty water back into the slurry storage under the slats. </w:t>
            </w:r>
          </w:p>
          <w:p w14:paraId="6829B32F" w14:textId="77777777" w:rsidR="00D90FF9" w:rsidRDefault="00D90FF9" w:rsidP="00D90FF9">
            <w:pPr>
              <w:pStyle w:val="ListParagraph"/>
              <w:widowControl/>
              <w:numPr>
                <w:ilvl w:val="0"/>
                <w:numId w:val="31"/>
              </w:numPr>
              <w:tabs>
                <w:tab w:val="left" w:pos="3405"/>
              </w:tabs>
              <w:contextualSpacing/>
            </w:pPr>
            <w:r>
              <w:t xml:space="preserve">Concrete yard areas and loading </w:t>
            </w:r>
            <w:proofErr w:type="gramStart"/>
            <w:r>
              <w:t>bays  are</w:t>
            </w:r>
            <w:proofErr w:type="gramEnd"/>
            <w:r>
              <w:t xml:space="preserve"> well maintained with an annual maintenance checklist carried out by the farm manager, records of which are available in the office. </w:t>
            </w:r>
            <w:proofErr w:type="gramStart"/>
            <w:r>
              <w:t>Area</w:t>
            </w:r>
            <w:proofErr w:type="gramEnd"/>
            <w:r>
              <w:t xml:space="preserve"> identified as needing repair are notified to a qualified repairs contractor to be carried out within 3 months or immediately if pollution risk identified. The scope of such work would include laying of new concrete, patching up </w:t>
            </w:r>
            <w:r>
              <w:lastRenderedPageBreak/>
              <w:t xml:space="preserve">existing cracks if they are deemed by the farm manager to undermine the integrity of the concrete. </w:t>
            </w:r>
          </w:p>
          <w:p w14:paraId="22CC10EE" w14:textId="77777777" w:rsidR="00D90FF9" w:rsidRDefault="00D90FF9" w:rsidP="00D90FF9">
            <w:pPr>
              <w:pStyle w:val="ListParagraph"/>
              <w:widowControl/>
              <w:numPr>
                <w:ilvl w:val="0"/>
                <w:numId w:val="31"/>
              </w:numPr>
              <w:tabs>
                <w:tab w:val="left" w:pos="3405"/>
              </w:tabs>
              <w:contextualSpacing/>
            </w:pPr>
            <w:r>
              <w:t xml:space="preserve">Site drainage designed to keep clean uncontaminated water separate from dirty water and slurry with the use of </w:t>
            </w:r>
            <w:proofErr w:type="spellStart"/>
            <w:r>
              <w:t>kerbing</w:t>
            </w:r>
            <w:proofErr w:type="spellEnd"/>
            <w:r>
              <w:t xml:space="preserve"> and the on-site management which only means the loading bays are areas that could become dirty. </w:t>
            </w:r>
          </w:p>
          <w:p w14:paraId="09B241CC" w14:textId="77777777" w:rsidR="00D90FF9" w:rsidRDefault="00D90FF9" w:rsidP="00717525">
            <w:pPr>
              <w:tabs>
                <w:tab w:val="left" w:pos="3405"/>
              </w:tabs>
            </w:pPr>
          </w:p>
        </w:tc>
      </w:tr>
      <w:tr w:rsidR="00D90FF9" w14:paraId="490AA057" w14:textId="77777777" w:rsidTr="00717525">
        <w:tc>
          <w:tcPr>
            <w:tcW w:w="1696" w:type="dxa"/>
          </w:tcPr>
          <w:p w14:paraId="1B986B57" w14:textId="77777777" w:rsidR="00D90FF9" w:rsidRDefault="00D90FF9" w:rsidP="00717525">
            <w:pPr>
              <w:tabs>
                <w:tab w:val="left" w:pos="3405"/>
              </w:tabs>
            </w:pPr>
            <w:r>
              <w:lastRenderedPageBreak/>
              <w:t xml:space="preserve">Fugitive emissions </w:t>
            </w:r>
          </w:p>
        </w:tc>
        <w:tc>
          <w:tcPr>
            <w:tcW w:w="2835" w:type="dxa"/>
          </w:tcPr>
          <w:p w14:paraId="415AA705" w14:textId="77777777" w:rsidR="00D90FF9" w:rsidRDefault="00D90FF9" w:rsidP="00D90FF9">
            <w:pPr>
              <w:pStyle w:val="ListParagraph"/>
              <w:widowControl/>
              <w:numPr>
                <w:ilvl w:val="0"/>
                <w:numId w:val="33"/>
              </w:numPr>
              <w:tabs>
                <w:tab w:val="left" w:pos="3405"/>
              </w:tabs>
              <w:contextualSpacing/>
            </w:pPr>
            <w:r>
              <w:t xml:space="preserve">Deadstock bins </w:t>
            </w:r>
          </w:p>
          <w:p w14:paraId="4DC6506B" w14:textId="77777777" w:rsidR="00D90FF9" w:rsidRDefault="00D90FF9" w:rsidP="00D90FF9">
            <w:pPr>
              <w:pStyle w:val="ListParagraph"/>
              <w:widowControl/>
              <w:numPr>
                <w:ilvl w:val="0"/>
                <w:numId w:val="33"/>
              </w:numPr>
              <w:tabs>
                <w:tab w:val="left" w:pos="3405"/>
              </w:tabs>
              <w:contextualSpacing/>
            </w:pPr>
            <w:r>
              <w:t xml:space="preserve">Slurry removal </w:t>
            </w:r>
          </w:p>
          <w:p w14:paraId="4C07FE66" w14:textId="77777777" w:rsidR="00D90FF9" w:rsidRDefault="00D90FF9" w:rsidP="00D90FF9">
            <w:pPr>
              <w:pStyle w:val="ListParagraph"/>
              <w:widowControl/>
              <w:numPr>
                <w:ilvl w:val="0"/>
                <w:numId w:val="33"/>
              </w:numPr>
              <w:tabs>
                <w:tab w:val="left" w:pos="3405"/>
              </w:tabs>
              <w:contextualSpacing/>
            </w:pPr>
            <w:r>
              <w:t xml:space="preserve">Feed Delivery and feed bins </w:t>
            </w:r>
          </w:p>
          <w:p w14:paraId="69B76D9D" w14:textId="2E2EE855" w:rsidR="00D90FF9" w:rsidRDefault="00124AC1" w:rsidP="00D90FF9">
            <w:pPr>
              <w:pStyle w:val="ListParagraph"/>
              <w:widowControl/>
              <w:numPr>
                <w:ilvl w:val="0"/>
                <w:numId w:val="33"/>
              </w:numPr>
              <w:tabs>
                <w:tab w:val="left" w:pos="3405"/>
              </w:tabs>
              <w:contextualSpacing/>
            </w:pPr>
            <w:r>
              <w:t>CHP unit</w:t>
            </w:r>
          </w:p>
          <w:p w14:paraId="3CF502B7" w14:textId="77777777" w:rsidR="00D90FF9" w:rsidRDefault="00D90FF9" w:rsidP="00717525">
            <w:pPr>
              <w:pStyle w:val="ListParagraph"/>
              <w:tabs>
                <w:tab w:val="left" w:pos="3405"/>
              </w:tabs>
            </w:pPr>
          </w:p>
        </w:tc>
        <w:tc>
          <w:tcPr>
            <w:tcW w:w="4485" w:type="dxa"/>
          </w:tcPr>
          <w:p w14:paraId="1E7608CA" w14:textId="5F95AE91" w:rsidR="00D90FF9" w:rsidRDefault="00D90FF9" w:rsidP="00D90FF9">
            <w:pPr>
              <w:pStyle w:val="ListParagraph"/>
              <w:widowControl/>
              <w:numPr>
                <w:ilvl w:val="0"/>
                <w:numId w:val="32"/>
              </w:numPr>
              <w:tabs>
                <w:tab w:val="left" w:pos="3405"/>
              </w:tabs>
              <w:contextualSpacing/>
            </w:pPr>
            <w:r>
              <w:t xml:space="preserve">Deadstock bins </w:t>
            </w:r>
            <w:proofErr w:type="gramStart"/>
            <w:r>
              <w:t>located</w:t>
            </w:r>
            <w:proofErr w:type="gramEnd"/>
            <w:r>
              <w:t xml:space="preserve"> </w:t>
            </w:r>
            <w:r w:rsidR="00124AC1">
              <w:t xml:space="preserve">away from sensitive receptors. </w:t>
            </w:r>
          </w:p>
          <w:p w14:paraId="62FA14E6" w14:textId="77777777" w:rsidR="00D90FF9" w:rsidRDefault="00D90FF9" w:rsidP="00D90FF9">
            <w:pPr>
              <w:pStyle w:val="ListParagraph"/>
              <w:widowControl/>
              <w:numPr>
                <w:ilvl w:val="0"/>
                <w:numId w:val="32"/>
              </w:numPr>
              <w:tabs>
                <w:tab w:val="left" w:pos="3405"/>
              </w:tabs>
              <w:contextualSpacing/>
            </w:pPr>
            <w:r>
              <w:t xml:space="preserve">Anticyclones are fitted to all feed silos and monitored as part of </w:t>
            </w:r>
            <w:proofErr w:type="gramStart"/>
            <w:r>
              <w:t>annual</w:t>
            </w:r>
            <w:proofErr w:type="gramEnd"/>
            <w:r>
              <w:t xml:space="preserve"> maintenance checklist carried out by the farm manager. </w:t>
            </w:r>
          </w:p>
          <w:p w14:paraId="2F00B41E" w14:textId="77777777" w:rsidR="00D90FF9" w:rsidRDefault="00D90FF9" w:rsidP="00D90FF9">
            <w:pPr>
              <w:pStyle w:val="ListParagraph"/>
              <w:widowControl/>
              <w:numPr>
                <w:ilvl w:val="0"/>
                <w:numId w:val="32"/>
              </w:numPr>
              <w:tabs>
                <w:tab w:val="left" w:pos="3405"/>
              </w:tabs>
              <w:contextualSpacing/>
            </w:pPr>
            <w:r>
              <w:t xml:space="preserve">Incinerator located away from sensitive receptor. </w:t>
            </w:r>
          </w:p>
        </w:tc>
      </w:tr>
    </w:tbl>
    <w:p w14:paraId="37B60159" w14:textId="77777777" w:rsidR="00D90FF9" w:rsidRPr="00743914" w:rsidRDefault="00D90FF9" w:rsidP="00D90FF9">
      <w:pPr>
        <w:jc w:val="both"/>
        <w:rPr>
          <w:rFonts w:eastAsia="Times New Roman" w:cstheme="minorHAnsi"/>
          <w:sz w:val="24"/>
          <w:szCs w:val="24"/>
        </w:rPr>
      </w:pPr>
    </w:p>
    <w:p w14:paraId="5C5E81B5" w14:textId="77777777" w:rsidR="00D90FF9" w:rsidRDefault="00D90FF9" w:rsidP="00D90FF9">
      <w:pPr>
        <w:tabs>
          <w:tab w:val="left" w:pos="3405"/>
        </w:tabs>
        <w:jc w:val="both"/>
      </w:pPr>
    </w:p>
    <w:p w14:paraId="30A2D672" w14:textId="77777777" w:rsidR="00D90FF9" w:rsidRDefault="00D90FF9" w:rsidP="00D90FF9">
      <w:pPr>
        <w:tabs>
          <w:tab w:val="left" w:pos="3405"/>
        </w:tabs>
        <w:jc w:val="both"/>
        <w:rPr>
          <w:b/>
          <w:sz w:val="28"/>
        </w:rPr>
      </w:pPr>
    </w:p>
    <w:p w14:paraId="72099726" w14:textId="77777777" w:rsidR="00D90FF9" w:rsidRDefault="00D90FF9" w:rsidP="00D90FF9">
      <w:pPr>
        <w:tabs>
          <w:tab w:val="left" w:pos="3405"/>
        </w:tabs>
        <w:jc w:val="both"/>
        <w:rPr>
          <w:b/>
          <w:sz w:val="28"/>
        </w:rPr>
      </w:pPr>
    </w:p>
    <w:p w14:paraId="74F86E6F" w14:textId="77777777" w:rsidR="00D90FF9" w:rsidRDefault="00D90FF9" w:rsidP="00D90FF9">
      <w:pPr>
        <w:tabs>
          <w:tab w:val="left" w:pos="3405"/>
        </w:tabs>
        <w:jc w:val="both"/>
        <w:rPr>
          <w:b/>
          <w:sz w:val="28"/>
        </w:rPr>
      </w:pPr>
    </w:p>
    <w:p w14:paraId="79B18C3C" w14:textId="77777777" w:rsidR="00D90FF9" w:rsidRDefault="00D90FF9" w:rsidP="00D90FF9">
      <w:pPr>
        <w:tabs>
          <w:tab w:val="left" w:pos="3405"/>
        </w:tabs>
        <w:jc w:val="both"/>
        <w:rPr>
          <w:b/>
          <w:sz w:val="28"/>
        </w:rPr>
      </w:pPr>
      <w:r>
        <w:rPr>
          <w:b/>
          <w:sz w:val="28"/>
        </w:rPr>
        <w:t xml:space="preserve">Key Responsibilities </w:t>
      </w:r>
    </w:p>
    <w:tbl>
      <w:tblPr>
        <w:tblStyle w:val="TableGrid"/>
        <w:tblW w:w="0" w:type="auto"/>
        <w:tblLook w:val="04A0" w:firstRow="1" w:lastRow="0" w:firstColumn="1" w:lastColumn="0" w:noHBand="0" w:noVBand="1"/>
      </w:tblPr>
      <w:tblGrid>
        <w:gridCol w:w="3005"/>
        <w:gridCol w:w="3005"/>
        <w:gridCol w:w="2916"/>
      </w:tblGrid>
      <w:tr w:rsidR="00D90FF9" w14:paraId="1D98E77E" w14:textId="77777777" w:rsidTr="00717525">
        <w:tc>
          <w:tcPr>
            <w:tcW w:w="3005" w:type="dxa"/>
            <w:shd w:val="clear" w:color="auto" w:fill="A6A6A6" w:themeFill="background1" w:themeFillShade="A6"/>
          </w:tcPr>
          <w:p w14:paraId="2B5DDA00" w14:textId="77777777" w:rsidR="00D90FF9" w:rsidRPr="00B348B7" w:rsidRDefault="00D90FF9" w:rsidP="00717525">
            <w:pPr>
              <w:tabs>
                <w:tab w:val="left" w:pos="3405"/>
              </w:tabs>
              <w:jc w:val="both"/>
              <w:rPr>
                <w:b/>
              </w:rPr>
            </w:pPr>
            <w:r w:rsidRPr="00B348B7">
              <w:rPr>
                <w:b/>
              </w:rPr>
              <w:t>Task</w:t>
            </w:r>
          </w:p>
        </w:tc>
        <w:tc>
          <w:tcPr>
            <w:tcW w:w="3005" w:type="dxa"/>
            <w:shd w:val="clear" w:color="auto" w:fill="A6A6A6" w:themeFill="background1" w:themeFillShade="A6"/>
          </w:tcPr>
          <w:p w14:paraId="4A8103BF" w14:textId="77777777" w:rsidR="00D90FF9" w:rsidRPr="00B348B7" w:rsidRDefault="00D90FF9" w:rsidP="00717525">
            <w:pPr>
              <w:tabs>
                <w:tab w:val="left" w:pos="3405"/>
              </w:tabs>
              <w:jc w:val="both"/>
              <w:rPr>
                <w:b/>
              </w:rPr>
            </w:pPr>
            <w:r w:rsidRPr="00B348B7">
              <w:rPr>
                <w:b/>
              </w:rPr>
              <w:t xml:space="preserve">Staff Position Responsible </w:t>
            </w:r>
          </w:p>
        </w:tc>
        <w:tc>
          <w:tcPr>
            <w:tcW w:w="2916" w:type="dxa"/>
            <w:shd w:val="clear" w:color="auto" w:fill="A6A6A6" w:themeFill="background1" w:themeFillShade="A6"/>
          </w:tcPr>
          <w:p w14:paraId="527996BE" w14:textId="77777777" w:rsidR="00D90FF9" w:rsidRPr="00B348B7" w:rsidRDefault="00D90FF9" w:rsidP="00717525">
            <w:pPr>
              <w:tabs>
                <w:tab w:val="left" w:pos="3405"/>
              </w:tabs>
              <w:jc w:val="both"/>
              <w:rPr>
                <w:b/>
              </w:rPr>
            </w:pPr>
            <w:r w:rsidRPr="00B348B7">
              <w:rPr>
                <w:b/>
              </w:rPr>
              <w:t xml:space="preserve">Comments </w:t>
            </w:r>
          </w:p>
        </w:tc>
      </w:tr>
      <w:tr w:rsidR="00D90FF9" w14:paraId="79108B58" w14:textId="77777777" w:rsidTr="00717525">
        <w:tc>
          <w:tcPr>
            <w:tcW w:w="3005" w:type="dxa"/>
          </w:tcPr>
          <w:p w14:paraId="0DF598E7" w14:textId="77777777" w:rsidR="00D90FF9" w:rsidRPr="005720C6" w:rsidRDefault="00D90FF9" w:rsidP="00717525">
            <w:pPr>
              <w:tabs>
                <w:tab w:val="left" w:pos="3405"/>
              </w:tabs>
              <w:jc w:val="both"/>
            </w:pPr>
            <w:r>
              <w:t xml:space="preserve">Dust </w:t>
            </w:r>
            <w:r w:rsidRPr="005720C6">
              <w:t xml:space="preserve">monitoring </w:t>
            </w:r>
          </w:p>
        </w:tc>
        <w:tc>
          <w:tcPr>
            <w:tcW w:w="3005" w:type="dxa"/>
          </w:tcPr>
          <w:p w14:paraId="21F79E60" w14:textId="77777777" w:rsidR="00D90FF9" w:rsidRPr="005720C6" w:rsidRDefault="00D90FF9" w:rsidP="00D90FF9">
            <w:pPr>
              <w:pStyle w:val="ListParagraph"/>
              <w:widowControl/>
              <w:numPr>
                <w:ilvl w:val="0"/>
                <w:numId w:val="34"/>
              </w:numPr>
              <w:tabs>
                <w:tab w:val="left" w:pos="3405"/>
              </w:tabs>
              <w:contextualSpacing/>
              <w:jc w:val="both"/>
            </w:pPr>
            <w:r w:rsidRPr="005720C6">
              <w:t xml:space="preserve">Farm Manager </w:t>
            </w:r>
            <w:r>
              <w:t>(pig stockman to cover holiday and illness)</w:t>
            </w:r>
          </w:p>
          <w:p w14:paraId="33839527" w14:textId="77777777" w:rsidR="00D90FF9" w:rsidRPr="005720C6" w:rsidRDefault="00D90FF9" w:rsidP="00D90FF9">
            <w:pPr>
              <w:pStyle w:val="ListParagraph"/>
              <w:widowControl/>
              <w:numPr>
                <w:ilvl w:val="0"/>
                <w:numId w:val="34"/>
              </w:numPr>
              <w:tabs>
                <w:tab w:val="left" w:pos="3405"/>
              </w:tabs>
              <w:contextualSpacing/>
              <w:jc w:val="both"/>
            </w:pPr>
            <w:r w:rsidRPr="005720C6">
              <w:t xml:space="preserve">Permit operator </w:t>
            </w:r>
          </w:p>
        </w:tc>
        <w:tc>
          <w:tcPr>
            <w:tcW w:w="2916" w:type="dxa"/>
          </w:tcPr>
          <w:p w14:paraId="766F7830" w14:textId="77777777" w:rsidR="00D90FF9" w:rsidRDefault="00D90FF9" w:rsidP="00D90FF9">
            <w:pPr>
              <w:pStyle w:val="ListParagraph"/>
              <w:widowControl/>
              <w:numPr>
                <w:ilvl w:val="0"/>
                <w:numId w:val="34"/>
              </w:numPr>
              <w:tabs>
                <w:tab w:val="left" w:pos="3405"/>
              </w:tabs>
              <w:contextualSpacing/>
              <w:jc w:val="both"/>
            </w:pPr>
            <w:r>
              <w:t xml:space="preserve">Annual review of dust results or sooner following substantiated complaints </w:t>
            </w:r>
          </w:p>
          <w:p w14:paraId="59FDCF8F" w14:textId="79CBA233" w:rsidR="00BC01E3" w:rsidRPr="005720C6" w:rsidRDefault="00BC01E3" w:rsidP="00D90FF9">
            <w:pPr>
              <w:pStyle w:val="ListParagraph"/>
              <w:widowControl/>
              <w:numPr>
                <w:ilvl w:val="0"/>
                <w:numId w:val="34"/>
              </w:numPr>
              <w:tabs>
                <w:tab w:val="left" w:pos="3405"/>
              </w:tabs>
              <w:contextualSpacing/>
              <w:jc w:val="both"/>
            </w:pPr>
            <w:r>
              <w:t xml:space="preserve">Monitoring is carried out daily as part of morning </w:t>
            </w:r>
            <w:r w:rsidR="00447AC6">
              <w:t>routine</w:t>
            </w:r>
            <w:r>
              <w:t xml:space="preserve"> by stockman, this </w:t>
            </w:r>
            <w:r w:rsidR="00447AC6">
              <w:t xml:space="preserve">monitoring is carried out to the east of the site where the nearest receptors </w:t>
            </w:r>
            <w:proofErr w:type="gramStart"/>
            <w:r w:rsidR="00447AC6">
              <w:t>are</w:t>
            </w:r>
            <w:proofErr w:type="gramEnd"/>
            <w:r w:rsidR="00447AC6">
              <w:t xml:space="preserve"> and no written records are kept of this. Should increased dust be detected then this will be noted as any other complaint and actioned accordingly. </w:t>
            </w:r>
          </w:p>
        </w:tc>
      </w:tr>
      <w:tr w:rsidR="00D90FF9" w14:paraId="6D902A0C" w14:textId="77777777" w:rsidTr="00717525">
        <w:tc>
          <w:tcPr>
            <w:tcW w:w="3005" w:type="dxa"/>
          </w:tcPr>
          <w:p w14:paraId="0ABEAC7A" w14:textId="77777777" w:rsidR="00D90FF9" w:rsidRPr="005720C6" w:rsidRDefault="00D90FF9" w:rsidP="00717525">
            <w:pPr>
              <w:tabs>
                <w:tab w:val="left" w:pos="3405"/>
              </w:tabs>
              <w:jc w:val="both"/>
            </w:pPr>
            <w:r>
              <w:t xml:space="preserve">Overseeing/ monitoring feed deliveries / feed storage and spillages </w:t>
            </w:r>
          </w:p>
        </w:tc>
        <w:tc>
          <w:tcPr>
            <w:tcW w:w="3005" w:type="dxa"/>
          </w:tcPr>
          <w:p w14:paraId="4FEB8163" w14:textId="77777777" w:rsidR="00D90FF9" w:rsidRPr="005720C6" w:rsidRDefault="00D90FF9" w:rsidP="00D90FF9">
            <w:pPr>
              <w:pStyle w:val="ListParagraph"/>
              <w:widowControl/>
              <w:numPr>
                <w:ilvl w:val="0"/>
                <w:numId w:val="35"/>
              </w:numPr>
              <w:tabs>
                <w:tab w:val="left" w:pos="3405"/>
              </w:tabs>
              <w:contextualSpacing/>
              <w:jc w:val="both"/>
            </w:pPr>
            <w:r>
              <w:t xml:space="preserve">Farm Manager </w:t>
            </w:r>
          </w:p>
        </w:tc>
        <w:tc>
          <w:tcPr>
            <w:tcW w:w="2916" w:type="dxa"/>
          </w:tcPr>
          <w:p w14:paraId="18CF8E3B" w14:textId="77777777" w:rsidR="00D90FF9" w:rsidRPr="005720C6" w:rsidRDefault="00D90FF9" w:rsidP="00D90FF9">
            <w:pPr>
              <w:pStyle w:val="ListParagraph"/>
              <w:widowControl/>
              <w:numPr>
                <w:ilvl w:val="0"/>
                <w:numId w:val="35"/>
              </w:numPr>
              <w:tabs>
                <w:tab w:val="left" w:pos="3405"/>
              </w:tabs>
              <w:contextualSpacing/>
              <w:jc w:val="both"/>
            </w:pPr>
            <w:r>
              <w:t xml:space="preserve">Major spillages reported to permit operator if caused pollution incident </w:t>
            </w:r>
          </w:p>
        </w:tc>
      </w:tr>
      <w:tr w:rsidR="00D90FF9" w14:paraId="4320F5A0" w14:textId="77777777" w:rsidTr="00717525">
        <w:tc>
          <w:tcPr>
            <w:tcW w:w="3005" w:type="dxa"/>
          </w:tcPr>
          <w:p w14:paraId="4EAA0C8A" w14:textId="77777777" w:rsidR="00D90FF9" w:rsidRPr="005720C6" w:rsidRDefault="00D90FF9" w:rsidP="00717525">
            <w:pPr>
              <w:tabs>
                <w:tab w:val="left" w:pos="3405"/>
              </w:tabs>
              <w:jc w:val="both"/>
            </w:pPr>
            <w:r>
              <w:lastRenderedPageBreak/>
              <w:t xml:space="preserve">Ventilation and heating system </w:t>
            </w:r>
          </w:p>
        </w:tc>
        <w:tc>
          <w:tcPr>
            <w:tcW w:w="3005" w:type="dxa"/>
          </w:tcPr>
          <w:p w14:paraId="6CAFDF79" w14:textId="77777777" w:rsidR="00D90FF9" w:rsidRDefault="00D90FF9" w:rsidP="00D90FF9">
            <w:pPr>
              <w:pStyle w:val="ListParagraph"/>
              <w:widowControl/>
              <w:numPr>
                <w:ilvl w:val="0"/>
                <w:numId w:val="36"/>
              </w:numPr>
              <w:tabs>
                <w:tab w:val="left" w:pos="3405"/>
              </w:tabs>
              <w:contextualSpacing/>
              <w:jc w:val="both"/>
            </w:pPr>
            <w:r>
              <w:t xml:space="preserve">Stockman and Farm Manager </w:t>
            </w:r>
          </w:p>
          <w:p w14:paraId="321D20E4" w14:textId="77777777" w:rsidR="00D90FF9" w:rsidRPr="005720C6" w:rsidRDefault="00D90FF9" w:rsidP="00D90FF9">
            <w:pPr>
              <w:pStyle w:val="ListParagraph"/>
              <w:widowControl/>
              <w:numPr>
                <w:ilvl w:val="0"/>
                <w:numId w:val="36"/>
              </w:numPr>
              <w:tabs>
                <w:tab w:val="left" w:pos="3405"/>
              </w:tabs>
              <w:contextualSpacing/>
              <w:jc w:val="both"/>
            </w:pPr>
            <w:r>
              <w:t xml:space="preserve">Permit operator </w:t>
            </w:r>
          </w:p>
        </w:tc>
        <w:tc>
          <w:tcPr>
            <w:tcW w:w="2916" w:type="dxa"/>
          </w:tcPr>
          <w:p w14:paraId="22838F17" w14:textId="77777777" w:rsidR="00D90FF9" w:rsidRDefault="00D90FF9" w:rsidP="00D90FF9">
            <w:pPr>
              <w:pStyle w:val="ListParagraph"/>
              <w:widowControl/>
              <w:numPr>
                <w:ilvl w:val="0"/>
                <w:numId w:val="36"/>
              </w:numPr>
              <w:tabs>
                <w:tab w:val="left" w:pos="3405"/>
              </w:tabs>
              <w:contextualSpacing/>
              <w:jc w:val="both"/>
            </w:pPr>
            <w:r>
              <w:t xml:space="preserve">Responsible for </w:t>
            </w:r>
            <w:proofErr w:type="gramStart"/>
            <w:r>
              <w:t>day to day</w:t>
            </w:r>
            <w:proofErr w:type="gramEnd"/>
            <w:r>
              <w:t xml:space="preserve"> adjustments </w:t>
            </w:r>
          </w:p>
          <w:p w14:paraId="2C152B0A" w14:textId="77777777" w:rsidR="00D90FF9" w:rsidRPr="005720C6" w:rsidRDefault="00D90FF9" w:rsidP="00D90FF9">
            <w:pPr>
              <w:pStyle w:val="ListParagraph"/>
              <w:widowControl/>
              <w:numPr>
                <w:ilvl w:val="0"/>
                <w:numId w:val="36"/>
              </w:numPr>
              <w:tabs>
                <w:tab w:val="left" w:pos="3405"/>
              </w:tabs>
              <w:contextualSpacing/>
              <w:jc w:val="both"/>
            </w:pPr>
            <w:r>
              <w:t xml:space="preserve">Responsible for design, selection and upgrade of system. </w:t>
            </w:r>
          </w:p>
        </w:tc>
      </w:tr>
      <w:tr w:rsidR="00D90FF9" w14:paraId="59F7E076" w14:textId="77777777" w:rsidTr="00717525">
        <w:tc>
          <w:tcPr>
            <w:tcW w:w="3005" w:type="dxa"/>
          </w:tcPr>
          <w:p w14:paraId="627BD08B" w14:textId="77777777" w:rsidR="00D90FF9" w:rsidRPr="005720C6" w:rsidRDefault="00D90FF9" w:rsidP="00717525">
            <w:pPr>
              <w:tabs>
                <w:tab w:val="left" w:pos="3405"/>
              </w:tabs>
              <w:jc w:val="both"/>
            </w:pPr>
            <w:r>
              <w:t xml:space="preserve">Stock inspections </w:t>
            </w:r>
          </w:p>
        </w:tc>
        <w:tc>
          <w:tcPr>
            <w:tcW w:w="3005" w:type="dxa"/>
          </w:tcPr>
          <w:p w14:paraId="42FC4108" w14:textId="77777777" w:rsidR="00D90FF9" w:rsidRPr="005720C6" w:rsidRDefault="00D90FF9" w:rsidP="00D90FF9">
            <w:pPr>
              <w:pStyle w:val="ListParagraph"/>
              <w:widowControl/>
              <w:numPr>
                <w:ilvl w:val="0"/>
                <w:numId w:val="37"/>
              </w:numPr>
              <w:tabs>
                <w:tab w:val="left" w:pos="3405"/>
              </w:tabs>
              <w:contextualSpacing/>
              <w:jc w:val="both"/>
            </w:pPr>
            <w:r>
              <w:t xml:space="preserve">Stockman </w:t>
            </w:r>
          </w:p>
        </w:tc>
        <w:tc>
          <w:tcPr>
            <w:tcW w:w="2916" w:type="dxa"/>
          </w:tcPr>
          <w:p w14:paraId="6257B642" w14:textId="77777777" w:rsidR="00D90FF9" w:rsidRPr="005720C6" w:rsidRDefault="00D90FF9" w:rsidP="00D90FF9">
            <w:pPr>
              <w:pStyle w:val="ListParagraph"/>
              <w:widowControl/>
              <w:numPr>
                <w:ilvl w:val="0"/>
                <w:numId w:val="37"/>
              </w:numPr>
              <w:tabs>
                <w:tab w:val="left" w:pos="3405"/>
              </w:tabs>
              <w:contextualSpacing/>
              <w:jc w:val="both"/>
            </w:pPr>
            <w:r>
              <w:t xml:space="preserve">All stock inspected twice a day and any issues are recorded. </w:t>
            </w:r>
          </w:p>
        </w:tc>
      </w:tr>
      <w:tr w:rsidR="00D90FF9" w14:paraId="663CE4B2" w14:textId="77777777" w:rsidTr="00717525">
        <w:tc>
          <w:tcPr>
            <w:tcW w:w="3005" w:type="dxa"/>
          </w:tcPr>
          <w:p w14:paraId="156AEA95" w14:textId="77777777" w:rsidR="00D90FF9" w:rsidRPr="005720C6" w:rsidRDefault="00D90FF9" w:rsidP="00717525">
            <w:pPr>
              <w:tabs>
                <w:tab w:val="left" w:pos="3405"/>
              </w:tabs>
              <w:jc w:val="both"/>
            </w:pPr>
            <w:r>
              <w:t xml:space="preserve">Drinking water systems </w:t>
            </w:r>
          </w:p>
        </w:tc>
        <w:tc>
          <w:tcPr>
            <w:tcW w:w="3005" w:type="dxa"/>
          </w:tcPr>
          <w:p w14:paraId="41B61631" w14:textId="77777777" w:rsidR="00D90FF9" w:rsidRDefault="00D90FF9" w:rsidP="00D90FF9">
            <w:pPr>
              <w:pStyle w:val="ListParagraph"/>
              <w:widowControl/>
              <w:numPr>
                <w:ilvl w:val="0"/>
                <w:numId w:val="38"/>
              </w:numPr>
              <w:tabs>
                <w:tab w:val="left" w:pos="3405"/>
              </w:tabs>
              <w:contextualSpacing/>
              <w:jc w:val="both"/>
            </w:pPr>
            <w:r>
              <w:t xml:space="preserve">Stockman </w:t>
            </w:r>
          </w:p>
          <w:p w14:paraId="017E3B42" w14:textId="77777777" w:rsidR="00D90FF9" w:rsidRPr="005720C6" w:rsidRDefault="00D90FF9" w:rsidP="00D90FF9">
            <w:pPr>
              <w:pStyle w:val="ListParagraph"/>
              <w:widowControl/>
              <w:numPr>
                <w:ilvl w:val="0"/>
                <w:numId w:val="38"/>
              </w:numPr>
              <w:tabs>
                <w:tab w:val="left" w:pos="3405"/>
              </w:tabs>
              <w:contextualSpacing/>
              <w:jc w:val="both"/>
            </w:pPr>
            <w:r>
              <w:t xml:space="preserve">Permit operator </w:t>
            </w:r>
          </w:p>
        </w:tc>
        <w:tc>
          <w:tcPr>
            <w:tcW w:w="2916" w:type="dxa"/>
          </w:tcPr>
          <w:p w14:paraId="62B40434" w14:textId="1419A5FB" w:rsidR="00D90FF9" w:rsidRDefault="00D90FF9" w:rsidP="00D90FF9">
            <w:pPr>
              <w:pStyle w:val="ListParagraph"/>
              <w:widowControl/>
              <w:numPr>
                <w:ilvl w:val="0"/>
                <w:numId w:val="38"/>
              </w:numPr>
              <w:tabs>
                <w:tab w:val="left" w:pos="3405"/>
              </w:tabs>
              <w:contextualSpacing/>
              <w:jc w:val="both"/>
            </w:pPr>
            <w:r>
              <w:t xml:space="preserve">Responsible for </w:t>
            </w:r>
            <w:r w:rsidR="008404E1">
              <w:t>day-to-day</w:t>
            </w:r>
            <w:r>
              <w:t xml:space="preserve"> adjustments </w:t>
            </w:r>
          </w:p>
          <w:p w14:paraId="2F1225B2" w14:textId="77777777" w:rsidR="00D90FF9" w:rsidRPr="005720C6" w:rsidRDefault="00D90FF9" w:rsidP="00D90FF9">
            <w:pPr>
              <w:pStyle w:val="ListParagraph"/>
              <w:widowControl/>
              <w:numPr>
                <w:ilvl w:val="0"/>
                <w:numId w:val="38"/>
              </w:numPr>
              <w:tabs>
                <w:tab w:val="left" w:pos="3405"/>
              </w:tabs>
              <w:contextualSpacing/>
              <w:jc w:val="both"/>
            </w:pPr>
            <w:r>
              <w:t>Responsible for design, selection and upgrade of system.</w:t>
            </w:r>
          </w:p>
        </w:tc>
      </w:tr>
      <w:tr w:rsidR="00D90FF9" w14:paraId="5E72BE4A" w14:textId="77777777" w:rsidTr="00717525">
        <w:tc>
          <w:tcPr>
            <w:tcW w:w="3005" w:type="dxa"/>
          </w:tcPr>
          <w:p w14:paraId="491E61FF" w14:textId="77777777" w:rsidR="00D90FF9" w:rsidRPr="005720C6" w:rsidRDefault="00D90FF9" w:rsidP="00717525">
            <w:pPr>
              <w:tabs>
                <w:tab w:val="left" w:pos="3405"/>
              </w:tabs>
              <w:jc w:val="both"/>
            </w:pPr>
            <w:r>
              <w:t xml:space="preserve">Slurry removal and house washing </w:t>
            </w:r>
          </w:p>
        </w:tc>
        <w:tc>
          <w:tcPr>
            <w:tcW w:w="3005" w:type="dxa"/>
          </w:tcPr>
          <w:p w14:paraId="2DA24B9B" w14:textId="77777777" w:rsidR="00D90FF9" w:rsidRDefault="00D90FF9" w:rsidP="00D90FF9">
            <w:pPr>
              <w:pStyle w:val="ListParagraph"/>
              <w:widowControl/>
              <w:numPr>
                <w:ilvl w:val="0"/>
                <w:numId w:val="39"/>
              </w:numPr>
              <w:tabs>
                <w:tab w:val="left" w:pos="3405"/>
              </w:tabs>
              <w:contextualSpacing/>
              <w:jc w:val="both"/>
            </w:pPr>
            <w:r>
              <w:t xml:space="preserve">Farm Manager </w:t>
            </w:r>
          </w:p>
          <w:p w14:paraId="463B363A" w14:textId="77777777" w:rsidR="00D90FF9" w:rsidRPr="005720C6" w:rsidRDefault="00D90FF9" w:rsidP="00D90FF9">
            <w:pPr>
              <w:pStyle w:val="ListParagraph"/>
              <w:widowControl/>
              <w:numPr>
                <w:ilvl w:val="0"/>
                <w:numId w:val="39"/>
              </w:numPr>
              <w:tabs>
                <w:tab w:val="left" w:pos="3405"/>
              </w:tabs>
              <w:contextualSpacing/>
              <w:jc w:val="both"/>
            </w:pPr>
            <w:r>
              <w:t xml:space="preserve">Stockman  </w:t>
            </w:r>
          </w:p>
        </w:tc>
        <w:tc>
          <w:tcPr>
            <w:tcW w:w="2916" w:type="dxa"/>
          </w:tcPr>
          <w:p w14:paraId="689C1C65" w14:textId="77777777" w:rsidR="00D90FF9" w:rsidRDefault="00D90FF9" w:rsidP="00D90FF9">
            <w:pPr>
              <w:pStyle w:val="ListParagraph"/>
              <w:widowControl/>
              <w:numPr>
                <w:ilvl w:val="0"/>
                <w:numId w:val="39"/>
              </w:numPr>
              <w:tabs>
                <w:tab w:val="left" w:pos="3405"/>
              </w:tabs>
              <w:contextualSpacing/>
              <w:jc w:val="both"/>
            </w:pPr>
            <w:r>
              <w:t xml:space="preserve">Farm manager responsible for timing of slurry removal. </w:t>
            </w:r>
          </w:p>
          <w:p w14:paraId="47FA39EA" w14:textId="77777777" w:rsidR="00D90FF9" w:rsidRDefault="00D90FF9" w:rsidP="00D90FF9">
            <w:pPr>
              <w:pStyle w:val="ListParagraph"/>
              <w:widowControl/>
              <w:numPr>
                <w:ilvl w:val="0"/>
                <w:numId w:val="39"/>
              </w:numPr>
              <w:tabs>
                <w:tab w:val="left" w:pos="3405"/>
              </w:tabs>
              <w:contextualSpacing/>
              <w:jc w:val="both"/>
            </w:pPr>
            <w:r>
              <w:t xml:space="preserve">Farm manager responsible for washout plan. </w:t>
            </w:r>
          </w:p>
          <w:p w14:paraId="658C9D13" w14:textId="77777777" w:rsidR="00D90FF9" w:rsidRPr="005720C6" w:rsidRDefault="00D90FF9" w:rsidP="00D90FF9">
            <w:pPr>
              <w:pStyle w:val="ListParagraph"/>
              <w:widowControl/>
              <w:numPr>
                <w:ilvl w:val="0"/>
                <w:numId w:val="39"/>
              </w:numPr>
              <w:tabs>
                <w:tab w:val="left" w:pos="3405"/>
              </w:tabs>
              <w:contextualSpacing/>
              <w:jc w:val="both"/>
            </w:pPr>
            <w:r>
              <w:t xml:space="preserve">Stockman will operate machinery day to day </w:t>
            </w:r>
          </w:p>
        </w:tc>
      </w:tr>
      <w:tr w:rsidR="00D90FF9" w14:paraId="6B559354" w14:textId="77777777" w:rsidTr="00717525">
        <w:tc>
          <w:tcPr>
            <w:tcW w:w="3005" w:type="dxa"/>
          </w:tcPr>
          <w:p w14:paraId="72FAF54C" w14:textId="77777777" w:rsidR="00D90FF9" w:rsidRPr="005720C6" w:rsidRDefault="00D90FF9" w:rsidP="00717525">
            <w:pPr>
              <w:tabs>
                <w:tab w:val="left" w:pos="3405"/>
              </w:tabs>
              <w:jc w:val="both"/>
            </w:pPr>
            <w:r>
              <w:t xml:space="preserve">Carcass Disposal </w:t>
            </w:r>
          </w:p>
        </w:tc>
        <w:tc>
          <w:tcPr>
            <w:tcW w:w="3005" w:type="dxa"/>
          </w:tcPr>
          <w:p w14:paraId="20A14B57" w14:textId="77777777" w:rsidR="00D90FF9" w:rsidRDefault="00D90FF9" w:rsidP="00D90FF9">
            <w:pPr>
              <w:pStyle w:val="ListParagraph"/>
              <w:widowControl/>
              <w:numPr>
                <w:ilvl w:val="0"/>
                <w:numId w:val="40"/>
              </w:numPr>
              <w:tabs>
                <w:tab w:val="left" w:pos="3405"/>
              </w:tabs>
              <w:contextualSpacing/>
              <w:jc w:val="both"/>
            </w:pPr>
            <w:r>
              <w:t xml:space="preserve">Farm Manager </w:t>
            </w:r>
          </w:p>
          <w:p w14:paraId="66D3FD47" w14:textId="77777777" w:rsidR="00D90FF9" w:rsidRPr="005720C6" w:rsidRDefault="00D90FF9" w:rsidP="00D90FF9">
            <w:pPr>
              <w:pStyle w:val="ListParagraph"/>
              <w:widowControl/>
              <w:numPr>
                <w:ilvl w:val="0"/>
                <w:numId w:val="40"/>
              </w:numPr>
              <w:tabs>
                <w:tab w:val="left" w:pos="3405"/>
              </w:tabs>
              <w:contextualSpacing/>
              <w:jc w:val="both"/>
            </w:pPr>
            <w:r>
              <w:t xml:space="preserve">Permit operator </w:t>
            </w:r>
          </w:p>
        </w:tc>
        <w:tc>
          <w:tcPr>
            <w:tcW w:w="2916" w:type="dxa"/>
          </w:tcPr>
          <w:p w14:paraId="6DA8813B" w14:textId="77777777" w:rsidR="00D90FF9" w:rsidRDefault="00D90FF9" w:rsidP="00D90FF9">
            <w:pPr>
              <w:pStyle w:val="ListParagraph"/>
              <w:widowControl/>
              <w:numPr>
                <w:ilvl w:val="0"/>
                <w:numId w:val="40"/>
              </w:numPr>
              <w:tabs>
                <w:tab w:val="left" w:pos="3405"/>
              </w:tabs>
              <w:contextualSpacing/>
              <w:jc w:val="both"/>
            </w:pPr>
            <w:r>
              <w:t xml:space="preserve">Responsible for </w:t>
            </w:r>
            <w:proofErr w:type="gramStart"/>
            <w:r>
              <w:t>day to day</w:t>
            </w:r>
            <w:proofErr w:type="gramEnd"/>
            <w:r>
              <w:t xml:space="preserve"> adjustments </w:t>
            </w:r>
          </w:p>
          <w:p w14:paraId="7472989C" w14:textId="77777777" w:rsidR="00D90FF9" w:rsidRPr="005720C6" w:rsidRDefault="00D90FF9" w:rsidP="00D90FF9">
            <w:pPr>
              <w:pStyle w:val="ListParagraph"/>
              <w:widowControl/>
              <w:numPr>
                <w:ilvl w:val="0"/>
                <w:numId w:val="40"/>
              </w:numPr>
              <w:tabs>
                <w:tab w:val="left" w:pos="3405"/>
              </w:tabs>
              <w:contextualSpacing/>
              <w:jc w:val="both"/>
            </w:pPr>
            <w:r>
              <w:t>Responsible for design, selection and upgrade of incineration system.</w:t>
            </w:r>
          </w:p>
        </w:tc>
      </w:tr>
      <w:tr w:rsidR="00D90FF9" w14:paraId="5ACC84F7" w14:textId="77777777" w:rsidTr="00717525">
        <w:tc>
          <w:tcPr>
            <w:tcW w:w="3005" w:type="dxa"/>
          </w:tcPr>
          <w:p w14:paraId="4D01E4B1" w14:textId="77777777" w:rsidR="00D90FF9" w:rsidRPr="005720C6" w:rsidRDefault="00D90FF9" w:rsidP="00717525">
            <w:pPr>
              <w:tabs>
                <w:tab w:val="left" w:pos="3405"/>
              </w:tabs>
              <w:jc w:val="both"/>
            </w:pPr>
            <w:r>
              <w:t xml:space="preserve">Drainage System </w:t>
            </w:r>
          </w:p>
        </w:tc>
        <w:tc>
          <w:tcPr>
            <w:tcW w:w="3005" w:type="dxa"/>
          </w:tcPr>
          <w:p w14:paraId="5CAF38C9" w14:textId="77777777" w:rsidR="00D90FF9" w:rsidRDefault="00D90FF9" w:rsidP="00D90FF9">
            <w:pPr>
              <w:pStyle w:val="ListParagraph"/>
              <w:widowControl/>
              <w:numPr>
                <w:ilvl w:val="0"/>
                <w:numId w:val="40"/>
              </w:numPr>
              <w:tabs>
                <w:tab w:val="left" w:pos="3405"/>
              </w:tabs>
              <w:contextualSpacing/>
              <w:jc w:val="both"/>
            </w:pPr>
            <w:r>
              <w:t xml:space="preserve">Farm Manager </w:t>
            </w:r>
          </w:p>
          <w:p w14:paraId="492252BB" w14:textId="77777777" w:rsidR="00D90FF9" w:rsidRPr="005720C6" w:rsidRDefault="00D90FF9" w:rsidP="00D90FF9">
            <w:pPr>
              <w:pStyle w:val="ListParagraph"/>
              <w:widowControl/>
              <w:numPr>
                <w:ilvl w:val="0"/>
                <w:numId w:val="40"/>
              </w:numPr>
              <w:tabs>
                <w:tab w:val="left" w:pos="3405"/>
              </w:tabs>
              <w:contextualSpacing/>
              <w:jc w:val="both"/>
            </w:pPr>
            <w:r>
              <w:t>Permit operator</w:t>
            </w:r>
          </w:p>
        </w:tc>
        <w:tc>
          <w:tcPr>
            <w:tcW w:w="2916" w:type="dxa"/>
          </w:tcPr>
          <w:p w14:paraId="44CCB65C" w14:textId="77777777" w:rsidR="00D90FF9" w:rsidRDefault="00D90FF9" w:rsidP="00D90FF9">
            <w:pPr>
              <w:pStyle w:val="ListParagraph"/>
              <w:widowControl/>
              <w:numPr>
                <w:ilvl w:val="0"/>
                <w:numId w:val="40"/>
              </w:numPr>
              <w:tabs>
                <w:tab w:val="left" w:pos="3405"/>
              </w:tabs>
              <w:contextualSpacing/>
              <w:jc w:val="both"/>
            </w:pPr>
            <w:r>
              <w:t xml:space="preserve">Responsible for </w:t>
            </w:r>
            <w:proofErr w:type="gramStart"/>
            <w:r>
              <w:t>day to day</w:t>
            </w:r>
            <w:proofErr w:type="gramEnd"/>
            <w:r>
              <w:t xml:space="preserve"> adjustments </w:t>
            </w:r>
          </w:p>
          <w:p w14:paraId="7C7CCCDF" w14:textId="77777777" w:rsidR="00D90FF9" w:rsidRPr="005720C6" w:rsidRDefault="00D90FF9" w:rsidP="00D90FF9">
            <w:pPr>
              <w:pStyle w:val="ListParagraph"/>
              <w:widowControl/>
              <w:numPr>
                <w:ilvl w:val="0"/>
                <w:numId w:val="40"/>
              </w:numPr>
              <w:tabs>
                <w:tab w:val="left" w:pos="3405"/>
              </w:tabs>
              <w:contextualSpacing/>
              <w:jc w:val="both"/>
            </w:pPr>
            <w:r>
              <w:t>Responsible for design, selection and upgrade of drainage system.</w:t>
            </w:r>
          </w:p>
        </w:tc>
      </w:tr>
      <w:tr w:rsidR="00D90FF9" w14:paraId="7288E6BB" w14:textId="77777777" w:rsidTr="00717525">
        <w:tc>
          <w:tcPr>
            <w:tcW w:w="3005" w:type="dxa"/>
          </w:tcPr>
          <w:p w14:paraId="7315DE9B" w14:textId="77777777" w:rsidR="00D90FF9" w:rsidRDefault="00D90FF9" w:rsidP="00717525">
            <w:pPr>
              <w:tabs>
                <w:tab w:val="left" w:pos="3405"/>
              </w:tabs>
              <w:jc w:val="both"/>
            </w:pPr>
            <w:r>
              <w:t xml:space="preserve">Reviewing annual plans </w:t>
            </w:r>
          </w:p>
        </w:tc>
        <w:tc>
          <w:tcPr>
            <w:tcW w:w="3005" w:type="dxa"/>
          </w:tcPr>
          <w:p w14:paraId="2909C936" w14:textId="77777777" w:rsidR="00D90FF9" w:rsidRDefault="00D90FF9" w:rsidP="00D90FF9">
            <w:pPr>
              <w:pStyle w:val="ListParagraph"/>
              <w:widowControl/>
              <w:numPr>
                <w:ilvl w:val="0"/>
                <w:numId w:val="40"/>
              </w:numPr>
              <w:tabs>
                <w:tab w:val="left" w:pos="3405"/>
              </w:tabs>
              <w:contextualSpacing/>
              <w:jc w:val="both"/>
            </w:pPr>
            <w:r>
              <w:t xml:space="preserve">Permit operator </w:t>
            </w:r>
          </w:p>
        </w:tc>
        <w:tc>
          <w:tcPr>
            <w:tcW w:w="2916" w:type="dxa"/>
          </w:tcPr>
          <w:p w14:paraId="7778DB7B" w14:textId="77777777" w:rsidR="00D90FF9" w:rsidRDefault="00D90FF9" w:rsidP="00717525">
            <w:pPr>
              <w:pStyle w:val="ListParagraph"/>
              <w:tabs>
                <w:tab w:val="left" w:pos="3405"/>
              </w:tabs>
              <w:jc w:val="both"/>
            </w:pPr>
          </w:p>
        </w:tc>
      </w:tr>
      <w:tr w:rsidR="00D90FF9" w14:paraId="7BCCB0DD" w14:textId="77777777" w:rsidTr="00717525">
        <w:tc>
          <w:tcPr>
            <w:tcW w:w="3005" w:type="dxa"/>
          </w:tcPr>
          <w:p w14:paraId="09088740" w14:textId="77777777" w:rsidR="00D90FF9" w:rsidRPr="005720C6" w:rsidRDefault="00D90FF9" w:rsidP="00717525">
            <w:pPr>
              <w:tabs>
                <w:tab w:val="left" w:pos="3405"/>
              </w:tabs>
              <w:jc w:val="both"/>
            </w:pPr>
            <w:r>
              <w:t xml:space="preserve">Documenting / reviewing abnormal events </w:t>
            </w:r>
          </w:p>
        </w:tc>
        <w:tc>
          <w:tcPr>
            <w:tcW w:w="3005" w:type="dxa"/>
          </w:tcPr>
          <w:p w14:paraId="27396AB5" w14:textId="77777777" w:rsidR="00D90FF9" w:rsidRDefault="00D90FF9" w:rsidP="00D90FF9">
            <w:pPr>
              <w:pStyle w:val="ListParagraph"/>
              <w:widowControl/>
              <w:numPr>
                <w:ilvl w:val="0"/>
                <w:numId w:val="40"/>
              </w:numPr>
              <w:tabs>
                <w:tab w:val="left" w:pos="3405"/>
              </w:tabs>
              <w:contextualSpacing/>
              <w:jc w:val="both"/>
            </w:pPr>
            <w:r>
              <w:t xml:space="preserve">Farm Manager </w:t>
            </w:r>
          </w:p>
          <w:p w14:paraId="60BF6E07" w14:textId="77777777" w:rsidR="00D90FF9" w:rsidRPr="005720C6" w:rsidRDefault="00D90FF9" w:rsidP="00D90FF9">
            <w:pPr>
              <w:pStyle w:val="ListParagraph"/>
              <w:widowControl/>
              <w:numPr>
                <w:ilvl w:val="0"/>
                <w:numId w:val="40"/>
              </w:numPr>
              <w:tabs>
                <w:tab w:val="left" w:pos="3405"/>
              </w:tabs>
              <w:contextualSpacing/>
              <w:jc w:val="both"/>
            </w:pPr>
            <w:r>
              <w:t>Permit operator</w:t>
            </w:r>
          </w:p>
        </w:tc>
        <w:tc>
          <w:tcPr>
            <w:tcW w:w="2916" w:type="dxa"/>
          </w:tcPr>
          <w:p w14:paraId="2AECFF4D" w14:textId="77777777" w:rsidR="00D90FF9" w:rsidRDefault="00D90FF9" w:rsidP="00D90FF9">
            <w:pPr>
              <w:pStyle w:val="ListParagraph"/>
              <w:widowControl/>
              <w:numPr>
                <w:ilvl w:val="0"/>
                <w:numId w:val="40"/>
              </w:numPr>
              <w:tabs>
                <w:tab w:val="left" w:pos="3405"/>
              </w:tabs>
              <w:contextualSpacing/>
              <w:jc w:val="both"/>
            </w:pPr>
            <w:r>
              <w:t xml:space="preserve">Documenting </w:t>
            </w:r>
          </w:p>
          <w:p w14:paraId="610AF101" w14:textId="77777777" w:rsidR="00D90FF9" w:rsidRPr="005720C6" w:rsidRDefault="00D90FF9" w:rsidP="00D90FF9">
            <w:pPr>
              <w:pStyle w:val="ListParagraph"/>
              <w:widowControl/>
              <w:numPr>
                <w:ilvl w:val="0"/>
                <w:numId w:val="40"/>
              </w:numPr>
              <w:tabs>
                <w:tab w:val="left" w:pos="3405"/>
              </w:tabs>
              <w:contextualSpacing/>
              <w:jc w:val="both"/>
            </w:pPr>
            <w:r>
              <w:t xml:space="preserve">Reviewing </w:t>
            </w:r>
          </w:p>
        </w:tc>
      </w:tr>
      <w:tr w:rsidR="00D90FF9" w14:paraId="4F43A985" w14:textId="77777777" w:rsidTr="00717525">
        <w:tc>
          <w:tcPr>
            <w:tcW w:w="3005" w:type="dxa"/>
          </w:tcPr>
          <w:p w14:paraId="76AA1800" w14:textId="77777777" w:rsidR="00D90FF9" w:rsidRPr="005720C6" w:rsidRDefault="00D90FF9" w:rsidP="00717525">
            <w:pPr>
              <w:tabs>
                <w:tab w:val="left" w:pos="3405"/>
              </w:tabs>
              <w:jc w:val="both"/>
            </w:pPr>
            <w:r>
              <w:t xml:space="preserve">Complaints Log </w:t>
            </w:r>
          </w:p>
        </w:tc>
        <w:tc>
          <w:tcPr>
            <w:tcW w:w="3005" w:type="dxa"/>
          </w:tcPr>
          <w:p w14:paraId="7667B2CE" w14:textId="77777777" w:rsidR="00D90FF9" w:rsidRPr="005720C6" w:rsidRDefault="00D90FF9" w:rsidP="00D90FF9">
            <w:pPr>
              <w:pStyle w:val="ListParagraph"/>
              <w:widowControl/>
              <w:numPr>
                <w:ilvl w:val="0"/>
                <w:numId w:val="41"/>
              </w:numPr>
              <w:tabs>
                <w:tab w:val="left" w:pos="3405"/>
              </w:tabs>
              <w:contextualSpacing/>
              <w:jc w:val="both"/>
            </w:pPr>
            <w:r>
              <w:t xml:space="preserve">Farm Manager </w:t>
            </w:r>
          </w:p>
        </w:tc>
        <w:tc>
          <w:tcPr>
            <w:tcW w:w="2916" w:type="dxa"/>
          </w:tcPr>
          <w:p w14:paraId="03437DF4" w14:textId="77777777" w:rsidR="00D90FF9" w:rsidRPr="005720C6" w:rsidRDefault="00D90FF9" w:rsidP="00717525">
            <w:pPr>
              <w:tabs>
                <w:tab w:val="left" w:pos="3405"/>
              </w:tabs>
              <w:jc w:val="both"/>
            </w:pPr>
          </w:p>
        </w:tc>
      </w:tr>
    </w:tbl>
    <w:p w14:paraId="71CB2FC7" w14:textId="77777777" w:rsidR="00D90FF9" w:rsidRDefault="00D90FF9" w:rsidP="00D90FF9">
      <w:pPr>
        <w:jc w:val="both"/>
        <w:rPr>
          <w:rFonts w:eastAsia="Times New Roman" w:cstheme="minorHAnsi"/>
        </w:rPr>
      </w:pPr>
    </w:p>
    <w:p w14:paraId="1AF4DBAF" w14:textId="77777777" w:rsidR="00D90FF9" w:rsidRDefault="00D90FF9" w:rsidP="00D90FF9">
      <w:pPr>
        <w:jc w:val="both"/>
        <w:rPr>
          <w:rFonts w:eastAsia="Times New Roman" w:cstheme="minorHAnsi"/>
        </w:rPr>
      </w:pPr>
    </w:p>
    <w:p w14:paraId="3E9C7BC0" w14:textId="77777777" w:rsidR="00D90FF9" w:rsidRPr="000A62CE" w:rsidRDefault="00D90FF9" w:rsidP="00D90FF9">
      <w:pPr>
        <w:jc w:val="both"/>
        <w:rPr>
          <w:rFonts w:eastAsia="Times New Roman" w:cstheme="minorHAnsi"/>
        </w:rPr>
      </w:pPr>
    </w:p>
    <w:p w14:paraId="144450EA" w14:textId="77777777" w:rsidR="00D90FF9" w:rsidRPr="00425CF8" w:rsidRDefault="00D90FF9" w:rsidP="00D90FF9">
      <w:pPr>
        <w:jc w:val="both"/>
        <w:rPr>
          <w:rFonts w:cstheme="minorHAnsi"/>
          <w:b/>
          <w:sz w:val="28"/>
        </w:rPr>
      </w:pPr>
    </w:p>
    <w:p w14:paraId="2A460E76" w14:textId="77777777" w:rsidR="00D90FF9" w:rsidRDefault="00D90FF9" w:rsidP="00D90FF9">
      <w:pPr>
        <w:rPr>
          <w:rFonts w:ascii="Arial" w:eastAsia="Times New Roman" w:hAnsi="Arial" w:cs="Arial"/>
          <w:b/>
          <w:sz w:val="32"/>
          <w:szCs w:val="32"/>
        </w:rPr>
      </w:pPr>
    </w:p>
    <w:p w14:paraId="5CA58AA0" w14:textId="77777777" w:rsidR="00D90FF9" w:rsidRDefault="00D90FF9" w:rsidP="00D90FF9">
      <w:pPr>
        <w:rPr>
          <w:rFonts w:ascii="Arial" w:eastAsia="Times New Roman" w:hAnsi="Arial" w:cs="Arial"/>
          <w:b/>
          <w:sz w:val="32"/>
          <w:szCs w:val="32"/>
        </w:rPr>
      </w:pPr>
    </w:p>
    <w:p w14:paraId="2C2B60F6" w14:textId="77777777" w:rsidR="00D90FF9" w:rsidRPr="00445EB7" w:rsidRDefault="00D90FF9">
      <w:pPr>
        <w:rPr>
          <w:rFonts w:cstheme="minorHAnsi"/>
        </w:rPr>
        <w:sectPr w:rsidR="00D90FF9" w:rsidRPr="00445EB7" w:rsidSect="00184716">
          <w:headerReference w:type="default" r:id="rId13"/>
          <w:footerReference w:type="default" r:id="rId14"/>
          <w:pgSz w:w="11900" w:h="16840"/>
          <w:pgMar w:top="1520" w:right="1320" w:bottom="1160" w:left="1320" w:header="706" w:footer="975" w:gutter="0"/>
          <w:cols w:space="720"/>
        </w:sectPr>
      </w:pPr>
    </w:p>
    <w:p w14:paraId="173393EA" w14:textId="77777777" w:rsidR="00D949B9" w:rsidRPr="00445EB7" w:rsidRDefault="00D949B9" w:rsidP="00D949B9">
      <w:pPr>
        <w:spacing w:before="69"/>
        <w:ind w:right="652"/>
        <w:jc w:val="center"/>
        <w:rPr>
          <w:rFonts w:eastAsia="Arial" w:cstheme="minorHAnsi"/>
          <w:sz w:val="24"/>
          <w:szCs w:val="24"/>
        </w:rPr>
      </w:pPr>
      <w:r w:rsidRPr="00445EB7">
        <w:rPr>
          <w:rFonts w:cstheme="minorHAnsi"/>
          <w:b/>
          <w:sz w:val="24"/>
        </w:rPr>
        <w:lastRenderedPageBreak/>
        <w:t>APPENDIX</w:t>
      </w:r>
      <w:r w:rsidRPr="00445EB7">
        <w:rPr>
          <w:rFonts w:cstheme="minorHAnsi"/>
          <w:b/>
          <w:spacing w:val="-10"/>
          <w:sz w:val="24"/>
        </w:rPr>
        <w:t xml:space="preserve"> </w:t>
      </w:r>
      <w:r w:rsidRPr="00445EB7">
        <w:rPr>
          <w:rFonts w:cstheme="minorHAnsi"/>
          <w:b/>
          <w:sz w:val="24"/>
        </w:rPr>
        <w:t>1</w:t>
      </w:r>
    </w:p>
    <w:p w14:paraId="30BE239E" w14:textId="77777777" w:rsidR="00D949B9" w:rsidRPr="00445EB7" w:rsidRDefault="00D949B9" w:rsidP="00D949B9">
      <w:pPr>
        <w:rPr>
          <w:rFonts w:eastAsia="Arial" w:cstheme="minorHAnsi"/>
          <w:b/>
          <w:bCs/>
          <w:sz w:val="24"/>
          <w:szCs w:val="24"/>
        </w:rPr>
      </w:pPr>
    </w:p>
    <w:p w14:paraId="28C40FBC" w14:textId="6B1C7852" w:rsidR="00631B47" w:rsidRPr="00445EB7" w:rsidRDefault="00631B47" w:rsidP="00473402">
      <w:pPr>
        <w:pStyle w:val="Heading1"/>
        <w:ind w:left="0" w:right="648"/>
        <w:jc w:val="center"/>
        <w:rPr>
          <w:rFonts w:asciiTheme="minorHAnsi" w:hAnsiTheme="minorHAnsi" w:cstheme="minorHAnsi"/>
          <w:b w:val="0"/>
          <w:bCs w:val="0"/>
        </w:rPr>
      </w:pPr>
    </w:p>
    <w:p w14:paraId="7DAFD59F" w14:textId="77777777" w:rsidR="00D949B9" w:rsidRPr="00445EB7" w:rsidRDefault="00D949B9" w:rsidP="00D949B9">
      <w:pPr>
        <w:rPr>
          <w:rFonts w:eastAsia="Arial" w:cstheme="minorHAnsi"/>
          <w:b/>
          <w:bCs/>
          <w:sz w:val="24"/>
          <w:szCs w:val="24"/>
        </w:rPr>
      </w:pPr>
    </w:p>
    <w:p w14:paraId="5DA33723" w14:textId="77777777" w:rsidR="00D949B9" w:rsidRPr="00445EB7" w:rsidRDefault="00D949B9" w:rsidP="00D949B9">
      <w:pPr>
        <w:spacing w:before="9"/>
        <w:rPr>
          <w:rFonts w:eastAsia="Arial" w:cstheme="minorHAnsi"/>
          <w:b/>
          <w:bCs/>
          <w:sz w:val="19"/>
          <w:szCs w:val="19"/>
        </w:rPr>
      </w:pPr>
    </w:p>
    <w:p w14:paraId="598715A7" w14:textId="77777777" w:rsidR="00D949B9" w:rsidRPr="00445EB7" w:rsidRDefault="006B7EFB" w:rsidP="00D949B9">
      <w:pPr>
        <w:pStyle w:val="Heading1"/>
        <w:ind w:left="0" w:right="648"/>
        <w:jc w:val="center"/>
        <w:rPr>
          <w:rFonts w:asciiTheme="minorHAnsi" w:hAnsiTheme="minorHAnsi" w:cstheme="minorHAnsi"/>
        </w:rPr>
      </w:pPr>
      <w:r w:rsidRPr="00445EB7">
        <w:rPr>
          <w:rFonts w:asciiTheme="minorHAnsi" w:hAnsiTheme="minorHAnsi" w:cstheme="minorHAnsi"/>
        </w:rPr>
        <w:t xml:space="preserve">Dust </w:t>
      </w:r>
      <w:r w:rsidR="00FD0797" w:rsidRPr="00445EB7">
        <w:rPr>
          <w:rFonts w:asciiTheme="minorHAnsi" w:hAnsiTheme="minorHAnsi" w:cstheme="minorHAnsi"/>
        </w:rPr>
        <w:t>Report Form</w:t>
      </w:r>
    </w:p>
    <w:p w14:paraId="2E567CA3" w14:textId="77777777" w:rsidR="00FD0797" w:rsidRPr="00445EB7" w:rsidRDefault="00FD0797" w:rsidP="00D949B9">
      <w:pPr>
        <w:pStyle w:val="Heading1"/>
        <w:ind w:left="0" w:right="648"/>
        <w:jc w:val="center"/>
        <w:rPr>
          <w:rFonts w:asciiTheme="minorHAnsi" w:hAnsiTheme="minorHAnsi" w:cstheme="minorHAnsi"/>
          <w:bCs w:val="0"/>
        </w:rPr>
      </w:pPr>
    </w:p>
    <w:p w14:paraId="46F8524E" w14:textId="77777777" w:rsidR="00FD0797" w:rsidRPr="00445EB7" w:rsidRDefault="00FD0797" w:rsidP="00D949B9">
      <w:pPr>
        <w:pStyle w:val="Heading1"/>
        <w:ind w:left="0" w:right="648"/>
        <w:jc w:val="center"/>
        <w:rPr>
          <w:rFonts w:asciiTheme="minorHAnsi" w:hAnsiTheme="minorHAnsi" w:cstheme="minorHAnsi"/>
          <w:bCs w:val="0"/>
        </w:rPr>
      </w:pPr>
      <w:r w:rsidRPr="00445EB7">
        <w:rPr>
          <w:rFonts w:asciiTheme="minorHAnsi" w:hAnsiTheme="minorHAnsi" w:cstheme="minorHAnsi"/>
          <w:bCs w:val="0"/>
        </w:rPr>
        <w:t>Complaint Form</w:t>
      </w:r>
    </w:p>
    <w:p w14:paraId="3F7A530D" w14:textId="77777777" w:rsidR="00FD0797" w:rsidRPr="00445EB7" w:rsidRDefault="00FD0797" w:rsidP="00D949B9">
      <w:pPr>
        <w:pStyle w:val="Heading1"/>
        <w:ind w:left="0" w:right="648"/>
        <w:jc w:val="center"/>
        <w:rPr>
          <w:rFonts w:asciiTheme="minorHAnsi" w:hAnsiTheme="minorHAnsi" w:cstheme="minorHAnsi"/>
          <w:bCs w:val="0"/>
        </w:rPr>
      </w:pPr>
    </w:p>
    <w:p w14:paraId="52D0F5F5" w14:textId="77777777" w:rsidR="00FD0797" w:rsidRPr="00445EB7" w:rsidRDefault="00FD0797" w:rsidP="00D949B9">
      <w:pPr>
        <w:pStyle w:val="Heading1"/>
        <w:ind w:left="0" w:right="648"/>
        <w:jc w:val="center"/>
        <w:rPr>
          <w:rFonts w:asciiTheme="minorHAnsi" w:hAnsiTheme="minorHAnsi" w:cstheme="minorHAnsi"/>
          <w:bCs w:val="0"/>
        </w:rPr>
      </w:pPr>
      <w:r w:rsidRPr="00445EB7">
        <w:rPr>
          <w:rFonts w:asciiTheme="minorHAnsi" w:hAnsiTheme="minorHAnsi" w:cstheme="minorHAnsi"/>
          <w:bCs w:val="0"/>
        </w:rPr>
        <w:t>Actions and Outcome form</w:t>
      </w:r>
    </w:p>
    <w:p w14:paraId="3578A8D9" w14:textId="77777777" w:rsidR="0073397F" w:rsidRPr="00445EB7" w:rsidRDefault="000B15B9" w:rsidP="0000517B">
      <w:pPr>
        <w:rPr>
          <w:rFonts w:eastAsia="Times New Roman" w:cstheme="minorHAnsi"/>
          <w:sz w:val="20"/>
          <w:szCs w:val="20"/>
        </w:rPr>
        <w:sectPr w:rsidR="0073397F" w:rsidRPr="00445EB7" w:rsidSect="00184716">
          <w:headerReference w:type="default" r:id="rId15"/>
          <w:footerReference w:type="default" r:id="rId16"/>
          <w:pgSz w:w="16840" w:h="11900" w:orient="landscape"/>
          <w:pgMar w:top="1100" w:right="340" w:bottom="280" w:left="1000" w:header="0" w:footer="0" w:gutter="0"/>
          <w:cols w:space="720"/>
        </w:sectPr>
      </w:pPr>
      <w:r w:rsidRPr="00445EB7">
        <w:rPr>
          <w:rFonts w:eastAsia="Times New Roman" w:cstheme="minorHAnsi"/>
          <w:sz w:val="20"/>
          <w:szCs w:val="20"/>
        </w:rPr>
        <w:tab/>
      </w:r>
      <w:r w:rsidRPr="00445EB7">
        <w:rPr>
          <w:rFonts w:eastAsia="Times New Roman" w:cstheme="minorHAnsi"/>
          <w:sz w:val="20"/>
          <w:szCs w:val="20"/>
        </w:rPr>
        <w:tab/>
      </w:r>
    </w:p>
    <w:p w14:paraId="70F2556F" w14:textId="77777777" w:rsidR="0073397F" w:rsidRPr="00445EB7" w:rsidRDefault="006B7EFB">
      <w:pPr>
        <w:rPr>
          <w:rFonts w:eastAsia="Times New Roman" w:cstheme="minorHAnsi"/>
          <w:b/>
          <w:sz w:val="32"/>
          <w:szCs w:val="32"/>
        </w:rPr>
      </w:pPr>
      <w:r w:rsidRPr="00445EB7">
        <w:rPr>
          <w:rFonts w:eastAsia="Times New Roman" w:cstheme="minorHAnsi"/>
          <w:b/>
          <w:sz w:val="32"/>
          <w:szCs w:val="32"/>
        </w:rPr>
        <w:lastRenderedPageBreak/>
        <w:t>Dust</w:t>
      </w:r>
      <w:r w:rsidR="006678E6" w:rsidRPr="00445EB7">
        <w:rPr>
          <w:rFonts w:eastAsia="Times New Roman" w:cstheme="minorHAnsi"/>
          <w:b/>
          <w:sz w:val="32"/>
          <w:szCs w:val="32"/>
        </w:rPr>
        <w:t xml:space="preserve"> Report Form</w:t>
      </w:r>
    </w:p>
    <w:p w14:paraId="1BC483E7" w14:textId="77777777" w:rsidR="0073397F" w:rsidRPr="00445EB7" w:rsidRDefault="0073397F">
      <w:pPr>
        <w:spacing w:before="5"/>
        <w:rPr>
          <w:rFonts w:eastAsia="Times New Roman" w:cstheme="minorHAnsi"/>
          <w:sz w:val="26"/>
          <w:szCs w:val="26"/>
        </w:rPr>
      </w:pPr>
    </w:p>
    <w:tbl>
      <w:tblPr>
        <w:tblW w:w="0" w:type="auto"/>
        <w:tblInd w:w="107" w:type="dxa"/>
        <w:tblLayout w:type="fixed"/>
        <w:tblCellMar>
          <w:left w:w="0" w:type="dxa"/>
          <w:right w:w="0" w:type="dxa"/>
        </w:tblCellMar>
        <w:tblLook w:val="01E0" w:firstRow="1" w:lastRow="1" w:firstColumn="1" w:lastColumn="1" w:noHBand="0" w:noVBand="0"/>
      </w:tblPr>
      <w:tblGrid>
        <w:gridCol w:w="1809"/>
        <w:gridCol w:w="7432"/>
      </w:tblGrid>
      <w:tr w:rsidR="0073397F" w:rsidRPr="00445EB7" w14:paraId="3487D640" w14:textId="77777777">
        <w:trPr>
          <w:trHeight w:hRule="exact" w:val="578"/>
        </w:trPr>
        <w:tc>
          <w:tcPr>
            <w:tcW w:w="1809" w:type="dxa"/>
            <w:tcBorders>
              <w:top w:val="single" w:sz="4" w:space="0" w:color="000000"/>
              <w:left w:val="single" w:sz="4" w:space="0" w:color="000000"/>
              <w:bottom w:val="single" w:sz="4" w:space="0" w:color="000000"/>
              <w:right w:val="single" w:sz="4" w:space="0" w:color="000000"/>
            </w:tcBorders>
          </w:tcPr>
          <w:p w14:paraId="5D050311" w14:textId="77777777" w:rsidR="0073397F" w:rsidRPr="00445EB7" w:rsidRDefault="00A02176" w:rsidP="00A02176">
            <w:pPr>
              <w:pStyle w:val="TableParagraph"/>
              <w:spacing w:before="42"/>
              <w:rPr>
                <w:rFonts w:cstheme="minorHAnsi"/>
              </w:rPr>
            </w:pPr>
            <w:r w:rsidRPr="00445EB7">
              <w:rPr>
                <w:rFonts w:cstheme="minorHAnsi"/>
              </w:rPr>
              <w:t xml:space="preserve"> Staff Member:</w:t>
            </w:r>
          </w:p>
        </w:tc>
        <w:tc>
          <w:tcPr>
            <w:tcW w:w="7432" w:type="dxa"/>
            <w:tcBorders>
              <w:top w:val="single" w:sz="4" w:space="0" w:color="000000"/>
              <w:left w:val="single" w:sz="4" w:space="0" w:color="000000"/>
              <w:bottom w:val="single" w:sz="4" w:space="0" w:color="000000"/>
              <w:right w:val="single" w:sz="4" w:space="0" w:color="000000"/>
            </w:tcBorders>
          </w:tcPr>
          <w:p w14:paraId="24538E53" w14:textId="77777777" w:rsidR="0073397F" w:rsidRPr="00445EB7" w:rsidRDefault="0073397F">
            <w:pPr>
              <w:rPr>
                <w:rFonts w:cstheme="minorHAnsi"/>
              </w:rPr>
            </w:pPr>
          </w:p>
        </w:tc>
      </w:tr>
      <w:tr w:rsidR="0073397F" w:rsidRPr="00445EB7" w14:paraId="5D6C5133" w14:textId="77777777">
        <w:trPr>
          <w:trHeight w:hRule="exact" w:val="576"/>
        </w:trPr>
        <w:tc>
          <w:tcPr>
            <w:tcW w:w="1809" w:type="dxa"/>
            <w:tcBorders>
              <w:top w:val="single" w:sz="4" w:space="0" w:color="000000"/>
              <w:left w:val="single" w:sz="4" w:space="0" w:color="000000"/>
              <w:bottom w:val="single" w:sz="4" w:space="0" w:color="000000"/>
              <w:right w:val="single" w:sz="4" w:space="0" w:color="000000"/>
            </w:tcBorders>
          </w:tcPr>
          <w:p w14:paraId="5A3335C2" w14:textId="77777777" w:rsidR="0073397F" w:rsidRPr="00445EB7" w:rsidRDefault="00A02176" w:rsidP="00A02176">
            <w:pPr>
              <w:pStyle w:val="TableParagraph"/>
              <w:spacing w:before="39"/>
              <w:rPr>
                <w:rFonts w:cstheme="minorHAnsi"/>
              </w:rPr>
            </w:pPr>
            <w:r w:rsidRPr="00445EB7">
              <w:rPr>
                <w:rFonts w:cstheme="minorHAnsi"/>
              </w:rPr>
              <w:t xml:space="preserve"> Time &amp; Date:</w:t>
            </w:r>
          </w:p>
        </w:tc>
        <w:tc>
          <w:tcPr>
            <w:tcW w:w="7432" w:type="dxa"/>
            <w:tcBorders>
              <w:top w:val="single" w:sz="4" w:space="0" w:color="000000"/>
              <w:left w:val="single" w:sz="4" w:space="0" w:color="000000"/>
              <w:bottom w:val="single" w:sz="4" w:space="0" w:color="000000"/>
              <w:right w:val="single" w:sz="4" w:space="0" w:color="000000"/>
            </w:tcBorders>
          </w:tcPr>
          <w:p w14:paraId="79A22B84" w14:textId="77777777" w:rsidR="0073397F" w:rsidRPr="00445EB7" w:rsidRDefault="0073397F">
            <w:pPr>
              <w:rPr>
                <w:rFonts w:cstheme="minorHAnsi"/>
              </w:rPr>
            </w:pPr>
          </w:p>
        </w:tc>
      </w:tr>
      <w:tr w:rsidR="0073397F" w:rsidRPr="00445EB7" w14:paraId="560F87C0" w14:textId="77777777">
        <w:trPr>
          <w:trHeight w:hRule="exact" w:val="578"/>
        </w:trPr>
        <w:tc>
          <w:tcPr>
            <w:tcW w:w="1809" w:type="dxa"/>
            <w:tcBorders>
              <w:top w:val="single" w:sz="4" w:space="0" w:color="000000"/>
              <w:left w:val="single" w:sz="4" w:space="0" w:color="000000"/>
              <w:bottom w:val="single" w:sz="4" w:space="0" w:color="000000"/>
              <w:right w:val="single" w:sz="4" w:space="0" w:color="000000"/>
            </w:tcBorders>
          </w:tcPr>
          <w:p w14:paraId="1F74013F" w14:textId="77777777" w:rsidR="0073397F" w:rsidRPr="00445EB7" w:rsidRDefault="00A02176" w:rsidP="00A02176">
            <w:pPr>
              <w:pStyle w:val="TableParagraph"/>
              <w:spacing w:before="39"/>
              <w:rPr>
                <w:rFonts w:cstheme="minorHAnsi"/>
              </w:rPr>
            </w:pPr>
            <w:r w:rsidRPr="00445EB7">
              <w:rPr>
                <w:rFonts w:cstheme="minorHAnsi"/>
              </w:rPr>
              <w:t xml:space="preserve"> Location:</w:t>
            </w:r>
          </w:p>
        </w:tc>
        <w:tc>
          <w:tcPr>
            <w:tcW w:w="7432" w:type="dxa"/>
            <w:tcBorders>
              <w:top w:val="single" w:sz="4" w:space="0" w:color="000000"/>
              <w:left w:val="single" w:sz="4" w:space="0" w:color="000000"/>
              <w:bottom w:val="single" w:sz="4" w:space="0" w:color="000000"/>
              <w:right w:val="single" w:sz="4" w:space="0" w:color="000000"/>
            </w:tcBorders>
          </w:tcPr>
          <w:p w14:paraId="4060A10F" w14:textId="77777777" w:rsidR="0073397F" w:rsidRPr="00445EB7" w:rsidRDefault="0073397F">
            <w:pPr>
              <w:rPr>
                <w:rFonts w:cstheme="minorHAnsi"/>
              </w:rPr>
            </w:pPr>
          </w:p>
        </w:tc>
      </w:tr>
      <w:tr w:rsidR="0073397F" w:rsidRPr="00445EB7" w14:paraId="090E33B6" w14:textId="77777777">
        <w:trPr>
          <w:trHeight w:hRule="exact" w:val="576"/>
        </w:trPr>
        <w:tc>
          <w:tcPr>
            <w:tcW w:w="1809" w:type="dxa"/>
            <w:tcBorders>
              <w:top w:val="single" w:sz="4" w:space="0" w:color="000000"/>
              <w:left w:val="single" w:sz="4" w:space="0" w:color="000000"/>
              <w:bottom w:val="single" w:sz="4" w:space="0" w:color="000000"/>
              <w:right w:val="single" w:sz="4" w:space="0" w:color="000000"/>
            </w:tcBorders>
          </w:tcPr>
          <w:p w14:paraId="2CD7BFA5" w14:textId="77777777" w:rsidR="0073397F" w:rsidRPr="00445EB7" w:rsidRDefault="00A02176" w:rsidP="00A02176">
            <w:pPr>
              <w:pStyle w:val="TableParagraph"/>
              <w:spacing w:before="39"/>
              <w:rPr>
                <w:rFonts w:cstheme="minorHAnsi"/>
              </w:rPr>
            </w:pPr>
            <w:r w:rsidRPr="00445EB7">
              <w:rPr>
                <w:rFonts w:cstheme="minorHAnsi"/>
              </w:rPr>
              <w:t xml:space="preserve"> Temperature:</w:t>
            </w:r>
          </w:p>
        </w:tc>
        <w:tc>
          <w:tcPr>
            <w:tcW w:w="7432" w:type="dxa"/>
            <w:tcBorders>
              <w:top w:val="single" w:sz="4" w:space="0" w:color="000000"/>
              <w:left w:val="single" w:sz="4" w:space="0" w:color="000000"/>
              <w:bottom w:val="single" w:sz="4" w:space="0" w:color="000000"/>
              <w:right w:val="single" w:sz="4" w:space="0" w:color="000000"/>
            </w:tcBorders>
          </w:tcPr>
          <w:p w14:paraId="6BDFF02F" w14:textId="77777777" w:rsidR="0073397F" w:rsidRPr="00445EB7" w:rsidRDefault="0073397F">
            <w:pPr>
              <w:rPr>
                <w:rFonts w:cstheme="minorHAnsi"/>
              </w:rPr>
            </w:pPr>
          </w:p>
        </w:tc>
      </w:tr>
      <w:tr w:rsidR="0073397F" w:rsidRPr="00445EB7" w14:paraId="60BA0B4A" w14:textId="77777777">
        <w:trPr>
          <w:trHeight w:hRule="exact" w:val="576"/>
        </w:trPr>
        <w:tc>
          <w:tcPr>
            <w:tcW w:w="1809" w:type="dxa"/>
            <w:tcBorders>
              <w:top w:val="single" w:sz="4" w:space="0" w:color="000000"/>
              <w:left w:val="single" w:sz="4" w:space="0" w:color="000000"/>
              <w:bottom w:val="single" w:sz="4" w:space="0" w:color="000000"/>
              <w:right w:val="single" w:sz="4" w:space="0" w:color="000000"/>
            </w:tcBorders>
          </w:tcPr>
          <w:p w14:paraId="00E291AE" w14:textId="77777777" w:rsidR="0073397F" w:rsidRPr="00445EB7" w:rsidRDefault="00A02176" w:rsidP="00A02176">
            <w:pPr>
              <w:pStyle w:val="TableParagraph"/>
              <w:spacing w:before="39"/>
              <w:ind w:left="103"/>
              <w:rPr>
                <w:rFonts w:cstheme="minorHAnsi"/>
              </w:rPr>
            </w:pPr>
            <w:r w:rsidRPr="00445EB7">
              <w:rPr>
                <w:rFonts w:cstheme="minorHAnsi"/>
              </w:rPr>
              <w:t>Wind Strength</w:t>
            </w:r>
          </w:p>
        </w:tc>
        <w:tc>
          <w:tcPr>
            <w:tcW w:w="7432" w:type="dxa"/>
            <w:tcBorders>
              <w:top w:val="single" w:sz="4" w:space="0" w:color="000000"/>
              <w:left w:val="single" w:sz="4" w:space="0" w:color="000000"/>
              <w:bottom w:val="single" w:sz="4" w:space="0" w:color="000000"/>
              <w:right w:val="single" w:sz="4" w:space="0" w:color="000000"/>
            </w:tcBorders>
          </w:tcPr>
          <w:p w14:paraId="0EFB7B68" w14:textId="77777777" w:rsidR="0073397F" w:rsidRPr="00445EB7" w:rsidRDefault="0073397F">
            <w:pPr>
              <w:rPr>
                <w:rFonts w:cstheme="minorHAnsi"/>
              </w:rPr>
            </w:pPr>
          </w:p>
        </w:tc>
      </w:tr>
      <w:tr w:rsidR="0073397F" w:rsidRPr="00445EB7" w14:paraId="1F1746AD" w14:textId="77777777">
        <w:trPr>
          <w:trHeight w:hRule="exact" w:val="578"/>
        </w:trPr>
        <w:tc>
          <w:tcPr>
            <w:tcW w:w="1809" w:type="dxa"/>
            <w:tcBorders>
              <w:top w:val="single" w:sz="4" w:space="0" w:color="000000"/>
              <w:left w:val="single" w:sz="4" w:space="0" w:color="000000"/>
              <w:bottom w:val="single" w:sz="4" w:space="0" w:color="000000"/>
              <w:right w:val="single" w:sz="4" w:space="0" w:color="000000"/>
            </w:tcBorders>
          </w:tcPr>
          <w:p w14:paraId="5C4FF84D" w14:textId="77777777" w:rsidR="0073397F" w:rsidRPr="00445EB7" w:rsidRDefault="00A02176" w:rsidP="00A02176">
            <w:pPr>
              <w:pStyle w:val="TableParagraph"/>
              <w:spacing w:before="42"/>
              <w:ind w:left="103"/>
              <w:rPr>
                <w:rFonts w:cstheme="minorHAnsi"/>
              </w:rPr>
            </w:pPr>
            <w:r w:rsidRPr="00445EB7">
              <w:rPr>
                <w:rFonts w:cstheme="minorHAnsi"/>
              </w:rPr>
              <w:t>Wind Direction</w:t>
            </w:r>
          </w:p>
        </w:tc>
        <w:tc>
          <w:tcPr>
            <w:tcW w:w="7432" w:type="dxa"/>
            <w:tcBorders>
              <w:top w:val="single" w:sz="4" w:space="0" w:color="000000"/>
              <w:left w:val="single" w:sz="4" w:space="0" w:color="000000"/>
              <w:bottom w:val="single" w:sz="4" w:space="0" w:color="000000"/>
              <w:right w:val="single" w:sz="4" w:space="0" w:color="000000"/>
            </w:tcBorders>
          </w:tcPr>
          <w:p w14:paraId="02F57F0A" w14:textId="77777777" w:rsidR="0073397F" w:rsidRPr="00445EB7" w:rsidRDefault="0073397F">
            <w:pPr>
              <w:rPr>
                <w:rFonts w:cstheme="minorHAnsi"/>
              </w:rPr>
            </w:pPr>
          </w:p>
        </w:tc>
      </w:tr>
      <w:tr w:rsidR="0073397F" w:rsidRPr="00445EB7" w14:paraId="5205B8AC" w14:textId="77777777">
        <w:trPr>
          <w:trHeight w:hRule="exact" w:val="576"/>
        </w:trPr>
        <w:tc>
          <w:tcPr>
            <w:tcW w:w="1809" w:type="dxa"/>
            <w:tcBorders>
              <w:top w:val="single" w:sz="4" w:space="0" w:color="000000"/>
              <w:left w:val="single" w:sz="4" w:space="0" w:color="000000"/>
              <w:bottom w:val="single" w:sz="4" w:space="0" w:color="000000"/>
              <w:right w:val="single" w:sz="4" w:space="0" w:color="000000"/>
            </w:tcBorders>
          </w:tcPr>
          <w:p w14:paraId="5AFF1C7C" w14:textId="77777777" w:rsidR="0073397F" w:rsidRPr="00445EB7" w:rsidRDefault="00A02176" w:rsidP="006B7EFB">
            <w:pPr>
              <w:pStyle w:val="TableParagraph"/>
              <w:spacing w:before="39"/>
              <w:ind w:left="103"/>
              <w:rPr>
                <w:rFonts w:cstheme="minorHAnsi"/>
              </w:rPr>
            </w:pPr>
            <w:r w:rsidRPr="00445EB7">
              <w:rPr>
                <w:rFonts w:cstheme="minorHAnsi"/>
              </w:rPr>
              <w:t xml:space="preserve">Intensity </w:t>
            </w:r>
          </w:p>
        </w:tc>
        <w:tc>
          <w:tcPr>
            <w:tcW w:w="7432" w:type="dxa"/>
            <w:tcBorders>
              <w:top w:val="single" w:sz="4" w:space="0" w:color="000000"/>
              <w:left w:val="single" w:sz="4" w:space="0" w:color="000000"/>
              <w:bottom w:val="single" w:sz="4" w:space="0" w:color="000000"/>
              <w:right w:val="single" w:sz="4" w:space="0" w:color="000000"/>
            </w:tcBorders>
          </w:tcPr>
          <w:p w14:paraId="07F4B663" w14:textId="77777777" w:rsidR="0073397F" w:rsidRPr="00445EB7" w:rsidRDefault="0073397F" w:rsidP="00996D6E">
            <w:pPr>
              <w:pStyle w:val="TableParagraph"/>
              <w:tabs>
                <w:tab w:val="left" w:pos="724"/>
                <w:tab w:val="left" w:pos="1408"/>
                <w:tab w:val="left" w:pos="2090"/>
                <w:tab w:val="left" w:pos="2646"/>
              </w:tabs>
              <w:spacing w:before="39"/>
              <w:ind w:left="103"/>
              <w:rPr>
                <w:rFonts w:cstheme="minorHAnsi"/>
                <w:b/>
              </w:rPr>
            </w:pPr>
          </w:p>
        </w:tc>
      </w:tr>
      <w:tr w:rsidR="0073397F" w:rsidRPr="00445EB7" w14:paraId="7F3D1119" w14:textId="77777777" w:rsidTr="00E426C2">
        <w:trPr>
          <w:trHeight w:hRule="exact" w:val="809"/>
        </w:trPr>
        <w:tc>
          <w:tcPr>
            <w:tcW w:w="1809" w:type="dxa"/>
            <w:tcBorders>
              <w:top w:val="single" w:sz="4" w:space="0" w:color="000000"/>
              <w:left w:val="single" w:sz="4" w:space="0" w:color="000000"/>
              <w:bottom w:val="single" w:sz="4" w:space="0" w:color="000000"/>
              <w:right w:val="single" w:sz="4" w:space="0" w:color="000000"/>
            </w:tcBorders>
          </w:tcPr>
          <w:p w14:paraId="408A8DFA" w14:textId="77777777" w:rsidR="0073397F" w:rsidRPr="00445EB7" w:rsidRDefault="0073397F" w:rsidP="00A02176">
            <w:pPr>
              <w:pStyle w:val="TableParagraph"/>
              <w:spacing w:line="32" w:lineRule="exact"/>
              <w:ind w:left="103"/>
              <w:rPr>
                <w:rFonts w:cstheme="minorHAnsi"/>
              </w:rPr>
            </w:pPr>
          </w:p>
          <w:p w14:paraId="1E759474" w14:textId="77777777" w:rsidR="0073397F" w:rsidRPr="00445EB7" w:rsidRDefault="00A02176" w:rsidP="00A02176">
            <w:pPr>
              <w:pStyle w:val="TableParagraph"/>
              <w:spacing w:before="39" w:line="253" w:lineRule="exact"/>
              <w:ind w:left="103"/>
              <w:rPr>
                <w:rFonts w:cstheme="minorHAnsi"/>
              </w:rPr>
            </w:pPr>
            <w:r w:rsidRPr="00445EB7">
              <w:rPr>
                <w:rFonts w:cstheme="minorHAnsi"/>
              </w:rPr>
              <w:t>Location Sensitivity (See below)</w:t>
            </w:r>
          </w:p>
          <w:p w14:paraId="1FCCD772" w14:textId="77777777" w:rsidR="0073397F" w:rsidRPr="00445EB7" w:rsidRDefault="0073397F" w:rsidP="00A02176">
            <w:pPr>
              <w:pStyle w:val="TableParagraph"/>
              <w:spacing w:line="253" w:lineRule="exact"/>
              <w:ind w:left="103"/>
              <w:rPr>
                <w:rFonts w:cstheme="minorHAnsi"/>
              </w:rPr>
            </w:pPr>
          </w:p>
        </w:tc>
        <w:tc>
          <w:tcPr>
            <w:tcW w:w="7432" w:type="dxa"/>
            <w:tcBorders>
              <w:top w:val="single" w:sz="4" w:space="0" w:color="000000"/>
              <w:left w:val="single" w:sz="4" w:space="0" w:color="000000"/>
              <w:bottom w:val="single" w:sz="4" w:space="0" w:color="000000"/>
              <w:right w:val="single" w:sz="4" w:space="0" w:color="000000"/>
            </w:tcBorders>
            <w:vAlign w:val="center"/>
          </w:tcPr>
          <w:p w14:paraId="1071F7D3" w14:textId="77777777" w:rsidR="0073397F" w:rsidRPr="00445EB7" w:rsidRDefault="00EC4765">
            <w:pPr>
              <w:pStyle w:val="TableParagraph"/>
              <w:tabs>
                <w:tab w:val="left" w:pos="724"/>
                <w:tab w:val="left" w:pos="1595"/>
                <w:tab w:val="left" w:pos="2402"/>
                <w:tab w:val="left" w:pos="3021"/>
                <w:tab w:val="left" w:pos="3642"/>
              </w:tabs>
              <w:spacing w:before="39"/>
              <w:ind w:left="103"/>
              <w:rPr>
                <w:rFonts w:cstheme="minorHAnsi"/>
                <w:b/>
              </w:rPr>
            </w:pPr>
            <w:r w:rsidRPr="00445EB7">
              <w:rPr>
                <w:rFonts w:cstheme="minorHAnsi"/>
                <w:b/>
              </w:rPr>
              <w:t xml:space="preserve">          </w:t>
            </w:r>
            <w:r w:rsidR="00A02176" w:rsidRPr="00445EB7">
              <w:rPr>
                <w:rFonts w:cstheme="minorHAnsi"/>
                <w:b/>
              </w:rPr>
              <w:t>0</w:t>
            </w:r>
            <w:r w:rsidR="00953255" w:rsidRPr="00445EB7">
              <w:rPr>
                <w:rFonts w:cstheme="minorHAnsi"/>
                <w:b/>
              </w:rPr>
              <w:t xml:space="preserve"> </w:t>
            </w:r>
            <w:r w:rsidR="00953255" w:rsidRPr="00445EB7">
              <w:rPr>
                <w:rFonts w:cstheme="minorHAnsi"/>
                <w:b/>
              </w:rPr>
              <w:tab/>
            </w:r>
            <w:r w:rsidR="00A02176" w:rsidRPr="00445EB7">
              <w:rPr>
                <w:rFonts w:cstheme="minorHAnsi"/>
                <w:b/>
              </w:rPr>
              <w:t>1</w:t>
            </w:r>
            <w:r w:rsidR="00953255" w:rsidRPr="00445EB7">
              <w:rPr>
                <w:rFonts w:cstheme="minorHAnsi"/>
                <w:b/>
              </w:rPr>
              <w:t xml:space="preserve"> </w:t>
            </w:r>
            <w:r w:rsidR="00953255" w:rsidRPr="00445EB7">
              <w:rPr>
                <w:rFonts w:cstheme="minorHAnsi"/>
                <w:b/>
              </w:rPr>
              <w:tab/>
            </w:r>
            <w:r w:rsidR="00A02176" w:rsidRPr="00445EB7">
              <w:rPr>
                <w:rFonts w:cstheme="minorHAnsi"/>
                <w:b/>
              </w:rPr>
              <w:t>2</w:t>
            </w:r>
            <w:r w:rsidR="00953255" w:rsidRPr="00445EB7">
              <w:rPr>
                <w:rFonts w:cstheme="minorHAnsi"/>
                <w:b/>
              </w:rPr>
              <w:t xml:space="preserve"> </w:t>
            </w:r>
            <w:r w:rsidR="00953255" w:rsidRPr="00445EB7">
              <w:rPr>
                <w:rFonts w:cstheme="minorHAnsi"/>
                <w:b/>
              </w:rPr>
              <w:tab/>
            </w:r>
            <w:r w:rsidRPr="00445EB7">
              <w:rPr>
                <w:rFonts w:cstheme="minorHAnsi"/>
                <w:b/>
              </w:rPr>
              <w:t xml:space="preserve">   </w:t>
            </w:r>
            <w:r w:rsidR="00A02176" w:rsidRPr="00445EB7">
              <w:rPr>
                <w:rFonts w:cstheme="minorHAnsi"/>
                <w:b/>
              </w:rPr>
              <w:t>3</w:t>
            </w:r>
            <w:r w:rsidR="00953255" w:rsidRPr="00445EB7">
              <w:rPr>
                <w:rFonts w:cstheme="minorHAnsi"/>
                <w:b/>
              </w:rPr>
              <w:t xml:space="preserve"> </w:t>
            </w:r>
            <w:r w:rsidR="00953255" w:rsidRPr="00445EB7">
              <w:rPr>
                <w:rFonts w:cstheme="minorHAnsi"/>
                <w:b/>
              </w:rPr>
              <w:tab/>
            </w:r>
            <w:r w:rsidRPr="00445EB7">
              <w:rPr>
                <w:rFonts w:cstheme="minorHAnsi"/>
                <w:b/>
              </w:rPr>
              <w:t xml:space="preserve">        </w:t>
            </w:r>
            <w:r w:rsidR="00A02176" w:rsidRPr="00445EB7">
              <w:rPr>
                <w:rFonts w:cstheme="minorHAnsi"/>
                <w:b/>
              </w:rPr>
              <w:t>4</w:t>
            </w:r>
            <w:r w:rsidR="00953255" w:rsidRPr="00445EB7">
              <w:rPr>
                <w:rFonts w:cstheme="minorHAnsi"/>
                <w:b/>
              </w:rPr>
              <w:t xml:space="preserve"> </w:t>
            </w:r>
            <w:r w:rsidR="00953255" w:rsidRPr="00445EB7">
              <w:rPr>
                <w:rFonts w:cstheme="minorHAnsi"/>
                <w:b/>
              </w:rPr>
              <w:tab/>
            </w:r>
            <w:r w:rsidRPr="00445EB7">
              <w:rPr>
                <w:rFonts w:cstheme="minorHAnsi"/>
                <w:b/>
              </w:rPr>
              <w:t xml:space="preserve">           </w:t>
            </w:r>
            <w:r w:rsidR="00A02176" w:rsidRPr="00445EB7">
              <w:rPr>
                <w:rFonts w:cstheme="minorHAnsi"/>
                <w:b/>
              </w:rPr>
              <w:t>5</w:t>
            </w:r>
            <w:r w:rsidR="00953255" w:rsidRPr="00445EB7">
              <w:rPr>
                <w:rFonts w:cstheme="minorHAnsi"/>
                <w:b/>
              </w:rPr>
              <w:t xml:space="preserve"> </w:t>
            </w:r>
          </w:p>
        </w:tc>
      </w:tr>
      <w:tr w:rsidR="0073397F" w:rsidRPr="00445EB7" w14:paraId="2BA74E17" w14:textId="77777777">
        <w:trPr>
          <w:trHeight w:hRule="exact" w:val="576"/>
        </w:trPr>
        <w:tc>
          <w:tcPr>
            <w:tcW w:w="1809" w:type="dxa"/>
            <w:tcBorders>
              <w:top w:val="single" w:sz="4" w:space="0" w:color="000000"/>
              <w:left w:val="single" w:sz="4" w:space="0" w:color="000000"/>
              <w:bottom w:val="single" w:sz="4" w:space="0" w:color="000000"/>
              <w:right w:val="single" w:sz="4" w:space="0" w:color="000000"/>
            </w:tcBorders>
          </w:tcPr>
          <w:p w14:paraId="64C5D5CE" w14:textId="77777777" w:rsidR="0073397F" w:rsidRPr="00445EB7" w:rsidRDefault="0073397F" w:rsidP="00A02176">
            <w:pPr>
              <w:pStyle w:val="TableParagraph"/>
              <w:spacing w:line="12" w:lineRule="exact"/>
              <w:ind w:left="103"/>
              <w:rPr>
                <w:rFonts w:cstheme="minorHAnsi"/>
              </w:rPr>
            </w:pPr>
          </w:p>
          <w:p w14:paraId="14A82511" w14:textId="77777777" w:rsidR="0073397F" w:rsidRPr="00445EB7" w:rsidRDefault="00A02176" w:rsidP="00A02176">
            <w:pPr>
              <w:pStyle w:val="TableParagraph"/>
              <w:spacing w:before="39"/>
              <w:ind w:left="103"/>
              <w:rPr>
                <w:rFonts w:cstheme="minorHAnsi"/>
              </w:rPr>
            </w:pPr>
            <w:r w:rsidRPr="00445EB7">
              <w:rPr>
                <w:rFonts w:cstheme="minorHAnsi"/>
              </w:rPr>
              <w:t xml:space="preserve">Is the </w:t>
            </w:r>
            <w:r w:rsidR="00FD0797" w:rsidRPr="00445EB7">
              <w:rPr>
                <w:rFonts w:cstheme="minorHAnsi"/>
              </w:rPr>
              <w:t>source</w:t>
            </w:r>
            <w:r w:rsidRPr="00445EB7">
              <w:rPr>
                <w:rFonts w:cstheme="minorHAnsi"/>
              </w:rPr>
              <w:t xml:space="preserve"> evident?</w:t>
            </w:r>
          </w:p>
        </w:tc>
        <w:tc>
          <w:tcPr>
            <w:tcW w:w="7432" w:type="dxa"/>
            <w:tcBorders>
              <w:top w:val="single" w:sz="4" w:space="0" w:color="000000"/>
              <w:left w:val="single" w:sz="4" w:space="0" w:color="000000"/>
              <w:bottom w:val="single" w:sz="4" w:space="0" w:color="000000"/>
              <w:right w:val="single" w:sz="4" w:space="0" w:color="000000"/>
            </w:tcBorders>
          </w:tcPr>
          <w:p w14:paraId="11A2BFDD" w14:textId="77777777" w:rsidR="0073397F" w:rsidRPr="00445EB7" w:rsidRDefault="0073397F">
            <w:pPr>
              <w:rPr>
                <w:rFonts w:cstheme="minorHAnsi"/>
              </w:rPr>
            </w:pPr>
          </w:p>
        </w:tc>
      </w:tr>
      <w:tr w:rsidR="0073397F" w:rsidRPr="00445EB7" w14:paraId="0C4D319F" w14:textId="77777777">
        <w:trPr>
          <w:trHeight w:hRule="exact" w:val="578"/>
        </w:trPr>
        <w:tc>
          <w:tcPr>
            <w:tcW w:w="1809" w:type="dxa"/>
            <w:tcBorders>
              <w:top w:val="single" w:sz="4" w:space="0" w:color="000000"/>
              <w:left w:val="single" w:sz="4" w:space="0" w:color="000000"/>
              <w:bottom w:val="single" w:sz="4" w:space="0" w:color="000000"/>
              <w:right w:val="single" w:sz="4" w:space="0" w:color="000000"/>
            </w:tcBorders>
          </w:tcPr>
          <w:p w14:paraId="4C6B82CD" w14:textId="77777777" w:rsidR="0073397F" w:rsidRPr="00445EB7" w:rsidRDefault="0073397F" w:rsidP="00A02176">
            <w:pPr>
              <w:pStyle w:val="TableParagraph"/>
              <w:spacing w:line="32" w:lineRule="exact"/>
              <w:ind w:left="103"/>
              <w:rPr>
                <w:rFonts w:cstheme="minorHAnsi"/>
              </w:rPr>
            </w:pPr>
          </w:p>
          <w:p w14:paraId="5385C006" w14:textId="77777777" w:rsidR="0073397F" w:rsidRPr="00445EB7" w:rsidRDefault="00A02176" w:rsidP="00A02176">
            <w:pPr>
              <w:pStyle w:val="TableParagraph"/>
              <w:spacing w:before="39"/>
              <w:ind w:left="103"/>
              <w:rPr>
                <w:rFonts w:cstheme="minorHAnsi"/>
              </w:rPr>
            </w:pPr>
            <w:r w:rsidRPr="00445EB7">
              <w:rPr>
                <w:rFonts w:cstheme="minorHAnsi"/>
              </w:rPr>
              <w:t>Comments and observations</w:t>
            </w:r>
          </w:p>
        </w:tc>
        <w:tc>
          <w:tcPr>
            <w:tcW w:w="7432" w:type="dxa"/>
            <w:tcBorders>
              <w:top w:val="single" w:sz="4" w:space="0" w:color="000000"/>
              <w:left w:val="single" w:sz="4" w:space="0" w:color="000000"/>
              <w:bottom w:val="single" w:sz="4" w:space="0" w:color="000000"/>
              <w:right w:val="single" w:sz="4" w:space="0" w:color="000000"/>
            </w:tcBorders>
          </w:tcPr>
          <w:p w14:paraId="4D247FF1" w14:textId="77777777" w:rsidR="0073397F" w:rsidRPr="00445EB7" w:rsidRDefault="0073397F">
            <w:pPr>
              <w:rPr>
                <w:rFonts w:cstheme="minorHAnsi"/>
              </w:rPr>
            </w:pPr>
          </w:p>
        </w:tc>
      </w:tr>
      <w:tr w:rsidR="0073397F" w:rsidRPr="00445EB7" w14:paraId="1629E2BB" w14:textId="77777777">
        <w:trPr>
          <w:trHeight w:hRule="exact" w:val="576"/>
        </w:trPr>
        <w:tc>
          <w:tcPr>
            <w:tcW w:w="1809" w:type="dxa"/>
            <w:tcBorders>
              <w:top w:val="single" w:sz="4" w:space="0" w:color="000000"/>
              <w:left w:val="single" w:sz="4" w:space="0" w:color="000000"/>
              <w:bottom w:val="single" w:sz="4" w:space="0" w:color="000000"/>
              <w:right w:val="single" w:sz="4" w:space="0" w:color="000000"/>
            </w:tcBorders>
          </w:tcPr>
          <w:p w14:paraId="087557EA" w14:textId="77777777" w:rsidR="0073397F" w:rsidRPr="00445EB7" w:rsidRDefault="0073397F" w:rsidP="00A02176">
            <w:pPr>
              <w:pStyle w:val="TableParagraph"/>
              <w:spacing w:line="34" w:lineRule="exact"/>
              <w:ind w:left="103"/>
              <w:rPr>
                <w:rFonts w:cstheme="minorHAnsi"/>
              </w:rPr>
            </w:pPr>
          </w:p>
          <w:p w14:paraId="18BA537F" w14:textId="77777777" w:rsidR="0073397F" w:rsidRPr="00445EB7" w:rsidRDefault="00A02176" w:rsidP="00A02176">
            <w:pPr>
              <w:pStyle w:val="TableParagraph"/>
              <w:spacing w:before="39"/>
              <w:ind w:left="103"/>
              <w:rPr>
                <w:rFonts w:cstheme="minorHAnsi"/>
              </w:rPr>
            </w:pPr>
            <w:r w:rsidRPr="00445EB7">
              <w:rPr>
                <w:rFonts w:cstheme="minorHAnsi"/>
              </w:rPr>
              <w:t>Corrective actions taken</w:t>
            </w:r>
          </w:p>
        </w:tc>
        <w:tc>
          <w:tcPr>
            <w:tcW w:w="7432" w:type="dxa"/>
            <w:tcBorders>
              <w:top w:val="single" w:sz="4" w:space="0" w:color="000000"/>
              <w:left w:val="single" w:sz="4" w:space="0" w:color="000000"/>
              <w:bottom w:val="single" w:sz="4" w:space="0" w:color="000000"/>
              <w:right w:val="single" w:sz="4" w:space="0" w:color="000000"/>
            </w:tcBorders>
          </w:tcPr>
          <w:p w14:paraId="3F21FE69" w14:textId="77777777" w:rsidR="0073397F" w:rsidRPr="00445EB7" w:rsidRDefault="0073397F">
            <w:pPr>
              <w:rPr>
                <w:rFonts w:cstheme="minorHAnsi"/>
              </w:rPr>
            </w:pPr>
          </w:p>
        </w:tc>
      </w:tr>
      <w:tr w:rsidR="0073397F" w:rsidRPr="00445EB7" w14:paraId="020F02CC" w14:textId="77777777">
        <w:trPr>
          <w:trHeight w:hRule="exact" w:val="578"/>
        </w:trPr>
        <w:tc>
          <w:tcPr>
            <w:tcW w:w="1809" w:type="dxa"/>
            <w:tcBorders>
              <w:top w:val="single" w:sz="4" w:space="0" w:color="000000"/>
              <w:left w:val="single" w:sz="4" w:space="0" w:color="000000"/>
              <w:bottom w:val="single" w:sz="4" w:space="0" w:color="000000"/>
              <w:right w:val="single" w:sz="4" w:space="0" w:color="000000"/>
            </w:tcBorders>
          </w:tcPr>
          <w:p w14:paraId="5FEBD894" w14:textId="77777777" w:rsidR="0073397F" w:rsidRPr="00445EB7" w:rsidRDefault="0073397F" w:rsidP="00A02176">
            <w:pPr>
              <w:pStyle w:val="TableParagraph"/>
              <w:spacing w:line="32" w:lineRule="exact"/>
              <w:ind w:left="103"/>
              <w:rPr>
                <w:rFonts w:cstheme="minorHAnsi"/>
              </w:rPr>
            </w:pPr>
          </w:p>
          <w:p w14:paraId="75E08BE4" w14:textId="77777777" w:rsidR="0073397F" w:rsidRPr="00445EB7" w:rsidRDefault="00A02176" w:rsidP="00A02176">
            <w:pPr>
              <w:pStyle w:val="TableParagraph"/>
              <w:spacing w:before="39"/>
              <w:ind w:left="103"/>
              <w:rPr>
                <w:rFonts w:cstheme="minorHAnsi"/>
              </w:rPr>
            </w:pPr>
            <w:r w:rsidRPr="00445EB7">
              <w:rPr>
                <w:rFonts w:cstheme="minorHAnsi"/>
              </w:rPr>
              <w:t>Was the odour eliminated</w:t>
            </w:r>
          </w:p>
        </w:tc>
        <w:tc>
          <w:tcPr>
            <w:tcW w:w="7432" w:type="dxa"/>
            <w:tcBorders>
              <w:top w:val="single" w:sz="4" w:space="0" w:color="000000"/>
              <w:left w:val="single" w:sz="4" w:space="0" w:color="000000"/>
              <w:bottom w:val="single" w:sz="4" w:space="0" w:color="000000"/>
              <w:right w:val="single" w:sz="4" w:space="0" w:color="000000"/>
            </w:tcBorders>
          </w:tcPr>
          <w:p w14:paraId="426399C5" w14:textId="77777777" w:rsidR="0073397F" w:rsidRPr="00445EB7" w:rsidRDefault="0073397F">
            <w:pPr>
              <w:rPr>
                <w:rFonts w:cstheme="minorHAnsi"/>
              </w:rPr>
            </w:pPr>
          </w:p>
        </w:tc>
      </w:tr>
    </w:tbl>
    <w:p w14:paraId="14EAF2A0" w14:textId="77777777" w:rsidR="0073397F" w:rsidRPr="00445EB7" w:rsidRDefault="0073397F">
      <w:pPr>
        <w:rPr>
          <w:rFonts w:cstheme="minorHAnsi"/>
        </w:rPr>
      </w:pPr>
    </w:p>
    <w:p w14:paraId="146AA58B" w14:textId="77777777" w:rsidR="0073397F" w:rsidRPr="00445EB7" w:rsidRDefault="0073397F">
      <w:pPr>
        <w:rPr>
          <w:rFonts w:cstheme="minorHAnsi"/>
        </w:rPr>
      </w:pPr>
    </w:p>
    <w:p w14:paraId="5A5D7F90" w14:textId="77777777" w:rsidR="0073397F" w:rsidRPr="00445EB7" w:rsidRDefault="0073397F">
      <w:pPr>
        <w:rPr>
          <w:rFonts w:cstheme="minorHAnsi"/>
        </w:rPr>
      </w:pPr>
    </w:p>
    <w:p w14:paraId="4FF3AEBF" w14:textId="77777777" w:rsidR="0073397F" w:rsidRPr="00445EB7" w:rsidRDefault="0073397F">
      <w:pPr>
        <w:rPr>
          <w:rFonts w:cstheme="minorHAnsi"/>
        </w:rPr>
      </w:pPr>
    </w:p>
    <w:p w14:paraId="5283C3C1" w14:textId="77777777" w:rsidR="0073397F" w:rsidRPr="00445EB7" w:rsidRDefault="0073397F">
      <w:pPr>
        <w:spacing w:before="4"/>
        <w:rPr>
          <w:rFonts w:cstheme="minorHAnsi"/>
        </w:rPr>
      </w:pPr>
    </w:p>
    <w:tbl>
      <w:tblPr>
        <w:tblW w:w="0" w:type="auto"/>
        <w:tblInd w:w="102" w:type="dxa"/>
        <w:tblLayout w:type="fixed"/>
        <w:tblCellMar>
          <w:left w:w="0" w:type="dxa"/>
          <w:right w:w="0" w:type="dxa"/>
        </w:tblCellMar>
        <w:tblLook w:val="01E0" w:firstRow="1" w:lastRow="1" w:firstColumn="1" w:lastColumn="1" w:noHBand="0" w:noVBand="0"/>
      </w:tblPr>
      <w:tblGrid>
        <w:gridCol w:w="9252"/>
      </w:tblGrid>
      <w:tr w:rsidR="0073397F" w:rsidRPr="00445EB7" w14:paraId="3D3A4975" w14:textId="77777777" w:rsidTr="006678E6">
        <w:trPr>
          <w:trHeight w:hRule="exact" w:val="257"/>
        </w:trPr>
        <w:tc>
          <w:tcPr>
            <w:tcW w:w="9252" w:type="dxa"/>
            <w:tcBorders>
              <w:top w:val="single" w:sz="4" w:space="0" w:color="000000"/>
              <w:left w:val="single" w:sz="4" w:space="0" w:color="000000"/>
              <w:bottom w:val="single" w:sz="4" w:space="0" w:color="000000"/>
              <w:right w:val="single" w:sz="4" w:space="0" w:color="000000"/>
            </w:tcBorders>
          </w:tcPr>
          <w:p w14:paraId="23F9B24F" w14:textId="77777777" w:rsidR="0073397F" w:rsidRPr="00445EB7" w:rsidRDefault="006678E6">
            <w:pPr>
              <w:rPr>
                <w:rFonts w:cstheme="minorHAnsi"/>
              </w:rPr>
            </w:pPr>
            <w:r w:rsidRPr="00445EB7">
              <w:rPr>
                <w:rFonts w:cstheme="minorHAnsi"/>
              </w:rPr>
              <w:t xml:space="preserve"> 0      Not detectable</w:t>
            </w:r>
          </w:p>
        </w:tc>
      </w:tr>
      <w:tr w:rsidR="006678E6" w:rsidRPr="00445EB7" w14:paraId="05BD3628" w14:textId="77777777" w:rsidTr="006678E6">
        <w:trPr>
          <w:trHeight w:hRule="exact" w:val="257"/>
        </w:trPr>
        <w:tc>
          <w:tcPr>
            <w:tcW w:w="9252" w:type="dxa"/>
            <w:tcBorders>
              <w:top w:val="single" w:sz="4" w:space="0" w:color="000000"/>
              <w:left w:val="single" w:sz="4" w:space="0" w:color="000000"/>
              <w:bottom w:val="single" w:sz="4" w:space="0" w:color="000000"/>
              <w:right w:val="single" w:sz="4" w:space="0" w:color="000000"/>
            </w:tcBorders>
          </w:tcPr>
          <w:p w14:paraId="0020CF4C" w14:textId="77777777" w:rsidR="006678E6" w:rsidRPr="00445EB7" w:rsidRDefault="006678E6">
            <w:pPr>
              <w:rPr>
                <w:rFonts w:cstheme="minorHAnsi"/>
              </w:rPr>
            </w:pPr>
            <w:r w:rsidRPr="00445EB7">
              <w:rPr>
                <w:rFonts w:cstheme="minorHAnsi"/>
              </w:rPr>
              <w:t xml:space="preserve"> 1      Remote (No housing, commercial/industrial premises or public area within 500m)</w:t>
            </w:r>
          </w:p>
        </w:tc>
      </w:tr>
      <w:tr w:rsidR="006678E6" w:rsidRPr="00445EB7" w14:paraId="3665FD9B" w14:textId="77777777" w:rsidTr="006678E6">
        <w:trPr>
          <w:trHeight w:hRule="exact" w:val="257"/>
        </w:trPr>
        <w:tc>
          <w:tcPr>
            <w:tcW w:w="9252" w:type="dxa"/>
            <w:tcBorders>
              <w:top w:val="single" w:sz="4" w:space="0" w:color="000000"/>
              <w:left w:val="single" w:sz="4" w:space="0" w:color="000000"/>
              <w:bottom w:val="single" w:sz="4" w:space="0" w:color="000000"/>
              <w:right w:val="single" w:sz="4" w:space="0" w:color="000000"/>
            </w:tcBorders>
          </w:tcPr>
          <w:p w14:paraId="46D36211" w14:textId="77777777" w:rsidR="006678E6" w:rsidRPr="00445EB7" w:rsidRDefault="006678E6">
            <w:pPr>
              <w:rPr>
                <w:rFonts w:cstheme="minorHAnsi"/>
              </w:rPr>
            </w:pPr>
            <w:r w:rsidRPr="00445EB7">
              <w:rPr>
                <w:rFonts w:cstheme="minorHAnsi"/>
              </w:rPr>
              <w:t xml:space="preserve"> 2      Low Sensitivity (No housing etc. within 100m of affected area) </w:t>
            </w:r>
          </w:p>
        </w:tc>
      </w:tr>
      <w:tr w:rsidR="006678E6" w:rsidRPr="00445EB7" w14:paraId="1370559B" w14:textId="77777777" w:rsidTr="006678E6">
        <w:trPr>
          <w:trHeight w:hRule="exact" w:val="257"/>
        </w:trPr>
        <w:tc>
          <w:tcPr>
            <w:tcW w:w="9252" w:type="dxa"/>
            <w:tcBorders>
              <w:top w:val="single" w:sz="4" w:space="0" w:color="000000"/>
              <w:left w:val="single" w:sz="4" w:space="0" w:color="000000"/>
              <w:bottom w:val="single" w:sz="4" w:space="0" w:color="000000"/>
              <w:right w:val="single" w:sz="4" w:space="0" w:color="000000"/>
            </w:tcBorders>
          </w:tcPr>
          <w:p w14:paraId="01BEE553" w14:textId="77777777" w:rsidR="006678E6" w:rsidRPr="00445EB7" w:rsidRDefault="006678E6">
            <w:pPr>
              <w:rPr>
                <w:rFonts w:cstheme="minorHAnsi"/>
              </w:rPr>
            </w:pPr>
            <w:r w:rsidRPr="00445EB7">
              <w:rPr>
                <w:rFonts w:cstheme="minorHAnsi"/>
              </w:rPr>
              <w:t xml:space="preserve"> 3      Moderate sensitivity (Housing etc. within 100m of affected area)</w:t>
            </w:r>
          </w:p>
        </w:tc>
      </w:tr>
      <w:tr w:rsidR="006678E6" w:rsidRPr="00445EB7" w14:paraId="6A3453DD" w14:textId="77777777" w:rsidTr="006678E6">
        <w:trPr>
          <w:trHeight w:hRule="exact" w:val="257"/>
        </w:trPr>
        <w:tc>
          <w:tcPr>
            <w:tcW w:w="9252" w:type="dxa"/>
            <w:tcBorders>
              <w:top w:val="single" w:sz="4" w:space="0" w:color="000000"/>
              <w:left w:val="single" w:sz="4" w:space="0" w:color="000000"/>
              <w:bottom w:val="single" w:sz="4" w:space="0" w:color="000000"/>
              <w:right w:val="single" w:sz="4" w:space="0" w:color="000000"/>
            </w:tcBorders>
          </w:tcPr>
          <w:p w14:paraId="5790D47B" w14:textId="77777777" w:rsidR="006678E6" w:rsidRPr="00445EB7" w:rsidRDefault="006678E6" w:rsidP="006678E6">
            <w:pPr>
              <w:rPr>
                <w:rFonts w:cstheme="minorHAnsi"/>
              </w:rPr>
            </w:pPr>
            <w:r w:rsidRPr="00445EB7">
              <w:rPr>
                <w:rFonts w:cstheme="minorHAnsi"/>
              </w:rPr>
              <w:t xml:space="preserve"> 4      High sensitivity (Housing etc. within area affected by odour)</w:t>
            </w:r>
          </w:p>
        </w:tc>
      </w:tr>
      <w:tr w:rsidR="006678E6" w:rsidRPr="00445EB7" w14:paraId="4252195F" w14:textId="77777777" w:rsidTr="006678E6">
        <w:trPr>
          <w:trHeight w:hRule="exact" w:val="257"/>
        </w:trPr>
        <w:tc>
          <w:tcPr>
            <w:tcW w:w="9252" w:type="dxa"/>
            <w:tcBorders>
              <w:top w:val="single" w:sz="4" w:space="0" w:color="000000"/>
              <w:left w:val="single" w:sz="4" w:space="0" w:color="000000"/>
              <w:bottom w:val="single" w:sz="4" w:space="0" w:color="000000"/>
              <w:right w:val="single" w:sz="4" w:space="0" w:color="000000"/>
            </w:tcBorders>
          </w:tcPr>
          <w:p w14:paraId="748235AD" w14:textId="77777777" w:rsidR="006678E6" w:rsidRPr="00445EB7" w:rsidRDefault="006678E6" w:rsidP="006678E6">
            <w:pPr>
              <w:rPr>
                <w:rFonts w:cstheme="minorHAnsi"/>
              </w:rPr>
            </w:pPr>
            <w:r w:rsidRPr="00445EB7">
              <w:rPr>
                <w:rFonts w:cstheme="minorHAnsi"/>
              </w:rPr>
              <w:t xml:space="preserve"> 5      Extra sensitive (complaints arising from residen</w:t>
            </w:r>
            <w:r w:rsidR="006B7EFB" w:rsidRPr="00445EB7">
              <w:rPr>
                <w:rFonts w:cstheme="minorHAnsi"/>
              </w:rPr>
              <w:t>ts within area affected by dust</w:t>
            </w:r>
            <w:r w:rsidRPr="00445EB7">
              <w:rPr>
                <w:rFonts w:cstheme="minorHAnsi"/>
              </w:rPr>
              <w:t>)</w:t>
            </w:r>
          </w:p>
        </w:tc>
      </w:tr>
    </w:tbl>
    <w:p w14:paraId="62A41E29" w14:textId="77777777" w:rsidR="00EE023A" w:rsidRPr="00445EB7" w:rsidRDefault="00EE023A">
      <w:pPr>
        <w:rPr>
          <w:rFonts w:cstheme="minorHAnsi"/>
        </w:rPr>
      </w:pPr>
    </w:p>
    <w:p w14:paraId="4D260421" w14:textId="77777777" w:rsidR="00EE023A" w:rsidRPr="00445EB7" w:rsidRDefault="00EE023A">
      <w:pPr>
        <w:rPr>
          <w:rFonts w:cstheme="minorHAnsi"/>
        </w:rPr>
      </w:pPr>
      <w:r w:rsidRPr="00445EB7">
        <w:rPr>
          <w:rFonts w:cstheme="minorHAnsi"/>
        </w:rPr>
        <w:br w:type="page"/>
      </w:r>
    </w:p>
    <w:p w14:paraId="46793BC8" w14:textId="77777777" w:rsidR="0073397F" w:rsidRPr="00445EB7" w:rsidRDefault="006678E6" w:rsidP="006678E6">
      <w:pPr>
        <w:rPr>
          <w:rFonts w:cstheme="minorHAnsi"/>
          <w:b/>
          <w:sz w:val="32"/>
          <w:szCs w:val="32"/>
        </w:rPr>
      </w:pPr>
      <w:r w:rsidRPr="00445EB7">
        <w:rPr>
          <w:rFonts w:cstheme="minorHAnsi"/>
          <w:b/>
          <w:sz w:val="32"/>
          <w:szCs w:val="32"/>
        </w:rPr>
        <w:lastRenderedPageBreak/>
        <w:t>Complaint - Actions and Outcome Record Sheet</w:t>
      </w:r>
    </w:p>
    <w:p w14:paraId="33F740AC" w14:textId="77777777" w:rsidR="00537C73" w:rsidRPr="00445EB7" w:rsidRDefault="00537C73" w:rsidP="006678E6">
      <w:pPr>
        <w:rPr>
          <w:rFonts w:cstheme="minorHAnsi"/>
          <w:b/>
          <w:sz w:val="32"/>
          <w:szCs w:val="32"/>
        </w:rPr>
      </w:pPr>
    </w:p>
    <w:p w14:paraId="2F78D83C" w14:textId="77777777" w:rsidR="00537C73" w:rsidRPr="00445EB7" w:rsidRDefault="00FD0797" w:rsidP="006678E6">
      <w:pPr>
        <w:rPr>
          <w:rFonts w:cstheme="minorHAnsi"/>
          <w:sz w:val="24"/>
          <w:szCs w:val="24"/>
        </w:rPr>
      </w:pPr>
      <w:r w:rsidRPr="00445EB7">
        <w:rPr>
          <w:rFonts w:cstheme="minorHAnsi"/>
          <w:b/>
          <w:sz w:val="24"/>
          <w:szCs w:val="24"/>
        </w:rPr>
        <w:t>Complainant</w:t>
      </w:r>
    </w:p>
    <w:p w14:paraId="4A0C2FCB" w14:textId="77777777" w:rsidR="00537C73" w:rsidRPr="00445EB7" w:rsidRDefault="00537C73" w:rsidP="006678E6">
      <w:pPr>
        <w:rPr>
          <w:rFonts w:cstheme="minorHAnsi"/>
          <w:sz w:val="24"/>
          <w:szCs w:val="24"/>
        </w:rPr>
      </w:pPr>
      <w:r w:rsidRPr="00445EB7">
        <w:rPr>
          <w:rFonts w:cstheme="minorHAnsi"/>
          <w:sz w:val="24"/>
          <w:szCs w:val="24"/>
        </w:rPr>
        <w:t xml:space="preserve">Record name, or </w:t>
      </w:r>
      <w:r w:rsidR="005028F3" w:rsidRPr="00445EB7">
        <w:rPr>
          <w:rFonts w:cstheme="minorHAnsi"/>
          <w:sz w:val="24"/>
          <w:szCs w:val="24"/>
        </w:rPr>
        <w:t>‘</w:t>
      </w:r>
      <w:r w:rsidRPr="00445EB7">
        <w:rPr>
          <w:rFonts w:cstheme="minorHAnsi"/>
          <w:sz w:val="24"/>
          <w:szCs w:val="24"/>
        </w:rPr>
        <w:t>with</w:t>
      </w:r>
      <w:r w:rsidR="005028F3" w:rsidRPr="00445EB7">
        <w:rPr>
          <w:rFonts w:cstheme="minorHAnsi"/>
          <w:sz w:val="24"/>
          <w:szCs w:val="24"/>
        </w:rPr>
        <w:t>held’ if requested but not given by complainant, or ‘not supplied’ if it was not requested by the person receiving the complaint.</w:t>
      </w:r>
    </w:p>
    <w:p w14:paraId="509248D9" w14:textId="77777777" w:rsidR="00537C73" w:rsidRPr="00445EB7" w:rsidRDefault="00537C73" w:rsidP="006678E6">
      <w:pPr>
        <w:rPr>
          <w:rFonts w:cstheme="minorHAnsi"/>
        </w:rPr>
      </w:pPr>
    </w:p>
    <w:tbl>
      <w:tblPr>
        <w:tblW w:w="9781" w:type="dxa"/>
        <w:tblInd w:w="-5" w:type="dxa"/>
        <w:tblLook w:val="04A0" w:firstRow="1" w:lastRow="0" w:firstColumn="1" w:lastColumn="0" w:noHBand="0" w:noVBand="1"/>
      </w:tblPr>
      <w:tblGrid>
        <w:gridCol w:w="2260"/>
        <w:gridCol w:w="7521"/>
      </w:tblGrid>
      <w:tr w:rsidR="00537C73" w:rsidRPr="00445EB7" w14:paraId="15465BF4" w14:textId="77777777" w:rsidTr="005426C5">
        <w:trPr>
          <w:trHeight w:hRule="exact" w:val="462"/>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19F53"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Name of person</w:t>
            </w:r>
          </w:p>
        </w:tc>
        <w:tc>
          <w:tcPr>
            <w:tcW w:w="7521" w:type="dxa"/>
            <w:tcBorders>
              <w:top w:val="single" w:sz="4" w:space="0" w:color="auto"/>
              <w:left w:val="nil"/>
              <w:bottom w:val="single" w:sz="4" w:space="0" w:color="auto"/>
              <w:right w:val="single" w:sz="4" w:space="0" w:color="auto"/>
            </w:tcBorders>
            <w:shd w:val="clear" w:color="auto" w:fill="auto"/>
            <w:noWrap/>
            <w:vAlign w:val="center"/>
            <w:hideMark/>
          </w:tcPr>
          <w:p w14:paraId="3449FB9C"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 </w:t>
            </w:r>
          </w:p>
        </w:tc>
      </w:tr>
      <w:tr w:rsidR="00537C73" w:rsidRPr="00445EB7" w14:paraId="08FFEE76" w14:textId="77777777" w:rsidTr="005426C5">
        <w:trPr>
          <w:trHeight w:hRule="exact" w:val="462"/>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7424FAB"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Organisation name</w:t>
            </w:r>
          </w:p>
        </w:tc>
        <w:tc>
          <w:tcPr>
            <w:tcW w:w="7521" w:type="dxa"/>
            <w:tcBorders>
              <w:top w:val="nil"/>
              <w:left w:val="nil"/>
              <w:bottom w:val="single" w:sz="4" w:space="0" w:color="auto"/>
              <w:right w:val="single" w:sz="4" w:space="0" w:color="auto"/>
            </w:tcBorders>
            <w:shd w:val="clear" w:color="auto" w:fill="auto"/>
            <w:noWrap/>
            <w:vAlign w:val="center"/>
            <w:hideMark/>
          </w:tcPr>
          <w:p w14:paraId="55F73D85"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 </w:t>
            </w:r>
          </w:p>
        </w:tc>
      </w:tr>
      <w:tr w:rsidR="00537C73" w:rsidRPr="00445EB7" w14:paraId="24D0EA15" w14:textId="77777777" w:rsidTr="005426C5">
        <w:trPr>
          <w:trHeight w:hRule="exact" w:val="462"/>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6BE1DB"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Address</w:t>
            </w:r>
          </w:p>
        </w:tc>
        <w:tc>
          <w:tcPr>
            <w:tcW w:w="7521" w:type="dxa"/>
            <w:tcBorders>
              <w:top w:val="nil"/>
              <w:left w:val="nil"/>
              <w:bottom w:val="single" w:sz="4" w:space="0" w:color="auto"/>
              <w:right w:val="single" w:sz="4" w:space="0" w:color="auto"/>
            </w:tcBorders>
            <w:shd w:val="clear" w:color="auto" w:fill="auto"/>
            <w:noWrap/>
            <w:vAlign w:val="center"/>
            <w:hideMark/>
          </w:tcPr>
          <w:p w14:paraId="0EC48938"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 </w:t>
            </w:r>
          </w:p>
        </w:tc>
      </w:tr>
      <w:tr w:rsidR="00537C73" w:rsidRPr="00445EB7" w14:paraId="5B9F0FBD" w14:textId="77777777" w:rsidTr="005426C5">
        <w:trPr>
          <w:trHeight w:hRule="exact" w:val="462"/>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DB0FF11"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Telephone</w:t>
            </w:r>
          </w:p>
        </w:tc>
        <w:tc>
          <w:tcPr>
            <w:tcW w:w="7521" w:type="dxa"/>
            <w:tcBorders>
              <w:top w:val="nil"/>
              <w:left w:val="nil"/>
              <w:bottom w:val="single" w:sz="4" w:space="0" w:color="auto"/>
              <w:right w:val="single" w:sz="4" w:space="0" w:color="auto"/>
            </w:tcBorders>
            <w:shd w:val="clear" w:color="auto" w:fill="auto"/>
            <w:noWrap/>
            <w:vAlign w:val="center"/>
            <w:hideMark/>
          </w:tcPr>
          <w:p w14:paraId="0A362E68"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 </w:t>
            </w:r>
          </w:p>
        </w:tc>
      </w:tr>
      <w:tr w:rsidR="00537C73" w:rsidRPr="00445EB7" w14:paraId="28AEB480" w14:textId="77777777" w:rsidTr="005426C5">
        <w:trPr>
          <w:trHeight w:hRule="exact" w:val="462"/>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2BBC33"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Email address</w:t>
            </w:r>
          </w:p>
        </w:tc>
        <w:tc>
          <w:tcPr>
            <w:tcW w:w="7521" w:type="dxa"/>
            <w:tcBorders>
              <w:top w:val="nil"/>
              <w:left w:val="nil"/>
              <w:bottom w:val="single" w:sz="4" w:space="0" w:color="auto"/>
              <w:right w:val="single" w:sz="4" w:space="0" w:color="auto"/>
            </w:tcBorders>
            <w:shd w:val="clear" w:color="auto" w:fill="auto"/>
            <w:noWrap/>
            <w:vAlign w:val="center"/>
            <w:hideMark/>
          </w:tcPr>
          <w:p w14:paraId="28DFB1A4"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 </w:t>
            </w:r>
          </w:p>
        </w:tc>
      </w:tr>
    </w:tbl>
    <w:p w14:paraId="514F6525" w14:textId="77777777" w:rsidR="00537C73" w:rsidRPr="00445EB7" w:rsidRDefault="00537C73" w:rsidP="006678E6">
      <w:pPr>
        <w:rPr>
          <w:rFonts w:cstheme="minorHAnsi"/>
          <w:b/>
        </w:rPr>
      </w:pPr>
    </w:p>
    <w:p w14:paraId="6DE823B1" w14:textId="77777777" w:rsidR="006678E6" w:rsidRPr="00445EB7" w:rsidRDefault="006678E6" w:rsidP="006678E6">
      <w:pPr>
        <w:rPr>
          <w:rFonts w:cstheme="minorHAnsi"/>
          <w:b/>
        </w:rPr>
      </w:pPr>
      <w:r w:rsidRPr="00445EB7">
        <w:rPr>
          <w:rFonts w:cstheme="minorHAnsi"/>
          <w:b/>
        </w:rPr>
        <w:t>Complaint about and description</w:t>
      </w:r>
    </w:p>
    <w:tbl>
      <w:tblPr>
        <w:tblW w:w="9781" w:type="dxa"/>
        <w:tblInd w:w="-5" w:type="dxa"/>
        <w:tblLook w:val="04A0" w:firstRow="1" w:lastRow="0" w:firstColumn="1" w:lastColumn="0" w:noHBand="0" w:noVBand="1"/>
      </w:tblPr>
      <w:tblGrid>
        <w:gridCol w:w="2260"/>
        <w:gridCol w:w="7521"/>
      </w:tblGrid>
      <w:tr w:rsidR="00537C73" w:rsidRPr="00445EB7" w14:paraId="58D4DF3F" w14:textId="77777777" w:rsidTr="005426C5">
        <w:trPr>
          <w:trHeight w:hRule="exact" w:val="462"/>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E22AD"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 xml:space="preserve">Odour </w:t>
            </w:r>
          </w:p>
        </w:tc>
        <w:tc>
          <w:tcPr>
            <w:tcW w:w="7521" w:type="dxa"/>
            <w:tcBorders>
              <w:top w:val="single" w:sz="4" w:space="0" w:color="auto"/>
              <w:left w:val="nil"/>
              <w:bottom w:val="single" w:sz="4" w:space="0" w:color="auto"/>
              <w:right w:val="single" w:sz="4" w:space="0" w:color="auto"/>
            </w:tcBorders>
            <w:shd w:val="clear" w:color="auto" w:fill="auto"/>
            <w:noWrap/>
            <w:vAlign w:val="center"/>
            <w:hideMark/>
          </w:tcPr>
          <w:p w14:paraId="1C753DE9"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 </w:t>
            </w:r>
          </w:p>
        </w:tc>
      </w:tr>
      <w:tr w:rsidR="00537C73" w:rsidRPr="00445EB7" w14:paraId="066F3893" w14:textId="77777777" w:rsidTr="005426C5">
        <w:trPr>
          <w:trHeight w:hRule="exact" w:val="462"/>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985584A"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Dust</w:t>
            </w:r>
          </w:p>
        </w:tc>
        <w:tc>
          <w:tcPr>
            <w:tcW w:w="7521" w:type="dxa"/>
            <w:tcBorders>
              <w:top w:val="nil"/>
              <w:left w:val="nil"/>
              <w:bottom w:val="single" w:sz="4" w:space="0" w:color="auto"/>
              <w:right w:val="single" w:sz="4" w:space="0" w:color="auto"/>
            </w:tcBorders>
            <w:shd w:val="clear" w:color="auto" w:fill="auto"/>
            <w:noWrap/>
            <w:vAlign w:val="center"/>
            <w:hideMark/>
          </w:tcPr>
          <w:p w14:paraId="0B98F803"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 </w:t>
            </w:r>
          </w:p>
        </w:tc>
      </w:tr>
      <w:tr w:rsidR="00537C73" w:rsidRPr="00445EB7" w14:paraId="34E4AC49" w14:textId="77777777" w:rsidTr="005426C5">
        <w:trPr>
          <w:trHeight w:hRule="exact" w:val="462"/>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3DA1CB1"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Noise</w:t>
            </w:r>
          </w:p>
        </w:tc>
        <w:tc>
          <w:tcPr>
            <w:tcW w:w="7521" w:type="dxa"/>
            <w:tcBorders>
              <w:top w:val="nil"/>
              <w:left w:val="nil"/>
              <w:bottom w:val="single" w:sz="4" w:space="0" w:color="auto"/>
              <w:right w:val="single" w:sz="4" w:space="0" w:color="auto"/>
            </w:tcBorders>
            <w:shd w:val="clear" w:color="auto" w:fill="auto"/>
            <w:noWrap/>
            <w:vAlign w:val="center"/>
            <w:hideMark/>
          </w:tcPr>
          <w:p w14:paraId="118BA279"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 </w:t>
            </w:r>
          </w:p>
        </w:tc>
      </w:tr>
      <w:tr w:rsidR="00537C73" w:rsidRPr="00445EB7" w14:paraId="49AB3840" w14:textId="77777777" w:rsidTr="005426C5">
        <w:trPr>
          <w:trHeight w:hRule="exact" w:val="462"/>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3B24C6E"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Other</w:t>
            </w:r>
          </w:p>
        </w:tc>
        <w:tc>
          <w:tcPr>
            <w:tcW w:w="7521" w:type="dxa"/>
            <w:tcBorders>
              <w:top w:val="nil"/>
              <w:left w:val="nil"/>
              <w:bottom w:val="single" w:sz="4" w:space="0" w:color="auto"/>
              <w:right w:val="single" w:sz="4" w:space="0" w:color="auto"/>
            </w:tcBorders>
            <w:shd w:val="clear" w:color="auto" w:fill="auto"/>
            <w:noWrap/>
            <w:vAlign w:val="center"/>
            <w:hideMark/>
          </w:tcPr>
          <w:p w14:paraId="2A2ADE9F"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eastAsia="en-GB"/>
              </w:rPr>
              <w:t> </w:t>
            </w:r>
          </w:p>
        </w:tc>
      </w:tr>
    </w:tbl>
    <w:p w14:paraId="4899DBD2" w14:textId="77777777" w:rsidR="006678E6" w:rsidRPr="00445EB7" w:rsidRDefault="006678E6" w:rsidP="006678E6">
      <w:pPr>
        <w:pStyle w:val="BodyText"/>
        <w:spacing w:before="61"/>
        <w:ind w:left="0"/>
        <w:rPr>
          <w:rFonts w:asciiTheme="minorHAnsi" w:eastAsiaTheme="minorHAnsi" w:hAnsiTheme="minorHAnsi" w:cstheme="minorHAnsi"/>
          <w:b/>
        </w:rPr>
      </w:pPr>
    </w:p>
    <w:p w14:paraId="5192E8B2" w14:textId="77777777" w:rsidR="006678E6" w:rsidRPr="00445EB7" w:rsidRDefault="006678E6" w:rsidP="006678E6">
      <w:pPr>
        <w:pStyle w:val="BodyText"/>
        <w:spacing w:before="61"/>
        <w:ind w:left="0"/>
        <w:rPr>
          <w:rFonts w:asciiTheme="minorHAnsi" w:eastAsiaTheme="minorHAnsi" w:hAnsiTheme="minorHAnsi" w:cstheme="minorHAnsi"/>
          <w:b/>
        </w:rPr>
      </w:pPr>
      <w:r w:rsidRPr="00445EB7">
        <w:rPr>
          <w:rFonts w:asciiTheme="minorHAnsi" w:eastAsiaTheme="minorHAnsi" w:hAnsiTheme="minorHAnsi" w:cstheme="minorHAnsi"/>
          <w:b/>
        </w:rPr>
        <w:t>Nature and record of complaint</w:t>
      </w:r>
    </w:p>
    <w:p w14:paraId="0BF5D39A" w14:textId="77777777" w:rsidR="0073397F" w:rsidRPr="00445EB7" w:rsidRDefault="00953255">
      <w:pPr>
        <w:pStyle w:val="BodyText"/>
        <w:spacing w:before="11"/>
        <w:ind w:left="218"/>
        <w:rPr>
          <w:rFonts w:asciiTheme="minorHAnsi" w:eastAsiaTheme="minorHAnsi" w:hAnsiTheme="minorHAnsi" w:cstheme="minorHAnsi"/>
        </w:rPr>
      </w:pPr>
      <w:r w:rsidRPr="00445EB7">
        <w:rPr>
          <w:rFonts w:asciiTheme="minorHAnsi" w:eastAsiaTheme="minorHAnsi" w:hAnsiTheme="minorHAnsi" w:cstheme="minorHAnsi"/>
        </w:rPr>
        <w:t xml:space="preserve">                                                    </w:t>
      </w:r>
      <w:r w:rsidR="006678E6" w:rsidRPr="00445EB7">
        <w:rPr>
          <w:rFonts w:asciiTheme="minorHAnsi" w:hAnsiTheme="minorHAnsi" w:cstheme="minorHAnsi"/>
          <w:noProof/>
          <w:lang w:val="en-GB" w:eastAsia="en-GB"/>
        </w:rPr>
        <mc:AlternateContent>
          <mc:Choice Requires="wps">
            <w:drawing>
              <wp:inline distT="0" distB="0" distL="0" distR="0" wp14:anchorId="77A78DA0" wp14:editId="093B9173">
                <wp:extent cx="5935980" cy="4396740"/>
                <wp:effectExtent l="0" t="0" r="26670" b="22860"/>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3967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14EF42" w14:textId="77777777" w:rsidR="00EC1D7C" w:rsidRDefault="00EC1D7C" w:rsidP="006678E6">
                            <w:pPr>
                              <w:pStyle w:val="BodyText"/>
                              <w:ind w:left="103"/>
                              <w:rPr>
                                <w:rFonts w:cs="Arial"/>
                              </w:rPr>
                            </w:pPr>
                          </w:p>
                          <w:p w14:paraId="052BA580" w14:textId="77777777" w:rsidR="00EC1D7C" w:rsidRDefault="00EC1D7C" w:rsidP="006678E6">
                            <w:pPr>
                              <w:pStyle w:val="BodyText"/>
                              <w:ind w:left="103"/>
                              <w:rPr>
                                <w:rFonts w:cs="Arial"/>
                              </w:rPr>
                            </w:pPr>
                            <w:r>
                              <w:rPr>
                                <w:rFonts w:cs="Arial"/>
                              </w:rPr>
                              <w:t>Product / Service / Action / Document / Other (describe):</w:t>
                            </w:r>
                          </w:p>
                          <w:p w14:paraId="7678CFFA" w14:textId="77777777" w:rsidR="00EC1D7C" w:rsidRDefault="00EC1D7C" w:rsidP="006678E6">
                            <w:pPr>
                              <w:pStyle w:val="BodyText"/>
                              <w:ind w:left="103"/>
                              <w:rPr>
                                <w:rFonts w:cs="Arial"/>
                              </w:rPr>
                            </w:pPr>
                          </w:p>
                          <w:p w14:paraId="13CF97AB" w14:textId="77777777" w:rsidR="00EC1D7C" w:rsidRDefault="00EC1D7C" w:rsidP="006678E6">
                            <w:pPr>
                              <w:pStyle w:val="BodyText"/>
                              <w:ind w:left="103"/>
                              <w:rPr>
                                <w:rFonts w:cs="Arial"/>
                              </w:rPr>
                            </w:pPr>
                          </w:p>
                          <w:p w14:paraId="1DFA39B0" w14:textId="77777777" w:rsidR="00EC1D7C" w:rsidRDefault="00EC1D7C" w:rsidP="006678E6">
                            <w:pPr>
                              <w:pStyle w:val="BodyText"/>
                              <w:ind w:left="103"/>
                              <w:rPr>
                                <w:rFonts w:cs="Arial"/>
                              </w:rPr>
                            </w:pPr>
                          </w:p>
                          <w:p w14:paraId="2383E21E" w14:textId="77777777" w:rsidR="00EC1D7C" w:rsidRDefault="00EC1D7C" w:rsidP="006678E6">
                            <w:pPr>
                              <w:pStyle w:val="BodyText"/>
                              <w:ind w:left="103"/>
                              <w:rPr>
                                <w:rFonts w:cs="Arial"/>
                              </w:rPr>
                            </w:pPr>
                            <w:r>
                              <w:rPr>
                                <w:rFonts w:cs="Arial"/>
                              </w:rPr>
                              <w:t>Person who used / expected it:</w:t>
                            </w:r>
                          </w:p>
                          <w:p w14:paraId="15864FD3" w14:textId="77777777" w:rsidR="00EC1D7C" w:rsidRDefault="00EC1D7C" w:rsidP="006678E6">
                            <w:pPr>
                              <w:pStyle w:val="BodyText"/>
                              <w:ind w:left="103"/>
                              <w:rPr>
                                <w:rFonts w:cs="Arial"/>
                              </w:rPr>
                            </w:pPr>
                          </w:p>
                          <w:p w14:paraId="5CB10A99" w14:textId="77777777" w:rsidR="00EC1D7C" w:rsidRDefault="00EC1D7C" w:rsidP="006678E6">
                            <w:pPr>
                              <w:pStyle w:val="BodyText"/>
                              <w:ind w:left="103"/>
                              <w:rPr>
                                <w:rFonts w:cs="Arial"/>
                              </w:rPr>
                            </w:pPr>
                            <w:r>
                              <w:rPr>
                                <w:rFonts w:cs="Arial"/>
                              </w:rPr>
                              <w:t>Date used /expected:</w:t>
                            </w:r>
                          </w:p>
                          <w:p w14:paraId="0EF06B39" w14:textId="77777777" w:rsidR="00EC1D7C" w:rsidRDefault="00EC1D7C" w:rsidP="006678E6">
                            <w:pPr>
                              <w:pStyle w:val="BodyText"/>
                              <w:ind w:left="103"/>
                              <w:rPr>
                                <w:rFonts w:cs="Arial"/>
                              </w:rPr>
                            </w:pPr>
                          </w:p>
                          <w:p w14:paraId="384E22CE" w14:textId="77777777" w:rsidR="00EC1D7C" w:rsidRPr="006678E6" w:rsidRDefault="00EC1D7C" w:rsidP="006678E6">
                            <w:pPr>
                              <w:pStyle w:val="BodyText"/>
                              <w:ind w:left="103"/>
                              <w:rPr>
                                <w:rFonts w:cs="Arial"/>
                                <w:w w:val="401"/>
                              </w:rPr>
                            </w:pPr>
                            <w:r>
                              <w:rPr>
                                <w:rFonts w:cs="Arial"/>
                              </w:rPr>
                              <w:t>Nature of deficiency:</w:t>
                            </w:r>
                          </w:p>
                        </w:txbxContent>
                      </wps:txbx>
                      <wps:bodyPr rot="0" vert="horz" wrap="square" lIns="0" tIns="0" rIns="0" bIns="0" anchor="t" anchorCtr="0" upright="1">
                        <a:noAutofit/>
                      </wps:bodyPr>
                    </wps:wsp>
                  </a:graphicData>
                </a:graphic>
              </wp:inline>
            </w:drawing>
          </mc:Choice>
          <mc:Fallback>
            <w:pict>
              <v:shapetype w14:anchorId="77A78DA0" id="_x0000_t202" coordsize="21600,21600" o:spt="202" path="m,l,21600r21600,l21600,xe">
                <v:stroke joinstyle="miter"/>
                <v:path gradientshapeok="t" o:connecttype="rect"/>
              </v:shapetype>
              <v:shape id="Text Box 102" o:spid="_x0000_s1026" type="#_x0000_t202" style="width:467.4pt;height:3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" filled="f" strokeweight=".48pt">
                <v:textbox inset="0,0,0,0">
                  <w:txbxContent>
                    <w:p w14:paraId="7314EF42" w14:textId="77777777" w:rsidR="00EC1D7C" w:rsidRDefault="00EC1D7C" w:rsidP="006678E6">
                      <w:pPr>
                        <w:pStyle w:val="BodyText"/>
                        <w:ind w:left="103"/>
                        <w:rPr>
                          <w:rFonts w:cs="Arial"/>
                        </w:rPr>
                      </w:pPr>
                    </w:p>
                    <w:p w14:paraId="052BA580" w14:textId="77777777" w:rsidR="00EC1D7C" w:rsidRDefault="00EC1D7C" w:rsidP="006678E6">
                      <w:pPr>
                        <w:pStyle w:val="BodyText"/>
                        <w:ind w:left="103"/>
                        <w:rPr>
                          <w:rFonts w:cs="Arial"/>
                        </w:rPr>
                      </w:pPr>
                      <w:r>
                        <w:rPr>
                          <w:rFonts w:cs="Arial"/>
                        </w:rPr>
                        <w:t>Product / Service / Action / Document / Other (describe):</w:t>
                      </w:r>
                    </w:p>
                    <w:p w14:paraId="7678CFFA" w14:textId="77777777" w:rsidR="00EC1D7C" w:rsidRDefault="00EC1D7C" w:rsidP="006678E6">
                      <w:pPr>
                        <w:pStyle w:val="BodyText"/>
                        <w:ind w:left="103"/>
                        <w:rPr>
                          <w:rFonts w:cs="Arial"/>
                        </w:rPr>
                      </w:pPr>
                    </w:p>
                    <w:p w14:paraId="13CF97AB" w14:textId="77777777" w:rsidR="00EC1D7C" w:rsidRDefault="00EC1D7C" w:rsidP="006678E6">
                      <w:pPr>
                        <w:pStyle w:val="BodyText"/>
                        <w:ind w:left="103"/>
                        <w:rPr>
                          <w:rFonts w:cs="Arial"/>
                        </w:rPr>
                      </w:pPr>
                    </w:p>
                    <w:p w14:paraId="1DFA39B0" w14:textId="77777777" w:rsidR="00EC1D7C" w:rsidRDefault="00EC1D7C" w:rsidP="006678E6">
                      <w:pPr>
                        <w:pStyle w:val="BodyText"/>
                        <w:ind w:left="103"/>
                        <w:rPr>
                          <w:rFonts w:cs="Arial"/>
                        </w:rPr>
                      </w:pPr>
                    </w:p>
                    <w:p w14:paraId="2383E21E" w14:textId="77777777" w:rsidR="00EC1D7C" w:rsidRDefault="00EC1D7C" w:rsidP="006678E6">
                      <w:pPr>
                        <w:pStyle w:val="BodyText"/>
                        <w:ind w:left="103"/>
                        <w:rPr>
                          <w:rFonts w:cs="Arial"/>
                        </w:rPr>
                      </w:pPr>
                      <w:r>
                        <w:rPr>
                          <w:rFonts w:cs="Arial"/>
                        </w:rPr>
                        <w:t>Person who used / expected it:</w:t>
                      </w:r>
                    </w:p>
                    <w:p w14:paraId="15864FD3" w14:textId="77777777" w:rsidR="00EC1D7C" w:rsidRDefault="00EC1D7C" w:rsidP="006678E6">
                      <w:pPr>
                        <w:pStyle w:val="BodyText"/>
                        <w:ind w:left="103"/>
                        <w:rPr>
                          <w:rFonts w:cs="Arial"/>
                        </w:rPr>
                      </w:pPr>
                    </w:p>
                    <w:p w14:paraId="5CB10A99" w14:textId="77777777" w:rsidR="00EC1D7C" w:rsidRDefault="00EC1D7C" w:rsidP="006678E6">
                      <w:pPr>
                        <w:pStyle w:val="BodyText"/>
                        <w:ind w:left="103"/>
                        <w:rPr>
                          <w:rFonts w:cs="Arial"/>
                        </w:rPr>
                      </w:pPr>
                      <w:r>
                        <w:rPr>
                          <w:rFonts w:cs="Arial"/>
                        </w:rPr>
                        <w:t>Date used /expected:</w:t>
                      </w:r>
                    </w:p>
                    <w:p w14:paraId="0EF06B39" w14:textId="77777777" w:rsidR="00EC1D7C" w:rsidRDefault="00EC1D7C" w:rsidP="006678E6">
                      <w:pPr>
                        <w:pStyle w:val="BodyText"/>
                        <w:ind w:left="103"/>
                        <w:rPr>
                          <w:rFonts w:cs="Arial"/>
                        </w:rPr>
                      </w:pPr>
                    </w:p>
                    <w:p w14:paraId="384E22CE" w14:textId="77777777" w:rsidR="00EC1D7C" w:rsidRPr="006678E6" w:rsidRDefault="00EC1D7C" w:rsidP="006678E6">
                      <w:pPr>
                        <w:pStyle w:val="BodyText"/>
                        <w:ind w:left="103"/>
                        <w:rPr>
                          <w:rFonts w:cs="Arial"/>
                          <w:w w:val="401"/>
                        </w:rPr>
                      </w:pPr>
                      <w:r>
                        <w:rPr>
                          <w:rFonts w:cs="Arial"/>
                        </w:rPr>
                        <w:t>Nature of deficiency:</w:t>
                      </w:r>
                    </w:p>
                  </w:txbxContent>
                </v:textbox>
                <w10:anchorlock/>
              </v:shape>
            </w:pict>
          </mc:Fallback>
        </mc:AlternateContent>
      </w:r>
    </w:p>
    <w:p w14:paraId="70C373BD" w14:textId="77777777" w:rsidR="0073397F" w:rsidRPr="00445EB7" w:rsidRDefault="0073397F">
      <w:pPr>
        <w:rPr>
          <w:rFonts w:cstheme="minorHAnsi"/>
        </w:rPr>
        <w:sectPr w:rsidR="0073397F" w:rsidRPr="00445EB7" w:rsidSect="00184716">
          <w:headerReference w:type="default" r:id="rId17"/>
          <w:footerReference w:type="default" r:id="rId18"/>
          <w:pgSz w:w="11900" w:h="16840"/>
          <w:pgMar w:top="851" w:right="1077" w:bottom="851" w:left="1077" w:header="0" w:footer="397" w:gutter="0"/>
          <w:cols w:space="720"/>
          <w:docGrid w:linePitch="299"/>
        </w:sectPr>
      </w:pPr>
    </w:p>
    <w:p w14:paraId="153C0DBA" w14:textId="77777777" w:rsidR="00537C73" w:rsidRPr="00445EB7" w:rsidRDefault="00537C73" w:rsidP="00537C73">
      <w:pPr>
        <w:pStyle w:val="BodyText"/>
        <w:spacing w:before="11"/>
        <w:ind w:left="0"/>
        <w:jc w:val="center"/>
        <w:rPr>
          <w:rFonts w:asciiTheme="minorHAnsi" w:eastAsiaTheme="minorHAnsi" w:hAnsiTheme="minorHAnsi" w:cstheme="minorHAnsi"/>
          <w:sz w:val="32"/>
          <w:szCs w:val="32"/>
        </w:rPr>
      </w:pPr>
      <w:r w:rsidRPr="00445EB7">
        <w:rPr>
          <w:rFonts w:asciiTheme="minorHAnsi" w:eastAsiaTheme="minorHAnsi" w:hAnsiTheme="minorHAnsi" w:cstheme="minorHAnsi"/>
          <w:b/>
          <w:sz w:val="32"/>
          <w:szCs w:val="32"/>
        </w:rPr>
        <w:lastRenderedPageBreak/>
        <w:t>Complaint Number</w:t>
      </w:r>
      <w:r w:rsidRPr="00445EB7">
        <w:rPr>
          <w:rFonts w:asciiTheme="minorHAnsi" w:eastAsiaTheme="minorHAnsi" w:hAnsiTheme="minorHAnsi" w:cstheme="minorHAnsi"/>
          <w:sz w:val="32"/>
          <w:szCs w:val="32"/>
        </w:rPr>
        <w:t>……………….</w:t>
      </w:r>
    </w:p>
    <w:p w14:paraId="3BE759FC" w14:textId="77777777" w:rsidR="00537C73" w:rsidRPr="00445EB7" w:rsidRDefault="00DC747F" w:rsidP="006678E6">
      <w:pPr>
        <w:pStyle w:val="BodyText"/>
        <w:spacing w:before="11"/>
        <w:ind w:left="0"/>
        <w:rPr>
          <w:rFonts w:asciiTheme="minorHAnsi" w:eastAsiaTheme="minorHAnsi" w:hAnsiTheme="minorHAnsi" w:cstheme="minorHAnsi"/>
          <w:b/>
        </w:rPr>
      </w:pPr>
      <w:r w:rsidRPr="00445EB7">
        <w:rPr>
          <w:rFonts w:asciiTheme="minorHAnsi" w:eastAsiaTheme="minorHAnsi" w:hAnsiTheme="minorHAnsi" w:cstheme="minorHAnsi"/>
          <w:b/>
        </w:rPr>
        <w:t>Complaint handled by</w:t>
      </w:r>
    </w:p>
    <w:p w14:paraId="3573E1FA" w14:textId="77777777" w:rsidR="00537C73" w:rsidRPr="00445EB7" w:rsidRDefault="00537C73" w:rsidP="006678E6">
      <w:pPr>
        <w:pStyle w:val="BodyText"/>
        <w:spacing w:before="11"/>
        <w:ind w:left="0"/>
        <w:rPr>
          <w:rFonts w:asciiTheme="minorHAnsi" w:eastAsiaTheme="minorHAnsi" w:hAnsiTheme="minorHAnsi" w:cstheme="minorHAnsi"/>
        </w:rPr>
      </w:pPr>
    </w:p>
    <w:tbl>
      <w:tblPr>
        <w:tblW w:w="10101" w:type="dxa"/>
        <w:tblLook w:val="04A0" w:firstRow="1" w:lastRow="0" w:firstColumn="1" w:lastColumn="0" w:noHBand="0" w:noVBand="1"/>
      </w:tblPr>
      <w:tblGrid>
        <w:gridCol w:w="3397"/>
        <w:gridCol w:w="6704"/>
      </w:tblGrid>
      <w:tr w:rsidR="00537C73" w:rsidRPr="00445EB7" w14:paraId="101EB322" w14:textId="77777777" w:rsidTr="00EE023A">
        <w:trPr>
          <w:trHeight w:val="503"/>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10DF6"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val="en-GB" w:eastAsia="en-GB"/>
              </w:rPr>
              <w:t>Name of person</w:t>
            </w:r>
          </w:p>
        </w:tc>
        <w:tc>
          <w:tcPr>
            <w:tcW w:w="6704" w:type="dxa"/>
            <w:tcBorders>
              <w:top w:val="single" w:sz="4" w:space="0" w:color="auto"/>
              <w:left w:val="nil"/>
              <w:bottom w:val="single" w:sz="4" w:space="0" w:color="auto"/>
              <w:right w:val="single" w:sz="4" w:space="0" w:color="auto"/>
            </w:tcBorders>
            <w:shd w:val="clear" w:color="auto" w:fill="auto"/>
            <w:noWrap/>
            <w:vAlign w:val="center"/>
            <w:hideMark/>
          </w:tcPr>
          <w:p w14:paraId="58715D8C"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val="en-GB" w:eastAsia="en-GB"/>
              </w:rPr>
              <w:t> </w:t>
            </w:r>
          </w:p>
        </w:tc>
      </w:tr>
      <w:tr w:rsidR="00537C73" w:rsidRPr="00445EB7" w14:paraId="1FC4C217" w14:textId="77777777" w:rsidTr="00EE023A">
        <w:trPr>
          <w:trHeight w:val="503"/>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4CAC8B7"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val="en-GB" w:eastAsia="en-GB"/>
              </w:rPr>
              <w:t>Role</w:t>
            </w:r>
          </w:p>
        </w:tc>
        <w:tc>
          <w:tcPr>
            <w:tcW w:w="6704" w:type="dxa"/>
            <w:tcBorders>
              <w:top w:val="nil"/>
              <w:left w:val="nil"/>
              <w:bottom w:val="single" w:sz="4" w:space="0" w:color="auto"/>
              <w:right w:val="single" w:sz="4" w:space="0" w:color="auto"/>
            </w:tcBorders>
            <w:shd w:val="clear" w:color="auto" w:fill="auto"/>
            <w:noWrap/>
            <w:vAlign w:val="center"/>
            <w:hideMark/>
          </w:tcPr>
          <w:p w14:paraId="7282D225"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val="en-GB" w:eastAsia="en-GB"/>
              </w:rPr>
              <w:t> </w:t>
            </w:r>
          </w:p>
        </w:tc>
      </w:tr>
      <w:tr w:rsidR="00537C73" w:rsidRPr="00445EB7" w14:paraId="0EAC5EAF" w14:textId="77777777" w:rsidTr="00EE023A">
        <w:trPr>
          <w:trHeight w:val="536"/>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A56AE84"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val="en-GB" w:eastAsia="en-GB"/>
              </w:rPr>
              <w:t>Received by</w:t>
            </w:r>
          </w:p>
        </w:tc>
        <w:tc>
          <w:tcPr>
            <w:tcW w:w="6704" w:type="dxa"/>
            <w:tcBorders>
              <w:top w:val="nil"/>
              <w:left w:val="nil"/>
              <w:bottom w:val="single" w:sz="4" w:space="0" w:color="auto"/>
              <w:right w:val="single" w:sz="4" w:space="0" w:color="auto"/>
            </w:tcBorders>
            <w:shd w:val="clear" w:color="auto" w:fill="auto"/>
            <w:noWrap/>
            <w:vAlign w:val="center"/>
            <w:hideMark/>
          </w:tcPr>
          <w:p w14:paraId="4A71E6B4"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val="en-GB" w:eastAsia="en-GB"/>
              </w:rPr>
              <w:t>Letter / email / telephone / meeting</w:t>
            </w:r>
          </w:p>
        </w:tc>
      </w:tr>
      <w:tr w:rsidR="00537C73" w:rsidRPr="00445EB7" w14:paraId="42FF92DC" w14:textId="77777777" w:rsidTr="00EE023A">
        <w:trPr>
          <w:trHeight w:val="519"/>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5B92A82"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val="en-GB" w:eastAsia="en-GB"/>
              </w:rPr>
              <w:t xml:space="preserve">Date received </w:t>
            </w:r>
          </w:p>
        </w:tc>
        <w:tc>
          <w:tcPr>
            <w:tcW w:w="6704" w:type="dxa"/>
            <w:tcBorders>
              <w:top w:val="nil"/>
              <w:left w:val="nil"/>
              <w:bottom w:val="single" w:sz="4" w:space="0" w:color="auto"/>
              <w:right w:val="single" w:sz="4" w:space="0" w:color="auto"/>
            </w:tcBorders>
            <w:shd w:val="clear" w:color="auto" w:fill="auto"/>
            <w:noWrap/>
            <w:vAlign w:val="center"/>
            <w:hideMark/>
          </w:tcPr>
          <w:p w14:paraId="2BA062EB" w14:textId="77777777" w:rsidR="00537C73" w:rsidRPr="00445EB7" w:rsidRDefault="00537C73" w:rsidP="00537C73">
            <w:pPr>
              <w:widowControl/>
              <w:rPr>
                <w:rFonts w:eastAsia="Times New Roman" w:cstheme="minorHAnsi"/>
                <w:color w:val="000000"/>
                <w:lang w:val="en-GB" w:eastAsia="en-GB"/>
              </w:rPr>
            </w:pPr>
            <w:r w:rsidRPr="00445EB7">
              <w:rPr>
                <w:rFonts w:eastAsia="Times New Roman" w:cstheme="minorHAnsi"/>
                <w:color w:val="000000"/>
                <w:lang w:val="en-GB" w:eastAsia="en-GB"/>
              </w:rPr>
              <w:t> </w:t>
            </w:r>
          </w:p>
        </w:tc>
      </w:tr>
    </w:tbl>
    <w:p w14:paraId="61B1D251" w14:textId="77777777" w:rsidR="0073397F" w:rsidRPr="00445EB7" w:rsidRDefault="0073397F" w:rsidP="00DC747F">
      <w:pPr>
        <w:pStyle w:val="BodyText"/>
        <w:spacing w:before="11"/>
        <w:ind w:left="0"/>
        <w:rPr>
          <w:rFonts w:asciiTheme="minorHAnsi" w:eastAsiaTheme="minorHAnsi" w:hAnsiTheme="minorHAnsi" w:cstheme="minorHAnsi"/>
        </w:rPr>
      </w:pPr>
    </w:p>
    <w:p w14:paraId="7DDE69CE" w14:textId="77777777" w:rsidR="00DC747F" w:rsidRPr="00445EB7" w:rsidRDefault="00DC747F" w:rsidP="00DC747F">
      <w:pPr>
        <w:pStyle w:val="BodyText"/>
        <w:spacing w:before="11"/>
        <w:ind w:left="0"/>
        <w:rPr>
          <w:rFonts w:asciiTheme="minorHAnsi" w:eastAsiaTheme="minorHAnsi" w:hAnsiTheme="minorHAnsi" w:cstheme="minorHAnsi"/>
          <w:b/>
        </w:rPr>
      </w:pPr>
      <w:r w:rsidRPr="00445EB7">
        <w:rPr>
          <w:rFonts w:asciiTheme="minorHAnsi" w:eastAsiaTheme="minorHAnsi" w:hAnsiTheme="minorHAnsi" w:cstheme="minorHAnsi"/>
          <w:b/>
        </w:rPr>
        <w:t>Action and issues being investigated</w:t>
      </w:r>
    </w:p>
    <w:p w14:paraId="588DF1C1" w14:textId="77777777" w:rsidR="00DC747F" w:rsidRPr="00445EB7" w:rsidRDefault="00DC747F" w:rsidP="00DC747F">
      <w:pPr>
        <w:pStyle w:val="BodyText"/>
        <w:spacing w:before="11"/>
        <w:ind w:left="0"/>
        <w:rPr>
          <w:rFonts w:asciiTheme="minorHAnsi" w:eastAsiaTheme="minorHAnsi" w:hAnsiTheme="minorHAnsi" w:cstheme="minorHAnsi"/>
        </w:rPr>
      </w:pPr>
      <w:r w:rsidRPr="00445EB7">
        <w:rPr>
          <w:rFonts w:asciiTheme="minorHAnsi" w:eastAsiaTheme="minorHAnsi" w:hAnsiTheme="minorHAnsi" w:cstheme="minorHAnsi"/>
        </w:rPr>
        <w:t>[Record details of any other organization / external person involved, if applicable. Add more action rows if necessary.]</w:t>
      </w:r>
    </w:p>
    <w:p w14:paraId="588064EF" w14:textId="77777777" w:rsidR="00DC747F" w:rsidRPr="00445EB7" w:rsidRDefault="00DC747F" w:rsidP="00DC747F">
      <w:pPr>
        <w:pStyle w:val="BodyText"/>
        <w:spacing w:before="11"/>
        <w:ind w:left="0"/>
        <w:rPr>
          <w:rFonts w:asciiTheme="minorHAnsi" w:eastAsiaTheme="minorHAnsi" w:hAnsiTheme="minorHAnsi" w:cstheme="minorHAnsi"/>
        </w:rPr>
      </w:pPr>
    </w:p>
    <w:tbl>
      <w:tblPr>
        <w:tblW w:w="10159" w:type="dxa"/>
        <w:tblInd w:w="-5" w:type="dxa"/>
        <w:tblLook w:val="04A0" w:firstRow="1" w:lastRow="0" w:firstColumn="1" w:lastColumn="0" w:noHBand="0" w:noVBand="1"/>
      </w:tblPr>
      <w:tblGrid>
        <w:gridCol w:w="3402"/>
        <w:gridCol w:w="6757"/>
      </w:tblGrid>
      <w:tr w:rsidR="00DC747F" w:rsidRPr="00445EB7" w14:paraId="3824AB08" w14:textId="77777777" w:rsidTr="00EE023A">
        <w:trPr>
          <w:trHeight w:val="483"/>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D0D46" w14:textId="117384F8" w:rsidR="00DC747F" w:rsidRPr="00445EB7" w:rsidRDefault="0074237B"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Action 1 (</w:t>
            </w:r>
            <w:r w:rsidR="00DC747F" w:rsidRPr="00445EB7">
              <w:rPr>
                <w:rFonts w:eastAsia="Times New Roman" w:cstheme="minorHAnsi"/>
                <w:color w:val="000000"/>
                <w:lang w:val="en-GB" w:eastAsia="en-GB"/>
              </w:rPr>
              <w:t>Description)</w:t>
            </w:r>
          </w:p>
        </w:tc>
        <w:tc>
          <w:tcPr>
            <w:tcW w:w="6757" w:type="dxa"/>
            <w:tcBorders>
              <w:top w:val="single" w:sz="4" w:space="0" w:color="auto"/>
              <w:left w:val="nil"/>
              <w:bottom w:val="single" w:sz="4" w:space="0" w:color="auto"/>
              <w:right w:val="single" w:sz="4" w:space="0" w:color="auto"/>
            </w:tcBorders>
            <w:shd w:val="clear" w:color="auto" w:fill="auto"/>
            <w:noWrap/>
            <w:vAlign w:val="center"/>
            <w:hideMark/>
          </w:tcPr>
          <w:p w14:paraId="19E31837" w14:textId="77777777" w:rsidR="00DC747F" w:rsidRPr="00445EB7" w:rsidRDefault="00DC747F"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 </w:t>
            </w:r>
          </w:p>
        </w:tc>
      </w:tr>
      <w:tr w:rsidR="00DC747F" w:rsidRPr="00445EB7" w14:paraId="7FF9874A" w14:textId="77777777" w:rsidTr="00EE023A">
        <w:trPr>
          <w:trHeight w:val="287"/>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C21C75" w14:textId="77777777" w:rsidR="00DC747F" w:rsidRPr="00445EB7" w:rsidRDefault="00DC747F"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Action by (name of person)</w:t>
            </w:r>
          </w:p>
        </w:tc>
        <w:tc>
          <w:tcPr>
            <w:tcW w:w="6757" w:type="dxa"/>
            <w:tcBorders>
              <w:top w:val="nil"/>
              <w:left w:val="nil"/>
              <w:bottom w:val="single" w:sz="4" w:space="0" w:color="auto"/>
              <w:right w:val="single" w:sz="4" w:space="0" w:color="auto"/>
            </w:tcBorders>
            <w:shd w:val="clear" w:color="auto" w:fill="auto"/>
            <w:noWrap/>
            <w:vAlign w:val="center"/>
            <w:hideMark/>
          </w:tcPr>
          <w:p w14:paraId="3ECAAA71" w14:textId="77777777" w:rsidR="00DC747F" w:rsidRPr="00445EB7" w:rsidRDefault="00DC747F"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 </w:t>
            </w:r>
          </w:p>
        </w:tc>
      </w:tr>
      <w:tr w:rsidR="00DC747F" w:rsidRPr="00445EB7" w14:paraId="5631C810" w14:textId="77777777" w:rsidTr="00EE023A">
        <w:trPr>
          <w:trHeight w:val="287"/>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C824B6" w14:textId="77777777" w:rsidR="00DC747F" w:rsidRPr="00445EB7" w:rsidRDefault="00DC747F"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Date by</w:t>
            </w:r>
          </w:p>
        </w:tc>
        <w:tc>
          <w:tcPr>
            <w:tcW w:w="6757" w:type="dxa"/>
            <w:tcBorders>
              <w:top w:val="nil"/>
              <w:left w:val="nil"/>
              <w:bottom w:val="single" w:sz="4" w:space="0" w:color="auto"/>
              <w:right w:val="single" w:sz="4" w:space="0" w:color="auto"/>
            </w:tcBorders>
            <w:shd w:val="clear" w:color="auto" w:fill="auto"/>
            <w:noWrap/>
            <w:vAlign w:val="center"/>
            <w:hideMark/>
          </w:tcPr>
          <w:p w14:paraId="73351349" w14:textId="77777777" w:rsidR="00DC747F" w:rsidRPr="00445EB7" w:rsidRDefault="00DC747F"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 </w:t>
            </w:r>
          </w:p>
        </w:tc>
      </w:tr>
      <w:tr w:rsidR="00DC747F" w:rsidRPr="00445EB7" w14:paraId="1A69539F" w14:textId="77777777" w:rsidTr="00EE023A">
        <w:trPr>
          <w:trHeight w:val="483"/>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D4E10F" w14:textId="6560B3F2" w:rsidR="00DC747F" w:rsidRPr="00445EB7" w:rsidRDefault="0074237B"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Action 2 (</w:t>
            </w:r>
            <w:r w:rsidR="00DC747F" w:rsidRPr="00445EB7">
              <w:rPr>
                <w:rFonts w:eastAsia="Times New Roman" w:cstheme="minorHAnsi"/>
                <w:color w:val="000000"/>
                <w:lang w:val="en-GB" w:eastAsia="en-GB"/>
              </w:rPr>
              <w:t>Description)</w:t>
            </w:r>
          </w:p>
        </w:tc>
        <w:tc>
          <w:tcPr>
            <w:tcW w:w="6757" w:type="dxa"/>
            <w:tcBorders>
              <w:top w:val="nil"/>
              <w:left w:val="nil"/>
              <w:bottom w:val="single" w:sz="4" w:space="0" w:color="auto"/>
              <w:right w:val="single" w:sz="4" w:space="0" w:color="auto"/>
            </w:tcBorders>
            <w:shd w:val="clear" w:color="auto" w:fill="auto"/>
            <w:noWrap/>
            <w:vAlign w:val="center"/>
            <w:hideMark/>
          </w:tcPr>
          <w:p w14:paraId="57CACEB8" w14:textId="77777777" w:rsidR="00DC747F" w:rsidRPr="00445EB7" w:rsidRDefault="00DC747F"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 </w:t>
            </w:r>
          </w:p>
        </w:tc>
      </w:tr>
      <w:tr w:rsidR="00DC747F" w:rsidRPr="00445EB7" w14:paraId="29F00ED8" w14:textId="77777777" w:rsidTr="00EE023A">
        <w:trPr>
          <w:trHeight w:val="287"/>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B9A804" w14:textId="77777777" w:rsidR="00DC747F" w:rsidRPr="00445EB7" w:rsidRDefault="00DC747F"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Action by (name of person)</w:t>
            </w:r>
          </w:p>
        </w:tc>
        <w:tc>
          <w:tcPr>
            <w:tcW w:w="6757" w:type="dxa"/>
            <w:tcBorders>
              <w:top w:val="nil"/>
              <w:left w:val="nil"/>
              <w:bottom w:val="single" w:sz="4" w:space="0" w:color="auto"/>
              <w:right w:val="single" w:sz="4" w:space="0" w:color="auto"/>
            </w:tcBorders>
            <w:shd w:val="clear" w:color="auto" w:fill="auto"/>
            <w:noWrap/>
            <w:vAlign w:val="center"/>
            <w:hideMark/>
          </w:tcPr>
          <w:p w14:paraId="4E6F9691" w14:textId="77777777" w:rsidR="00DC747F" w:rsidRPr="00445EB7" w:rsidRDefault="00DC747F"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 </w:t>
            </w:r>
          </w:p>
        </w:tc>
      </w:tr>
      <w:tr w:rsidR="00DC747F" w:rsidRPr="00445EB7" w14:paraId="07855E3F" w14:textId="77777777" w:rsidTr="00EE023A">
        <w:trPr>
          <w:trHeight w:val="287"/>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97649F5" w14:textId="77777777" w:rsidR="00DC747F" w:rsidRPr="00445EB7" w:rsidRDefault="00DC747F"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Date by</w:t>
            </w:r>
          </w:p>
        </w:tc>
        <w:tc>
          <w:tcPr>
            <w:tcW w:w="6757" w:type="dxa"/>
            <w:tcBorders>
              <w:top w:val="nil"/>
              <w:left w:val="nil"/>
              <w:bottom w:val="single" w:sz="4" w:space="0" w:color="auto"/>
              <w:right w:val="single" w:sz="4" w:space="0" w:color="auto"/>
            </w:tcBorders>
            <w:shd w:val="clear" w:color="auto" w:fill="auto"/>
            <w:noWrap/>
            <w:vAlign w:val="center"/>
            <w:hideMark/>
          </w:tcPr>
          <w:p w14:paraId="4A0045DF" w14:textId="77777777" w:rsidR="00DC747F" w:rsidRPr="00445EB7" w:rsidRDefault="00DC747F"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 </w:t>
            </w:r>
          </w:p>
        </w:tc>
      </w:tr>
      <w:tr w:rsidR="00DC747F" w:rsidRPr="00445EB7" w14:paraId="12EB4F92" w14:textId="77777777" w:rsidTr="00EE023A">
        <w:trPr>
          <w:trHeight w:val="483"/>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7D4F63" w14:textId="6FF8DF8D" w:rsidR="00DC747F" w:rsidRPr="00445EB7" w:rsidRDefault="0074237B"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Action 3 (</w:t>
            </w:r>
            <w:r w:rsidR="00DC747F" w:rsidRPr="00445EB7">
              <w:rPr>
                <w:rFonts w:eastAsia="Times New Roman" w:cstheme="minorHAnsi"/>
                <w:color w:val="000000"/>
                <w:lang w:val="en-GB" w:eastAsia="en-GB"/>
              </w:rPr>
              <w:t>Description)</w:t>
            </w:r>
          </w:p>
        </w:tc>
        <w:tc>
          <w:tcPr>
            <w:tcW w:w="6757" w:type="dxa"/>
            <w:tcBorders>
              <w:top w:val="nil"/>
              <w:left w:val="nil"/>
              <w:bottom w:val="single" w:sz="4" w:space="0" w:color="auto"/>
              <w:right w:val="single" w:sz="4" w:space="0" w:color="auto"/>
            </w:tcBorders>
            <w:shd w:val="clear" w:color="auto" w:fill="auto"/>
            <w:noWrap/>
            <w:vAlign w:val="center"/>
            <w:hideMark/>
          </w:tcPr>
          <w:p w14:paraId="3C5B3ACB" w14:textId="77777777" w:rsidR="00DC747F" w:rsidRPr="00445EB7" w:rsidRDefault="00DC747F"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 </w:t>
            </w:r>
          </w:p>
        </w:tc>
      </w:tr>
      <w:tr w:rsidR="00DC747F" w:rsidRPr="00445EB7" w14:paraId="68EF9BD5" w14:textId="77777777" w:rsidTr="00EE023A">
        <w:trPr>
          <w:trHeight w:val="287"/>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585500" w14:textId="77777777" w:rsidR="00DC747F" w:rsidRPr="00445EB7" w:rsidRDefault="00DC747F"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Action by (name of person)</w:t>
            </w:r>
          </w:p>
        </w:tc>
        <w:tc>
          <w:tcPr>
            <w:tcW w:w="6757" w:type="dxa"/>
            <w:tcBorders>
              <w:top w:val="nil"/>
              <w:left w:val="nil"/>
              <w:bottom w:val="single" w:sz="4" w:space="0" w:color="auto"/>
              <w:right w:val="single" w:sz="4" w:space="0" w:color="auto"/>
            </w:tcBorders>
            <w:shd w:val="clear" w:color="auto" w:fill="auto"/>
            <w:noWrap/>
            <w:vAlign w:val="center"/>
            <w:hideMark/>
          </w:tcPr>
          <w:p w14:paraId="1FC1CD59" w14:textId="77777777" w:rsidR="00DC747F" w:rsidRPr="00445EB7" w:rsidRDefault="00DC747F"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 </w:t>
            </w:r>
          </w:p>
        </w:tc>
      </w:tr>
      <w:tr w:rsidR="00DC747F" w:rsidRPr="00445EB7" w14:paraId="533A255E" w14:textId="77777777" w:rsidTr="00EE023A">
        <w:trPr>
          <w:trHeight w:val="287"/>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3A25AD" w14:textId="77777777" w:rsidR="00DC747F" w:rsidRPr="00445EB7" w:rsidRDefault="00DC747F"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Date by</w:t>
            </w:r>
          </w:p>
        </w:tc>
        <w:tc>
          <w:tcPr>
            <w:tcW w:w="6757" w:type="dxa"/>
            <w:tcBorders>
              <w:top w:val="nil"/>
              <w:left w:val="nil"/>
              <w:bottom w:val="single" w:sz="4" w:space="0" w:color="auto"/>
              <w:right w:val="single" w:sz="4" w:space="0" w:color="auto"/>
            </w:tcBorders>
            <w:shd w:val="clear" w:color="auto" w:fill="auto"/>
            <w:noWrap/>
            <w:vAlign w:val="center"/>
            <w:hideMark/>
          </w:tcPr>
          <w:p w14:paraId="10C43BE3" w14:textId="77777777" w:rsidR="00DC747F" w:rsidRPr="00445EB7" w:rsidRDefault="00DC747F"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 </w:t>
            </w:r>
          </w:p>
        </w:tc>
      </w:tr>
    </w:tbl>
    <w:p w14:paraId="78B85FEF" w14:textId="77777777" w:rsidR="00DC747F" w:rsidRPr="00445EB7" w:rsidRDefault="00DC747F" w:rsidP="00DC747F">
      <w:pPr>
        <w:pStyle w:val="BodyText"/>
        <w:spacing w:before="11"/>
        <w:ind w:left="0"/>
        <w:rPr>
          <w:rFonts w:asciiTheme="minorHAnsi" w:eastAsiaTheme="minorHAnsi" w:hAnsiTheme="minorHAnsi" w:cstheme="minorHAnsi"/>
        </w:rPr>
      </w:pPr>
    </w:p>
    <w:p w14:paraId="54455D64" w14:textId="77777777" w:rsidR="00DC747F" w:rsidRPr="00445EB7" w:rsidRDefault="00DC747F" w:rsidP="00DC747F">
      <w:pPr>
        <w:pStyle w:val="BodyText"/>
        <w:spacing w:before="11"/>
        <w:ind w:left="0"/>
        <w:rPr>
          <w:rFonts w:asciiTheme="minorHAnsi" w:eastAsiaTheme="minorHAnsi" w:hAnsiTheme="minorHAnsi" w:cstheme="minorHAnsi"/>
          <w:b/>
        </w:rPr>
      </w:pPr>
      <w:r w:rsidRPr="00445EB7">
        <w:rPr>
          <w:rFonts w:asciiTheme="minorHAnsi" w:eastAsiaTheme="minorHAnsi" w:hAnsiTheme="minorHAnsi" w:cstheme="minorHAnsi"/>
          <w:b/>
        </w:rPr>
        <w:t>Outcome</w:t>
      </w:r>
    </w:p>
    <w:p w14:paraId="041CB20E" w14:textId="77777777" w:rsidR="00DC747F" w:rsidRPr="00445EB7" w:rsidRDefault="00DC747F" w:rsidP="00DC747F">
      <w:pPr>
        <w:pStyle w:val="BodyText"/>
        <w:spacing w:before="11"/>
        <w:ind w:left="0"/>
        <w:rPr>
          <w:rFonts w:asciiTheme="minorHAnsi" w:eastAsiaTheme="minorHAnsi" w:hAnsiTheme="minorHAnsi" w:cstheme="minorHAnsi"/>
          <w:b/>
        </w:rPr>
      </w:pPr>
    </w:p>
    <w:tbl>
      <w:tblPr>
        <w:tblW w:w="10234" w:type="dxa"/>
        <w:tblInd w:w="-5" w:type="dxa"/>
        <w:tblLook w:val="04A0" w:firstRow="1" w:lastRow="0" w:firstColumn="1" w:lastColumn="0" w:noHBand="0" w:noVBand="1"/>
      </w:tblPr>
      <w:tblGrid>
        <w:gridCol w:w="10234"/>
      </w:tblGrid>
      <w:tr w:rsidR="00DC747F" w:rsidRPr="00445EB7" w14:paraId="57358115" w14:textId="77777777" w:rsidTr="00EE023A">
        <w:trPr>
          <w:trHeight w:val="375"/>
        </w:trPr>
        <w:tc>
          <w:tcPr>
            <w:tcW w:w="102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E765B4" w14:textId="77777777" w:rsidR="00DC747F" w:rsidRPr="00445EB7" w:rsidRDefault="00DC747F" w:rsidP="00DC747F">
            <w:pPr>
              <w:widowControl/>
              <w:rPr>
                <w:rFonts w:eastAsia="Times New Roman" w:cstheme="minorHAnsi"/>
                <w:color w:val="000000"/>
                <w:lang w:val="en-GB" w:eastAsia="en-GB"/>
              </w:rPr>
            </w:pPr>
            <w:r w:rsidRPr="00445EB7">
              <w:rPr>
                <w:rFonts w:eastAsia="Times New Roman" w:cstheme="minorHAnsi"/>
                <w:color w:val="000000"/>
                <w:lang w:val="en-GB" w:eastAsia="en-GB"/>
              </w:rPr>
              <w:t> </w:t>
            </w:r>
          </w:p>
        </w:tc>
      </w:tr>
      <w:tr w:rsidR="00DC747F" w:rsidRPr="00445EB7" w14:paraId="08F08ECB" w14:textId="77777777" w:rsidTr="00EE023A">
        <w:trPr>
          <w:trHeight w:val="375"/>
        </w:trPr>
        <w:tc>
          <w:tcPr>
            <w:tcW w:w="10234" w:type="dxa"/>
            <w:vMerge/>
            <w:tcBorders>
              <w:top w:val="single" w:sz="4" w:space="0" w:color="auto"/>
              <w:left w:val="single" w:sz="4" w:space="0" w:color="auto"/>
              <w:bottom w:val="single" w:sz="4" w:space="0" w:color="000000"/>
              <w:right w:val="single" w:sz="4" w:space="0" w:color="000000"/>
            </w:tcBorders>
            <w:vAlign w:val="center"/>
            <w:hideMark/>
          </w:tcPr>
          <w:p w14:paraId="3AA5E28A" w14:textId="77777777" w:rsidR="00DC747F" w:rsidRPr="00445EB7" w:rsidRDefault="00DC747F" w:rsidP="00DC747F">
            <w:pPr>
              <w:widowControl/>
              <w:rPr>
                <w:rFonts w:eastAsia="Times New Roman" w:cstheme="minorHAnsi"/>
                <w:color w:val="000000"/>
                <w:lang w:val="en-GB" w:eastAsia="en-GB"/>
              </w:rPr>
            </w:pPr>
          </w:p>
        </w:tc>
      </w:tr>
      <w:tr w:rsidR="00DC747F" w:rsidRPr="00445EB7" w14:paraId="71B5AA5E" w14:textId="77777777" w:rsidTr="00EE023A">
        <w:trPr>
          <w:trHeight w:val="375"/>
        </w:trPr>
        <w:tc>
          <w:tcPr>
            <w:tcW w:w="10234" w:type="dxa"/>
            <w:vMerge/>
            <w:tcBorders>
              <w:top w:val="single" w:sz="4" w:space="0" w:color="auto"/>
              <w:left w:val="single" w:sz="4" w:space="0" w:color="auto"/>
              <w:bottom w:val="single" w:sz="4" w:space="0" w:color="000000"/>
              <w:right w:val="single" w:sz="4" w:space="0" w:color="000000"/>
            </w:tcBorders>
            <w:vAlign w:val="center"/>
            <w:hideMark/>
          </w:tcPr>
          <w:p w14:paraId="0FA2C03D" w14:textId="77777777" w:rsidR="00DC747F" w:rsidRPr="00445EB7" w:rsidRDefault="00DC747F" w:rsidP="00DC747F">
            <w:pPr>
              <w:widowControl/>
              <w:rPr>
                <w:rFonts w:eastAsia="Times New Roman" w:cstheme="minorHAnsi"/>
                <w:color w:val="000000"/>
                <w:lang w:val="en-GB" w:eastAsia="en-GB"/>
              </w:rPr>
            </w:pPr>
          </w:p>
        </w:tc>
      </w:tr>
      <w:tr w:rsidR="00DC747F" w:rsidRPr="00445EB7" w14:paraId="30BC5B85" w14:textId="77777777" w:rsidTr="00EE023A">
        <w:trPr>
          <w:trHeight w:val="375"/>
        </w:trPr>
        <w:tc>
          <w:tcPr>
            <w:tcW w:w="10234" w:type="dxa"/>
            <w:vMerge/>
            <w:tcBorders>
              <w:top w:val="single" w:sz="4" w:space="0" w:color="auto"/>
              <w:left w:val="single" w:sz="4" w:space="0" w:color="auto"/>
              <w:bottom w:val="single" w:sz="4" w:space="0" w:color="000000"/>
              <w:right w:val="single" w:sz="4" w:space="0" w:color="000000"/>
            </w:tcBorders>
            <w:vAlign w:val="center"/>
            <w:hideMark/>
          </w:tcPr>
          <w:p w14:paraId="6155B98E" w14:textId="77777777" w:rsidR="00DC747F" w:rsidRPr="00445EB7" w:rsidRDefault="00DC747F" w:rsidP="00DC747F">
            <w:pPr>
              <w:widowControl/>
              <w:rPr>
                <w:rFonts w:eastAsia="Times New Roman" w:cstheme="minorHAnsi"/>
                <w:color w:val="000000"/>
                <w:lang w:val="en-GB" w:eastAsia="en-GB"/>
              </w:rPr>
            </w:pPr>
          </w:p>
        </w:tc>
      </w:tr>
      <w:tr w:rsidR="00DC747F" w:rsidRPr="00445EB7" w14:paraId="0C8A0206" w14:textId="77777777" w:rsidTr="00EE023A">
        <w:trPr>
          <w:trHeight w:val="375"/>
        </w:trPr>
        <w:tc>
          <w:tcPr>
            <w:tcW w:w="10234" w:type="dxa"/>
            <w:vMerge/>
            <w:tcBorders>
              <w:top w:val="single" w:sz="4" w:space="0" w:color="auto"/>
              <w:left w:val="single" w:sz="4" w:space="0" w:color="auto"/>
              <w:bottom w:val="single" w:sz="4" w:space="0" w:color="000000"/>
              <w:right w:val="single" w:sz="4" w:space="0" w:color="000000"/>
            </w:tcBorders>
            <w:vAlign w:val="center"/>
            <w:hideMark/>
          </w:tcPr>
          <w:p w14:paraId="450FDC7A" w14:textId="77777777" w:rsidR="00DC747F" w:rsidRPr="00445EB7" w:rsidRDefault="00DC747F" w:rsidP="00DC747F">
            <w:pPr>
              <w:widowControl/>
              <w:rPr>
                <w:rFonts w:eastAsia="Times New Roman" w:cstheme="minorHAnsi"/>
                <w:color w:val="000000"/>
                <w:lang w:val="en-GB" w:eastAsia="en-GB"/>
              </w:rPr>
            </w:pPr>
          </w:p>
        </w:tc>
      </w:tr>
      <w:tr w:rsidR="00DC747F" w:rsidRPr="00445EB7" w14:paraId="2FB5EDC7" w14:textId="77777777" w:rsidTr="00EE023A">
        <w:trPr>
          <w:trHeight w:val="375"/>
        </w:trPr>
        <w:tc>
          <w:tcPr>
            <w:tcW w:w="10234" w:type="dxa"/>
            <w:vMerge/>
            <w:tcBorders>
              <w:top w:val="single" w:sz="4" w:space="0" w:color="auto"/>
              <w:left w:val="single" w:sz="4" w:space="0" w:color="auto"/>
              <w:bottom w:val="single" w:sz="4" w:space="0" w:color="000000"/>
              <w:right w:val="single" w:sz="4" w:space="0" w:color="000000"/>
            </w:tcBorders>
            <w:vAlign w:val="center"/>
            <w:hideMark/>
          </w:tcPr>
          <w:p w14:paraId="257C6185" w14:textId="77777777" w:rsidR="00DC747F" w:rsidRPr="00445EB7" w:rsidRDefault="00DC747F" w:rsidP="00DC747F">
            <w:pPr>
              <w:widowControl/>
              <w:rPr>
                <w:rFonts w:eastAsia="Times New Roman" w:cstheme="minorHAnsi"/>
                <w:color w:val="000000"/>
                <w:lang w:val="en-GB" w:eastAsia="en-GB"/>
              </w:rPr>
            </w:pPr>
          </w:p>
        </w:tc>
      </w:tr>
      <w:tr w:rsidR="00DC747F" w:rsidRPr="00445EB7" w14:paraId="68941364" w14:textId="77777777" w:rsidTr="00EE023A">
        <w:trPr>
          <w:trHeight w:val="375"/>
        </w:trPr>
        <w:tc>
          <w:tcPr>
            <w:tcW w:w="10234" w:type="dxa"/>
            <w:vMerge/>
            <w:tcBorders>
              <w:top w:val="single" w:sz="4" w:space="0" w:color="auto"/>
              <w:left w:val="single" w:sz="4" w:space="0" w:color="auto"/>
              <w:bottom w:val="single" w:sz="4" w:space="0" w:color="000000"/>
              <w:right w:val="single" w:sz="4" w:space="0" w:color="000000"/>
            </w:tcBorders>
            <w:vAlign w:val="center"/>
            <w:hideMark/>
          </w:tcPr>
          <w:p w14:paraId="716FC98D" w14:textId="77777777" w:rsidR="00DC747F" w:rsidRPr="00445EB7" w:rsidRDefault="00DC747F" w:rsidP="00DC747F">
            <w:pPr>
              <w:widowControl/>
              <w:rPr>
                <w:rFonts w:eastAsia="Times New Roman" w:cstheme="minorHAnsi"/>
                <w:color w:val="000000"/>
                <w:lang w:val="en-GB" w:eastAsia="en-GB"/>
              </w:rPr>
            </w:pPr>
          </w:p>
        </w:tc>
      </w:tr>
    </w:tbl>
    <w:p w14:paraId="13B8D632" w14:textId="77777777" w:rsidR="00DC747F" w:rsidRPr="00445EB7" w:rsidRDefault="00DC747F" w:rsidP="00DC747F">
      <w:pPr>
        <w:pStyle w:val="BodyText"/>
        <w:spacing w:before="11"/>
        <w:ind w:left="0"/>
        <w:rPr>
          <w:rFonts w:asciiTheme="minorHAnsi" w:eastAsiaTheme="minorHAnsi" w:hAnsiTheme="minorHAnsi" w:cstheme="minorHAnsi"/>
          <w:b/>
        </w:rPr>
      </w:pPr>
    </w:p>
    <w:p w14:paraId="34FE0119" w14:textId="77777777" w:rsidR="00EE023A" w:rsidRPr="00445EB7" w:rsidRDefault="00EE023A" w:rsidP="00DC747F">
      <w:pPr>
        <w:pStyle w:val="BodyText"/>
        <w:spacing w:before="11"/>
        <w:ind w:left="0"/>
        <w:rPr>
          <w:rFonts w:asciiTheme="minorHAnsi" w:eastAsiaTheme="minorHAnsi" w:hAnsiTheme="minorHAnsi" w:cstheme="minorHAnsi"/>
          <w:b/>
        </w:rPr>
      </w:pPr>
      <w:r w:rsidRPr="00445EB7">
        <w:rPr>
          <w:rFonts w:asciiTheme="minorHAnsi" w:eastAsiaTheme="minorHAnsi" w:hAnsiTheme="minorHAnsi" w:cstheme="minorHAnsi"/>
          <w:b/>
        </w:rPr>
        <w:t>Communicated to</w:t>
      </w:r>
    </w:p>
    <w:p w14:paraId="0F7CFA1F" w14:textId="77777777" w:rsidR="00EE023A" w:rsidRPr="00445EB7" w:rsidRDefault="00EE023A" w:rsidP="00DC747F">
      <w:pPr>
        <w:pStyle w:val="BodyText"/>
        <w:spacing w:before="11"/>
        <w:ind w:left="0"/>
        <w:rPr>
          <w:rFonts w:asciiTheme="minorHAnsi" w:eastAsiaTheme="minorHAnsi" w:hAnsiTheme="minorHAnsi" w:cstheme="minorHAnsi"/>
          <w:b/>
        </w:rPr>
      </w:pPr>
    </w:p>
    <w:tbl>
      <w:tblPr>
        <w:tblW w:w="10174" w:type="dxa"/>
        <w:tblInd w:w="-5" w:type="dxa"/>
        <w:tblLook w:val="04A0" w:firstRow="1" w:lastRow="0" w:firstColumn="1" w:lastColumn="0" w:noHBand="0" w:noVBand="1"/>
      </w:tblPr>
      <w:tblGrid>
        <w:gridCol w:w="3402"/>
        <w:gridCol w:w="6772"/>
      </w:tblGrid>
      <w:tr w:rsidR="00EE023A" w:rsidRPr="00445EB7" w14:paraId="3DF3F491" w14:textId="77777777" w:rsidTr="00EE023A">
        <w:trPr>
          <w:trHeight w:val="37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4292A" w14:textId="77777777" w:rsidR="00EE023A" w:rsidRPr="00445EB7" w:rsidRDefault="00EE023A" w:rsidP="00EE023A">
            <w:pPr>
              <w:widowControl/>
              <w:rPr>
                <w:rFonts w:eastAsia="Times New Roman" w:cstheme="minorHAnsi"/>
                <w:color w:val="000000"/>
                <w:lang w:val="en-GB" w:eastAsia="en-GB"/>
              </w:rPr>
            </w:pPr>
            <w:r w:rsidRPr="00445EB7">
              <w:rPr>
                <w:rFonts w:eastAsia="Times New Roman" w:cstheme="minorHAnsi"/>
                <w:color w:val="000000"/>
                <w:lang w:eastAsia="en-GB"/>
              </w:rPr>
              <w:t>Date complainant notified</w:t>
            </w:r>
          </w:p>
        </w:tc>
        <w:tc>
          <w:tcPr>
            <w:tcW w:w="6772" w:type="dxa"/>
            <w:tcBorders>
              <w:top w:val="single" w:sz="4" w:space="0" w:color="auto"/>
              <w:left w:val="nil"/>
              <w:bottom w:val="single" w:sz="4" w:space="0" w:color="auto"/>
              <w:right w:val="single" w:sz="4" w:space="0" w:color="auto"/>
            </w:tcBorders>
            <w:shd w:val="clear" w:color="auto" w:fill="auto"/>
            <w:noWrap/>
            <w:vAlign w:val="center"/>
            <w:hideMark/>
          </w:tcPr>
          <w:p w14:paraId="76FC090B" w14:textId="77777777" w:rsidR="00EE023A" w:rsidRPr="00445EB7" w:rsidRDefault="00EE023A" w:rsidP="00EE023A">
            <w:pPr>
              <w:widowControl/>
              <w:rPr>
                <w:rFonts w:eastAsia="Times New Roman" w:cstheme="minorHAnsi"/>
                <w:color w:val="000000"/>
                <w:lang w:val="en-GB" w:eastAsia="en-GB"/>
              </w:rPr>
            </w:pPr>
            <w:r w:rsidRPr="00445EB7">
              <w:rPr>
                <w:rFonts w:eastAsia="Times New Roman" w:cstheme="minorHAnsi"/>
                <w:color w:val="000000"/>
                <w:lang w:eastAsia="en-GB"/>
              </w:rPr>
              <w:t> </w:t>
            </w:r>
          </w:p>
        </w:tc>
      </w:tr>
      <w:tr w:rsidR="00EE023A" w:rsidRPr="00445EB7" w14:paraId="76FCD4F0" w14:textId="77777777" w:rsidTr="00EE023A">
        <w:trPr>
          <w:trHeight w:val="46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FA2508" w14:textId="77777777" w:rsidR="00EE023A" w:rsidRPr="00445EB7" w:rsidRDefault="00EE023A" w:rsidP="00EE023A">
            <w:pPr>
              <w:widowControl/>
              <w:rPr>
                <w:rFonts w:eastAsia="Times New Roman" w:cstheme="minorHAnsi"/>
                <w:color w:val="000000"/>
                <w:lang w:val="en-GB" w:eastAsia="en-GB"/>
              </w:rPr>
            </w:pPr>
            <w:r w:rsidRPr="00445EB7">
              <w:rPr>
                <w:rFonts w:eastAsia="Times New Roman" w:cstheme="minorHAnsi"/>
                <w:color w:val="000000"/>
                <w:lang w:eastAsia="en-GB"/>
              </w:rPr>
              <w:t>Date any other parties notified</w:t>
            </w:r>
          </w:p>
        </w:tc>
        <w:tc>
          <w:tcPr>
            <w:tcW w:w="6772" w:type="dxa"/>
            <w:tcBorders>
              <w:top w:val="nil"/>
              <w:left w:val="nil"/>
              <w:bottom w:val="single" w:sz="4" w:space="0" w:color="auto"/>
              <w:right w:val="single" w:sz="4" w:space="0" w:color="auto"/>
            </w:tcBorders>
            <w:shd w:val="clear" w:color="auto" w:fill="auto"/>
            <w:noWrap/>
            <w:vAlign w:val="center"/>
            <w:hideMark/>
          </w:tcPr>
          <w:p w14:paraId="616B933F" w14:textId="77777777" w:rsidR="00EE023A" w:rsidRPr="00445EB7" w:rsidRDefault="00EE023A" w:rsidP="00EE023A">
            <w:pPr>
              <w:widowControl/>
              <w:rPr>
                <w:rFonts w:eastAsia="Times New Roman" w:cstheme="minorHAnsi"/>
                <w:color w:val="000000"/>
                <w:lang w:val="en-GB" w:eastAsia="en-GB"/>
              </w:rPr>
            </w:pPr>
            <w:r w:rsidRPr="00445EB7">
              <w:rPr>
                <w:rFonts w:eastAsia="Times New Roman" w:cstheme="minorHAnsi"/>
                <w:color w:val="000000"/>
                <w:lang w:eastAsia="en-GB"/>
              </w:rPr>
              <w:t> </w:t>
            </w:r>
          </w:p>
        </w:tc>
      </w:tr>
      <w:tr w:rsidR="00EE023A" w:rsidRPr="00445EB7" w14:paraId="565F4388" w14:textId="77777777" w:rsidTr="00EE023A">
        <w:trPr>
          <w:trHeight w:val="92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C820175" w14:textId="77777777" w:rsidR="00EE023A" w:rsidRPr="00445EB7" w:rsidRDefault="00EE023A" w:rsidP="00EE023A">
            <w:pPr>
              <w:widowControl/>
              <w:rPr>
                <w:rFonts w:eastAsia="Times New Roman" w:cstheme="minorHAnsi"/>
                <w:color w:val="000000"/>
                <w:lang w:val="en-GB" w:eastAsia="en-GB"/>
              </w:rPr>
            </w:pPr>
            <w:r w:rsidRPr="00445EB7">
              <w:rPr>
                <w:rFonts w:eastAsia="Times New Roman" w:cstheme="minorHAnsi"/>
                <w:color w:val="000000"/>
                <w:lang w:eastAsia="en-GB"/>
              </w:rPr>
              <w:t>Names of any other relevant parties (for each, state person and organization)</w:t>
            </w:r>
          </w:p>
        </w:tc>
        <w:tc>
          <w:tcPr>
            <w:tcW w:w="6772" w:type="dxa"/>
            <w:tcBorders>
              <w:top w:val="nil"/>
              <w:left w:val="nil"/>
              <w:bottom w:val="single" w:sz="4" w:space="0" w:color="auto"/>
              <w:right w:val="single" w:sz="4" w:space="0" w:color="auto"/>
            </w:tcBorders>
            <w:shd w:val="clear" w:color="auto" w:fill="auto"/>
            <w:noWrap/>
            <w:vAlign w:val="center"/>
            <w:hideMark/>
          </w:tcPr>
          <w:p w14:paraId="027ED287" w14:textId="77777777" w:rsidR="00EE023A" w:rsidRPr="00445EB7" w:rsidRDefault="00EE023A" w:rsidP="00EE023A">
            <w:pPr>
              <w:widowControl/>
              <w:rPr>
                <w:rFonts w:eastAsia="Times New Roman" w:cstheme="minorHAnsi"/>
                <w:color w:val="000000"/>
                <w:lang w:val="en-GB" w:eastAsia="en-GB"/>
              </w:rPr>
            </w:pPr>
            <w:r w:rsidRPr="00445EB7">
              <w:rPr>
                <w:rFonts w:eastAsia="Times New Roman" w:cstheme="minorHAnsi"/>
                <w:color w:val="000000"/>
                <w:lang w:eastAsia="en-GB"/>
              </w:rPr>
              <w:t> </w:t>
            </w:r>
          </w:p>
        </w:tc>
      </w:tr>
    </w:tbl>
    <w:p w14:paraId="1FAEA4FB" w14:textId="77777777" w:rsidR="00EE023A" w:rsidRPr="00445EB7" w:rsidRDefault="00EE023A" w:rsidP="00DC747F">
      <w:pPr>
        <w:pStyle w:val="BodyText"/>
        <w:spacing w:before="11"/>
        <w:ind w:left="0"/>
        <w:rPr>
          <w:rFonts w:asciiTheme="minorHAnsi" w:eastAsiaTheme="minorHAnsi" w:hAnsiTheme="minorHAnsi" w:cstheme="minorHAnsi"/>
          <w:b/>
        </w:rPr>
      </w:pPr>
    </w:p>
    <w:p w14:paraId="09FC033C" w14:textId="5A6DCA37" w:rsidR="00EE023A" w:rsidRPr="00445EB7" w:rsidRDefault="00EE023A" w:rsidP="00DC747F">
      <w:pPr>
        <w:pStyle w:val="BodyText"/>
        <w:spacing w:before="11"/>
        <w:ind w:left="0"/>
        <w:rPr>
          <w:rFonts w:asciiTheme="minorHAnsi" w:eastAsiaTheme="minorHAnsi" w:hAnsiTheme="minorHAnsi" w:cstheme="minorHAnsi"/>
          <w:b/>
        </w:rPr>
      </w:pPr>
      <w:r w:rsidRPr="00445EB7">
        <w:rPr>
          <w:rFonts w:asciiTheme="minorHAnsi" w:eastAsiaTheme="minorHAnsi" w:hAnsiTheme="minorHAnsi" w:cstheme="minorHAnsi"/>
          <w:b/>
        </w:rPr>
        <w:t>Keep a copy of this record and file it with any other documents associated with the complaint, actions taken and the outcome</w:t>
      </w:r>
      <w:r w:rsidR="00BB3C4F">
        <w:rPr>
          <w:rFonts w:asciiTheme="minorHAnsi" w:eastAsiaTheme="minorHAnsi" w:hAnsiTheme="minorHAnsi" w:cstheme="minorHAnsi"/>
          <w:b/>
        </w:rPr>
        <w:t>.</w:t>
      </w:r>
    </w:p>
    <w:sectPr w:rsidR="00EE023A" w:rsidRPr="00445EB7" w:rsidSect="00184716">
      <w:headerReference w:type="default" r:id="rId19"/>
      <w:footerReference w:type="default" r:id="rId20"/>
      <w:pgSz w:w="11900" w:h="16840"/>
      <w:pgMar w:top="851" w:right="1077" w:bottom="851" w:left="1077" w:header="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8A8C2" w14:textId="77777777" w:rsidR="00184716" w:rsidRDefault="00184716">
      <w:r>
        <w:separator/>
      </w:r>
    </w:p>
  </w:endnote>
  <w:endnote w:type="continuationSeparator" w:id="0">
    <w:p w14:paraId="6102539C" w14:textId="77777777" w:rsidR="00184716" w:rsidRDefault="00184716">
      <w:r>
        <w:continuationSeparator/>
      </w:r>
    </w:p>
  </w:endnote>
  <w:endnote w:type="continuationNotice" w:id="1">
    <w:p w14:paraId="2710EF7D" w14:textId="77777777" w:rsidR="00184716" w:rsidRDefault="00184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4D0A8" w14:textId="2E9FFEDA" w:rsidR="004856F4" w:rsidRDefault="00BD5B39" w:rsidP="00BD5B39">
    <w:pPr>
      <w:pStyle w:val="Footer"/>
      <w:jc w:val="right"/>
    </w:pPr>
    <w:r>
      <w:rPr>
        <w:noProof/>
      </w:rPr>
      <w:drawing>
        <wp:anchor distT="0" distB="0" distL="114300" distR="114300" simplePos="0" relativeHeight="251658241" behindDoc="0" locked="0" layoutInCell="1" allowOverlap="1" wp14:anchorId="4002C3E5" wp14:editId="79A084CA">
          <wp:simplePos x="0" y="0"/>
          <wp:positionH relativeFrom="column">
            <wp:posOffset>3177540</wp:posOffset>
          </wp:positionH>
          <wp:positionV relativeFrom="paragraph">
            <wp:posOffset>-319405</wp:posOffset>
          </wp:positionV>
          <wp:extent cx="3489960" cy="821055"/>
          <wp:effectExtent l="0" t="0" r="0" b="0"/>
          <wp:wrapThrough wrapText="bothSides">
            <wp:wrapPolygon edited="0">
              <wp:start x="2358" y="0"/>
              <wp:lineTo x="943" y="4009"/>
              <wp:lineTo x="472" y="6014"/>
              <wp:lineTo x="118" y="10023"/>
              <wp:lineTo x="472" y="13030"/>
              <wp:lineTo x="1297" y="16037"/>
              <wp:lineTo x="2358" y="21049"/>
              <wp:lineTo x="2948" y="21049"/>
              <wp:lineTo x="10258" y="20548"/>
              <wp:lineTo x="21341" y="18042"/>
              <wp:lineTo x="21459" y="9021"/>
              <wp:lineTo x="20751" y="8520"/>
              <wp:lineTo x="13677" y="8019"/>
              <wp:lineTo x="2948" y="0"/>
              <wp:lineTo x="2358" y="0"/>
            </wp:wrapPolygon>
          </wp:wrapThrough>
          <wp:docPr id="538870511" name="Picture 538870511" descr="A green arrow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70511" name="Picture 2" descr="A green arrow with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9960" cy="821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EAE7B" w14:textId="3A266CB5" w:rsidR="00EC1D7C" w:rsidRDefault="001D1041" w:rsidP="001D1041">
    <w:pPr>
      <w:spacing w:line="14" w:lineRule="auto"/>
      <w:jc w:val="right"/>
      <w:rPr>
        <w:sz w:val="20"/>
        <w:szCs w:val="20"/>
      </w:rPr>
    </w:pPr>
    <w:r>
      <w:rPr>
        <w:noProof/>
      </w:rPr>
      <w:drawing>
        <wp:anchor distT="0" distB="0" distL="114300" distR="114300" simplePos="0" relativeHeight="251658243" behindDoc="0" locked="0" layoutInCell="1" allowOverlap="1" wp14:anchorId="70C7C497" wp14:editId="190A6931">
          <wp:simplePos x="0" y="0"/>
          <wp:positionH relativeFrom="column">
            <wp:posOffset>3192780</wp:posOffset>
          </wp:positionH>
          <wp:positionV relativeFrom="paragraph">
            <wp:posOffset>-227965</wp:posOffset>
          </wp:positionV>
          <wp:extent cx="3276600" cy="770965"/>
          <wp:effectExtent l="0" t="0" r="0" b="0"/>
          <wp:wrapThrough wrapText="bothSides">
            <wp:wrapPolygon edited="0">
              <wp:start x="2386" y="0"/>
              <wp:lineTo x="1130" y="3203"/>
              <wp:lineTo x="251" y="6939"/>
              <wp:lineTo x="126" y="10675"/>
              <wp:lineTo x="753" y="14412"/>
              <wp:lineTo x="1633" y="17081"/>
              <wp:lineTo x="2386" y="20817"/>
              <wp:lineTo x="2888" y="20817"/>
              <wp:lineTo x="4521" y="20283"/>
              <wp:lineTo x="20972" y="17614"/>
              <wp:lineTo x="20972" y="17081"/>
              <wp:lineTo x="21474" y="14412"/>
              <wp:lineTo x="21223" y="8540"/>
              <wp:lineTo x="13940" y="8007"/>
              <wp:lineTo x="2888" y="0"/>
              <wp:lineTo x="2386" y="0"/>
            </wp:wrapPolygon>
          </wp:wrapThrough>
          <wp:docPr id="1437125310" name="Picture 143712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770965"/>
                  </a:xfrm>
                  <a:prstGeom prst="rect">
                    <a:avLst/>
                  </a:prstGeom>
                  <a:noFill/>
                  <a:ln>
                    <a:noFill/>
                  </a:ln>
                </pic:spPr>
              </pic:pic>
            </a:graphicData>
          </a:graphic>
        </wp:anchor>
      </w:drawing>
    </w:r>
    <w:r w:rsidR="00EC1D7C">
      <w:rPr>
        <w:noProof/>
        <w:lang w:val="en-GB" w:eastAsia="en-GB"/>
      </w:rPr>
      <mc:AlternateContent>
        <mc:Choice Requires="wps">
          <w:drawing>
            <wp:anchor distT="0" distB="0" distL="114300" distR="114300" simplePos="0" relativeHeight="251658240" behindDoc="1" locked="0" layoutInCell="1" allowOverlap="1" wp14:anchorId="69B00261" wp14:editId="205835CE">
              <wp:simplePos x="0" y="0"/>
              <wp:positionH relativeFrom="page">
                <wp:posOffset>6550660</wp:posOffset>
              </wp:positionH>
              <wp:positionV relativeFrom="page">
                <wp:posOffset>9934575</wp:posOffset>
              </wp:positionV>
              <wp:extent cx="121920" cy="165735"/>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904BA" w14:textId="04C99B96" w:rsidR="00EC1D7C" w:rsidRDefault="001D1041" w:rsidP="001D1041">
                          <w:pPr>
                            <w:pStyle w:val="BodyText"/>
                            <w:spacing w:line="245" w:lineRule="exact"/>
                            <w:ind w:left="40"/>
                            <w:jc w:val="both"/>
                            <w:rPr>
                              <w:rFonts w:ascii="Calibri" w:eastAsia="Calibri" w:hAnsi="Calibri" w:cs="Calibri"/>
                            </w:rPr>
                          </w:pPr>
                          <w:r>
                            <w:ptab w:relativeTo="margin" w:alignment="left" w:leader="none"/>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00261" id="_x0000_t202" coordsize="21600,21600" o:spt="202" path="m,l,21600r21600,l21600,xe">
              <v:stroke joinstyle="miter"/>
              <v:path gradientshapeok="t" o:connecttype="rect"/>
            </v:shapetype>
            <v:shape id="Text Box 7" o:spid="_x0000_s1027" type="#_x0000_t202" style="position:absolute;left:0;text-align:left;margin-left:515.8pt;margin-top:782.25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" filled="f" stroked="f">
              <v:textbox inset="0,0,0,0">
                <w:txbxContent>
                  <w:p w14:paraId="2F9904BA" w14:textId="04C99B96" w:rsidR="00EC1D7C" w:rsidRDefault="001D1041" w:rsidP="001D1041">
                    <w:pPr>
                      <w:pStyle w:val="BodyText"/>
                      <w:spacing w:line="245" w:lineRule="exact"/>
                      <w:ind w:left="40"/>
                      <w:jc w:val="both"/>
                      <w:rPr>
                        <w:rFonts w:ascii="Calibri" w:eastAsia="Calibri" w:hAnsi="Calibri" w:cs="Calibri"/>
                      </w:rPr>
                    </w:pPr>
                    <w:r>
                      <w:ptab w:relativeTo="margin" w:alignment="left" w:leader="none"/>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4B04" w14:textId="185D3AFE" w:rsidR="00EC1D7C" w:rsidRDefault="001D1041" w:rsidP="001D1041">
    <w:pPr>
      <w:spacing w:line="14" w:lineRule="auto"/>
      <w:jc w:val="right"/>
      <w:rPr>
        <w:sz w:val="2"/>
        <w:szCs w:val="2"/>
      </w:rPr>
    </w:pPr>
    <w:r>
      <w:rPr>
        <w:noProof/>
      </w:rPr>
      <w:drawing>
        <wp:anchor distT="0" distB="0" distL="114300" distR="114300" simplePos="0" relativeHeight="251658244" behindDoc="0" locked="0" layoutInCell="1" allowOverlap="1" wp14:anchorId="21CB5D1A" wp14:editId="16D834E5">
          <wp:simplePos x="0" y="0"/>
          <wp:positionH relativeFrom="column">
            <wp:posOffset>6421120</wp:posOffset>
          </wp:positionH>
          <wp:positionV relativeFrom="paragraph">
            <wp:posOffset>-802005</wp:posOffset>
          </wp:positionV>
          <wp:extent cx="3421380" cy="804545"/>
          <wp:effectExtent l="0" t="0" r="7620" b="0"/>
          <wp:wrapThrough wrapText="bothSides">
            <wp:wrapPolygon edited="0">
              <wp:start x="2405" y="0"/>
              <wp:lineTo x="1082" y="3069"/>
              <wp:lineTo x="361" y="6137"/>
              <wp:lineTo x="120" y="10229"/>
              <wp:lineTo x="361" y="12275"/>
              <wp:lineTo x="1443" y="16366"/>
              <wp:lineTo x="2405" y="20969"/>
              <wp:lineTo x="2886" y="20969"/>
              <wp:lineTo x="8780" y="20458"/>
              <wp:lineTo x="21408" y="17901"/>
              <wp:lineTo x="21528" y="9206"/>
              <wp:lineTo x="20806" y="8695"/>
              <wp:lineTo x="13831" y="8183"/>
              <wp:lineTo x="2886" y="0"/>
              <wp:lineTo x="2405" y="0"/>
            </wp:wrapPolygon>
          </wp:wrapThrough>
          <wp:docPr id="808311334" name="Picture 80831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138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0F29" w14:textId="253EAF84" w:rsidR="00EC1D7C" w:rsidRDefault="00103971" w:rsidP="00103971">
    <w:pPr>
      <w:spacing w:line="14" w:lineRule="auto"/>
      <w:jc w:val="right"/>
      <w:rPr>
        <w:sz w:val="20"/>
        <w:szCs w:val="20"/>
      </w:rPr>
    </w:pPr>
    <w:r>
      <w:rPr>
        <w:noProof/>
      </w:rPr>
      <w:drawing>
        <wp:anchor distT="0" distB="0" distL="114300" distR="114300" simplePos="0" relativeHeight="251658242" behindDoc="0" locked="0" layoutInCell="1" allowOverlap="1" wp14:anchorId="45A48E77" wp14:editId="2511052C">
          <wp:simplePos x="0" y="0"/>
          <wp:positionH relativeFrom="column">
            <wp:posOffset>3750945</wp:posOffset>
          </wp:positionH>
          <wp:positionV relativeFrom="paragraph">
            <wp:posOffset>-577215</wp:posOffset>
          </wp:positionV>
          <wp:extent cx="2933700" cy="690245"/>
          <wp:effectExtent l="0" t="0" r="0" b="0"/>
          <wp:wrapThrough wrapText="bothSides">
            <wp:wrapPolygon edited="0">
              <wp:start x="2244" y="0"/>
              <wp:lineTo x="1122" y="2981"/>
              <wp:lineTo x="0" y="8346"/>
              <wp:lineTo x="0" y="10134"/>
              <wp:lineTo x="2244" y="20865"/>
              <wp:lineTo x="2945" y="20865"/>
              <wp:lineTo x="17532" y="19076"/>
              <wp:lineTo x="21460" y="17288"/>
              <wp:lineTo x="21460" y="8346"/>
              <wp:lineTo x="2945" y="0"/>
              <wp:lineTo x="2244" y="0"/>
            </wp:wrapPolygon>
          </wp:wrapThrough>
          <wp:docPr id="1181401533" name="Picture 1181401533" descr="A green arrow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36915" name="Picture 3" descr="A green arrow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6902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1377" w14:textId="4A2CAA7E" w:rsidR="00EC1D7C" w:rsidRDefault="001D1041" w:rsidP="001D1041">
    <w:pPr>
      <w:spacing w:line="14" w:lineRule="auto"/>
      <w:jc w:val="right"/>
      <w:rPr>
        <w:sz w:val="20"/>
        <w:szCs w:val="20"/>
      </w:rPr>
    </w:pPr>
    <w:r>
      <w:rPr>
        <w:noProof/>
      </w:rPr>
      <w:drawing>
        <wp:anchor distT="0" distB="0" distL="114300" distR="114300" simplePos="0" relativeHeight="251658245" behindDoc="0" locked="0" layoutInCell="1" allowOverlap="1" wp14:anchorId="60660A16" wp14:editId="1406CFC3">
          <wp:simplePos x="0" y="0"/>
          <wp:positionH relativeFrom="column">
            <wp:posOffset>3545205</wp:posOffset>
          </wp:positionH>
          <wp:positionV relativeFrom="paragraph">
            <wp:posOffset>-608330</wp:posOffset>
          </wp:positionV>
          <wp:extent cx="3108960" cy="731520"/>
          <wp:effectExtent l="0" t="0" r="0" b="0"/>
          <wp:wrapThrough wrapText="bothSides">
            <wp:wrapPolygon edited="0">
              <wp:start x="2382" y="0"/>
              <wp:lineTo x="1191" y="3375"/>
              <wp:lineTo x="132" y="7875"/>
              <wp:lineTo x="132" y="10688"/>
              <wp:lineTo x="1456" y="18000"/>
              <wp:lineTo x="2118" y="20250"/>
              <wp:lineTo x="2250" y="20813"/>
              <wp:lineTo x="2912" y="20813"/>
              <wp:lineTo x="3441" y="18000"/>
              <wp:lineTo x="19985" y="18000"/>
              <wp:lineTo x="21441" y="17438"/>
              <wp:lineTo x="21441" y="8438"/>
              <wp:lineTo x="2912" y="0"/>
              <wp:lineTo x="2382" y="0"/>
            </wp:wrapPolygon>
          </wp:wrapThrough>
          <wp:docPr id="559937633" name="Picture 5599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AF556" w14:textId="77777777" w:rsidR="00184716" w:rsidRDefault="00184716">
      <w:r>
        <w:separator/>
      </w:r>
    </w:p>
  </w:footnote>
  <w:footnote w:type="continuationSeparator" w:id="0">
    <w:p w14:paraId="23B56B32" w14:textId="77777777" w:rsidR="00184716" w:rsidRDefault="00184716">
      <w:r>
        <w:continuationSeparator/>
      </w:r>
    </w:p>
  </w:footnote>
  <w:footnote w:type="continuationNotice" w:id="1">
    <w:p w14:paraId="44ABF624" w14:textId="77777777" w:rsidR="00184716" w:rsidRDefault="00184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9795F" w14:textId="17D6AA6E" w:rsidR="00EC1D7C" w:rsidRDefault="00EC1D7C" w:rsidP="004856F4">
    <w:pPr>
      <w:spacing w:line="14" w:lineRule="auto"/>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F11E" w14:textId="6D7EC66A" w:rsidR="00EC1D7C" w:rsidRDefault="00D25383">
    <w:pPr>
      <w:spacing w:line="14" w:lineRule="auto"/>
      <w:rPr>
        <w:sz w:val="20"/>
        <w:szCs w:val="20"/>
      </w:rPr>
    </w:pPr>
    <w:r>
      <w:rPr>
        <w:sz w:val="20"/>
        <w:szCs w:val="20"/>
      </w:rPr>
      <w:t>Rev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CFB0A" w14:textId="77777777" w:rsidR="00EC1D7C" w:rsidRDefault="00EC1D7C">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325D6" w14:textId="77777777" w:rsidR="00EC1D7C" w:rsidRDefault="00EC1D7C">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5345A" w14:textId="77777777" w:rsidR="00EC1D7C" w:rsidRDefault="00EC1D7C">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88A"/>
    <w:multiLevelType w:val="hybridMultilevel"/>
    <w:tmpl w:val="E408C884"/>
    <w:lvl w:ilvl="0" w:tplc="183AD498">
      <w:start w:val="1"/>
      <w:numFmt w:val="bullet"/>
      <w:lvlText w:val="•"/>
      <w:lvlJc w:val="left"/>
      <w:pPr>
        <w:ind w:left="549" w:hanging="140"/>
      </w:pPr>
      <w:rPr>
        <w:rFonts w:ascii="Arial" w:eastAsia="Arial" w:hAnsi="Arial" w:hint="default"/>
        <w:w w:val="100"/>
        <w:sz w:val="22"/>
        <w:szCs w:val="22"/>
      </w:rPr>
    </w:lvl>
    <w:lvl w:ilvl="1" w:tplc="4B649526">
      <w:start w:val="1"/>
      <w:numFmt w:val="bullet"/>
      <w:lvlText w:val="•"/>
      <w:lvlJc w:val="left"/>
      <w:pPr>
        <w:ind w:left="1412" w:hanging="140"/>
      </w:pPr>
      <w:rPr>
        <w:rFonts w:hint="default"/>
      </w:rPr>
    </w:lvl>
    <w:lvl w:ilvl="2" w:tplc="3A985206">
      <w:start w:val="1"/>
      <w:numFmt w:val="bullet"/>
      <w:lvlText w:val="•"/>
      <w:lvlJc w:val="left"/>
      <w:pPr>
        <w:ind w:left="2284" w:hanging="140"/>
      </w:pPr>
      <w:rPr>
        <w:rFonts w:hint="default"/>
      </w:rPr>
    </w:lvl>
    <w:lvl w:ilvl="3" w:tplc="0F1AB68E">
      <w:start w:val="1"/>
      <w:numFmt w:val="bullet"/>
      <w:lvlText w:val="•"/>
      <w:lvlJc w:val="left"/>
      <w:pPr>
        <w:ind w:left="3156" w:hanging="140"/>
      </w:pPr>
      <w:rPr>
        <w:rFonts w:hint="default"/>
      </w:rPr>
    </w:lvl>
    <w:lvl w:ilvl="4" w:tplc="DFC06914">
      <w:start w:val="1"/>
      <w:numFmt w:val="bullet"/>
      <w:lvlText w:val="•"/>
      <w:lvlJc w:val="left"/>
      <w:pPr>
        <w:ind w:left="4028" w:hanging="140"/>
      </w:pPr>
      <w:rPr>
        <w:rFonts w:hint="default"/>
      </w:rPr>
    </w:lvl>
    <w:lvl w:ilvl="5" w:tplc="888CECA0">
      <w:start w:val="1"/>
      <w:numFmt w:val="bullet"/>
      <w:lvlText w:val="•"/>
      <w:lvlJc w:val="left"/>
      <w:pPr>
        <w:ind w:left="4900" w:hanging="140"/>
      </w:pPr>
      <w:rPr>
        <w:rFonts w:hint="default"/>
      </w:rPr>
    </w:lvl>
    <w:lvl w:ilvl="6" w:tplc="5582ED46">
      <w:start w:val="1"/>
      <w:numFmt w:val="bullet"/>
      <w:lvlText w:val="•"/>
      <w:lvlJc w:val="left"/>
      <w:pPr>
        <w:ind w:left="5772" w:hanging="140"/>
      </w:pPr>
      <w:rPr>
        <w:rFonts w:hint="default"/>
      </w:rPr>
    </w:lvl>
    <w:lvl w:ilvl="7" w:tplc="56F4264E">
      <w:start w:val="1"/>
      <w:numFmt w:val="bullet"/>
      <w:lvlText w:val="•"/>
      <w:lvlJc w:val="left"/>
      <w:pPr>
        <w:ind w:left="6644" w:hanging="140"/>
      </w:pPr>
      <w:rPr>
        <w:rFonts w:hint="default"/>
      </w:rPr>
    </w:lvl>
    <w:lvl w:ilvl="8" w:tplc="DE74C7B0">
      <w:start w:val="1"/>
      <w:numFmt w:val="bullet"/>
      <w:lvlText w:val="•"/>
      <w:lvlJc w:val="left"/>
      <w:pPr>
        <w:ind w:left="7516" w:hanging="140"/>
      </w:pPr>
      <w:rPr>
        <w:rFonts w:hint="default"/>
      </w:rPr>
    </w:lvl>
  </w:abstractNum>
  <w:abstractNum w:abstractNumId="1" w15:restartNumberingAfterBreak="0">
    <w:nsid w:val="00A45460"/>
    <w:multiLevelType w:val="hybridMultilevel"/>
    <w:tmpl w:val="0DD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F085E"/>
    <w:multiLevelType w:val="hybridMultilevel"/>
    <w:tmpl w:val="96FE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8798F"/>
    <w:multiLevelType w:val="multilevel"/>
    <w:tmpl w:val="C56AFA3C"/>
    <w:lvl w:ilvl="0">
      <w:start w:val="5"/>
      <w:numFmt w:val="decimal"/>
      <w:lvlText w:val="%1"/>
      <w:lvlJc w:val="left"/>
      <w:pPr>
        <w:ind w:left="564" w:hanging="444"/>
      </w:pPr>
      <w:rPr>
        <w:rFonts w:hint="default"/>
      </w:rPr>
    </w:lvl>
    <w:lvl w:ilvl="1">
      <w:start w:val="2"/>
      <w:numFmt w:val="decimal"/>
      <w:lvlText w:val="%1.%2"/>
      <w:lvlJc w:val="left"/>
      <w:pPr>
        <w:ind w:left="564" w:hanging="444"/>
      </w:pPr>
      <w:rPr>
        <w:rFonts w:ascii="Arial" w:eastAsia="Arial" w:hAnsi="Arial" w:hint="default"/>
        <w:b/>
        <w:bCs/>
        <w:spacing w:val="0"/>
        <w:w w:val="100"/>
        <w:sz w:val="22"/>
        <w:szCs w:val="22"/>
      </w:rPr>
    </w:lvl>
    <w:lvl w:ilvl="2">
      <w:start w:val="1"/>
      <w:numFmt w:val="bullet"/>
      <w:lvlText w:val=""/>
      <w:lvlJc w:val="left"/>
      <w:pPr>
        <w:ind w:left="840" w:hanging="360"/>
      </w:pPr>
      <w:rPr>
        <w:rFonts w:ascii="Symbol" w:eastAsia="Symbol" w:hAnsi="Symbol" w:hint="default"/>
        <w:w w:val="100"/>
        <w:sz w:val="22"/>
        <w:szCs w:val="22"/>
      </w:rPr>
    </w:lvl>
    <w:lvl w:ilvl="3">
      <w:start w:val="1"/>
      <w:numFmt w:val="bullet"/>
      <w:lvlText w:val="•"/>
      <w:lvlJc w:val="left"/>
      <w:pPr>
        <w:ind w:left="2711" w:hanging="360"/>
      </w:pPr>
      <w:rPr>
        <w:rFonts w:hint="default"/>
      </w:rPr>
    </w:lvl>
    <w:lvl w:ilvl="4">
      <w:start w:val="1"/>
      <w:numFmt w:val="bullet"/>
      <w:lvlText w:val="•"/>
      <w:lvlJc w:val="left"/>
      <w:pPr>
        <w:ind w:left="3646" w:hanging="360"/>
      </w:pPr>
      <w:rPr>
        <w:rFonts w:hint="default"/>
      </w:rPr>
    </w:lvl>
    <w:lvl w:ilvl="5">
      <w:start w:val="1"/>
      <w:numFmt w:val="bullet"/>
      <w:lvlText w:val="•"/>
      <w:lvlJc w:val="left"/>
      <w:pPr>
        <w:ind w:left="4582" w:hanging="360"/>
      </w:pPr>
      <w:rPr>
        <w:rFonts w:hint="default"/>
      </w:rPr>
    </w:lvl>
    <w:lvl w:ilvl="6">
      <w:start w:val="1"/>
      <w:numFmt w:val="bullet"/>
      <w:lvlText w:val="•"/>
      <w:lvlJc w:val="left"/>
      <w:pPr>
        <w:ind w:left="5517" w:hanging="360"/>
      </w:pPr>
      <w:rPr>
        <w:rFonts w:hint="default"/>
      </w:rPr>
    </w:lvl>
    <w:lvl w:ilvl="7">
      <w:start w:val="1"/>
      <w:numFmt w:val="bullet"/>
      <w:lvlText w:val="•"/>
      <w:lvlJc w:val="left"/>
      <w:pPr>
        <w:ind w:left="6453" w:hanging="360"/>
      </w:pPr>
      <w:rPr>
        <w:rFonts w:hint="default"/>
      </w:rPr>
    </w:lvl>
    <w:lvl w:ilvl="8">
      <w:start w:val="1"/>
      <w:numFmt w:val="bullet"/>
      <w:lvlText w:val="•"/>
      <w:lvlJc w:val="left"/>
      <w:pPr>
        <w:ind w:left="7388" w:hanging="360"/>
      </w:pPr>
      <w:rPr>
        <w:rFonts w:hint="default"/>
      </w:rPr>
    </w:lvl>
  </w:abstractNum>
  <w:abstractNum w:abstractNumId="4" w15:restartNumberingAfterBreak="0">
    <w:nsid w:val="07B0156A"/>
    <w:multiLevelType w:val="hybridMultilevel"/>
    <w:tmpl w:val="7820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E1AC1"/>
    <w:multiLevelType w:val="multilevel"/>
    <w:tmpl w:val="5940893C"/>
    <w:lvl w:ilvl="0">
      <w:start w:val="3"/>
      <w:numFmt w:val="decimal"/>
      <w:lvlText w:val="%1"/>
      <w:lvlJc w:val="left"/>
      <w:pPr>
        <w:ind w:left="1783" w:hanging="1668"/>
      </w:pPr>
      <w:rPr>
        <w:rFonts w:hint="default"/>
      </w:rPr>
    </w:lvl>
    <w:lvl w:ilvl="1">
      <w:start w:val="1"/>
      <w:numFmt w:val="decimal"/>
      <w:lvlText w:val="%1.%2"/>
      <w:lvlJc w:val="left"/>
      <w:pPr>
        <w:ind w:left="1783" w:hanging="1668"/>
      </w:pPr>
      <w:rPr>
        <w:rFonts w:ascii="Arial" w:eastAsia="Arial" w:hAnsi="Arial" w:hint="default"/>
        <w:spacing w:val="-1"/>
        <w:w w:val="100"/>
        <w:sz w:val="22"/>
        <w:szCs w:val="22"/>
      </w:rPr>
    </w:lvl>
    <w:lvl w:ilvl="2">
      <w:start w:val="1"/>
      <w:numFmt w:val="bullet"/>
      <w:lvlText w:val="•"/>
      <w:lvlJc w:val="left"/>
      <w:pPr>
        <w:ind w:left="3396" w:hanging="1668"/>
      </w:pPr>
      <w:rPr>
        <w:rFonts w:hint="default"/>
      </w:rPr>
    </w:lvl>
    <w:lvl w:ilvl="3">
      <w:start w:val="1"/>
      <w:numFmt w:val="bullet"/>
      <w:lvlText w:val="•"/>
      <w:lvlJc w:val="left"/>
      <w:pPr>
        <w:ind w:left="4204" w:hanging="1668"/>
      </w:pPr>
      <w:rPr>
        <w:rFonts w:hint="default"/>
      </w:rPr>
    </w:lvl>
    <w:lvl w:ilvl="4">
      <w:start w:val="1"/>
      <w:numFmt w:val="bullet"/>
      <w:lvlText w:val="•"/>
      <w:lvlJc w:val="left"/>
      <w:pPr>
        <w:ind w:left="5012" w:hanging="1668"/>
      </w:pPr>
      <w:rPr>
        <w:rFonts w:hint="default"/>
      </w:rPr>
    </w:lvl>
    <w:lvl w:ilvl="5">
      <w:start w:val="1"/>
      <w:numFmt w:val="bullet"/>
      <w:lvlText w:val="•"/>
      <w:lvlJc w:val="left"/>
      <w:pPr>
        <w:ind w:left="5820" w:hanging="1668"/>
      </w:pPr>
      <w:rPr>
        <w:rFonts w:hint="default"/>
      </w:rPr>
    </w:lvl>
    <w:lvl w:ilvl="6">
      <w:start w:val="1"/>
      <w:numFmt w:val="bullet"/>
      <w:lvlText w:val="•"/>
      <w:lvlJc w:val="left"/>
      <w:pPr>
        <w:ind w:left="6628" w:hanging="1668"/>
      </w:pPr>
      <w:rPr>
        <w:rFonts w:hint="default"/>
      </w:rPr>
    </w:lvl>
    <w:lvl w:ilvl="7">
      <w:start w:val="1"/>
      <w:numFmt w:val="bullet"/>
      <w:lvlText w:val="•"/>
      <w:lvlJc w:val="left"/>
      <w:pPr>
        <w:ind w:left="7436" w:hanging="1668"/>
      </w:pPr>
      <w:rPr>
        <w:rFonts w:hint="default"/>
      </w:rPr>
    </w:lvl>
    <w:lvl w:ilvl="8">
      <w:start w:val="1"/>
      <w:numFmt w:val="bullet"/>
      <w:lvlText w:val="•"/>
      <w:lvlJc w:val="left"/>
      <w:pPr>
        <w:ind w:left="8244" w:hanging="1668"/>
      </w:pPr>
      <w:rPr>
        <w:rFonts w:hint="default"/>
      </w:rPr>
    </w:lvl>
  </w:abstractNum>
  <w:abstractNum w:abstractNumId="6" w15:restartNumberingAfterBreak="0">
    <w:nsid w:val="0AFC20D1"/>
    <w:multiLevelType w:val="hybridMultilevel"/>
    <w:tmpl w:val="F05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47A16"/>
    <w:multiLevelType w:val="multilevel"/>
    <w:tmpl w:val="2B20BB9E"/>
    <w:lvl w:ilvl="0">
      <w:start w:val="4"/>
      <w:numFmt w:val="decimal"/>
      <w:lvlText w:val="%1"/>
      <w:lvlJc w:val="left"/>
      <w:pPr>
        <w:ind w:left="549" w:hanging="430"/>
      </w:pPr>
      <w:rPr>
        <w:rFonts w:hint="default"/>
      </w:rPr>
    </w:lvl>
    <w:lvl w:ilvl="1">
      <w:start w:val="1"/>
      <w:numFmt w:val="decimal"/>
      <w:lvlText w:val="%1.%2"/>
      <w:lvlJc w:val="left"/>
      <w:pPr>
        <w:ind w:left="549" w:hanging="430"/>
      </w:pPr>
      <w:rPr>
        <w:rFonts w:ascii="Arial" w:eastAsia="Arial" w:hAnsi="Arial" w:hint="default"/>
        <w:b/>
        <w:bCs/>
        <w:spacing w:val="-1"/>
        <w:w w:val="100"/>
        <w:sz w:val="22"/>
        <w:szCs w:val="22"/>
      </w:rPr>
    </w:lvl>
    <w:lvl w:ilvl="2">
      <w:start w:val="1"/>
      <w:numFmt w:val="bullet"/>
      <w:lvlText w:val=""/>
      <w:lvlJc w:val="left"/>
      <w:pPr>
        <w:ind w:left="840" w:hanging="360"/>
      </w:pPr>
      <w:rPr>
        <w:rFonts w:ascii="Symbol" w:eastAsia="Symbol" w:hAnsi="Symbol" w:hint="default"/>
        <w:w w:val="100"/>
        <w:sz w:val="22"/>
        <w:szCs w:val="22"/>
      </w:rPr>
    </w:lvl>
    <w:lvl w:ilvl="3">
      <w:start w:val="1"/>
      <w:numFmt w:val="bullet"/>
      <w:lvlText w:val="•"/>
      <w:lvlJc w:val="left"/>
      <w:pPr>
        <w:ind w:left="2711" w:hanging="360"/>
      </w:pPr>
      <w:rPr>
        <w:rFonts w:hint="default"/>
      </w:rPr>
    </w:lvl>
    <w:lvl w:ilvl="4">
      <w:start w:val="1"/>
      <w:numFmt w:val="bullet"/>
      <w:lvlText w:val="•"/>
      <w:lvlJc w:val="left"/>
      <w:pPr>
        <w:ind w:left="3646" w:hanging="360"/>
      </w:pPr>
      <w:rPr>
        <w:rFonts w:hint="default"/>
      </w:rPr>
    </w:lvl>
    <w:lvl w:ilvl="5">
      <w:start w:val="1"/>
      <w:numFmt w:val="bullet"/>
      <w:lvlText w:val="•"/>
      <w:lvlJc w:val="left"/>
      <w:pPr>
        <w:ind w:left="4582" w:hanging="360"/>
      </w:pPr>
      <w:rPr>
        <w:rFonts w:hint="default"/>
      </w:rPr>
    </w:lvl>
    <w:lvl w:ilvl="6">
      <w:start w:val="1"/>
      <w:numFmt w:val="bullet"/>
      <w:lvlText w:val="•"/>
      <w:lvlJc w:val="left"/>
      <w:pPr>
        <w:ind w:left="5517" w:hanging="360"/>
      </w:pPr>
      <w:rPr>
        <w:rFonts w:hint="default"/>
      </w:rPr>
    </w:lvl>
    <w:lvl w:ilvl="7">
      <w:start w:val="1"/>
      <w:numFmt w:val="bullet"/>
      <w:lvlText w:val="•"/>
      <w:lvlJc w:val="left"/>
      <w:pPr>
        <w:ind w:left="6453" w:hanging="360"/>
      </w:pPr>
      <w:rPr>
        <w:rFonts w:hint="default"/>
      </w:rPr>
    </w:lvl>
    <w:lvl w:ilvl="8">
      <w:start w:val="1"/>
      <w:numFmt w:val="bullet"/>
      <w:lvlText w:val="•"/>
      <w:lvlJc w:val="left"/>
      <w:pPr>
        <w:ind w:left="7388" w:hanging="360"/>
      </w:pPr>
      <w:rPr>
        <w:rFonts w:hint="default"/>
      </w:rPr>
    </w:lvl>
  </w:abstractNum>
  <w:abstractNum w:abstractNumId="8" w15:restartNumberingAfterBreak="0">
    <w:nsid w:val="0D441B81"/>
    <w:multiLevelType w:val="hybridMultilevel"/>
    <w:tmpl w:val="8FE2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9308E"/>
    <w:multiLevelType w:val="hybridMultilevel"/>
    <w:tmpl w:val="BF6C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F0DAC"/>
    <w:multiLevelType w:val="hybridMultilevel"/>
    <w:tmpl w:val="6BD8D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E3218"/>
    <w:multiLevelType w:val="hybridMultilevel"/>
    <w:tmpl w:val="3D240142"/>
    <w:lvl w:ilvl="0" w:tplc="D4FEB108">
      <w:start w:val="1"/>
      <w:numFmt w:val="bullet"/>
      <w:suff w:val="space"/>
      <w:lvlText w:val=""/>
      <w:lvlJc w:val="left"/>
      <w:pPr>
        <w:ind w:left="113" w:hanging="113"/>
      </w:pPr>
      <w:rPr>
        <w:rFonts w:ascii="Wingdings" w:hAnsi="Wingdings" w:hint="default"/>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12" w15:restartNumberingAfterBreak="0">
    <w:nsid w:val="148307DD"/>
    <w:multiLevelType w:val="hybridMultilevel"/>
    <w:tmpl w:val="92DA2FD6"/>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13" w15:restartNumberingAfterBreak="0">
    <w:nsid w:val="14896D19"/>
    <w:multiLevelType w:val="multilevel"/>
    <w:tmpl w:val="3850E5E0"/>
    <w:lvl w:ilvl="0">
      <w:start w:val="2"/>
      <w:numFmt w:val="decimal"/>
      <w:lvlText w:val="%1.0"/>
      <w:lvlJc w:val="left"/>
      <w:pPr>
        <w:ind w:left="919" w:hanging="800"/>
      </w:pPr>
      <w:rPr>
        <w:rFonts w:hint="default"/>
        <w:b/>
      </w:rPr>
    </w:lvl>
    <w:lvl w:ilvl="1">
      <w:start w:val="1"/>
      <w:numFmt w:val="decimal"/>
      <w:lvlText w:val="%1.%2"/>
      <w:lvlJc w:val="left"/>
      <w:pPr>
        <w:ind w:left="800" w:hanging="800"/>
      </w:pPr>
      <w:rPr>
        <w:rFonts w:ascii="Arial" w:eastAsia="Arial" w:hAnsi="Arial" w:hint="default"/>
        <w:b/>
        <w:bCs/>
        <w:spacing w:val="-1"/>
        <w:w w:val="100"/>
        <w:sz w:val="22"/>
        <w:szCs w:val="22"/>
      </w:rPr>
    </w:lvl>
    <w:lvl w:ilvl="2">
      <w:start w:val="1"/>
      <w:numFmt w:val="decimal"/>
      <w:lvlText w:val="%1.%2.%3"/>
      <w:lvlJc w:val="left"/>
      <w:pPr>
        <w:ind w:left="834" w:hanging="615"/>
      </w:pPr>
      <w:rPr>
        <w:rFonts w:ascii="Arial" w:eastAsia="Arial" w:hAnsi="Arial" w:hint="default"/>
        <w:spacing w:val="-1"/>
        <w:w w:val="100"/>
        <w:sz w:val="22"/>
        <w:szCs w:val="22"/>
      </w:rPr>
    </w:lvl>
    <w:lvl w:ilvl="3">
      <w:start w:val="1"/>
      <w:numFmt w:val="bullet"/>
      <w:lvlText w:val="•"/>
      <w:lvlJc w:val="left"/>
      <w:pPr>
        <w:ind w:left="503" w:hanging="140"/>
      </w:pPr>
      <w:rPr>
        <w:rFonts w:ascii="Arial" w:eastAsia="Arial" w:hAnsi="Arial" w:hint="default"/>
        <w:w w:val="100"/>
        <w:sz w:val="22"/>
        <w:szCs w:val="22"/>
      </w:rPr>
    </w:lvl>
    <w:lvl w:ilvl="4">
      <w:start w:val="1"/>
      <w:numFmt w:val="bullet"/>
      <w:lvlText w:val="•"/>
      <w:lvlJc w:val="left"/>
      <w:pPr>
        <w:ind w:left="920" w:hanging="140"/>
      </w:pPr>
      <w:rPr>
        <w:rFonts w:hint="default"/>
      </w:rPr>
    </w:lvl>
    <w:lvl w:ilvl="5">
      <w:start w:val="1"/>
      <w:numFmt w:val="bullet"/>
      <w:lvlText w:val="•"/>
      <w:lvlJc w:val="left"/>
      <w:pPr>
        <w:ind w:left="2310" w:hanging="140"/>
      </w:pPr>
      <w:rPr>
        <w:rFonts w:hint="default"/>
      </w:rPr>
    </w:lvl>
    <w:lvl w:ilvl="6">
      <w:start w:val="1"/>
      <w:numFmt w:val="bullet"/>
      <w:lvlText w:val="•"/>
      <w:lvlJc w:val="left"/>
      <w:pPr>
        <w:ind w:left="3700" w:hanging="140"/>
      </w:pPr>
      <w:rPr>
        <w:rFonts w:hint="default"/>
      </w:rPr>
    </w:lvl>
    <w:lvl w:ilvl="7">
      <w:start w:val="1"/>
      <w:numFmt w:val="bullet"/>
      <w:lvlText w:val="•"/>
      <w:lvlJc w:val="left"/>
      <w:pPr>
        <w:ind w:left="5090" w:hanging="140"/>
      </w:pPr>
      <w:rPr>
        <w:rFonts w:hint="default"/>
      </w:rPr>
    </w:lvl>
    <w:lvl w:ilvl="8">
      <w:start w:val="1"/>
      <w:numFmt w:val="bullet"/>
      <w:lvlText w:val="•"/>
      <w:lvlJc w:val="left"/>
      <w:pPr>
        <w:ind w:left="6480" w:hanging="140"/>
      </w:pPr>
      <w:rPr>
        <w:rFonts w:hint="default"/>
      </w:rPr>
    </w:lvl>
  </w:abstractNum>
  <w:abstractNum w:abstractNumId="14" w15:restartNumberingAfterBreak="0">
    <w:nsid w:val="1B3617DF"/>
    <w:multiLevelType w:val="hybridMultilevel"/>
    <w:tmpl w:val="F40407DA"/>
    <w:lvl w:ilvl="0" w:tplc="A1AA9214">
      <w:start w:val="1"/>
      <w:numFmt w:val="bullet"/>
      <w:lvlText w:val="•"/>
      <w:lvlJc w:val="left"/>
      <w:pPr>
        <w:ind w:left="261" w:hanging="140"/>
      </w:pPr>
      <w:rPr>
        <w:rFonts w:ascii="Arial" w:eastAsia="Arial" w:hAnsi="Arial" w:hint="default"/>
        <w:w w:val="100"/>
        <w:sz w:val="22"/>
        <w:szCs w:val="22"/>
      </w:rPr>
    </w:lvl>
    <w:lvl w:ilvl="1" w:tplc="A400285C">
      <w:start w:val="1"/>
      <w:numFmt w:val="bullet"/>
      <w:lvlText w:val="•"/>
      <w:lvlJc w:val="left"/>
      <w:pPr>
        <w:ind w:left="1160" w:hanging="140"/>
      </w:pPr>
      <w:rPr>
        <w:rFonts w:hint="default"/>
      </w:rPr>
    </w:lvl>
    <w:lvl w:ilvl="2" w:tplc="D026E8B8">
      <w:start w:val="1"/>
      <w:numFmt w:val="bullet"/>
      <w:lvlText w:val="•"/>
      <w:lvlJc w:val="left"/>
      <w:pPr>
        <w:ind w:left="2060" w:hanging="140"/>
      </w:pPr>
      <w:rPr>
        <w:rFonts w:hint="default"/>
      </w:rPr>
    </w:lvl>
    <w:lvl w:ilvl="3" w:tplc="5B8ED492">
      <w:start w:val="1"/>
      <w:numFmt w:val="bullet"/>
      <w:lvlText w:val="•"/>
      <w:lvlJc w:val="left"/>
      <w:pPr>
        <w:ind w:left="2960" w:hanging="140"/>
      </w:pPr>
      <w:rPr>
        <w:rFonts w:hint="default"/>
      </w:rPr>
    </w:lvl>
    <w:lvl w:ilvl="4" w:tplc="7A544BC6">
      <w:start w:val="1"/>
      <w:numFmt w:val="bullet"/>
      <w:lvlText w:val="•"/>
      <w:lvlJc w:val="left"/>
      <w:pPr>
        <w:ind w:left="3860" w:hanging="140"/>
      </w:pPr>
      <w:rPr>
        <w:rFonts w:hint="default"/>
      </w:rPr>
    </w:lvl>
    <w:lvl w:ilvl="5" w:tplc="565A36A4">
      <w:start w:val="1"/>
      <w:numFmt w:val="bullet"/>
      <w:lvlText w:val="•"/>
      <w:lvlJc w:val="left"/>
      <w:pPr>
        <w:ind w:left="4760" w:hanging="140"/>
      </w:pPr>
      <w:rPr>
        <w:rFonts w:hint="default"/>
      </w:rPr>
    </w:lvl>
    <w:lvl w:ilvl="6" w:tplc="8DEE5B18">
      <w:start w:val="1"/>
      <w:numFmt w:val="bullet"/>
      <w:lvlText w:val="•"/>
      <w:lvlJc w:val="left"/>
      <w:pPr>
        <w:ind w:left="5660" w:hanging="140"/>
      </w:pPr>
      <w:rPr>
        <w:rFonts w:hint="default"/>
      </w:rPr>
    </w:lvl>
    <w:lvl w:ilvl="7" w:tplc="1A78E4E2">
      <w:start w:val="1"/>
      <w:numFmt w:val="bullet"/>
      <w:lvlText w:val="•"/>
      <w:lvlJc w:val="left"/>
      <w:pPr>
        <w:ind w:left="6560" w:hanging="140"/>
      </w:pPr>
      <w:rPr>
        <w:rFonts w:hint="default"/>
      </w:rPr>
    </w:lvl>
    <w:lvl w:ilvl="8" w:tplc="3E1AEC62">
      <w:start w:val="1"/>
      <w:numFmt w:val="bullet"/>
      <w:lvlText w:val="•"/>
      <w:lvlJc w:val="left"/>
      <w:pPr>
        <w:ind w:left="7460" w:hanging="140"/>
      </w:pPr>
      <w:rPr>
        <w:rFonts w:hint="default"/>
      </w:rPr>
    </w:lvl>
  </w:abstractNum>
  <w:abstractNum w:abstractNumId="15" w15:restartNumberingAfterBreak="0">
    <w:nsid w:val="29280D5E"/>
    <w:multiLevelType w:val="hybridMultilevel"/>
    <w:tmpl w:val="22628F36"/>
    <w:lvl w:ilvl="0" w:tplc="95F6839A">
      <w:start w:val="1"/>
      <w:numFmt w:val="decimal"/>
      <w:lvlText w:val="%1."/>
      <w:lvlJc w:val="left"/>
      <w:pPr>
        <w:ind w:left="480" w:hanging="360"/>
      </w:pPr>
      <w:rPr>
        <w:rFonts w:hint="default"/>
        <w:b/>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6" w15:restartNumberingAfterBreak="0">
    <w:nsid w:val="295A1250"/>
    <w:multiLevelType w:val="hybridMultilevel"/>
    <w:tmpl w:val="74C8ABD8"/>
    <w:lvl w:ilvl="0" w:tplc="4A54D43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0417D1"/>
    <w:multiLevelType w:val="hybridMultilevel"/>
    <w:tmpl w:val="C102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C5BFC"/>
    <w:multiLevelType w:val="multilevel"/>
    <w:tmpl w:val="2A44E480"/>
    <w:lvl w:ilvl="0">
      <w:start w:val="1"/>
      <w:numFmt w:val="decimal"/>
      <w:lvlText w:val="%1"/>
      <w:lvlJc w:val="left"/>
      <w:pPr>
        <w:ind w:left="919" w:hanging="800"/>
      </w:pPr>
      <w:rPr>
        <w:rFonts w:hint="default"/>
      </w:rPr>
    </w:lvl>
    <w:lvl w:ilvl="1">
      <w:numFmt w:val="decimal"/>
      <w:lvlText w:val="%1.%2"/>
      <w:lvlJc w:val="left"/>
      <w:pPr>
        <w:ind w:left="919" w:hanging="800"/>
      </w:pPr>
      <w:rPr>
        <w:rFonts w:ascii="Arial" w:eastAsia="Arial" w:hAnsi="Arial" w:hint="default"/>
        <w:b/>
        <w:bCs/>
        <w:spacing w:val="-1"/>
        <w:w w:val="100"/>
        <w:sz w:val="22"/>
        <w:szCs w:val="22"/>
      </w:rPr>
    </w:lvl>
    <w:lvl w:ilvl="2">
      <w:start w:val="1"/>
      <w:numFmt w:val="bullet"/>
      <w:lvlText w:val=""/>
      <w:lvlJc w:val="left"/>
      <w:pPr>
        <w:ind w:left="919" w:hanging="440"/>
      </w:pPr>
      <w:rPr>
        <w:rFonts w:ascii="Symbol" w:eastAsia="Symbol" w:hAnsi="Symbol" w:hint="default"/>
        <w:w w:val="100"/>
        <w:sz w:val="22"/>
        <w:szCs w:val="22"/>
      </w:rPr>
    </w:lvl>
    <w:lvl w:ilvl="3">
      <w:start w:val="1"/>
      <w:numFmt w:val="bullet"/>
      <w:lvlText w:val="•"/>
      <w:lvlJc w:val="left"/>
      <w:pPr>
        <w:ind w:left="3422" w:hanging="440"/>
      </w:pPr>
      <w:rPr>
        <w:rFonts w:hint="default"/>
      </w:rPr>
    </w:lvl>
    <w:lvl w:ilvl="4">
      <w:start w:val="1"/>
      <w:numFmt w:val="bullet"/>
      <w:lvlText w:val="•"/>
      <w:lvlJc w:val="left"/>
      <w:pPr>
        <w:ind w:left="4256" w:hanging="440"/>
      </w:pPr>
      <w:rPr>
        <w:rFonts w:hint="default"/>
      </w:rPr>
    </w:lvl>
    <w:lvl w:ilvl="5">
      <w:start w:val="1"/>
      <w:numFmt w:val="bullet"/>
      <w:lvlText w:val="•"/>
      <w:lvlJc w:val="left"/>
      <w:pPr>
        <w:ind w:left="5090" w:hanging="440"/>
      </w:pPr>
      <w:rPr>
        <w:rFonts w:hint="default"/>
      </w:rPr>
    </w:lvl>
    <w:lvl w:ilvl="6">
      <w:start w:val="1"/>
      <w:numFmt w:val="bullet"/>
      <w:lvlText w:val="•"/>
      <w:lvlJc w:val="left"/>
      <w:pPr>
        <w:ind w:left="5924" w:hanging="440"/>
      </w:pPr>
      <w:rPr>
        <w:rFonts w:hint="default"/>
      </w:rPr>
    </w:lvl>
    <w:lvl w:ilvl="7">
      <w:start w:val="1"/>
      <w:numFmt w:val="bullet"/>
      <w:lvlText w:val="•"/>
      <w:lvlJc w:val="left"/>
      <w:pPr>
        <w:ind w:left="6758" w:hanging="440"/>
      </w:pPr>
      <w:rPr>
        <w:rFonts w:hint="default"/>
      </w:rPr>
    </w:lvl>
    <w:lvl w:ilvl="8">
      <w:start w:val="1"/>
      <w:numFmt w:val="bullet"/>
      <w:lvlText w:val="•"/>
      <w:lvlJc w:val="left"/>
      <w:pPr>
        <w:ind w:left="7592" w:hanging="440"/>
      </w:pPr>
      <w:rPr>
        <w:rFonts w:hint="default"/>
      </w:rPr>
    </w:lvl>
  </w:abstractNum>
  <w:abstractNum w:abstractNumId="19" w15:restartNumberingAfterBreak="0">
    <w:nsid w:val="31013B0D"/>
    <w:multiLevelType w:val="hybridMultilevel"/>
    <w:tmpl w:val="984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614E8E"/>
    <w:multiLevelType w:val="multilevel"/>
    <w:tmpl w:val="02F618B6"/>
    <w:lvl w:ilvl="0">
      <w:start w:val="2"/>
      <w:numFmt w:val="decimal"/>
      <w:lvlText w:val="%1"/>
      <w:lvlJc w:val="left"/>
      <w:pPr>
        <w:ind w:left="919" w:hanging="800"/>
      </w:pPr>
      <w:rPr>
        <w:rFonts w:hint="default"/>
      </w:rPr>
    </w:lvl>
    <w:lvl w:ilvl="1">
      <w:start w:val="3"/>
      <w:numFmt w:val="decimal"/>
      <w:lvlText w:val="%1.%2"/>
      <w:lvlJc w:val="left"/>
      <w:pPr>
        <w:ind w:left="919" w:hanging="800"/>
      </w:pPr>
      <w:rPr>
        <w:rFonts w:ascii="Arial" w:eastAsia="Arial" w:hAnsi="Arial" w:hint="default"/>
        <w:b/>
        <w:bCs/>
        <w:spacing w:val="-1"/>
        <w:w w:val="100"/>
        <w:sz w:val="22"/>
        <w:szCs w:val="22"/>
      </w:rPr>
    </w:lvl>
    <w:lvl w:ilvl="2">
      <w:start w:val="1"/>
      <w:numFmt w:val="decimal"/>
      <w:lvlText w:val="%1.%2.%3"/>
      <w:lvlJc w:val="left"/>
      <w:pPr>
        <w:ind w:left="834" w:hanging="615"/>
      </w:pPr>
      <w:rPr>
        <w:rFonts w:ascii="Arial" w:hAnsi="Arial" w:hint="default"/>
        <w:b/>
        <w:i w:val="0"/>
        <w:spacing w:val="-1"/>
        <w:w w:val="100"/>
        <w:sz w:val="22"/>
        <w:szCs w:val="22"/>
      </w:rPr>
    </w:lvl>
    <w:lvl w:ilvl="3">
      <w:start w:val="1"/>
      <w:numFmt w:val="bullet"/>
      <w:lvlText w:val="•"/>
      <w:lvlJc w:val="left"/>
      <w:pPr>
        <w:ind w:left="503" w:hanging="140"/>
      </w:pPr>
      <w:rPr>
        <w:rFonts w:ascii="Arial" w:eastAsia="Arial" w:hAnsi="Arial" w:hint="default"/>
        <w:w w:val="100"/>
        <w:sz w:val="22"/>
        <w:szCs w:val="22"/>
      </w:rPr>
    </w:lvl>
    <w:lvl w:ilvl="4">
      <w:start w:val="1"/>
      <w:numFmt w:val="bullet"/>
      <w:lvlText w:val="•"/>
      <w:lvlJc w:val="left"/>
      <w:pPr>
        <w:ind w:left="920" w:hanging="140"/>
      </w:pPr>
      <w:rPr>
        <w:rFonts w:hint="default"/>
      </w:rPr>
    </w:lvl>
    <w:lvl w:ilvl="5">
      <w:start w:val="1"/>
      <w:numFmt w:val="bullet"/>
      <w:lvlText w:val="•"/>
      <w:lvlJc w:val="left"/>
      <w:pPr>
        <w:ind w:left="2310" w:hanging="140"/>
      </w:pPr>
      <w:rPr>
        <w:rFonts w:hint="default"/>
      </w:rPr>
    </w:lvl>
    <w:lvl w:ilvl="6">
      <w:start w:val="1"/>
      <w:numFmt w:val="bullet"/>
      <w:lvlText w:val="•"/>
      <w:lvlJc w:val="left"/>
      <w:pPr>
        <w:ind w:left="3700" w:hanging="140"/>
      </w:pPr>
      <w:rPr>
        <w:rFonts w:hint="default"/>
      </w:rPr>
    </w:lvl>
    <w:lvl w:ilvl="7">
      <w:start w:val="1"/>
      <w:numFmt w:val="bullet"/>
      <w:lvlText w:val="•"/>
      <w:lvlJc w:val="left"/>
      <w:pPr>
        <w:ind w:left="5090" w:hanging="140"/>
      </w:pPr>
      <w:rPr>
        <w:rFonts w:hint="default"/>
      </w:rPr>
    </w:lvl>
    <w:lvl w:ilvl="8">
      <w:start w:val="1"/>
      <w:numFmt w:val="bullet"/>
      <w:lvlText w:val="•"/>
      <w:lvlJc w:val="left"/>
      <w:pPr>
        <w:ind w:left="6480" w:hanging="140"/>
      </w:pPr>
      <w:rPr>
        <w:rFonts w:hint="default"/>
      </w:rPr>
    </w:lvl>
  </w:abstractNum>
  <w:abstractNum w:abstractNumId="21" w15:restartNumberingAfterBreak="0">
    <w:nsid w:val="3657629E"/>
    <w:multiLevelType w:val="multilevel"/>
    <w:tmpl w:val="0F72CF2C"/>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22" w15:restartNumberingAfterBreak="0">
    <w:nsid w:val="374A5D7D"/>
    <w:multiLevelType w:val="hybridMultilevel"/>
    <w:tmpl w:val="EFB2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2282E"/>
    <w:multiLevelType w:val="multilevel"/>
    <w:tmpl w:val="32D45E84"/>
    <w:lvl w:ilvl="0">
      <w:start w:val="2"/>
      <w:numFmt w:val="decimal"/>
      <w:lvlText w:val="%1"/>
      <w:lvlJc w:val="left"/>
      <w:pPr>
        <w:ind w:left="919" w:hanging="800"/>
      </w:pPr>
      <w:rPr>
        <w:rFonts w:hint="default"/>
        <w:b/>
      </w:rPr>
    </w:lvl>
    <w:lvl w:ilvl="1">
      <w:start w:val="1"/>
      <w:numFmt w:val="decimal"/>
      <w:lvlText w:val="%1.%2"/>
      <w:lvlJc w:val="left"/>
      <w:pPr>
        <w:ind w:left="919" w:hanging="800"/>
      </w:pPr>
      <w:rPr>
        <w:rFonts w:ascii="Arial" w:eastAsia="Arial" w:hAnsi="Arial" w:hint="default"/>
        <w:b/>
        <w:bCs/>
        <w:spacing w:val="-1"/>
        <w:w w:val="100"/>
        <w:sz w:val="22"/>
        <w:szCs w:val="22"/>
      </w:rPr>
    </w:lvl>
    <w:lvl w:ilvl="2">
      <w:start w:val="1"/>
      <w:numFmt w:val="decimal"/>
      <w:lvlText w:val="%1.%2.%3"/>
      <w:lvlJc w:val="left"/>
      <w:pPr>
        <w:ind w:left="834" w:hanging="615"/>
      </w:pPr>
      <w:rPr>
        <w:rFonts w:ascii="Arial" w:eastAsia="Arial" w:hAnsi="Arial" w:hint="default"/>
        <w:spacing w:val="-1"/>
        <w:w w:val="100"/>
        <w:sz w:val="22"/>
        <w:szCs w:val="22"/>
      </w:rPr>
    </w:lvl>
    <w:lvl w:ilvl="3">
      <w:start w:val="1"/>
      <w:numFmt w:val="bullet"/>
      <w:lvlText w:val="•"/>
      <w:lvlJc w:val="left"/>
      <w:pPr>
        <w:ind w:left="503" w:hanging="140"/>
      </w:pPr>
      <w:rPr>
        <w:rFonts w:ascii="Arial" w:eastAsia="Arial" w:hAnsi="Arial" w:hint="default"/>
        <w:w w:val="100"/>
        <w:sz w:val="22"/>
        <w:szCs w:val="22"/>
      </w:rPr>
    </w:lvl>
    <w:lvl w:ilvl="4">
      <w:start w:val="1"/>
      <w:numFmt w:val="bullet"/>
      <w:lvlText w:val="•"/>
      <w:lvlJc w:val="left"/>
      <w:pPr>
        <w:ind w:left="920" w:hanging="140"/>
      </w:pPr>
      <w:rPr>
        <w:rFonts w:hint="default"/>
      </w:rPr>
    </w:lvl>
    <w:lvl w:ilvl="5">
      <w:start w:val="1"/>
      <w:numFmt w:val="bullet"/>
      <w:lvlText w:val="•"/>
      <w:lvlJc w:val="left"/>
      <w:pPr>
        <w:ind w:left="2310" w:hanging="140"/>
      </w:pPr>
      <w:rPr>
        <w:rFonts w:hint="default"/>
      </w:rPr>
    </w:lvl>
    <w:lvl w:ilvl="6">
      <w:start w:val="1"/>
      <w:numFmt w:val="bullet"/>
      <w:lvlText w:val="•"/>
      <w:lvlJc w:val="left"/>
      <w:pPr>
        <w:ind w:left="3700" w:hanging="140"/>
      </w:pPr>
      <w:rPr>
        <w:rFonts w:hint="default"/>
      </w:rPr>
    </w:lvl>
    <w:lvl w:ilvl="7">
      <w:start w:val="1"/>
      <w:numFmt w:val="bullet"/>
      <w:lvlText w:val="•"/>
      <w:lvlJc w:val="left"/>
      <w:pPr>
        <w:ind w:left="5090" w:hanging="140"/>
      </w:pPr>
      <w:rPr>
        <w:rFonts w:hint="default"/>
      </w:rPr>
    </w:lvl>
    <w:lvl w:ilvl="8">
      <w:start w:val="1"/>
      <w:numFmt w:val="bullet"/>
      <w:lvlText w:val="•"/>
      <w:lvlJc w:val="left"/>
      <w:pPr>
        <w:ind w:left="6480" w:hanging="140"/>
      </w:pPr>
      <w:rPr>
        <w:rFonts w:hint="default"/>
      </w:rPr>
    </w:lvl>
  </w:abstractNum>
  <w:abstractNum w:abstractNumId="24" w15:restartNumberingAfterBreak="0">
    <w:nsid w:val="43374623"/>
    <w:multiLevelType w:val="multilevel"/>
    <w:tmpl w:val="F0BE539E"/>
    <w:lvl w:ilvl="0">
      <w:start w:val="3"/>
      <w:numFmt w:val="decimal"/>
      <w:lvlText w:val="%1"/>
      <w:lvlJc w:val="left"/>
      <w:pPr>
        <w:ind w:left="360" w:hanging="360"/>
      </w:pPr>
      <w:rPr>
        <w:rFonts w:hint="default"/>
        <w:b/>
      </w:rPr>
    </w:lvl>
    <w:lvl w:ilvl="1">
      <w:start w:val="1"/>
      <w:numFmt w:val="decimal"/>
      <w:lvlText w:val="%1.%2"/>
      <w:lvlJc w:val="left"/>
      <w:pPr>
        <w:ind w:left="475" w:hanging="360"/>
      </w:pPr>
      <w:rPr>
        <w:rFonts w:hint="default"/>
        <w:b/>
      </w:rPr>
    </w:lvl>
    <w:lvl w:ilvl="2">
      <w:start w:val="1"/>
      <w:numFmt w:val="decimal"/>
      <w:lvlText w:val="%1.%2.%3"/>
      <w:lvlJc w:val="left"/>
      <w:pPr>
        <w:ind w:left="950" w:hanging="720"/>
      </w:pPr>
      <w:rPr>
        <w:rFonts w:hint="default"/>
        <w:b/>
      </w:rPr>
    </w:lvl>
    <w:lvl w:ilvl="3">
      <w:start w:val="1"/>
      <w:numFmt w:val="decimal"/>
      <w:lvlText w:val="%1.%2.%3.%4"/>
      <w:lvlJc w:val="left"/>
      <w:pPr>
        <w:ind w:left="1065" w:hanging="720"/>
      </w:pPr>
      <w:rPr>
        <w:rFonts w:hint="default"/>
        <w:b/>
      </w:rPr>
    </w:lvl>
    <w:lvl w:ilvl="4">
      <w:start w:val="1"/>
      <w:numFmt w:val="decimal"/>
      <w:lvlText w:val="%1.%2.%3.%4.%5"/>
      <w:lvlJc w:val="left"/>
      <w:pPr>
        <w:ind w:left="1540" w:hanging="1080"/>
      </w:pPr>
      <w:rPr>
        <w:rFonts w:hint="default"/>
        <w:b/>
      </w:rPr>
    </w:lvl>
    <w:lvl w:ilvl="5">
      <w:start w:val="1"/>
      <w:numFmt w:val="decimal"/>
      <w:lvlText w:val="%1.%2.%3.%4.%5.%6"/>
      <w:lvlJc w:val="left"/>
      <w:pPr>
        <w:ind w:left="1655" w:hanging="1080"/>
      </w:pPr>
      <w:rPr>
        <w:rFonts w:hint="default"/>
        <w:b/>
      </w:rPr>
    </w:lvl>
    <w:lvl w:ilvl="6">
      <w:start w:val="1"/>
      <w:numFmt w:val="decimal"/>
      <w:lvlText w:val="%1.%2.%3.%4.%5.%6.%7"/>
      <w:lvlJc w:val="left"/>
      <w:pPr>
        <w:ind w:left="2130" w:hanging="1440"/>
      </w:pPr>
      <w:rPr>
        <w:rFonts w:hint="default"/>
        <w:b/>
      </w:rPr>
    </w:lvl>
    <w:lvl w:ilvl="7">
      <w:start w:val="1"/>
      <w:numFmt w:val="decimal"/>
      <w:lvlText w:val="%1.%2.%3.%4.%5.%6.%7.%8"/>
      <w:lvlJc w:val="left"/>
      <w:pPr>
        <w:ind w:left="2245" w:hanging="1440"/>
      </w:pPr>
      <w:rPr>
        <w:rFonts w:hint="default"/>
        <w:b/>
      </w:rPr>
    </w:lvl>
    <w:lvl w:ilvl="8">
      <w:start w:val="1"/>
      <w:numFmt w:val="decimal"/>
      <w:lvlText w:val="%1.%2.%3.%4.%5.%6.%7.%8.%9"/>
      <w:lvlJc w:val="left"/>
      <w:pPr>
        <w:ind w:left="2720" w:hanging="1800"/>
      </w:pPr>
      <w:rPr>
        <w:rFonts w:hint="default"/>
        <w:b/>
      </w:rPr>
    </w:lvl>
  </w:abstractNum>
  <w:abstractNum w:abstractNumId="25" w15:restartNumberingAfterBreak="0">
    <w:nsid w:val="45A6311D"/>
    <w:multiLevelType w:val="multilevel"/>
    <w:tmpl w:val="E2964B82"/>
    <w:lvl w:ilvl="0">
      <w:start w:val="1"/>
      <w:numFmt w:val="decimal"/>
      <w:lvlText w:val="%1"/>
      <w:lvlJc w:val="left"/>
      <w:pPr>
        <w:ind w:left="360" w:hanging="360"/>
      </w:pPr>
      <w:rPr>
        <w:rFonts w:hint="default"/>
        <w:b/>
      </w:rPr>
    </w:lvl>
    <w:lvl w:ilvl="1">
      <w:start w:val="1"/>
      <w:numFmt w:val="decimal"/>
      <w:lvlText w:val="%1.%2"/>
      <w:lvlJc w:val="left"/>
      <w:pPr>
        <w:ind w:left="475" w:hanging="360"/>
      </w:pPr>
      <w:rPr>
        <w:rFonts w:hint="default"/>
        <w:b/>
      </w:rPr>
    </w:lvl>
    <w:lvl w:ilvl="2">
      <w:start w:val="1"/>
      <w:numFmt w:val="decimal"/>
      <w:lvlText w:val="%1.%2.%3"/>
      <w:lvlJc w:val="left"/>
      <w:pPr>
        <w:ind w:left="950" w:hanging="720"/>
      </w:pPr>
      <w:rPr>
        <w:rFonts w:hint="default"/>
        <w:b/>
      </w:rPr>
    </w:lvl>
    <w:lvl w:ilvl="3">
      <w:start w:val="1"/>
      <w:numFmt w:val="decimal"/>
      <w:lvlText w:val="%1.%2.%3.%4"/>
      <w:lvlJc w:val="left"/>
      <w:pPr>
        <w:ind w:left="1065" w:hanging="720"/>
      </w:pPr>
      <w:rPr>
        <w:rFonts w:hint="default"/>
        <w:b/>
      </w:rPr>
    </w:lvl>
    <w:lvl w:ilvl="4">
      <w:start w:val="1"/>
      <w:numFmt w:val="decimal"/>
      <w:lvlText w:val="%1.%2.%3.%4.%5"/>
      <w:lvlJc w:val="left"/>
      <w:pPr>
        <w:ind w:left="1540" w:hanging="1080"/>
      </w:pPr>
      <w:rPr>
        <w:rFonts w:hint="default"/>
        <w:b/>
      </w:rPr>
    </w:lvl>
    <w:lvl w:ilvl="5">
      <w:start w:val="1"/>
      <w:numFmt w:val="decimal"/>
      <w:lvlText w:val="%1.%2.%3.%4.%5.%6"/>
      <w:lvlJc w:val="left"/>
      <w:pPr>
        <w:ind w:left="1655" w:hanging="1080"/>
      </w:pPr>
      <w:rPr>
        <w:rFonts w:hint="default"/>
        <w:b/>
      </w:rPr>
    </w:lvl>
    <w:lvl w:ilvl="6">
      <w:start w:val="1"/>
      <w:numFmt w:val="decimal"/>
      <w:lvlText w:val="%1.%2.%3.%4.%5.%6.%7"/>
      <w:lvlJc w:val="left"/>
      <w:pPr>
        <w:ind w:left="2130" w:hanging="1440"/>
      </w:pPr>
      <w:rPr>
        <w:rFonts w:hint="default"/>
        <w:b/>
      </w:rPr>
    </w:lvl>
    <w:lvl w:ilvl="7">
      <w:start w:val="1"/>
      <w:numFmt w:val="decimal"/>
      <w:lvlText w:val="%1.%2.%3.%4.%5.%6.%7.%8"/>
      <w:lvlJc w:val="left"/>
      <w:pPr>
        <w:ind w:left="2245" w:hanging="1440"/>
      </w:pPr>
      <w:rPr>
        <w:rFonts w:hint="default"/>
        <w:b/>
      </w:rPr>
    </w:lvl>
    <w:lvl w:ilvl="8">
      <w:start w:val="1"/>
      <w:numFmt w:val="decimal"/>
      <w:lvlText w:val="%1.%2.%3.%4.%5.%6.%7.%8.%9"/>
      <w:lvlJc w:val="left"/>
      <w:pPr>
        <w:ind w:left="2720" w:hanging="1800"/>
      </w:pPr>
      <w:rPr>
        <w:rFonts w:hint="default"/>
        <w:b/>
      </w:rPr>
    </w:lvl>
  </w:abstractNum>
  <w:abstractNum w:abstractNumId="26" w15:restartNumberingAfterBreak="0">
    <w:nsid w:val="4EB120A4"/>
    <w:multiLevelType w:val="multilevel"/>
    <w:tmpl w:val="DB9C9438"/>
    <w:lvl w:ilvl="0">
      <w:start w:val="1"/>
      <w:numFmt w:val="decimal"/>
      <w:lvlText w:val="%1"/>
      <w:lvlJc w:val="left"/>
      <w:pPr>
        <w:ind w:left="360" w:hanging="360"/>
      </w:pPr>
      <w:rPr>
        <w:rFonts w:hint="default"/>
        <w:b/>
      </w:rPr>
    </w:lvl>
    <w:lvl w:ilvl="1">
      <w:start w:val="1"/>
      <w:numFmt w:val="decimal"/>
      <w:lvlText w:val="%1.%2"/>
      <w:lvlJc w:val="left"/>
      <w:pPr>
        <w:ind w:left="475" w:hanging="360"/>
      </w:pPr>
      <w:rPr>
        <w:rFonts w:hint="default"/>
        <w:b/>
      </w:rPr>
    </w:lvl>
    <w:lvl w:ilvl="2">
      <w:start w:val="1"/>
      <w:numFmt w:val="decimal"/>
      <w:lvlText w:val="%1.%2.%3"/>
      <w:lvlJc w:val="left"/>
      <w:pPr>
        <w:ind w:left="950" w:hanging="720"/>
      </w:pPr>
      <w:rPr>
        <w:rFonts w:hint="default"/>
        <w:b/>
      </w:rPr>
    </w:lvl>
    <w:lvl w:ilvl="3">
      <w:start w:val="1"/>
      <w:numFmt w:val="decimal"/>
      <w:lvlText w:val="%1.%2.%3.%4"/>
      <w:lvlJc w:val="left"/>
      <w:pPr>
        <w:ind w:left="1065" w:hanging="720"/>
      </w:pPr>
      <w:rPr>
        <w:rFonts w:hint="default"/>
        <w:b/>
      </w:rPr>
    </w:lvl>
    <w:lvl w:ilvl="4">
      <w:start w:val="1"/>
      <w:numFmt w:val="decimal"/>
      <w:lvlText w:val="%1.%2.%3.%4.%5"/>
      <w:lvlJc w:val="left"/>
      <w:pPr>
        <w:ind w:left="1540" w:hanging="1080"/>
      </w:pPr>
      <w:rPr>
        <w:rFonts w:hint="default"/>
        <w:b/>
      </w:rPr>
    </w:lvl>
    <w:lvl w:ilvl="5">
      <w:start w:val="1"/>
      <w:numFmt w:val="decimal"/>
      <w:lvlText w:val="%1.%2.%3.%4.%5.%6"/>
      <w:lvlJc w:val="left"/>
      <w:pPr>
        <w:ind w:left="1655" w:hanging="1080"/>
      </w:pPr>
      <w:rPr>
        <w:rFonts w:hint="default"/>
        <w:b/>
      </w:rPr>
    </w:lvl>
    <w:lvl w:ilvl="6">
      <w:start w:val="1"/>
      <w:numFmt w:val="decimal"/>
      <w:lvlText w:val="%1.%2.%3.%4.%5.%6.%7"/>
      <w:lvlJc w:val="left"/>
      <w:pPr>
        <w:ind w:left="2130" w:hanging="1440"/>
      </w:pPr>
      <w:rPr>
        <w:rFonts w:hint="default"/>
        <w:b/>
      </w:rPr>
    </w:lvl>
    <w:lvl w:ilvl="7">
      <w:start w:val="1"/>
      <w:numFmt w:val="decimal"/>
      <w:lvlText w:val="%1.%2.%3.%4.%5.%6.%7.%8"/>
      <w:lvlJc w:val="left"/>
      <w:pPr>
        <w:ind w:left="2245" w:hanging="1440"/>
      </w:pPr>
      <w:rPr>
        <w:rFonts w:hint="default"/>
        <w:b/>
      </w:rPr>
    </w:lvl>
    <w:lvl w:ilvl="8">
      <w:start w:val="1"/>
      <w:numFmt w:val="decimal"/>
      <w:lvlText w:val="%1.%2.%3.%4.%5.%6.%7.%8.%9"/>
      <w:lvlJc w:val="left"/>
      <w:pPr>
        <w:ind w:left="2720" w:hanging="1800"/>
      </w:pPr>
      <w:rPr>
        <w:rFonts w:hint="default"/>
        <w:b/>
      </w:rPr>
    </w:lvl>
  </w:abstractNum>
  <w:abstractNum w:abstractNumId="27" w15:restartNumberingAfterBreak="0">
    <w:nsid w:val="5794113E"/>
    <w:multiLevelType w:val="hybridMultilevel"/>
    <w:tmpl w:val="421EE780"/>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28" w15:restartNumberingAfterBreak="0">
    <w:nsid w:val="57965D88"/>
    <w:multiLevelType w:val="multilevel"/>
    <w:tmpl w:val="09508FE2"/>
    <w:lvl w:ilvl="0">
      <w:start w:val="5"/>
      <w:numFmt w:val="decimal"/>
      <w:lvlText w:val="%1"/>
      <w:lvlJc w:val="left"/>
      <w:pPr>
        <w:ind w:left="1783" w:hanging="1668"/>
      </w:pPr>
      <w:rPr>
        <w:rFonts w:hint="default"/>
      </w:rPr>
    </w:lvl>
    <w:lvl w:ilvl="1">
      <w:start w:val="1"/>
      <w:numFmt w:val="decimal"/>
      <w:lvlText w:val="%1.%2"/>
      <w:lvlJc w:val="left"/>
      <w:pPr>
        <w:ind w:left="1783" w:hanging="1668"/>
      </w:pPr>
      <w:rPr>
        <w:rFonts w:ascii="Arial" w:eastAsia="Arial" w:hAnsi="Arial" w:hint="default"/>
        <w:spacing w:val="0"/>
        <w:w w:val="100"/>
        <w:sz w:val="22"/>
        <w:szCs w:val="22"/>
      </w:rPr>
    </w:lvl>
    <w:lvl w:ilvl="2">
      <w:start w:val="1"/>
      <w:numFmt w:val="bullet"/>
      <w:lvlText w:val="•"/>
      <w:lvlJc w:val="left"/>
      <w:pPr>
        <w:ind w:left="3396" w:hanging="1668"/>
      </w:pPr>
      <w:rPr>
        <w:rFonts w:hint="default"/>
      </w:rPr>
    </w:lvl>
    <w:lvl w:ilvl="3">
      <w:start w:val="1"/>
      <w:numFmt w:val="bullet"/>
      <w:lvlText w:val="•"/>
      <w:lvlJc w:val="left"/>
      <w:pPr>
        <w:ind w:left="4204" w:hanging="1668"/>
      </w:pPr>
      <w:rPr>
        <w:rFonts w:hint="default"/>
      </w:rPr>
    </w:lvl>
    <w:lvl w:ilvl="4">
      <w:start w:val="1"/>
      <w:numFmt w:val="bullet"/>
      <w:lvlText w:val="•"/>
      <w:lvlJc w:val="left"/>
      <w:pPr>
        <w:ind w:left="5012" w:hanging="1668"/>
      </w:pPr>
      <w:rPr>
        <w:rFonts w:hint="default"/>
      </w:rPr>
    </w:lvl>
    <w:lvl w:ilvl="5">
      <w:start w:val="1"/>
      <w:numFmt w:val="bullet"/>
      <w:lvlText w:val="•"/>
      <w:lvlJc w:val="left"/>
      <w:pPr>
        <w:ind w:left="5820" w:hanging="1668"/>
      </w:pPr>
      <w:rPr>
        <w:rFonts w:hint="default"/>
      </w:rPr>
    </w:lvl>
    <w:lvl w:ilvl="6">
      <w:start w:val="1"/>
      <w:numFmt w:val="bullet"/>
      <w:lvlText w:val="•"/>
      <w:lvlJc w:val="left"/>
      <w:pPr>
        <w:ind w:left="6628" w:hanging="1668"/>
      </w:pPr>
      <w:rPr>
        <w:rFonts w:hint="default"/>
      </w:rPr>
    </w:lvl>
    <w:lvl w:ilvl="7">
      <w:start w:val="1"/>
      <w:numFmt w:val="bullet"/>
      <w:lvlText w:val="•"/>
      <w:lvlJc w:val="left"/>
      <w:pPr>
        <w:ind w:left="7436" w:hanging="1668"/>
      </w:pPr>
      <w:rPr>
        <w:rFonts w:hint="default"/>
      </w:rPr>
    </w:lvl>
    <w:lvl w:ilvl="8">
      <w:start w:val="1"/>
      <w:numFmt w:val="bullet"/>
      <w:lvlText w:val="•"/>
      <w:lvlJc w:val="left"/>
      <w:pPr>
        <w:ind w:left="8244" w:hanging="1668"/>
      </w:pPr>
      <w:rPr>
        <w:rFonts w:hint="default"/>
      </w:rPr>
    </w:lvl>
  </w:abstractNum>
  <w:abstractNum w:abstractNumId="29" w15:restartNumberingAfterBreak="0">
    <w:nsid w:val="588A7808"/>
    <w:multiLevelType w:val="hybridMultilevel"/>
    <w:tmpl w:val="1D582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4409B"/>
    <w:multiLevelType w:val="multilevel"/>
    <w:tmpl w:val="3CB442E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C877DA"/>
    <w:multiLevelType w:val="hybridMultilevel"/>
    <w:tmpl w:val="906C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C97454"/>
    <w:multiLevelType w:val="hybridMultilevel"/>
    <w:tmpl w:val="FD343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2D4C0A"/>
    <w:multiLevelType w:val="multilevel"/>
    <w:tmpl w:val="D0BE98E2"/>
    <w:lvl w:ilvl="0">
      <w:start w:val="1"/>
      <w:numFmt w:val="decimal"/>
      <w:lvlText w:val="%1"/>
      <w:lvlJc w:val="left"/>
      <w:pPr>
        <w:ind w:left="360" w:hanging="360"/>
      </w:pPr>
      <w:rPr>
        <w:rFonts w:hint="default"/>
        <w:b/>
      </w:rPr>
    </w:lvl>
    <w:lvl w:ilvl="1">
      <w:start w:val="1"/>
      <w:numFmt w:val="decimal"/>
      <w:lvlText w:val="%1.%2"/>
      <w:lvlJc w:val="left"/>
      <w:pPr>
        <w:ind w:left="475" w:hanging="360"/>
      </w:pPr>
      <w:rPr>
        <w:rFonts w:hint="default"/>
        <w:b/>
      </w:rPr>
    </w:lvl>
    <w:lvl w:ilvl="2">
      <w:start w:val="1"/>
      <w:numFmt w:val="decimal"/>
      <w:lvlText w:val="%1.%2.%3"/>
      <w:lvlJc w:val="left"/>
      <w:pPr>
        <w:ind w:left="950" w:hanging="720"/>
      </w:pPr>
      <w:rPr>
        <w:rFonts w:hint="default"/>
        <w:b/>
      </w:rPr>
    </w:lvl>
    <w:lvl w:ilvl="3">
      <w:start w:val="1"/>
      <w:numFmt w:val="decimal"/>
      <w:lvlText w:val="%1.%2.%3.%4"/>
      <w:lvlJc w:val="left"/>
      <w:pPr>
        <w:ind w:left="1065" w:hanging="720"/>
      </w:pPr>
      <w:rPr>
        <w:rFonts w:hint="default"/>
        <w:b/>
      </w:rPr>
    </w:lvl>
    <w:lvl w:ilvl="4">
      <w:start w:val="1"/>
      <w:numFmt w:val="decimal"/>
      <w:lvlText w:val="%1.%2.%3.%4.%5"/>
      <w:lvlJc w:val="left"/>
      <w:pPr>
        <w:ind w:left="1540" w:hanging="1080"/>
      </w:pPr>
      <w:rPr>
        <w:rFonts w:hint="default"/>
        <w:b/>
      </w:rPr>
    </w:lvl>
    <w:lvl w:ilvl="5">
      <w:start w:val="1"/>
      <w:numFmt w:val="decimal"/>
      <w:lvlText w:val="%1.%2.%3.%4.%5.%6"/>
      <w:lvlJc w:val="left"/>
      <w:pPr>
        <w:ind w:left="1655" w:hanging="1080"/>
      </w:pPr>
      <w:rPr>
        <w:rFonts w:hint="default"/>
        <w:b/>
      </w:rPr>
    </w:lvl>
    <w:lvl w:ilvl="6">
      <w:start w:val="1"/>
      <w:numFmt w:val="decimal"/>
      <w:lvlText w:val="%1.%2.%3.%4.%5.%6.%7"/>
      <w:lvlJc w:val="left"/>
      <w:pPr>
        <w:ind w:left="2130" w:hanging="1440"/>
      </w:pPr>
      <w:rPr>
        <w:rFonts w:hint="default"/>
        <w:b/>
      </w:rPr>
    </w:lvl>
    <w:lvl w:ilvl="7">
      <w:start w:val="1"/>
      <w:numFmt w:val="decimal"/>
      <w:lvlText w:val="%1.%2.%3.%4.%5.%6.%7.%8"/>
      <w:lvlJc w:val="left"/>
      <w:pPr>
        <w:ind w:left="2245" w:hanging="1440"/>
      </w:pPr>
      <w:rPr>
        <w:rFonts w:hint="default"/>
        <w:b/>
      </w:rPr>
    </w:lvl>
    <w:lvl w:ilvl="8">
      <w:start w:val="1"/>
      <w:numFmt w:val="decimal"/>
      <w:lvlText w:val="%1.%2.%3.%4.%5.%6.%7.%8.%9"/>
      <w:lvlJc w:val="left"/>
      <w:pPr>
        <w:ind w:left="2720" w:hanging="1800"/>
      </w:pPr>
      <w:rPr>
        <w:rFonts w:hint="default"/>
        <w:b/>
      </w:rPr>
    </w:lvl>
  </w:abstractNum>
  <w:abstractNum w:abstractNumId="34" w15:restartNumberingAfterBreak="0">
    <w:nsid w:val="67E57BED"/>
    <w:multiLevelType w:val="hybridMultilevel"/>
    <w:tmpl w:val="08C81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C72551"/>
    <w:multiLevelType w:val="hybridMultilevel"/>
    <w:tmpl w:val="D2D0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877E9"/>
    <w:multiLevelType w:val="multilevel"/>
    <w:tmpl w:val="B1B85E18"/>
    <w:lvl w:ilvl="0">
      <w:start w:val="4"/>
      <w:numFmt w:val="decimal"/>
      <w:lvlText w:val="%1"/>
      <w:lvlJc w:val="left"/>
      <w:pPr>
        <w:ind w:left="1783" w:hanging="1668"/>
      </w:pPr>
      <w:rPr>
        <w:rFonts w:hint="default"/>
      </w:rPr>
    </w:lvl>
    <w:lvl w:ilvl="1">
      <w:start w:val="1"/>
      <w:numFmt w:val="decimal"/>
      <w:lvlText w:val="%1.%2"/>
      <w:lvlJc w:val="left"/>
      <w:pPr>
        <w:ind w:left="1783" w:hanging="1668"/>
      </w:pPr>
      <w:rPr>
        <w:rFonts w:ascii="Arial" w:eastAsia="Arial" w:hAnsi="Arial" w:hint="default"/>
        <w:spacing w:val="-1"/>
        <w:w w:val="100"/>
        <w:sz w:val="22"/>
        <w:szCs w:val="22"/>
      </w:rPr>
    </w:lvl>
    <w:lvl w:ilvl="2">
      <w:start w:val="1"/>
      <w:numFmt w:val="bullet"/>
      <w:lvlText w:val="•"/>
      <w:lvlJc w:val="left"/>
      <w:pPr>
        <w:ind w:left="3396" w:hanging="1668"/>
      </w:pPr>
      <w:rPr>
        <w:rFonts w:hint="default"/>
      </w:rPr>
    </w:lvl>
    <w:lvl w:ilvl="3">
      <w:start w:val="1"/>
      <w:numFmt w:val="bullet"/>
      <w:lvlText w:val="•"/>
      <w:lvlJc w:val="left"/>
      <w:pPr>
        <w:ind w:left="4204" w:hanging="1668"/>
      </w:pPr>
      <w:rPr>
        <w:rFonts w:hint="default"/>
      </w:rPr>
    </w:lvl>
    <w:lvl w:ilvl="4">
      <w:start w:val="1"/>
      <w:numFmt w:val="bullet"/>
      <w:lvlText w:val="•"/>
      <w:lvlJc w:val="left"/>
      <w:pPr>
        <w:ind w:left="5012" w:hanging="1668"/>
      </w:pPr>
      <w:rPr>
        <w:rFonts w:hint="default"/>
      </w:rPr>
    </w:lvl>
    <w:lvl w:ilvl="5">
      <w:start w:val="1"/>
      <w:numFmt w:val="bullet"/>
      <w:lvlText w:val="•"/>
      <w:lvlJc w:val="left"/>
      <w:pPr>
        <w:ind w:left="5820" w:hanging="1668"/>
      </w:pPr>
      <w:rPr>
        <w:rFonts w:hint="default"/>
      </w:rPr>
    </w:lvl>
    <w:lvl w:ilvl="6">
      <w:start w:val="1"/>
      <w:numFmt w:val="bullet"/>
      <w:lvlText w:val="•"/>
      <w:lvlJc w:val="left"/>
      <w:pPr>
        <w:ind w:left="6628" w:hanging="1668"/>
      </w:pPr>
      <w:rPr>
        <w:rFonts w:hint="default"/>
      </w:rPr>
    </w:lvl>
    <w:lvl w:ilvl="7">
      <w:start w:val="1"/>
      <w:numFmt w:val="bullet"/>
      <w:lvlText w:val="•"/>
      <w:lvlJc w:val="left"/>
      <w:pPr>
        <w:ind w:left="7436" w:hanging="1668"/>
      </w:pPr>
      <w:rPr>
        <w:rFonts w:hint="default"/>
      </w:rPr>
    </w:lvl>
    <w:lvl w:ilvl="8">
      <w:start w:val="1"/>
      <w:numFmt w:val="bullet"/>
      <w:lvlText w:val="•"/>
      <w:lvlJc w:val="left"/>
      <w:pPr>
        <w:ind w:left="8244" w:hanging="1668"/>
      </w:pPr>
      <w:rPr>
        <w:rFonts w:hint="default"/>
      </w:rPr>
    </w:lvl>
  </w:abstractNum>
  <w:abstractNum w:abstractNumId="37" w15:restartNumberingAfterBreak="0">
    <w:nsid w:val="73BE19C7"/>
    <w:multiLevelType w:val="multilevel"/>
    <w:tmpl w:val="3682AAE0"/>
    <w:lvl w:ilvl="0">
      <w:start w:val="2"/>
      <w:numFmt w:val="decimal"/>
      <w:lvlText w:val="%1"/>
      <w:lvlJc w:val="left"/>
      <w:pPr>
        <w:ind w:left="1783" w:hanging="1668"/>
      </w:pPr>
      <w:rPr>
        <w:rFonts w:hint="default"/>
      </w:rPr>
    </w:lvl>
    <w:lvl w:ilvl="1">
      <w:start w:val="1"/>
      <w:numFmt w:val="decimal"/>
      <w:lvlText w:val="%1.%2"/>
      <w:lvlJc w:val="left"/>
      <w:pPr>
        <w:ind w:left="1783" w:hanging="1668"/>
      </w:pPr>
      <w:rPr>
        <w:rFonts w:ascii="Arial" w:eastAsia="Arial" w:hAnsi="Arial" w:hint="default"/>
        <w:spacing w:val="-1"/>
        <w:w w:val="100"/>
        <w:sz w:val="22"/>
        <w:szCs w:val="22"/>
      </w:rPr>
    </w:lvl>
    <w:lvl w:ilvl="2">
      <w:start w:val="1"/>
      <w:numFmt w:val="decimal"/>
      <w:lvlText w:val="%1.%2.%3"/>
      <w:lvlJc w:val="left"/>
      <w:pPr>
        <w:ind w:left="1783" w:hanging="1668"/>
      </w:pPr>
      <w:rPr>
        <w:rFonts w:ascii="Arial" w:eastAsia="Arial" w:hAnsi="Arial" w:hint="default"/>
        <w:spacing w:val="-1"/>
        <w:w w:val="100"/>
        <w:sz w:val="22"/>
        <w:szCs w:val="22"/>
      </w:rPr>
    </w:lvl>
    <w:lvl w:ilvl="3">
      <w:start w:val="1"/>
      <w:numFmt w:val="bullet"/>
      <w:lvlText w:val="•"/>
      <w:lvlJc w:val="left"/>
      <w:pPr>
        <w:ind w:left="4204" w:hanging="1668"/>
      </w:pPr>
      <w:rPr>
        <w:rFonts w:hint="default"/>
      </w:rPr>
    </w:lvl>
    <w:lvl w:ilvl="4">
      <w:start w:val="1"/>
      <w:numFmt w:val="bullet"/>
      <w:lvlText w:val="•"/>
      <w:lvlJc w:val="left"/>
      <w:pPr>
        <w:ind w:left="5012" w:hanging="1668"/>
      </w:pPr>
      <w:rPr>
        <w:rFonts w:hint="default"/>
      </w:rPr>
    </w:lvl>
    <w:lvl w:ilvl="5">
      <w:start w:val="1"/>
      <w:numFmt w:val="bullet"/>
      <w:lvlText w:val="•"/>
      <w:lvlJc w:val="left"/>
      <w:pPr>
        <w:ind w:left="5820" w:hanging="1668"/>
      </w:pPr>
      <w:rPr>
        <w:rFonts w:hint="default"/>
      </w:rPr>
    </w:lvl>
    <w:lvl w:ilvl="6">
      <w:start w:val="1"/>
      <w:numFmt w:val="bullet"/>
      <w:lvlText w:val="•"/>
      <w:lvlJc w:val="left"/>
      <w:pPr>
        <w:ind w:left="6628" w:hanging="1668"/>
      </w:pPr>
      <w:rPr>
        <w:rFonts w:hint="default"/>
      </w:rPr>
    </w:lvl>
    <w:lvl w:ilvl="7">
      <w:start w:val="1"/>
      <w:numFmt w:val="bullet"/>
      <w:lvlText w:val="•"/>
      <w:lvlJc w:val="left"/>
      <w:pPr>
        <w:ind w:left="7436" w:hanging="1668"/>
      </w:pPr>
      <w:rPr>
        <w:rFonts w:hint="default"/>
      </w:rPr>
    </w:lvl>
    <w:lvl w:ilvl="8">
      <w:start w:val="1"/>
      <w:numFmt w:val="bullet"/>
      <w:lvlText w:val="•"/>
      <w:lvlJc w:val="left"/>
      <w:pPr>
        <w:ind w:left="8244" w:hanging="1668"/>
      </w:pPr>
      <w:rPr>
        <w:rFonts w:hint="default"/>
      </w:rPr>
    </w:lvl>
  </w:abstractNum>
  <w:abstractNum w:abstractNumId="38" w15:restartNumberingAfterBreak="0">
    <w:nsid w:val="762C41A2"/>
    <w:multiLevelType w:val="multilevel"/>
    <w:tmpl w:val="E0863622"/>
    <w:lvl w:ilvl="0">
      <w:start w:val="3"/>
      <w:numFmt w:val="decimal"/>
      <w:lvlText w:val="%1"/>
      <w:lvlJc w:val="left"/>
      <w:pPr>
        <w:ind w:left="549" w:hanging="430"/>
      </w:pPr>
      <w:rPr>
        <w:rFonts w:hint="default"/>
      </w:rPr>
    </w:lvl>
    <w:lvl w:ilvl="1">
      <w:start w:val="1"/>
      <w:numFmt w:val="decimal"/>
      <w:lvlText w:val="%1.%2"/>
      <w:lvlJc w:val="left"/>
      <w:pPr>
        <w:ind w:left="549" w:hanging="430"/>
      </w:pPr>
      <w:rPr>
        <w:rFonts w:ascii="Arial" w:eastAsia="Arial" w:hAnsi="Arial" w:hint="default"/>
        <w:b/>
        <w:bCs/>
        <w:spacing w:val="-1"/>
        <w:w w:val="100"/>
        <w:sz w:val="22"/>
        <w:szCs w:val="22"/>
      </w:rPr>
    </w:lvl>
    <w:lvl w:ilvl="2">
      <w:start w:val="1"/>
      <w:numFmt w:val="bullet"/>
      <w:lvlText w:val=""/>
      <w:lvlJc w:val="left"/>
      <w:pPr>
        <w:ind w:left="840" w:hanging="348"/>
      </w:pPr>
      <w:rPr>
        <w:rFonts w:ascii="Symbol" w:eastAsia="Symbol" w:hAnsi="Symbol" w:hint="default"/>
        <w:w w:val="100"/>
        <w:sz w:val="22"/>
        <w:szCs w:val="22"/>
      </w:rPr>
    </w:lvl>
    <w:lvl w:ilvl="3">
      <w:start w:val="1"/>
      <w:numFmt w:val="bullet"/>
      <w:lvlText w:val="•"/>
      <w:lvlJc w:val="left"/>
      <w:pPr>
        <w:ind w:left="2711" w:hanging="348"/>
      </w:pPr>
      <w:rPr>
        <w:rFonts w:hint="default"/>
      </w:rPr>
    </w:lvl>
    <w:lvl w:ilvl="4">
      <w:start w:val="1"/>
      <w:numFmt w:val="bullet"/>
      <w:lvlText w:val="•"/>
      <w:lvlJc w:val="left"/>
      <w:pPr>
        <w:ind w:left="3646" w:hanging="348"/>
      </w:pPr>
      <w:rPr>
        <w:rFonts w:hint="default"/>
      </w:rPr>
    </w:lvl>
    <w:lvl w:ilvl="5">
      <w:start w:val="1"/>
      <w:numFmt w:val="bullet"/>
      <w:lvlText w:val="•"/>
      <w:lvlJc w:val="left"/>
      <w:pPr>
        <w:ind w:left="4582" w:hanging="348"/>
      </w:pPr>
      <w:rPr>
        <w:rFonts w:hint="default"/>
      </w:rPr>
    </w:lvl>
    <w:lvl w:ilvl="6">
      <w:start w:val="1"/>
      <w:numFmt w:val="bullet"/>
      <w:lvlText w:val="•"/>
      <w:lvlJc w:val="left"/>
      <w:pPr>
        <w:ind w:left="5517" w:hanging="348"/>
      </w:pPr>
      <w:rPr>
        <w:rFonts w:hint="default"/>
      </w:rPr>
    </w:lvl>
    <w:lvl w:ilvl="7">
      <w:start w:val="1"/>
      <w:numFmt w:val="bullet"/>
      <w:lvlText w:val="•"/>
      <w:lvlJc w:val="left"/>
      <w:pPr>
        <w:ind w:left="6453" w:hanging="348"/>
      </w:pPr>
      <w:rPr>
        <w:rFonts w:hint="default"/>
      </w:rPr>
    </w:lvl>
    <w:lvl w:ilvl="8">
      <w:start w:val="1"/>
      <w:numFmt w:val="bullet"/>
      <w:lvlText w:val="•"/>
      <w:lvlJc w:val="left"/>
      <w:pPr>
        <w:ind w:left="7388" w:hanging="348"/>
      </w:pPr>
      <w:rPr>
        <w:rFonts w:hint="default"/>
      </w:rPr>
    </w:lvl>
  </w:abstractNum>
  <w:abstractNum w:abstractNumId="39" w15:restartNumberingAfterBreak="0">
    <w:nsid w:val="77D573E6"/>
    <w:multiLevelType w:val="multilevel"/>
    <w:tmpl w:val="346EBF8C"/>
    <w:lvl w:ilvl="0">
      <w:start w:val="1"/>
      <w:numFmt w:val="decimal"/>
      <w:lvlText w:val="%1"/>
      <w:lvlJc w:val="left"/>
      <w:pPr>
        <w:ind w:left="1783" w:hanging="1668"/>
      </w:pPr>
      <w:rPr>
        <w:rFonts w:hint="default"/>
      </w:rPr>
    </w:lvl>
    <w:lvl w:ilvl="1">
      <w:start w:val="1"/>
      <w:numFmt w:val="decimal"/>
      <w:lvlText w:val="%1.%2"/>
      <w:lvlJc w:val="left"/>
      <w:pPr>
        <w:ind w:left="1783" w:hanging="1668"/>
      </w:pPr>
      <w:rPr>
        <w:rFonts w:ascii="Arial" w:eastAsia="Arial" w:hAnsi="Arial" w:hint="default"/>
        <w:spacing w:val="-1"/>
        <w:w w:val="100"/>
        <w:sz w:val="22"/>
        <w:szCs w:val="22"/>
      </w:rPr>
    </w:lvl>
    <w:lvl w:ilvl="2">
      <w:start w:val="1"/>
      <w:numFmt w:val="bullet"/>
      <w:lvlText w:val="•"/>
      <w:lvlJc w:val="left"/>
      <w:pPr>
        <w:ind w:left="3396" w:hanging="1668"/>
      </w:pPr>
      <w:rPr>
        <w:rFonts w:hint="default"/>
      </w:rPr>
    </w:lvl>
    <w:lvl w:ilvl="3">
      <w:start w:val="1"/>
      <w:numFmt w:val="bullet"/>
      <w:lvlText w:val="•"/>
      <w:lvlJc w:val="left"/>
      <w:pPr>
        <w:ind w:left="4204" w:hanging="1668"/>
      </w:pPr>
      <w:rPr>
        <w:rFonts w:hint="default"/>
      </w:rPr>
    </w:lvl>
    <w:lvl w:ilvl="4">
      <w:start w:val="1"/>
      <w:numFmt w:val="bullet"/>
      <w:lvlText w:val="•"/>
      <w:lvlJc w:val="left"/>
      <w:pPr>
        <w:ind w:left="5012" w:hanging="1668"/>
      </w:pPr>
      <w:rPr>
        <w:rFonts w:hint="default"/>
      </w:rPr>
    </w:lvl>
    <w:lvl w:ilvl="5">
      <w:start w:val="1"/>
      <w:numFmt w:val="bullet"/>
      <w:lvlText w:val="•"/>
      <w:lvlJc w:val="left"/>
      <w:pPr>
        <w:ind w:left="5820" w:hanging="1668"/>
      </w:pPr>
      <w:rPr>
        <w:rFonts w:hint="default"/>
      </w:rPr>
    </w:lvl>
    <w:lvl w:ilvl="6">
      <w:start w:val="1"/>
      <w:numFmt w:val="bullet"/>
      <w:lvlText w:val="•"/>
      <w:lvlJc w:val="left"/>
      <w:pPr>
        <w:ind w:left="6628" w:hanging="1668"/>
      </w:pPr>
      <w:rPr>
        <w:rFonts w:hint="default"/>
      </w:rPr>
    </w:lvl>
    <w:lvl w:ilvl="7">
      <w:start w:val="1"/>
      <w:numFmt w:val="bullet"/>
      <w:lvlText w:val="•"/>
      <w:lvlJc w:val="left"/>
      <w:pPr>
        <w:ind w:left="7436" w:hanging="1668"/>
      </w:pPr>
      <w:rPr>
        <w:rFonts w:hint="default"/>
      </w:rPr>
    </w:lvl>
    <w:lvl w:ilvl="8">
      <w:start w:val="1"/>
      <w:numFmt w:val="bullet"/>
      <w:lvlText w:val="•"/>
      <w:lvlJc w:val="left"/>
      <w:pPr>
        <w:ind w:left="8244" w:hanging="1668"/>
      </w:pPr>
      <w:rPr>
        <w:rFonts w:hint="default"/>
      </w:rPr>
    </w:lvl>
  </w:abstractNum>
  <w:abstractNum w:abstractNumId="40" w15:restartNumberingAfterBreak="0">
    <w:nsid w:val="77FD72E6"/>
    <w:multiLevelType w:val="hybridMultilevel"/>
    <w:tmpl w:val="5484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F4D1E"/>
    <w:multiLevelType w:val="hybridMultilevel"/>
    <w:tmpl w:val="2D32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830BBC"/>
    <w:multiLevelType w:val="hybridMultilevel"/>
    <w:tmpl w:val="0CD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470373">
    <w:abstractNumId w:val="3"/>
  </w:num>
  <w:num w:numId="2" w16cid:durableId="2030913926">
    <w:abstractNumId w:val="7"/>
  </w:num>
  <w:num w:numId="3" w16cid:durableId="1672491310">
    <w:abstractNumId w:val="38"/>
  </w:num>
  <w:num w:numId="4" w16cid:durableId="1523546450">
    <w:abstractNumId w:val="14"/>
  </w:num>
  <w:num w:numId="5" w16cid:durableId="1123771896">
    <w:abstractNumId w:val="0"/>
  </w:num>
  <w:num w:numId="6" w16cid:durableId="1191334212">
    <w:abstractNumId w:val="20"/>
  </w:num>
  <w:num w:numId="7" w16cid:durableId="1890803657">
    <w:abstractNumId w:val="18"/>
  </w:num>
  <w:num w:numId="8" w16cid:durableId="1476723039">
    <w:abstractNumId w:val="28"/>
  </w:num>
  <w:num w:numId="9" w16cid:durableId="1190602767">
    <w:abstractNumId w:val="36"/>
  </w:num>
  <w:num w:numId="10" w16cid:durableId="1048064812">
    <w:abstractNumId w:val="5"/>
  </w:num>
  <w:num w:numId="11" w16cid:durableId="1678800263">
    <w:abstractNumId w:val="37"/>
  </w:num>
  <w:num w:numId="12" w16cid:durableId="1327514834">
    <w:abstractNumId w:val="39"/>
  </w:num>
  <w:num w:numId="13" w16cid:durableId="1924602316">
    <w:abstractNumId w:val="33"/>
  </w:num>
  <w:num w:numId="14" w16cid:durableId="107436835">
    <w:abstractNumId w:val="26"/>
  </w:num>
  <w:num w:numId="15" w16cid:durableId="358816459">
    <w:abstractNumId w:val="25"/>
  </w:num>
  <w:num w:numId="16" w16cid:durableId="1815489252">
    <w:abstractNumId w:val="15"/>
  </w:num>
  <w:num w:numId="17" w16cid:durableId="2146660052">
    <w:abstractNumId w:val="23"/>
  </w:num>
  <w:num w:numId="18" w16cid:durableId="83231394">
    <w:abstractNumId w:val="13"/>
  </w:num>
  <w:num w:numId="19" w16cid:durableId="1779789596">
    <w:abstractNumId w:val="30"/>
  </w:num>
  <w:num w:numId="20" w16cid:durableId="1099179191">
    <w:abstractNumId w:val="21"/>
  </w:num>
  <w:num w:numId="21" w16cid:durableId="1010454351">
    <w:abstractNumId w:val="24"/>
  </w:num>
  <w:num w:numId="22" w16cid:durableId="1462266534">
    <w:abstractNumId w:val="34"/>
  </w:num>
  <w:num w:numId="23" w16cid:durableId="1141770483">
    <w:abstractNumId w:val="12"/>
  </w:num>
  <w:num w:numId="24" w16cid:durableId="1114441721">
    <w:abstractNumId w:val="27"/>
  </w:num>
  <w:num w:numId="25" w16cid:durableId="2128889191">
    <w:abstractNumId w:val="32"/>
  </w:num>
  <w:num w:numId="26" w16cid:durableId="99104633">
    <w:abstractNumId w:val="10"/>
  </w:num>
  <w:num w:numId="27" w16cid:durableId="204757053">
    <w:abstractNumId w:val="22"/>
  </w:num>
  <w:num w:numId="28" w16cid:durableId="1237980120">
    <w:abstractNumId w:val="17"/>
  </w:num>
  <w:num w:numId="29" w16cid:durableId="883179712">
    <w:abstractNumId w:val="8"/>
  </w:num>
  <w:num w:numId="30" w16cid:durableId="80444977">
    <w:abstractNumId w:val="42"/>
  </w:num>
  <w:num w:numId="31" w16cid:durableId="333604443">
    <w:abstractNumId w:val="9"/>
  </w:num>
  <w:num w:numId="32" w16cid:durableId="1060253416">
    <w:abstractNumId w:val="40"/>
  </w:num>
  <w:num w:numId="33" w16cid:durableId="1091703196">
    <w:abstractNumId w:val="31"/>
  </w:num>
  <w:num w:numId="34" w16cid:durableId="2076778279">
    <w:abstractNumId w:val="29"/>
  </w:num>
  <w:num w:numId="35" w16cid:durableId="1210074319">
    <w:abstractNumId w:val="1"/>
  </w:num>
  <w:num w:numId="36" w16cid:durableId="2022512313">
    <w:abstractNumId w:val="2"/>
  </w:num>
  <w:num w:numId="37" w16cid:durableId="550462079">
    <w:abstractNumId w:val="19"/>
  </w:num>
  <w:num w:numId="38" w16cid:durableId="1687444505">
    <w:abstractNumId w:val="41"/>
  </w:num>
  <w:num w:numId="39" w16cid:durableId="1077481376">
    <w:abstractNumId w:val="35"/>
  </w:num>
  <w:num w:numId="40" w16cid:durableId="527185916">
    <w:abstractNumId w:val="6"/>
  </w:num>
  <w:num w:numId="41" w16cid:durableId="757360916">
    <w:abstractNumId w:val="4"/>
  </w:num>
  <w:num w:numId="42" w16cid:durableId="1301422333">
    <w:abstractNumId w:val="11"/>
  </w:num>
  <w:num w:numId="43" w16cid:durableId="13393065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97F"/>
    <w:rsid w:val="00002EF5"/>
    <w:rsid w:val="0000517B"/>
    <w:rsid w:val="000101CE"/>
    <w:rsid w:val="00040274"/>
    <w:rsid w:val="00043FC3"/>
    <w:rsid w:val="00047EA7"/>
    <w:rsid w:val="00062DC5"/>
    <w:rsid w:val="00071CFA"/>
    <w:rsid w:val="000730EC"/>
    <w:rsid w:val="00086570"/>
    <w:rsid w:val="000B15B9"/>
    <w:rsid w:val="00103971"/>
    <w:rsid w:val="0010465C"/>
    <w:rsid w:val="00111DDA"/>
    <w:rsid w:val="00114AB3"/>
    <w:rsid w:val="00124AC1"/>
    <w:rsid w:val="001263E1"/>
    <w:rsid w:val="00152E6E"/>
    <w:rsid w:val="00184716"/>
    <w:rsid w:val="001D1041"/>
    <w:rsid w:val="00202B66"/>
    <w:rsid w:val="00207A72"/>
    <w:rsid w:val="002438AC"/>
    <w:rsid w:val="002527ED"/>
    <w:rsid w:val="0025584D"/>
    <w:rsid w:val="00257D06"/>
    <w:rsid w:val="002761D8"/>
    <w:rsid w:val="002E2361"/>
    <w:rsid w:val="00302E66"/>
    <w:rsid w:val="00316747"/>
    <w:rsid w:val="00330C32"/>
    <w:rsid w:val="00364D2B"/>
    <w:rsid w:val="00367024"/>
    <w:rsid w:val="003B0E9D"/>
    <w:rsid w:val="003D3C29"/>
    <w:rsid w:val="003F18A3"/>
    <w:rsid w:val="0042154E"/>
    <w:rsid w:val="004364CE"/>
    <w:rsid w:val="00445EB7"/>
    <w:rsid w:val="00447AC6"/>
    <w:rsid w:val="0045383D"/>
    <w:rsid w:val="00473402"/>
    <w:rsid w:val="00475097"/>
    <w:rsid w:val="00475614"/>
    <w:rsid w:val="004856F4"/>
    <w:rsid w:val="00497266"/>
    <w:rsid w:val="004B14AE"/>
    <w:rsid w:val="004C1813"/>
    <w:rsid w:val="004D5523"/>
    <w:rsid w:val="004D6983"/>
    <w:rsid w:val="004E1500"/>
    <w:rsid w:val="004F0FB2"/>
    <w:rsid w:val="005028F3"/>
    <w:rsid w:val="00537C73"/>
    <w:rsid w:val="005426C5"/>
    <w:rsid w:val="00542E9E"/>
    <w:rsid w:val="00572BF6"/>
    <w:rsid w:val="005824C3"/>
    <w:rsid w:val="005842E3"/>
    <w:rsid w:val="00585942"/>
    <w:rsid w:val="005A5B60"/>
    <w:rsid w:val="005B0ADE"/>
    <w:rsid w:val="005B7698"/>
    <w:rsid w:val="005B77E9"/>
    <w:rsid w:val="005F4580"/>
    <w:rsid w:val="005F6367"/>
    <w:rsid w:val="00606620"/>
    <w:rsid w:val="00631B47"/>
    <w:rsid w:val="00654155"/>
    <w:rsid w:val="006678E6"/>
    <w:rsid w:val="00667F79"/>
    <w:rsid w:val="006A146E"/>
    <w:rsid w:val="006B7A54"/>
    <w:rsid w:val="006B7EFB"/>
    <w:rsid w:val="007021EA"/>
    <w:rsid w:val="00717525"/>
    <w:rsid w:val="00720078"/>
    <w:rsid w:val="00732EEE"/>
    <w:rsid w:val="0073397F"/>
    <w:rsid w:val="00736A1D"/>
    <w:rsid w:val="0074237B"/>
    <w:rsid w:val="007511DC"/>
    <w:rsid w:val="00752E44"/>
    <w:rsid w:val="00763D2E"/>
    <w:rsid w:val="007A1660"/>
    <w:rsid w:val="007C25AB"/>
    <w:rsid w:val="007C4083"/>
    <w:rsid w:val="007C4F16"/>
    <w:rsid w:val="007E3882"/>
    <w:rsid w:val="007F0E4D"/>
    <w:rsid w:val="007F2538"/>
    <w:rsid w:val="00800FAD"/>
    <w:rsid w:val="00817211"/>
    <w:rsid w:val="00820C60"/>
    <w:rsid w:val="0083310C"/>
    <w:rsid w:val="008404E1"/>
    <w:rsid w:val="00854B7D"/>
    <w:rsid w:val="008C2D46"/>
    <w:rsid w:val="008E07AA"/>
    <w:rsid w:val="008E493A"/>
    <w:rsid w:val="008E5F26"/>
    <w:rsid w:val="008F5FDA"/>
    <w:rsid w:val="0092719E"/>
    <w:rsid w:val="0094030F"/>
    <w:rsid w:val="00953255"/>
    <w:rsid w:val="00955F57"/>
    <w:rsid w:val="00960F97"/>
    <w:rsid w:val="0097399B"/>
    <w:rsid w:val="0099147C"/>
    <w:rsid w:val="00996D6E"/>
    <w:rsid w:val="009D6118"/>
    <w:rsid w:val="009E2239"/>
    <w:rsid w:val="00A02176"/>
    <w:rsid w:val="00A20899"/>
    <w:rsid w:val="00A310B2"/>
    <w:rsid w:val="00A35ABB"/>
    <w:rsid w:val="00A764BA"/>
    <w:rsid w:val="00AA5381"/>
    <w:rsid w:val="00AB012A"/>
    <w:rsid w:val="00AF662E"/>
    <w:rsid w:val="00B16F2D"/>
    <w:rsid w:val="00B35988"/>
    <w:rsid w:val="00B72B75"/>
    <w:rsid w:val="00B80AF2"/>
    <w:rsid w:val="00B87A2B"/>
    <w:rsid w:val="00B9354D"/>
    <w:rsid w:val="00BB3C4F"/>
    <w:rsid w:val="00BC01E3"/>
    <w:rsid w:val="00BC5223"/>
    <w:rsid w:val="00BD5B39"/>
    <w:rsid w:val="00BF0EFF"/>
    <w:rsid w:val="00C11B90"/>
    <w:rsid w:val="00C63825"/>
    <w:rsid w:val="00C75ABB"/>
    <w:rsid w:val="00CB0749"/>
    <w:rsid w:val="00D15C81"/>
    <w:rsid w:val="00D17F46"/>
    <w:rsid w:val="00D25383"/>
    <w:rsid w:val="00D82A64"/>
    <w:rsid w:val="00D856BB"/>
    <w:rsid w:val="00D90FF9"/>
    <w:rsid w:val="00D949B9"/>
    <w:rsid w:val="00DC747F"/>
    <w:rsid w:val="00DE23B1"/>
    <w:rsid w:val="00DE656E"/>
    <w:rsid w:val="00E04CF5"/>
    <w:rsid w:val="00E22CD8"/>
    <w:rsid w:val="00E426C2"/>
    <w:rsid w:val="00E43626"/>
    <w:rsid w:val="00E67218"/>
    <w:rsid w:val="00E85D21"/>
    <w:rsid w:val="00EA2411"/>
    <w:rsid w:val="00EC1D7C"/>
    <w:rsid w:val="00EC4765"/>
    <w:rsid w:val="00EE023A"/>
    <w:rsid w:val="00EE369B"/>
    <w:rsid w:val="00EE3E3F"/>
    <w:rsid w:val="00EE7E43"/>
    <w:rsid w:val="00F12438"/>
    <w:rsid w:val="00F669DD"/>
    <w:rsid w:val="00F863F4"/>
    <w:rsid w:val="00FB0690"/>
    <w:rsid w:val="00FB2FE4"/>
    <w:rsid w:val="00FD0797"/>
    <w:rsid w:val="00FD0A1A"/>
    <w:rsid w:val="00FF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1BC7F"/>
  <w15:docId w15:val="{A7A79855-5016-47A0-864A-B1A2A440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5"/>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3"/>
      <w:ind w:left="115"/>
    </w:pPr>
    <w:rPr>
      <w:rFonts w:ascii="Arial" w:eastAsia="Arial" w:hAnsi="Arial"/>
      <w:b/>
      <w:bCs/>
    </w:rPr>
  </w:style>
  <w:style w:type="paragraph" w:styleId="TOC2">
    <w:name w:val="toc 2"/>
    <w:basedOn w:val="Normal"/>
    <w:uiPriority w:val="1"/>
    <w:qFormat/>
    <w:pPr>
      <w:spacing w:before="1"/>
      <w:ind w:left="1783" w:hanging="1668"/>
    </w:pPr>
    <w:rPr>
      <w:rFonts w:ascii="Arial" w:eastAsia="Arial" w:hAnsi="Arial"/>
    </w:rPr>
  </w:style>
  <w:style w:type="paragraph" w:styleId="BodyText">
    <w:name w:val="Body Text"/>
    <w:basedOn w:val="Normal"/>
    <w:uiPriority w:val="1"/>
    <w:qFormat/>
    <w:pPr>
      <w:ind w:left="119"/>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0F97"/>
    <w:pPr>
      <w:tabs>
        <w:tab w:val="center" w:pos="4513"/>
        <w:tab w:val="right" w:pos="9026"/>
      </w:tabs>
    </w:pPr>
  </w:style>
  <w:style w:type="character" w:customStyle="1" w:styleId="HeaderChar">
    <w:name w:val="Header Char"/>
    <w:basedOn w:val="DefaultParagraphFont"/>
    <w:link w:val="Header"/>
    <w:uiPriority w:val="99"/>
    <w:rsid w:val="00960F97"/>
  </w:style>
  <w:style w:type="paragraph" w:styleId="Footer">
    <w:name w:val="footer"/>
    <w:basedOn w:val="Normal"/>
    <w:link w:val="FooterChar"/>
    <w:uiPriority w:val="99"/>
    <w:unhideWhenUsed/>
    <w:rsid w:val="00960F97"/>
    <w:pPr>
      <w:tabs>
        <w:tab w:val="center" w:pos="4513"/>
        <w:tab w:val="right" w:pos="9026"/>
      </w:tabs>
    </w:pPr>
  </w:style>
  <w:style w:type="character" w:customStyle="1" w:styleId="FooterChar">
    <w:name w:val="Footer Char"/>
    <w:basedOn w:val="DefaultParagraphFont"/>
    <w:link w:val="Footer"/>
    <w:uiPriority w:val="99"/>
    <w:rsid w:val="00960F97"/>
  </w:style>
  <w:style w:type="paragraph" w:styleId="BalloonText">
    <w:name w:val="Balloon Text"/>
    <w:basedOn w:val="Normal"/>
    <w:link w:val="BalloonTextChar"/>
    <w:uiPriority w:val="99"/>
    <w:semiHidden/>
    <w:unhideWhenUsed/>
    <w:rsid w:val="005824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4C3"/>
    <w:rPr>
      <w:rFonts w:ascii="Segoe UI" w:hAnsi="Segoe UI" w:cs="Segoe UI"/>
      <w:sz w:val="18"/>
      <w:szCs w:val="18"/>
    </w:rPr>
  </w:style>
  <w:style w:type="table" w:styleId="TableGrid">
    <w:name w:val="Table Grid"/>
    <w:basedOn w:val="TableNormal"/>
    <w:uiPriority w:val="39"/>
    <w:rsid w:val="00F12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732EEE"/>
    <w:pPr>
      <w:spacing w:after="120" w:line="480" w:lineRule="auto"/>
    </w:pPr>
  </w:style>
  <w:style w:type="character" w:customStyle="1" w:styleId="BodyText2Char">
    <w:name w:val="Body Text 2 Char"/>
    <w:basedOn w:val="DefaultParagraphFont"/>
    <w:link w:val="BodyText2"/>
    <w:uiPriority w:val="99"/>
    <w:rsid w:val="00732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24040">
      <w:bodyDiv w:val="1"/>
      <w:marLeft w:val="0"/>
      <w:marRight w:val="0"/>
      <w:marTop w:val="0"/>
      <w:marBottom w:val="0"/>
      <w:divBdr>
        <w:top w:val="none" w:sz="0" w:space="0" w:color="auto"/>
        <w:left w:val="none" w:sz="0" w:space="0" w:color="auto"/>
        <w:bottom w:val="none" w:sz="0" w:space="0" w:color="auto"/>
        <w:right w:val="none" w:sz="0" w:space="0" w:color="auto"/>
      </w:divBdr>
    </w:div>
    <w:div w:id="306057507">
      <w:bodyDiv w:val="1"/>
      <w:marLeft w:val="0"/>
      <w:marRight w:val="0"/>
      <w:marTop w:val="0"/>
      <w:marBottom w:val="0"/>
      <w:divBdr>
        <w:top w:val="none" w:sz="0" w:space="0" w:color="auto"/>
        <w:left w:val="none" w:sz="0" w:space="0" w:color="auto"/>
        <w:bottom w:val="none" w:sz="0" w:space="0" w:color="auto"/>
        <w:right w:val="none" w:sz="0" w:space="0" w:color="auto"/>
      </w:divBdr>
    </w:div>
    <w:div w:id="406878100">
      <w:bodyDiv w:val="1"/>
      <w:marLeft w:val="0"/>
      <w:marRight w:val="0"/>
      <w:marTop w:val="0"/>
      <w:marBottom w:val="0"/>
      <w:divBdr>
        <w:top w:val="none" w:sz="0" w:space="0" w:color="auto"/>
        <w:left w:val="none" w:sz="0" w:space="0" w:color="auto"/>
        <w:bottom w:val="none" w:sz="0" w:space="0" w:color="auto"/>
        <w:right w:val="none" w:sz="0" w:space="0" w:color="auto"/>
      </w:divBdr>
    </w:div>
    <w:div w:id="764304411">
      <w:bodyDiv w:val="1"/>
      <w:marLeft w:val="0"/>
      <w:marRight w:val="0"/>
      <w:marTop w:val="0"/>
      <w:marBottom w:val="0"/>
      <w:divBdr>
        <w:top w:val="none" w:sz="0" w:space="0" w:color="auto"/>
        <w:left w:val="none" w:sz="0" w:space="0" w:color="auto"/>
        <w:bottom w:val="none" w:sz="0" w:space="0" w:color="auto"/>
        <w:right w:val="none" w:sz="0" w:space="0" w:color="auto"/>
      </w:divBdr>
    </w:div>
    <w:div w:id="962736671">
      <w:bodyDiv w:val="1"/>
      <w:marLeft w:val="0"/>
      <w:marRight w:val="0"/>
      <w:marTop w:val="0"/>
      <w:marBottom w:val="0"/>
      <w:divBdr>
        <w:top w:val="none" w:sz="0" w:space="0" w:color="auto"/>
        <w:left w:val="none" w:sz="0" w:space="0" w:color="auto"/>
        <w:bottom w:val="none" w:sz="0" w:space="0" w:color="auto"/>
        <w:right w:val="none" w:sz="0" w:space="0" w:color="auto"/>
      </w:divBdr>
    </w:div>
    <w:div w:id="1175412470">
      <w:bodyDiv w:val="1"/>
      <w:marLeft w:val="0"/>
      <w:marRight w:val="0"/>
      <w:marTop w:val="0"/>
      <w:marBottom w:val="0"/>
      <w:divBdr>
        <w:top w:val="none" w:sz="0" w:space="0" w:color="auto"/>
        <w:left w:val="none" w:sz="0" w:space="0" w:color="auto"/>
        <w:bottom w:val="none" w:sz="0" w:space="0" w:color="auto"/>
        <w:right w:val="none" w:sz="0" w:space="0" w:color="auto"/>
      </w:divBdr>
    </w:div>
    <w:div w:id="1765102781">
      <w:bodyDiv w:val="1"/>
      <w:marLeft w:val="0"/>
      <w:marRight w:val="0"/>
      <w:marTop w:val="0"/>
      <w:marBottom w:val="0"/>
      <w:divBdr>
        <w:top w:val="none" w:sz="0" w:space="0" w:color="auto"/>
        <w:left w:val="none" w:sz="0" w:space="0" w:color="auto"/>
        <w:bottom w:val="none" w:sz="0" w:space="0" w:color="auto"/>
        <w:right w:val="none" w:sz="0" w:space="0" w:color="auto"/>
      </w:divBdr>
    </w:div>
    <w:div w:id="1778409816">
      <w:bodyDiv w:val="1"/>
      <w:marLeft w:val="0"/>
      <w:marRight w:val="0"/>
      <w:marTop w:val="0"/>
      <w:marBottom w:val="0"/>
      <w:divBdr>
        <w:top w:val="none" w:sz="0" w:space="0" w:color="auto"/>
        <w:left w:val="none" w:sz="0" w:space="0" w:color="auto"/>
        <w:bottom w:val="none" w:sz="0" w:space="0" w:color="auto"/>
        <w:right w:val="none" w:sz="0" w:space="0" w:color="auto"/>
      </w:divBdr>
    </w:div>
    <w:div w:id="2116246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13926598770DBF4CB72C093FA4E928F5" ma:contentTypeVersion="56" ma:contentTypeDescription="Create a new document." ma:contentTypeScope="" ma:versionID="5089a593988eadf8761c1f6dab4a8a70">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dbd757b6-d68b-4ba4-8951-7f47b71651d2" targetNamespace="http://schemas.microsoft.com/office/2006/metadata/properties" ma:root="true" ma:fieldsID="891ec776b08bd41276598cbe57ec74d0" ns2:_="" ns3:_="" ns4:_="" ns5:_="" ns6:_="">
    <xsd:import namespace="dbe221e7-66db-4bdb-a92c-aa517c005f15"/>
    <xsd:import namespace="662745e8-e224-48e8-a2e3-254862b8c2f5"/>
    <xsd:import namespace="eebef177-55b5-4448-a5fb-28ea454417ee"/>
    <xsd:import namespace="5ffd8e36-f429-4edc-ab50-c5be84842779"/>
    <xsd:import namespace="dbd757b6-d68b-4ba4-8951-7f47b71651d2"/>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6:lcf76f155ced4ddcb4097134ff3c332f" minOccurs="0"/>
                <xsd:element ref="ns2:SharedWithUsers" minOccurs="0"/>
                <xsd:element ref="ns2:SharedWithDetails" minOccurs="0"/>
                <xsd:element ref="ns6:_Flow_SignoffStatu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30a0cef-31bd-4a60-b0e5-fc8f8b8fd792}"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0a0cef-31bd-4a60-b0e5-fc8f8b8fd792}"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d757b6-d68b-4ba4-8951-7f47b71651d2"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_Flow_SignoffStatus" ma:index="63" nillable="true" ma:displayName="Sign-off status" ma:internalName="Sign_x002d_off_x0020_status">
      <xsd:simpleType>
        <xsd:restriction base="dms:Text"/>
      </xsd:simpleType>
    </xsd:element>
    <xsd:element name="MediaServiceObjectDetectorVersions" ma:index="6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12</Value>
      <Value>480</Value>
      <Value>10</Value>
      <Value>9</Value>
      <Value>22</Value>
    </TaxCatchAll>
    <lcf76f155ced4ddcb4097134ff3c332f xmlns="dbd757b6-d68b-4ba4-8951-7f47b71651d2">
      <Terms xmlns="http://schemas.microsoft.com/office/infopath/2007/PartnerControls"/>
    </lcf76f155ced4ddcb4097134ff3c332f>
    <EAReceivedDate xmlns="eebef177-55b5-4448-a5fb-28ea454417ee">2024-11-21T00:00:00+00:00</EAReceivedDate>
    <ga477587807b4e8dbd9d142e03c014fa xmlns="dbe221e7-66db-4bdb-a92c-aa517c005f15">
      <Terms xmlns="http://schemas.microsoft.com/office/infopath/2007/PartnerControls"/>
    </ga477587807b4e8dbd9d142e03c014fa>
    <PermitNumber xmlns="eebef177-55b5-4448-a5fb-28ea454417ee">EPR-BP3709LB</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OtherReference>
    <EventLink xmlns="5ffd8e36-f429-4edc-ab50-c5be84842779" xsi:nil="true"/>
    <Customer_x002f_OperatorName xmlns="eebef177-55b5-4448-a5fb-28ea454417ee">Belmont Farms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2024-11-21T00:00:00+00:00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EPR/BP3709LB/T001</EPRNumber>
    <FacilityAddressPostcode xmlns="eebef177-55b5-4448-a5fb-28ea454417ee">ST20 0AU</FacilityAddressPostcode>
    <ed3cfd1978f244c4af5dc9d642a18018 xmlns="dbe221e7-66db-4bdb-a92c-aa517c005f15">
      <Terms xmlns="http://schemas.microsoft.com/office/infopath/2007/PartnerControls"/>
    </ed3cfd1978f244c4af5dc9d642a18018>
    <ExternalAuthor xmlns="eebef177-55b5-4448-a5fb-28ea454417ee">Oliver Cox </ExternalAuthor>
    <SiteName xmlns="eebef177-55b5-4448-a5fb-28ea454417ee">Wheaton Aston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Wheaton Aston FarmLittle OnnChurch EatonStaffordST20 0AU</FacilityAddress>
    <_Flow_SignoffStatus xmlns="dbd757b6-d68b-4ba4-8951-7f47b71651d2" xsi:nil="true"/>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documentManagement>
</p:properties>
</file>

<file path=customXml/itemProps1.xml><?xml version="1.0" encoding="utf-8"?>
<ds:datastoreItem xmlns:ds="http://schemas.openxmlformats.org/officeDocument/2006/customXml" ds:itemID="{42D93E34-68DD-4155-A8C7-CCCE71450EE0}"/>
</file>

<file path=customXml/itemProps2.xml><?xml version="1.0" encoding="utf-8"?>
<ds:datastoreItem xmlns:ds="http://schemas.openxmlformats.org/officeDocument/2006/customXml" ds:itemID="{BED3837D-0634-400A-B538-04A6C7D7C714}">
  <ds:schemaRefs>
    <ds:schemaRef ds:uri="http://schemas.openxmlformats.org/officeDocument/2006/bibliography"/>
  </ds:schemaRefs>
</ds:datastoreItem>
</file>

<file path=customXml/itemProps3.xml><?xml version="1.0" encoding="utf-8"?>
<ds:datastoreItem xmlns:ds="http://schemas.openxmlformats.org/officeDocument/2006/customXml" ds:itemID="{7AA6487F-C304-4408-A29F-DD8F34A93EDF}">
  <ds:schemaRefs>
    <ds:schemaRef ds:uri="http://schemas.microsoft.com/sharepoint/v3/contenttype/forms"/>
  </ds:schemaRefs>
</ds:datastoreItem>
</file>

<file path=customXml/itemProps4.xml><?xml version="1.0" encoding="utf-8"?>
<ds:datastoreItem xmlns:ds="http://schemas.openxmlformats.org/officeDocument/2006/customXml" ds:itemID="{D7B78540-02D2-4516-97FA-43C23DD41627}">
  <ds:schemaRefs>
    <ds:schemaRef ds:uri="http://schemas.microsoft.com/office/2006/metadata/properties"/>
    <ds:schemaRef ds:uri="http://schemas.microsoft.com/office/infopath/2007/PartnerControls"/>
    <ds:schemaRef ds:uri="a6e41ab9-9297-4dd1-ad77-67b505406593"/>
    <ds:schemaRef ds:uri="085b728d-3224-4ba0-a7fd-56e77e5459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Contents</vt:lpstr>
    </vt:vector>
  </TitlesOfParts>
  <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WT</dc:creator>
  <cp:keywords>()</cp:keywords>
  <cp:lastModifiedBy>Harry Edwards</cp:lastModifiedBy>
  <cp:revision>2</cp:revision>
  <cp:lastPrinted>2015-09-10T08:42:00Z</cp:lastPrinted>
  <dcterms:created xsi:type="dcterms:W3CDTF">2024-11-12T12:06:00Z</dcterms:created>
  <dcterms:modified xsi:type="dcterms:W3CDTF">2024-11-12T12:06:00Z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2015-02-11T00:00:00Z</vt:filetime>
  </property>
  <property fmtid="{D5CDD505-2E9C-101B-9397-08002B2CF9AE}" pid="3" name="Creator">
    <vt:lpwstr>PDFCreator Version 1.7.2</vt:lpwstr>
  </property>
  <property fmtid="{D5CDD505-2E9C-101B-9397-08002B2CF9AE}" pid="4" name="LastSaved">
    <vt:filetime>2015-09-08T00:00:00Z</vt:filetime>
  </property>
  <property fmtid="{D5CDD505-2E9C-101B-9397-08002B2CF9AE}" pid="5" name="ContentTypeId">
    <vt:lpwstr>0x0101000E9AD557692E154F9D2697C8C6432F760013926598770DBF4CB72C093FA4E928F5</vt:lpwstr>
  </property>
  <property fmtid="{D5CDD505-2E9C-101B-9397-08002B2CF9AE}" pid="6" name="MediaServiceImageTags">
    <vt:lpwstr/>
  </property>
  <property fmtid="{D5CDD505-2E9C-101B-9397-08002B2CF9AE}" pid="7" name="PermitDocumentType">
    <vt:lpwstr/>
  </property>
  <property fmtid="{D5CDD505-2E9C-101B-9397-08002B2CF9AE}" pid="8" name="TypeofPermit">
    <vt:lpwstr>9;#Type Of Permit|0430e4c2-ee0a-4b2d-9af6-df735aafbcb2</vt:lpwstr>
  </property>
  <property fmtid="{D5CDD505-2E9C-101B-9397-08002B2CF9AE}" pid="9" name="DisclosureStatus">
    <vt:lpwstr>480;#Public Register|f1fcf6a6-5d97-4f1d-964e-a2f916eb1f18</vt:lpwstr>
  </property>
  <property fmtid="{D5CDD505-2E9C-101B-9397-08002B2CF9AE}" pid="10" name="EventType1">
    <vt:lpwstr/>
  </property>
  <property fmtid="{D5CDD505-2E9C-101B-9397-08002B2CF9AE}" pid="11" name="ActivityGrouping">
    <vt:lpwstr>12;#Application ＆ Associated Docs|5eadfd3c-6deb-44e1-b7e1-16accd427bec</vt:lpwstr>
  </property>
  <property fmtid="{D5CDD505-2E9C-101B-9397-08002B2CF9AE}" pid="12" name="RegulatedActivityClass">
    <vt:lpwstr>22;#Installations|645f1c9c-65df-490a-9ce3-4a2aa7c5ff7f</vt:lpwstr>
  </property>
  <property fmtid="{D5CDD505-2E9C-101B-9397-08002B2CF9AE}" pid="13" name="Catchment">
    <vt:lpwstr/>
  </property>
  <property fmtid="{D5CDD505-2E9C-101B-9397-08002B2CF9AE}" pid="14" name="MajorProjectID">
    <vt:lpwstr/>
  </property>
  <property fmtid="{D5CDD505-2E9C-101B-9397-08002B2CF9AE}" pid="15" name="StandardRulesID">
    <vt:lpwstr/>
  </property>
  <property fmtid="{D5CDD505-2E9C-101B-9397-08002B2CF9AE}" pid="16" name="CessationStatus">
    <vt:lpwstr/>
  </property>
  <property fmtid="{D5CDD505-2E9C-101B-9397-08002B2CF9AE}" pid="17" name="Regime">
    <vt:lpwstr>10;#EPR|0e5af97d-1a8c-4d8f-a20b-528a11cab1f6</vt:lpwstr>
  </property>
  <property fmtid="{D5CDD505-2E9C-101B-9397-08002B2CF9AE}" pid="18" name="RegulatedActivitySub-Class">
    <vt:lpwstr/>
  </property>
  <property fmtid="{D5CDD505-2E9C-101B-9397-08002B2CF9AE}" pid="19" name="RegulatedActivitySub_x002d_Class">
    <vt:lpwstr/>
  </property>
  <property fmtid="{D5CDD505-2E9C-101B-9397-08002B2CF9AE}" pid="20" name="SysUpdateNoER">
    <vt:lpwstr>No</vt:lpwstr>
  </property>
</Properties>
</file>