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EB8EE" w14:textId="76AFF4D9" w:rsidR="00E27E4A" w:rsidRPr="0054432F" w:rsidRDefault="0054432F">
      <w:pPr>
        <w:rPr>
          <w:b/>
          <w:bCs/>
          <w:u w:val="single"/>
        </w:rPr>
      </w:pPr>
      <w:r w:rsidRPr="0054432F">
        <w:rPr>
          <w:b/>
          <w:bCs/>
          <w:u w:val="single"/>
        </w:rPr>
        <w:t>H1 Air impact assessment</w:t>
      </w:r>
    </w:p>
    <w:p w14:paraId="5CC5F0DD" w14:textId="77777777" w:rsidR="0054432F" w:rsidRDefault="0054432F"/>
    <w:p w14:paraId="59CBE72A" w14:textId="48C2FED0" w:rsidR="0054432F" w:rsidRDefault="0054432F">
      <w:r>
        <w:rPr>
          <w:noProof/>
        </w:rPr>
        <w:drawing>
          <wp:inline distT="0" distB="0" distL="0" distR="0" wp14:anchorId="7BB649F9" wp14:editId="29E59339">
            <wp:extent cx="8863330" cy="2351405"/>
            <wp:effectExtent l="0" t="0" r="0" b="0"/>
            <wp:docPr id="170096102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961023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35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2E4DD" w14:textId="77777777" w:rsidR="0054432F" w:rsidRDefault="0054432F"/>
    <w:p w14:paraId="792EEE1D" w14:textId="0F63130A" w:rsidR="0054432F" w:rsidRDefault="0054432F">
      <w:r>
        <w:t>Information taken from Emissions test results from Envirocare on 20</w:t>
      </w:r>
      <w:r w:rsidRPr="0054432F">
        <w:rPr>
          <w:vertAlign w:val="superscript"/>
        </w:rPr>
        <w:t>th</w:t>
      </w:r>
      <w:r>
        <w:t xml:space="preserve"> Feb 2024 and 25</w:t>
      </w:r>
      <w:r w:rsidRPr="0054432F">
        <w:rPr>
          <w:vertAlign w:val="superscript"/>
        </w:rPr>
        <w:t>th</w:t>
      </w:r>
      <w:r>
        <w:t>-26</w:t>
      </w:r>
      <w:r w:rsidRPr="0054432F">
        <w:rPr>
          <w:vertAlign w:val="superscript"/>
        </w:rPr>
        <w:t>th</w:t>
      </w:r>
      <w:r>
        <w:t xml:space="preserve"> July 2024. </w:t>
      </w:r>
    </w:p>
    <w:p w14:paraId="70D33EE5" w14:textId="77777777" w:rsidR="0054432F" w:rsidRDefault="0054432F"/>
    <w:p w14:paraId="4B1FB007" w14:textId="58017C93" w:rsidR="0054432F" w:rsidRDefault="00B96008">
      <w:r>
        <w:rPr>
          <w:noProof/>
        </w:rPr>
        <w:lastRenderedPageBreak/>
        <w:drawing>
          <wp:inline distT="0" distB="0" distL="0" distR="0" wp14:anchorId="4C14E8D2" wp14:editId="7987B3EB">
            <wp:extent cx="8863330" cy="4065270"/>
            <wp:effectExtent l="0" t="0" r="0" b="0"/>
            <wp:docPr id="184011097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110975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06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0EB2E" w14:textId="77777777" w:rsidR="00B96008" w:rsidRDefault="00B96008"/>
    <w:p w14:paraId="4841AFAE" w14:textId="1067E640" w:rsidR="00B96008" w:rsidRDefault="00B96008">
      <w:r>
        <w:rPr>
          <w:noProof/>
        </w:rPr>
        <w:lastRenderedPageBreak/>
        <w:drawing>
          <wp:inline distT="0" distB="0" distL="0" distR="0" wp14:anchorId="7CF8E8D5" wp14:editId="16C61C2E">
            <wp:extent cx="8863330" cy="2948305"/>
            <wp:effectExtent l="0" t="0" r="0" b="4445"/>
            <wp:docPr id="26755184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551849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94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CAF68" w14:textId="77777777" w:rsidR="00B96008" w:rsidRDefault="00B96008"/>
    <w:p w14:paraId="1D89BECA" w14:textId="7A061FFB" w:rsidR="00B96008" w:rsidRDefault="00B96008">
      <w:r>
        <w:rPr>
          <w:noProof/>
        </w:rPr>
        <w:lastRenderedPageBreak/>
        <w:drawing>
          <wp:inline distT="0" distB="0" distL="0" distR="0" wp14:anchorId="5805E1CF" wp14:editId="1B44DE67">
            <wp:extent cx="8863330" cy="3024505"/>
            <wp:effectExtent l="0" t="0" r="0" b="4445"/>
            <wp:docPr id="210030394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303942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02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6008" w:rsidSect="005443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2F"/>
    <w:rsid w:val="0054432F"/>
    <w:rsid w:val="007A77A1"/>
    <w:rsid w:val="007D5236"/>
    <w:rsid w:val="00880B16"/>
    <w:rsid w:val="00B96008"/>
    <w:rsid w:val="00E26301"/>
    <w:rsid w:val="00E2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961D1"/>
  <w15:chartTrackingRefBased/>
  <w15:docId w15:val="{8B6AD478-0F0C-46D4-86DB-491E582F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3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3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3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3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3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3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3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3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3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3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3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3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3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3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3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3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3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43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3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43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4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43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43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43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3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3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43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2FF98D7FBCA7AA42ADBE27AC96EFD93A" ma:contentTypeVersion="44" ma:contentTypeDescription="Create a new document." ma:contentTypeScope="" ma:versionID="4eac5d31691fc48a340eec8b4c1fe3c3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c760b49e-90f4-4260-b1d9-e3d7d6a75612" targetNamespace="http://schemas.microsoft.com/office/2006/metadata/properties" ma:root="true" ma:fieldsID="277a7d39f86d4c8e4af715c42cb0e530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c760b49e-90f4-4260-b1d9-e3d7d6a75612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lcf76f155ced4ddcb4097134ff3c332f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ServiceObjectDetectorVersions" minOccurs="0"/>
                <xsd:element ref="ns2:SharedWithUsers" minOccurs="0"/>
                <xsd:element ref="ns2:SharedWithDetails" minOccurs="0"/>
                <xsd:element ref="ns6:MediaServiceLocation" minOccurs="0"/>
                <xsd:element ref="ns6:MediaLengthInSecond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-1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0b49e-90f4-4260-b1d9-e3d7d6a75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5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6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6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2024-08-19T23:00:00+00:00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EPR-LP3024SD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ITM POWER (TRADING)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2024-08-19T23:00:00+00:00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LP3024SD</EPRNumber>
    <FacilityAddressPostcode xmlns="eebef177-55b5-4448-a5fb-28ea454417ee">S9 1DZ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49</Value>
      <Value>11</Value>
      <Value>32</Value>
      <Value>14</Value>
    </TaxCatchAll>
    <ExternalAuthor xmlns="eebef177-55b5-4448-a5fb-28ea454417ee">Tegan Pringle</ExternalAuthor>
    <SiteName xmlns="eebef177-55b5-4448-a5fb-28ea454417ee">ITM Power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Shepcote Lane, Sheffield, S9 1DZ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  <lcf76f155ced4ddcb4097134ff3c332f xmlns="c760b49e-90f4-4260-b1d9-e3d7d6a756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6D8F0E-190B-4CA3-8266-9BC04C81B454}"/>
</file>

<file path=customXml/itemProps2.xml><?xml version="1.0" encoding="utf-8"?>
<ds:datastoreItem xmlns:ds="http://schemas.openxmlformats.org/officeDocument/2006/customXml" ds:itemID="{18044942-9FAD-4E85-A106-0D2CA7465187}"/>
</file>

<file path=customXml/itemProps3.xml><?xml version="1.0" encoding="utf-8"?>
<ds:datastoreItem xmlns:ds="http://schemas.openxmlformats.org/officeDocument/2006/customXml" ds:itemID="{70DFD1FC-E6F6-45A9-9D73-7F5D41D46A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Pringle</dc:creator>
  <cp:keywords/>
  <dc:description/>
  <cp:lastModifiedBy>Tegan Pringle</cp:lastModifiedBy>
  <cp:revision>1</cp:revision>
  <dcterms:created xsi:type="dcterms:W3CDTF">2024-08-20T14:40:00Z</dcterms:created>
  <dcterms:modified xsi:type="dcterms:W3CDTF">2024-08-20T14:53:00Z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0x0101000E9AD557692E154F9D2697C8C6432F76002FF98D7FBCA7AA42ADBE27AC96EFD93A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</Properties>
</file>