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12847" w14:textId="5CD9A380" w:rsidR="00E52EB5" w:rsidRPr="00976BCB" w:rsidRDefault="00E52EB5">
      <w:pPr>
        <w:rPr>
          <w:rFonts w:cstheme="minorHAnsi"/>
          <w:b/>
          <w:bCs/>
          <w:color w:val="000000"/>
          <w:sz w:val="24"/>
          <w:szCs w:val="24"/>
        </w:rPr>
      </w:pPr>
      <w:r w:rsidRPr="00976BCB">
        <w:rPr>
          <w:rFonts w:cstheme="minorHAnsi"/>
          <w:b/>
          <w:bCs/>
          <w:color w:val="000000"/>
          <w:sz w:val="24"/>
          <w:szCs w:val="24"/>
        </w:rPr>
        <w:t>Appendix 1</w:t>
      </w:r>
      <w:r w:rsidR="00206DF2">
        <w:rPr>
          <w:rFonts w:cstheme="minorHAnsi"/>
          <w:b/>
          <w:bCs/>
          <w:color w:val="000000"/>
          <w:sz w:val="24"/>
          <w:szCs w:val="24"/>
        </w:rPr>
        <w:t>0</w:t>
      </w:r>
      <w:r w:rsidRPr="00976BCB">
        <w:rPr>
          <w:rFonts w:cstheme="minorHAnsi"/>
          <w:b/>
          <w:bCs/>
          <w:color w:val="000000"/>
          <w:sz w:val="24"/>
          <w:szCs w:val="24"/>
        </w:rPr>
        <w:t xml:space="preserve">: Housing and Drainage Review </w:t>
      </w:r>
    </w:p>
    <w:p w14:paraId="54B942C9" w14:textId="0777EEAB" w:rsidR="00677777" w:rsidRPr="00976BCB" w:rsidRDefault="00A7769C">
      <w:pPr>
        <w:rPr>
          <w:rFonts w:cstheme="minorHAnsi"/>
          <w:color w:val="000000"/>
          <w:sz w:val="24"/>
          <w:szCs w:val="24"/>
        </w:rPr>
      </w:pPr>
      <w:r w:rsidRPr="00976BCB">
        <w:rPr>
          <w:rFonts w:cstheme="minorHAnsi"/>
          <w:color w:val="000000"/>
          <w:sz w:val="24"/>
          <w:szCs w:val="24"/>
        </w:rPr>
        <w:t>The proposed installation</w:t>
      </w:r>
      <w:r w:rsidR="00F53300" w:rsidRPr="00976BCB">
        <w:rPr>
          <w:rFonts w:cstheme="minorHAnsi"/>
          <w:color w:val="000000"/>
          <w:sz w:val="24"/>
          <w:szCs w:val="24"/>
        </w:rPr>
        <w:t xml:space="preserve"> </w:t>
      </w:r>
      <w:r w:rsidRPr="00976BCB">
        <w:rPr>
          <w:rFonts w:cstheme="minorHAnsi"/>
          <w:color w:val="000000"/>
          <w:sz w:val="24"/>
          <w:szCs w:val="24"/>
        </w:rPr>
        <w:t>(see Appendix 4)</w:t>
      </w:r>
      <w:r w:rsidR="00F53300" w:rsidRPr="00976BCB">
        <w:rPr>
          <w:rFonts w:cstheme="minorHAnsi"/>
          <w:color w:val="000000"/>
          <w:sz w:val="24"/>
          <w:szCs w:val="24"/>
        </w:rPr>
        <w:t xml:space="preserve"> </w:t>
      </w:r>
      <w:r w:rsidRPr="00976BCB">
        <w:rPr>
          <w:rFonts w:cstheme="minorHAnsi"/>
          <w:color w:val="000000"/>
          <w:sz w:val="24"/>
          <w:szCs w:val="24"/>
        </w:rPr>
        <w:t>is</w:t>
      </w:r>
      <w:r w:rsidR="00F53300" w:rsidRPr="00976BCB">
        <w:rPr>
          <w:rFonts w:cstheme="minorHAnsi"/>
          <w:color w:val="000000"/>
          <w:sz w:val="24"/>
          <w:szCs w:val="24"/>
        </w:rPr>
        <w:t xml:space="preserve"> in line with BAT guidance in terms of design and management. Routine maintenance schedules (please see Appendix 3) will maintain these standards and we will regularly review any areas which could be improved in future.</w:t>
      </w:r>
    </w:p>
    <w:p w14:paraId="038FFA97" w14:textId="77777777" w:rsidR="00677777" w:rsidRPr="00976BCB" w:rsidRDefault="00677777" w:rsidP="00677777">
      <w:pPr>
        <w:pStyle w:val="Default"/>
        <w:rPr>
          <w:rFonts w:asciiTheme="minorHAnsi" w:hAnsiTheme="minorHAnsi" w:cstheme="minorHAnsi"/>
        </w:rPr>
      </w:pPr>
    </w:p>
    <w:p w14:paraId="5B036D25" w14:textId="65D5425F" w:rsidR="00677777" w:rsidRPr="00976BCB" w:rsidRDefault="00677777" w:rsidP="00677777">
      <w:pPr>
        <w:pStyle w:val="Default"/>
        <w:rPr>
          <w:rFonts w:asciiTheme="minorHAnsi" w:hAnsiTheme="minorHAnsi" w:cstheme="minorHAnsi"/>
        </w:rPr>
      </w:pPr>
      <w:r w:rsidRPr="00976BCB">
        <w:rPr>
          <w:rFonts w:asciiTheme="minorHAnsi" w:hAnsiTheme="minorHAnsi" w:cstheme="minorHAnsi"/>
          <w:b/>
          <w:bCs/>
        </w:rPr>
        <w:t>1</w:t>
      </w:r>
      <w:r w:rsidRPr="00976BCB">
        <w:rPr>
          <w:rFonts w:asciiTheme="minorHAnsi" w:hAnsiTheme="minorHAnsi" w:cstheme="minorHAnsi"/>
        </w:rPr>
        <w:t xml:space="preserve">. Is manure </w:t>
      </w:r>
      <w:r w:rsidR="00F53300" w:rsidRPr="00976BCB">
        <w:rPr>
          <w:rFonts w:asciiTheme="minorHAnsi" w:hAnsiTheme="minorHAnsi" w:cstheme="minorHAnsi"/>
        </w:rPr>
        <w:t xml:space="preserve">and dirty water </w:t>
      </w:r>
      <w:r w:rsidRPr="00976BCB">
        <w:rPr>
          <w:rFonts w:asciiTheme="minorHAnsi" w:hAnsiTheme="minorHAnsi" w:cstheme="minorHAnsi"/>
        </w:rPr>
        <w:t xml:space="preserve">managed to the standards in How to Comply?          </w:t>
      </w:r>
    </w:p>
    <w:p w14:paraId="233B55B3" w14:textId="322C7D01" w:rsidR="00A7769C" w:rsidRPr="00976BCB" w:rsidRDefault="00A7769C" w:rsidP="00976BCB">
      <w:pPr>
        <w:autoSpaceDE w:val="0"/>
        <w:rPr>
          <w:rFonts w:cstheme="minorHAnsi"/>
          <w:sz w:val="24"/>
          <w:szCs w:val="24"/>
        </w:rPr>
      </w:pPr>
      <w:r w:rsidRPr="00976BCB">
        <w:rPr>
          <w:rFonts w:cstheme="minorHAnsi"/>
          <w:sz w:val="24"/>
          <w:szCs w:val="24"/>
        </w:rPr>
        <w:t xml:space="preserve">Manure </w:t>
      </w:r>
      <w:r w:rsidR="00206DF2">
        <w:rPr>
          <w:rFonts w:cstheme="minorHAnsi"/>
          <w:sz w:val="24"/>
          <w:szCs w:val="24"/>
        </w:rPr>
        <w:t>will be</w:t>
      </w:r>
      <w:r w:rsidRPr="00976BCB">
        <w:rPr>
          <w:rFonts w:cstheme="minorHAnsi"/>
          <w:sz w:val="24"/>
          <w:szCs w:val="24"/>
        </w:rPr>
        <w:t xml:space="preserve"> </w:t>
      </w:r>
      <w:r w:rsidR="00976BCB" w:rsidRPr="00976BCB">
        <w:rPr>
          <w:rFonts w:cstheme="minorHAnsi"/>
          <w:sz w:val="24"/>
          <w:szCs w:val="24"/>
        </w:rPr>
        <w:t xml:space="preserve">stored on impermeable muck pads, with all effluent draining to containers meeting the requirements of BAT and SSAFO. There will be no slurry production, and all dirty water will be directed to the </w:t>
      </w:r>
      <w:r w:rsidR="00206DF2">
        <w:rPr>
          <w:rFonts w:cstheme="minorHAnsi"/>
          <w:sz w:val="24"/>
          <w:szCs w:val="24"/>
        </w:rPr>
        <w:t xml:space="preserve">new-build </w:t>
      </w:r>
      <w:r w:rsidR="00976BCB" w:rsidRPr="00976BCB">
        <w:rPr>
          <w:rFonts w:cstheme="minorHAnsi"/>
          <w:sz w:val="24"/>
          <w:szCs w:val="24"/>
        </w:rPr>
        <w:t>dirty water tank</w:t>
      </w:r>
      <w:r w:rsidR="00206DF2">
        <w:rPr>
          <w:rFonts w:cstheme="minorHAnsi"/>
          <w:sz w:val="24"/>
          <w:szCs w:val="24"/>
        </w:rPr>
        <w:t xml:space="preserve"> which will be</w:t>
      </w:r>
      <w:r w:rsidR="00976BCB">
        <w:rPr>
          <w:rFonts w:cstheme="minorHAnsi"/>
          <w:sz w:val="24"/>
          <w:szCs w:val="24"/>
        </w:rPr>
        <w:t xml:space="preserve"> underground and covered. </w:t>
      </w:r>
    </w:p>
    <w:p w14:paraId="4127E36D" w14:textId="0662D443" w:rsidR="00976BCB" w:rsidRPr="00976BCB" w:rsidRDefault="00A7769C" w:rsidP="00976BCB">
      <w:pPr>
        <w:autoSpaceDE w:val="0"/>
        <w:rPr>
          <w:rFonts w:ascii="Calibri" w:eastAsia="Times New Roman" w:hAnsi="Calibri" w:cs="Calibri"/>
          <w:sz w:val="24"/>
          <w:szCs w:val="24"/>
          <w:lang w:eastAsia="en-GB"/>
        </w:rPr>
      </w:pPr>
      <w:r w:rsidRPr="00976BCB">
        <w:rPr>
          <w:rFonts w:cstheme="minorHAnsi"/>
          <w:sz w:val="24"/>
          <w:szCs w:val="24"/>
        </w:rPr>
        <w:t xml:space="preserve">The gradients and curbing of outside areas will be </w:t>
      </w:r>
      <w:r w:rsidR="00976BCB">
        <w:rPr>
          <w:rFonts w:cstheme="minorHAnsi"/>
        </w:rPr>
        <w:t>designed</w:t>
      </w:r>
      <w:r w:rsidRPr="00976BCB">
        <w:rPr>
          <w:rFonts w:cstheme="minorHAnsi"/>
          <w:sz w:val="24"/>
          <w:szCs w:val="24"/>
        </w:rPr>
        <w:t xml:space="preserve"> to ensure protection of clean water drainage systems</w:t>
      </w:r>
      <w:r w:rsidR="001040D0" w:rsidRPr="00976BCB">
        <w:rPr>
          <w:rFonts w:cstheme="minorHAnsi"/>
          <w:sz w:val="24"/>
          <w:szCs w:val="24"/>
        </w:rPr>
        <w:t>.</w:t>
      </w:r>
      <w:r w:rsidR="00976BCB">
        <w:rPr>
          <w:rFonts w:cstheme="minorHAnsi"/>
        </w:rPr>
        <w:t xml:space="preserve"> </w:t>
      </w:r>
      <w:r w:rsidR="00976BCB" w:rsidRPr="00976BCB">
        <w:rPr>
          <w:rFonts w:ascii="Calibri" w:hAnsi="Calibri" w:cs="Calibri"/>
          <w:sz w:val="24"/>
          <w:szCs w:val="24"/>
        </w:rPr>
        <w:t>Uncontaminated roof water is collected via gutters and down pipes and is</w:t>
      </w:r>
      <w:r w:rsidR="00976BCB" w:rsidRPr="00976BCB">
        <w:rPr>
          <w:rFonts w:ascii="Calibri" w:eastAsia="Times New Roman" w:hAnsi="Calibri" w:cs="Calibri"/>
          <w:sz w:val="24"/>
          <w:szCs w:val="24"/>
          <w:lang w:eastAsia="en-GB"/>
        </w:rPr>
        <w:t xml:space="preserve"> piped and discharged to the </w:t>
      </w:r>
      <w:r w:rsidR="00F15AB6">
        <w:rPr>
          <w:rFonts w:ascii="Calibri" w:eastAsia="Times New Roman" w:hAnsi="Calibri" w:cs="Calibri"/>
          <w:sz w:val="24"/>
          <w:szCs w:val="24"/>
          <w:lang w:eastAsia="en-GB"/>
        </w:rPr>
        <w:t>soakaway</w:t>
      </w:r>
      <w:r w:rsidR="00976BCB" w:rsidRPr="00976BCB">
        <w:rPr>
          <w:rFonts w:ascii="Calibri" w:eastAsia="Times New Roman" w:hAnsi="Calibri" w:cs="Calibri"/>
          <w:sz w:val="24"/>
          <w:szCs w:val="24"/>
          <w:lang w:eastAsia="en-GB"/>
        </w:rPr>
        <w:t xml:space="preserve"> at the </w:t>
      </w:r>
      <w:r w:rsidR="00F15AB6">
        <w:rPr>
          <w:rFonts w:ascii="Calibri" w:eastAsia="Times New Roman" w:hAnsi="Calibri" w:cs="Calibri"/>
          <w:sz w:val="24"/>
          <w:szCs w:val="24"/>
          <w:lang w:eastAsia="en-GB"/>
        </w:rPr>
        <w:t>western end of House 1</w:t>
      </w:r>
      <w:r w:rsidR="00976BCB" w:rsidRPr="00976BCB">
        <w:rPr>
          <w:rFonts w:ascii="Calibri" w:eastAsia="Times New Roman" w:hAnsi="Calibri" w:cs="Calibri"/>
          <w:sz w:val="24"/>
          <w:szCs w:val="24"/>
          <w:lang w:eastAsia="en-GB"/>
        </w:rPr>
        <w:t>.</w:t>
      </w:r>
      <w:r w:rsidR="00F15AB6">
        <w:rPr>
          <w:rFonts w:ascii="Calibri" w:eastAsia="Times New Roman" w:hAnsi="Calibri" w:cs="Calibri"/>
          <w:sz w:val="24"/>
          <w:szCs w:val="24"/>
          <w:lang w:eastAsia="en-GB"/>
        </w:rPr>
        <w:t xml:space="preserve"> </w:t>
      </w:r>
      <w:r w:rsidR="00976BCB" w:rsidRPr="00976BCB">
        <w:rPr>
          <w:rFonts w:ascii="Calibri" w:eastAsia="Times New Roman" w:hAnsi="Calibri" w:cs="Calibri"/>
          <w:sz w:val="24"/>
          <w:szCs w:val="24"/>
          <w:lang w:eastAsia="en-GB"/>
        </w:rPr>
        <w:t xml:space="preserve"> For the new</w:t>
      </w:r>
      <w:r w:rsidR="00F15AB6">
        <w:rPr>
          <w:rFonts w:ascii="Calibri" w:eastAsia="Times New Roman" w:hAnsi="Calibri" w:cs="Calibri"/>
          <w:sz w:val="24"/>
          <w:szCs w:val="24"/>
          <w:lang w:eastAsia="en-GB"/>
        </w:rPr>
        <w:t xml:space="preserve">ly refurbished </w:t>
      </w:r>
      <w:r w:rsidR="00976BCB" w:rsidRPr="00976BCB">
        <w:rPr>
          <w:rFonts w:ascii="Calibri" w:eastAsia="Times New Roman" w:hAnsi="Calibri" w:cs="Calibri"/>
          <w:sz w:val="24"/>
          <w:szCs w:val="24"/>
          <w:lang w:eastAsia="en-GB"/>
        </w:rPr>
        <w:t xml:space="preserve">buildings, clean water will </w:t>
      </w:r>
      <w:r w:rsidR="00F15AB6">
        <w:rPr>
          <w:rFonts w:ascii="Calibri" w:eastAsia="Times New Roman" w:hAnsi="Calibri" w:cs="Calibri"/>
          <w:sz w:val="24"/>
          <w:szCs w:val="24"/>
          <w:lang w:eastAsia="en-GB"/>
        </w:rPr>
        <w:t>discharge to the same soakaway</w:t>
      </w:r>
      <w:r w:rsidR="00976BCB" w:rsidRPr="00976BCB">
        <w:rPr>
          <w:rFonts w:ascii="Calibri" w:eastAsia="Times New Roman" w:hAnsi="Calibri" w:cs="Calibri"/>
          <w:sz w:val="24"/>
          <w:szCs w:val="24"/>
          <w:lang w:eastAsia="en-GB"/>
        </w:rPr>
        <w:t>.</w:t>
      </w:r>
    </w:p>
    <w:p w14:paraId="64E4ED9D" w14:textId="324CA158" w:rsidR="00A7769C" w:rsidRPr="00976BCB" w:rsidRDefault="00A7769C" w:rsidP="00677777">
      <w:pPr>
        <w:pStyle w:val="Default"/>
        <w:rPr>
          <w:rFonts w:asciiTheme="minorHAnsi" w:hAnsiTheme="minorHAnsi" w:cstheme="minorHAnsi"/>
        </w:rPr>
      </w:pPr>
    </w:p>
    <w:p w14:paraId="7E869BDA" w14:textId="0D15FF0C" w:rsidR="00F15AB6" w:rsidRPr="00976BCB" w:rsidRDefault="00677777" w:rsidP="00677777">
      <w:pPr>
        <w:pStyle w:val="Default"/>
        <w:rPr>
          <w:rFonts w:asciiTheme="minorHAnsi" w:hAnsiTheme="minorHAnsi" w:cstheme="minorHAnsi"/>
        </w:rPr>
      </w:pPr>
      <w:r w:rsidRPr="00976BCB">
        <w:rPr>
          <w:rFonts w:asciiTheme="minorHAnsi" w:hAnsiTheme="minorHAnsi" w:cstheme="minorHAnsi"/>
          <w:b/>
          <w:bCs/>
        </w:rPr>
        <w:t>2</w:t>
      </w:r>
      <w:r w:rsidRPr="00976BCB">
        <w:rPr>
          <w:rFonts w:asciiTheme="minorHAnsi" w:hAnsiTheme="minorHAnsi" w:cstheme="minorHAnsi"/>
        </w:rPr>
        <w:t>. Is ventilation managed to the standards in How to Comply?</w:t>
      </w:r>
    </w:p>
    <w:p w14:paraId="1C3F4FC7" w14:textId="6A74A6CA" w:rsidR="00677777" w:rsidRPr="00976BCB" w:rsidRDefault="00677777" w:rsidP="00677777">
      <w:pPr>
        <w:rPr>
          <w:rFonts w:cstheme="minorHAnsi"/>
          <w:sz w:val="24"/>
          <w:szCs w:val="24"/>
        </w:rPr>
      </w:pPr>
      <w:r w:rsidRPr="00976BCB">
        <w:rPr>
          <w:rFonts w:cstheme="minorHAnsi"/>
          <w:sz w:val="24"/>
          <w:szCs w:val="24"/>
        </w:rPr>
        <w:t>Ventilation is managed to BAT - no further action required</w:t>
      </w:r>
    </w:p>
    <w:p w14:paraId="636A79AB" w14:textId="77777777" w:rsidR="00677777" w:rsidRPr="00976BCB" w:rsidRDefault="00677777" w:rsidP="00677777">
      <w:pPr>
        <w:pStyle w:val="Default"/>
        <w:rPr>
          <w:rFonts w:asciiTheme="minorHAnsi" w:hAnsiTheme="minorHAnsi" w:cstheme="minorHAnsi"/>
        </w:rPr>
      </w:pPr>
    </w:p>
    <w:p w14:paraId="1B662DEA" w14:textId="77777777" w:rsidR="00677777" w:rsidRPr="00976BCB" w:rsidRDefault="00677777" w:rsidP="00677777">
      <w:pPr>
        <w:pStyle w:val="Default"/>
        <w:rPr>
          <w:rFonts w:asciiTheme="minorHAnsi" w:hAnsiTheme="minorHAnsi" w:cstheme="minorHAnsi"/>
        </w:rPr>
      </w:pPr>
      <w:r w:rsidRPr="00976BCB">
        <w:rPr>
          <w:rFonts w:asciiTheme="minorHAnsi" w:hAnsiTheme="minorHAnsi" w:cstheme="minorHAnsi"/>
          <w:b/>
          <w:bCs/>
        </w:rPr>
        <w:t>3</w:t>
      </w:r>
      <w:r w:rsidRPr="00976BCB">
        <w:rPr>
          <w:rFonts w:asciiTheme="minorHAnsi" w:hAnsiTheme="minorHAnsi" w:cstheme="minorHAnsi"/>
        </w:rPr>
        <w:t xml:space="preserve">. Is temperature managed to the standards in How to Comply? </w:t>
      </w:r>
    </w:p>
    <w:p w14:paraId="43288A7F" w14:textId="27659D95" w:rsidR="00677777" w:rsidRPr="00976BCB" w:rsidRDefault="00677777" w:rsidP="00677777">
      <w:pPr>
        <w:pStyle w:val="Default"/>
        <w:rPr>
          <w:rFonts w:asciiTheme="minorHAnsi" w:hAnsiTheme="minorHAnsi" w:cstheme="minorHAnsi"/>
        </w:rPr>
      </w:pPr>
      <w:r w:rsidRPr="00976BCB">
        <w:rPr>
          <w:rFonts w:asciiTheme="minorHAnsi" w:hAnsiTheme="minorHAnsi" w:cstheme="minorHAnsi"/>
        </w:rPr>
        <w:t>Temperature is managed to BAT - no further action required</w:t>
      </w:r>
    </w:p>
    <w:p w14:paraId="1425EFC7" w14:textId="77777777" w:rsidR="00677777" w:rsidRPr="00976BCB" w:rsidRDefault="00677777" w:rsidP="00677777">
      <w:pPr>
        <w:pStyle w:val="Default"/>
        <w:rPr>
          <w:rFonts w:asciiTheme="minorHAnsi" w:hAnsiTheme="minorHAnsi" w:cstheme="minorHAnsi"/>
        </w:rPr>
      </w:pPr>
    </w:p>
    <w:p w14:paraId="75B07446" w14:textId="77777777" w:rsidR="00677777" w:rsidRPr="00976BCB" w:rsidRDefault="00677777" w:rsidP="00677777">
      <w:pPr>
        <w:pStyle w:val="Default"/>
        <w:rPr>
          <w:rFonts w:asciiTheme="minorHAnsi" w:hAnsiTheme="minorHAnsi" w:cstheme="minorHAnsi"/>
        </w:rPr>
      </w:pPr>
      <w:r w:rsidRPr="00976BCB">
        <w:rPr>
          <w:rFonts w:asciiTheme="minorHAnsi" w:hAnsiTheme="minorHAnsi" w:cstheme="minorHAnsi"/>
          <w:b/>
          <w:bCs/>
        </w:rPr>
        <w:t xml:space="preserve">4. </w:t>
      </w:r>
      <w:r w:rsidRPr="00976BCB">
        <w:rPr>
          <w:rFonts w:asciiTheme="minorHAnsi" w:hAnsiTheme="minorHAnsi" w:cstheme="minorHAnsi"/>
        </w:rPr>
        <w:t xml:space="preserve">Does the general management conform to the standards in How to Comply? </w:t>
      </w:r>
    </w:p>
    <w:p w14:paraId="726D9031" w14:textId="30F0E69C" w:rsidR="00677777" w:rsidRPr="00677777" w:rsidRDefault="00677777" w:rsidP="00976BCB">
      <w:pPr>
        <w:rPr>
          <w:rFonts w:ascii="Times New Roman" w:hAnsi="Times New Roman" w:cs="Times New Roman"/>
          <w:color w:val="000000"/>
          <w:sz w:val="24"/>
          <w:szCs w:val="24"/>
        </w:rPr>
      </w:pPr>
      <w:r w:rsidRPr="00976BCB">
        <w:rPr>
          <w:rFonts w:cstheme="minorHAnsi"/>
          <w:sz w:val="24"/>
          <w:szCs w:val="24"/>
        </w:rPr>
        <w:t>Building</w:t>
      </w:r>
      <w:r w:rsidR="00F53300" w:rsidRPr="00976BCB">
        <w:rPr>
          <w:rFonts w:cstheme="minorHAnsi"/>
          <w:sz w:val="24"/>
          <w:szCs w:val="24"/>
        </w:rPr>
        <w:t>s and the wider installation</w:t>
      </w:r>
      <w:r w:rsidRPr="00976BCB">
        <w:rPr>
          <w:rFonts w:cstheme="minorHAnsi"/>
          <w:sz w:val="24"/>
          <w:szCs w:val="24"/>
        </w:rPr>
        <w:t xml:space="preserve"> </w:t>
      </w:r>
      <w:r w:rsidR="00F53300" w:rsidRPr="00976BCB">
        <w:rPr>
          <w:rFonts w:cstheme="minorHAnsi"/>
          <w:sz w:val="24"/>
          <w:szCs w:val="24"/>
        </w:rPr>
        <w:t>are</w:t>
      </w:r>
      <w:r w:rsidRPr="00976BCB">
        <w:rPr>
          <w:rFonts w:cstheme="minorHAnsi"/>
          <w:sz w:val="24"/>
          <w:szCs w:val="24"/>
        </w:rPr>
        <w:t xml:space="preserve"> managed to BAT - no further action required</w:t>
      </w:r>
    </w:p>
    <w:sectPr w:rsidR="00677777" w:rsidRPr="00677777" w:rsidSect="00F15A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99C2E4"/>
    <w:multiLevelType w:val="hybridMultilevel"/>
    <w:tmpl w:val="181D66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49655D"/>
    <w:multiLevelType w:val="hybridMultilevel"/>
    <w:tmpl w:val="4D462B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563178"/>
    <w:multiLevelType w:val="hybridMultilevel"/>
    <w:tmpl w:val="A087F0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E86E44F"/>
    <w:multiLevelType w:val="hybridMultilevel"/>
    <w:tmpl w:val="5C7539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3AF6E6A"/>
    <w:multiLevelType w:val="hybridMultilevel"/>
    <w:tmpl w:val="3CD925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B385424"/>
    <w:multiLevelType w:val="hybridMultilevel"/>
    <w:tmpl w:val="148664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EB5"/>
    <w:rsid w:val="00024501"/>
    <w:rsid w:val="001040D0"/>
    <w:rsid w:val="00206DF2"/>
    <w:rsid w:val="00677777"/>
    <w:rsid w:val="009207BE"/>
    <w:rsid w:val="00976BCB"/>
    <w:rsid w:val="00A7769C"/>
    <w:rsid w:val="00D22AB9"/>
    <w:rsid w:val="00DC3FFB"/>
    <w:rsid w:val="00E52EB5"/>
    <w:rsid w:val="00EA40AE"/>
    <w:rsid w:val="00EC5AA2"/>
    <w:rsid w:val="00F15AB6"/>
    <w:rsid w:val="00F53300"/>
    <w:rsid w:val="00FD6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C289A"/>
  <w15:chartTrackingRefBased/>
  <w15:docId w15:val="{1195D02D-63A8-44BD-9291-DAEF950FB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2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777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77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56E373D105EEC340838F4C20D6107928" ma:contentTypeVersion="45" ma:contentTypeDescription="Create a new document." ma:contentTypeScope="" ma:versionID="882ff95c9adbdc96fa254c98b2be3ce9">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da21e935-9c4e-465c-9eca-732bd850eeb1" targetNamespace="http://schemas.microsoft.com/office/2006/metadata/properties" ma:root="true" ma:fieldsID="58ecfe421633e7af1f772d9f5d5093d2" ns2:_="" ns3:_="" ns4:_="" ns5:_="" ns6:_="">
    <xsd:import namespace="dbe221e7-66db-4bdb-a92c-aa517c005f15"/>
    <xsd:import namespace="662745e8-e224-48e8-a2e3-254862b8c2f5"/>
    <xsd:import namespace="eebef177-55b5-4448-a5fb-28ea454417ee"/>
    <xsd:import namespace="5ffd8e36-f429-4edc-ab50-c5be84842779"/>
    <xsd:import namespace="da21e935-9c4e-465c-9eca-732bd850eeb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AutoKeyPoints" minOccurs="0"/>
                <xsd:element ref="ns6:MediaServiceKeyPoints" minOccurs="0"/>
                <xsd:element ref="ns6:MediaServiceOCR" minOccurs="0"/>
                <xsd:element ref="ns6:MediaServiceLocation" minOccurs="0"/>
                <xsd:element ref="ns6:MediaLengthInSeconds" minOccurs="0"/>
                <xsd:element ref="ns6: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21e935-9c4e-465c-9eca-732bd850eeb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DateTaken" ma:index="50" nillable="true" ma:displayName="MediaServiceDateTaken" ma:hidden="true" ma:internalName="MediaServiceDateTaken" ma:readOnly="true">
      <xsd:simpleType>
        <xsd:restriction base="dms:Text"/>
      </xsd:simpleType>
    </xsd:element>
    <xsd:element name="MediaServiceAutoTags" ma:index="51" nillable="true" ma:displayName="Tags" ma:internalName="MediaServiceAutoTags" ma:readOnly="true">
      <xsd:simpleType>
        <xsd:restriction base="dms:Text"/>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AutoKeyPoints" ma:index="54" nillable="true" ma:displayName="MediaServiceAutoKeyPoints" ma:hidden="true" ma:internalName="MediaServiceAutoKeyPoints" ma:readOnly="true">
      <xsd:simpleType>
        <xsd:restriction base="dms:Note"/>
      </xsd:simpleType>
    </xsd:element>
    <xsd:element name="MediaServiceKeyPoints" ma:index="55" nillable="true" ma:displayName="KeyPoints" ma:internalName="MediaServiceKeyPoints" ma:readOnly="true">
      <xsd:simpleType>
        <xsd:restriction base="dms:Note">
          <xsd:maxLength value="255"/>
        </xsd:restriction>
      </xsd:simpleType>
    </xsd:element>
    <xsd:element name="MediaServiceOCR" ma:index="56" nillable="true" ma:displayName="Extracted Text" ma:internalName="MediaServiceOCR"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2022-01-11T00:00:00+00:00</EAReceivedDate>
    <ga477587807b4e8dbd9d142e03c014fa xmlns="dbe221e7-66db-4bdb-a92c-aa517c005f15">
      <Terms xmlns="http://schemas.microsoft.com/office/infopath/2007/PartnerControls"/>
    </ga477587807b4e8dbd9d142e03c014fa>
    <PermitNumber xmlns="eebef177-55b5-4448-a5fb-28ea454417ee">EPR-XP3101MD</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 xsi:nil="true"/>
    <EventLink xmlns="5ffd8e36-f429-4edc-ab50-c5be84842779" xsi:nil="true"/>
    <Customer_x002f_OperatorName xmlns="eebef177-55b5-4448-a5fb-28ea454417ee">Ridley Pigs LLP</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2022-01-11T00:00:00+00:00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EPR/XP3101MD/A001</EPRNumber>
    <FacilityAddressPostcode xmlns="eebef177-55b5-4448-a5fb-28ea454417ee">S80 3LB</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Ridley Pigs LLP</ExternalAuthor>
    <SiteName xmlns="eebef177-55b5-4448-a5fb-28ea454417ee">The Piggery</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The Piggery Little Wood Lane Thorpe Salvin Worksop Nottinghamshire S80 3LB</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lcf76f155ced4ddcb4097134ff3c332f xmlns="da21e935-9c4e-465c-9eca-732bd850eeb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EF35A5E-A8F5-47B5-A98A-E747D6261107}"/>
</file>

<file path=customXml/itemProps2.xml><?xml version="1.0" encoding="utf-8"?>
<ds:datastoreItem xmlns:ds="http://schemas.openxmlformats.org/officeDocument/2006/customXml" ds:itemID="{2ABE95BE-0B9F-4CC5-8CB1-B9451A3AFAB8}"/>
</file>

<file path=customXml/itemProps3.xml><?xml version="1.0" encoding="utf-8"?>
<ds:datastoreItem xmlns:ds="http://schemas.openxmlformats.org/officeDocument/2006/customXml" ds:itemID="{866DE3C1-96EE-4BF2-816A-E44E017F8D4F}"/>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1176</Characters>
  <Application>Microsoft Office Word</Application>
  <DocSecurity>0</DocSecurity>
  <Lines>84</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dc:creator>
  <cp:keywords/>
  <dc:description/>
  <cp:lastModifiedBy>Lizzie</cp:lastModifiedBy>
  <cp:revision>2</cp:revision>
  <dcterms:created xsi:type="dcterms:W3CDTF">2021-11-12T15:56:00Z</dcterms:created>
  <dcterms:modified xsi:type="dcterms:W3CDTF">2021-11-12T15:56:00Z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0x0101000E9AD557692E154F9D2697C8C6432F760056E373D105EEC340838F4C20D6107928</vt:lpwstr>
  </property>
  <property fmtid="{D5CDD505-2E9C-101B-9397-08002B2CF9AE}" pid="3" name="PermitDocumentType">
    <vt:lpwstr/>
  </property>
  <property fmtid="{D5CDD505-2E9C-101B-9397-08002B2CF9AE}" pid="4" name="TypeofPermit">
    <vt:lpwstr>32;#Bespoke|743fbb82-64b4-442a-8bac-afa632175399</vt:lpwstr>
  </property>
  <property fmtid="{D5CDD505-2E9C-101B-9397-08002B2CF9AE}" pid="5" name="DisclosureStatus">
    <vt:lpwstr>41;#Public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ies>
</file>