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AAD42" w14:textId="07AFDDC8" w:rsidR="00566F03" w:rsidRDefault="00566F03" w:rsidP="00EF3689"/>
    <w:p w14:paraId="00DC0519" w14:textId="5F59A748" w:rsidR="00D93FF1" w:rsidRDefault="00897C76" w:rsidP="00EF3689">
      <w:pPr>
        <w:rPr>
          <w:sz w:val="22"/>
          <w:szCs w:val="22"/>
        </w:rPr>
      </w:pPr>
      <w:r>
        <w:rPr>
          <w:sz w:val="22"/>
          <w:szCs w:val="22"/>
        </w:rPr>
        <w:t xml:space="preserve">CBE+ </w:t>
      </w:r>
    </w:p>
    <w:p w14:paraId="391476DC" w14:textId="7308CE61" w:rsidR="00302EF2" w:rsidRDefault="00B005DF" w:rsidP="00EF3689">
      <w:pPr>
        <w:rPr>
          <w:sz w:val="22"/>
          <w:szCs w:val="22"/>
        </w:rPr>
      </w:pPr>
      <w:r>
        <w:rPr>
          <w:sz w:val="22"/>
          <w:szCs w:val="22"/>
        </w:rPr>
        <w:t>Enterprise Drive</w:t>
      </w:r>
    </w:p>
    <w:p w14:paraId="7C3E083E" w14:textId="6E2FC054" w:rsidR="00BD6D99" w:rsidRDefault="00B005DF" w:rsidP="00EF3689">
      <w:pPr>
        <w:rPr>
          <w:sz w:val="22"/>
          <w:szCs w:val="22"/>
        </w:rPr>
      </w:pPr>
      <w:proofErr w:type="spellStart"/>
      <w:r>
        <w:rPr>
          <w:sz w:val="22"/>
          <w:szCs w:val="22"/>
        </w:rPr>
        <w:t>Holmewood</w:t>
      </w:r>
      <w:proofErr w:type="spellEnd"/>
    </w:p>
    <w:p w14:paraId="38F25A51" w14:textId="06B4B01B" w:rsidR="00B005DF" w:rsidRDefault="00B005DF" w:rsidP="00EF3689">
      <w:pPr>
        <w:rPr>
          <w:sz w:val="22"/>
          <w:szCs w:val="22"/>
        </w:rPr>
      </w:pPr>
      <w:r>
        <w:rPr>
          <w:sz w:val="22"/>
          <w:szCs w:val="22"/>
        </w:rPr>
        <w:t>Chesterfield</w:t>
      </w:r>
    </w:p>
    <w:p w14:paraId="24DB1F19" w14:textId="264418A8" w:rsidR="00302EF2" w:rsidRDefault="00B005DF" w:rsidP="00EF3689">
      <w:pPr>
        <w:rPr>
          <w:sz w:val="22"/>
          <w:szCs w:val="22"/>
        </w:rPr>
      </w:pPr>
      <w:r>
        <w:rPr>
          <w:sz w:val="22"/>
          <w:szCs w:val="22"/>
        </w:rPr>
        <w:t>S</w:t>
      </w:r>
      <w:r w:rsidR="00703911">
        <w:rPr>
          <w:sz w:val="22"/>
          <w:szCs w:val="22"/>
        </w:rPr>
        <w:t>42 5UZ</w:t>
      </w:r>
    </w:p>
    <w:p w14:paraId="6FEA76E6" w14:textId="3761F9DD" w:rsidR="00D93FF1" w:rsidRPr="00FC5864" w:rsidRDefault="00D23773" w:rsidP="00EF3689">
      <w:pPr>
        <w:rPr>
          <w:sz w:val="22"/>
          <w:szCs w:val="22"/>
        </w:rPr>
      </w:pPr>
      <w:r w:rsidRPr="00FC5864">
        <w:rPr>
          <w:sz w:val="22"/>
          <w:szCs w:val="22"/>
        </w:rPr>
        <w:tab/>
      </w:r>
      <w:r w:rsidRPr="00FC5864">
        <w:rPr>
          <w:sz w:val="22"/>
          <w:szCs w:val="22"/>
        </w:rPr>
        <w:tab/>
      </w:r>
      <w:r w:rsidRPr="00FC5864">
        <w:rPr>
          <w:sz w:val="22"/>
          <w:szCs w:val="22"/>
        </w:rPr>
        <w:tab/>
      </w:r>
      <w:r w:rsidRPr="00FC5864">
        <w:rPr>
          <w:sz w:val="22"/>
          <w:szCs w:val="22"/>
        </w:rPr>
        <w:tab/>
      </w:r>
      <w:r w:rsidRPr="00FC5864">
        <w:rPr>
          <w:sz w:val="22"/>
          <w:szCs w:val="22"/>
        </w:rPr>
        <w:tab/>
      </w:r>
      <w:r w:rsidRPr="00FC5864">
        <w:rPr>
          <w:sz w:val="22"/>
          <w:szCs w:val="22"/>
        </w:rPr>
        <w:tab/>
      </w:r>
      <w:r w:rsidRPr="00FC5864">
        <w:rPr>
          <w:sz w:val="22"/>
          <w:szCs w:val="22"/>
        </w:rPr>
        <w:tab/>
      </w:r>
      <w:r w:rsidRPr="00FC5864">
        <w:rPr>
          <w:sz w:val="22"/>
          <w:szCs w:val="22"/>
        </w:rPr>
        <w:tab/>
      </w:r>
      <w:r w:rsidRPr="00FC5864">
        <w:rPr>
          <w:sz w:val="22"/>
          <w:szCs w:val="22"/>
        </w:rPr>
        <w:tab/>
      </w:r>
      <w:r w:rsidRPr="00FC5864">
        <w:rPr>
          <w:sz w:val="22"/>
          <w:szCs w:val="22"/>
        </w:rPr>
        <w:tab/>
      </w:r>
      <w:r w:rsidRPr="00FC5864">
        <w:rPr>
          <w:sz w:val="22"/>
          <w:szCs w:val="22"/>
        </w:rPr>
        <w:tab/>
      </w:r>
      <w:r w:rsidR="00E64890">
        <w:rPr>
          <w:sz w:val="22"/>
          <w:szCs w:val="22"/>
        </w:rPr>
        <w:t>5</w:t>
      </w:r>
      <w:r w:rsidRPr="00FC5864">
        <w:rPr>
          <w:sz w:val="22"/>
          <w:szCs w:val="22"/>
          <w:vertAlign w:val="superscript"/>
        </w:rPr>
        <w:t xml:space="preserve">th </w:t>
      </w:r>
      <w:r w:rsidR="00703911">
        <w:rPr>
          <w:sz w:val="22"/>
          <w:szCs w:val="22"/>
        </w:rPr>
        <w:t>Ju</w:t>
      </w:r>
      <w:r w:rsidR="00E64890">
        <w:rPr>
          <w:sz w:val="22"/>
          <w:szCs w:val="22"/>
        </w:rPr>
        <w:t>ly</w:t>
      </w:r>
      <w:r w:rsidRPr="00FC5864">
        <w:rPr>
          <w:sz w:val="22"/>
          <w:szCs w:val="22"/>
        </w:rPr>
        <w:t xml:space="preserve"> 202</w:t>
      </w:r>
      <w:r w:rsidR="00703911">
        <w:rPr>
          <w:sz w:val="22"/>
          <w:szCs w:val="22"/>
        </w:rPr>
        <w:t>1</w:t>
      </w:r>
    </w:p>
    <w:p w14:paraId="181F3B96" w14:textId="4B0CF3D1" w:rsidR="00D93FF1" w:rsidRPr="00FC5864" w:rsidRDefault="00D93FF1" w:rsidP="00EF3689">
      <w:pPr>
        <w:rPr>
          <w:b/>
          <w:bCs/>
          <w:sz w:val="22"/>
          <w:szCs w:val="22"/>
          <w:u w:val="single"/>
        </w:rPr>
      </w:pPr>
      <w:r w:rsidRPr="00FC5864">
        <w:rPr>
          <w:b/>
          <w:bCs/>
          <w:sz w:val="22"/>
          <w:szCs w:val="22"/>
          <w:u w:val="single"/>
        </w:rPr>
        <w:t xml:space="preserve">For the attention of </w:t>
      </w:r>
      <w:r w:rsidR="00C72F85">
        <w:rPr>
          <w:b/>
          <w:bCs/>
          <w:sz w:val="22"/>
          <w:szCs w:val="22"/>
          <w:u w:val="single"/>
        </w:rPr>
        <w:t>Steve White</w:t>
      </w:r>
      <w:r w:rsidR="00D06769">
        <w:rPr>
          <w:b/>
          <w:bCs/>
          <w:sz w:val="22"/>
          <w:szCs w:val="22"/>
          <w:u w:val="single"/>
        </w:rPr>
        <w:t>head</w:t>
      </w:r>
      <w:r w:rsidR="000747A8">
        <w:rPr>
          <w:b/>
          <w:bCs/>
          <w:sz w:val="22"/>
          <w:szCs w:val="22"/>
          <w:u w:val="single"/>
        </w:rPr>
        <w:t xml:space="preserve"> – Technical Manager</w:t>
      </w:r>
    </w:p>
    <w:p w14:paraId="09DA7D7F" w14:textId="6B776F54" w:rsidR="00D93FF1" w:rsidRPr="00FC5864" w:rsidRDefault="00D93FF1" w:rsidP="00EF3689">
      <w:pPr>
        <w:rPr>
          <w:sz w:val="22"/>
          <w:szCs w:val="22"/>
        </w:rPr>
      </w:pPr>
    </w:p>
    <w:p w14:paraId="5FF6DF3A" w14:textId="091C9966" w:rsidR="00D93FF1" w:rsidRPr="00FC5864" w:rsidRDefault="00533325" w:rsidP="00EF3689">
      <w:pPr>
        <w:rPr>
          <w:sz w:val="22"/>
          <w:szCs w:val="22"/>
        </w:rPr>
      </w:pPr>
      <w:r>
        <w:rPr>
          <w:sz w:val="22"/>
          <w:szCs w:val="22"/>
        </w:rPr>
        <w:t xml:space="preserve">Based on our </w:t>
      </w:r>
      <w:r w:rsidR="00D93FF1" w:rsidRPr="00FC5864">
        <w:rPr>
          <w:sz w:val="22"/>
          <w:szCs w:val="22"/>
        </w:rPr>
        <w:t xml:space="preserve">recent </w:t>
      </w:r>
      <w:r w:rsidR="00F131C5">
        <w:rPr>
          <w:sz w:val="22"/>
          <w:szCs w:val="22"/>
        </w:rPr>
        <w:t>conversation</w:t>
      </w:r>
      <w:r w:rsidR="000747A8">
        <w:rPr>
          <w:sz w:val="22"/>
          <w:szCs w:val="22"/>
        </w:rPr>
        <w:t xml:space="preserve"> and your recent email</w:t>
      </w:r>
      <w:r>
        <w:rPr>
          <w:sz w:val="22"/>
          <w:szCs w:val="22"/>
        </w:rPr>
        <w:t xml:space="preserve">, please find </w:t>
      </w:r>
      <w:r w:rsidR="004217C2">
        <w:rPr>
          <w:sz w:val="22"/>
          <w:szCs w:val="22"/>
        </w:rPr>
        <w:t>below</w:t>
      </w:r>
      <w:r>
        <w:rPr>
          <w:sz w:val="22"/>
          <w:szCs w:val="22"/>
        </w:rPr>
        <w:t xml:space="preserve"> our </w:t>
      </w:r>
      <w:r w:rsidR="00AB4F7C">
        <w:rPr>
          <w:sz w:val="22"/>
          <w:szCs w:val="22"/>
        </w:rPr>
        <w:t>quotation</w:t>
      </w:r>
      <w:r w:rsidR="00D93FF1" w:rsidRPr="00FC5864">
        <w:rPr>
          <w:sz w:val="22"/>
          <w:szCs w:val="22"/>
        </w:rPr>
        <w:t xml:space="preserve"> for</w:t>
      </w:r>
      <w:r w:rsidR="00AB4F7C">
        <w:rPr>
          <w:sz w:val="22"/>
          <w:szCs w:val="22"/>
        </w:rPr>
        <w:t xml:space="preserve"> complete plug-in and play containerised blast booth.</w:t>
      </w:r>
    </w:p>
    <w:p w14:paraId="32A64FE3" w14:textId="03722C34" w:rsidR="00D93FF1" w:rsidRPr="00FC5864" w:rsidRDefault="00D93FF1" w:rsidP="00EF3689">
      <w:pPr>
        <w:rPr>
          <w:sz w:val="22"/>
          <w:szCs w:val="22"/>
        </w:rPr>
      </w:pPr>
    </w:p>
    <w:p w14:paraId="0ABB2184" w14:textId="32EFB624" w:rsidR="00C34B09" w:rsidRDefault="008D4C6F" w:rsidP="00EF3689">
      <w:pPr>
        <w:rPr>
          <w:sz w:val="22"/>
          <w:szCs w:val="22"/>
        </w:rPr>
      </w:pPr>
      <w:r>
        <w:rPr>
          <w:sz w:val="22"/>
          <w:szCs w:val="22"/>
        </w:rPr>
        <w:t xml:space="preserve">The system includes a </w:t>
      </w:r>
      <w:r w:rsidR="004217C2">
        <w:rPr>
          <w:sz w:val="22"/>
          <w:szCs w:val="22"/>
        </w:rPr>
        <w:t>6m long</w:t>
      </w:r>
      <w:r>
        <w:rPr>
          <w:sz w:val="22"/>
          <w:szCs w:val="22"/>
        </w:rPr>
        <w:t xml:space="preserve"> modified</w:t>
      </w:r>
      <w:r w:rsidR="00F131C5">
        <w:rPr>
          <w:sz w:val="22"/>
          <w:szCs w:val="22"/>
        </w:rPr>
        <w:t xml:space="preserve">, weatherproofed </w:t>
      </w:r>
      <w:r>
        <w:rPr>
          <w:sz w:val="22"/>
          <w:szCs w:val="22"/>
        </w:rPr>
        <w:t xml:space="preserve">container that </w:t>
      </w:r>
      <w:r w:rsidR="00A34890">
        <w:rPr>
          <w:sz w:val="22"/>
          <w:szCs w:val="22"/>
        </w:rPr>
        <w:t xml:space="preserve">you </w:t>
      </w:r>
      <w:r w:rsidR="00F131C5">
        <w:rPr>
          <w:sz w:val="22"/>
          <w:szCs w:val="22"/>
        </w:rPr>
        <w:t xml:space="preserve">are considering </w:t>
      </w:r>
      <w:r w:rsidR="00A34890">
        <w:rPr>
          <w:sz w:val="22"/>
          <w:szCs w:val="22"/>
        </w:rPr>
        <w:t>sit</w:t>
      </w:r>
      <w:r w:rsidR="00F131C5">
        <w:rPr>
          <w:sz w:val="22"/>
          <w:szCs w:val="22"/>
        </w:rPr>
        <w:t>ing</w:t>
      </w:r>
      <w:r w:rsidR="00A34890">
        <w:rPr>
          <w:sz w:val="22"/>
          <w:szCs w:val="22"/>
        </w:rPr>
        <w:t xml:space="preserve"> internally. This being the case, you</w:t>
      </w:r>
      <w:r w:rsidR="00C34B09">
        <w:rPr>
          <w:sz w:val="22"/>
          <w:szCs w:val="22"/>
        </w:rPr>
        <w:t xml:space="preserve"> can utilise the whole container as the work chamber and site the blast, recovery and extraction equipment adjacent the booth.</w:t>
      </w:r>
      <w:r w:rsidR="00F131C5">
        <w:rPr>
          <w:sz w:val="22"/>
          <w:szCs w:val="22"/>
        </w:rPr>
        <w:t xml:space="preserve"> The container is however weatherproofed and therefore can be sited externally as well. If this option is preferred, then there will be required a partition to the rear of the container to house the blast machine and recovery system and therefore this will reduce the work chamber from </w:t>
      </w:r>
      <w:r w:rsidR="00BF6393">
        <w:rPr>
          <w:sz w:val="22"/>
          <w:szCs w:val="22"/>
        </w:rPr>
        <w:t>6m</w:t>
      </w:r>
      <w:r w:rsidR="00F131C5">
        <w:rPr>
          <w:sz w:val="22"/>
          <w:szCs w:val="22"/>
        </w:rPr>
        <w:t xml:space="preserve"> down to </w:t>
      </w:r>
      <w:r w:rsidR="00BF6393">
        <w:rPr>
          <w:sz w:val="22"/>
          <w:szCs w:val="22"/>
        </w:rPr>
        <w:t>3.8m</w:t>
      </w:r>
      <w:r w:rsidR="00F131C5">
        <w:rPr>
          <w:sz w:val="22"/>
          <w:szCs w:val="22"/>
        </w:rPr>
        <w:t>.</w:t>
      </w:r>
    </w:p>
    <w:p w14:paraId="48FCA415" w14:textId="5CB79AD1" w:rsidR="00D93FF1" w:rsidRPr="00FC5864" w:rsidRDefault="008D4C6F" w:rsidP="00EF3689">
      <w:pPr>
        <w:rPr>
          <w:sz w:val="22"/>
          <w:szCs w:val="22"/>
        </w:rPr>
      </w:pPr>
      <w:r>
        <w:rPr>
          <w:sz w:val="22"/>
          <w:szCs w:val="22"/>
        </w:rPr>
        <w:t xml:space="preserve"> </w:t>
      </w:r>
    </w:p>
    <w:p w14:paraId="2C7F0239" w14:textId="77777777" w:rsidR="00125DB6" w:rsidRDefault="00BB3223" w:rsidP="00EF3689">
      <w:pPr>
        <w:rPr>
          <w:sz w:val="22"/>
          <w:szCs w:val="22"/>
        </w:rPr>
      </w:pPr>
      <w:r>
        <w:rPr>
          <w:sz w:val="22"/>
          <w:szCs w:val="22"/>
        </w:rPr>
        <w:t>The booth has a steel plate lined floor for protection, rubber lined walls, LED lighting and the main doors are safety interlocked to prevent blasting should they be left open</w:t>
      </w:r>
      <w:r w:rsidR="00125DB6">
        <w:rPr>
          <w:sz w:val="22"/>
          <w:szCs w:val="22"/>
        </w:rPr>
        <w:t>.</w:t>
      </w:r>
    </w:p>
    <w:p w14:paraId="6AF95EB8" w14:textId="77777777" w:rsidR="00125DB6" w:rsidRDefault="00125DB6" w:rsidP="00EF3689">
      <w:pPr>
        <w:rPr>
          <w:sz w:val="22"/>
          <w:szCs w:val="22"/>
        </w:rPr>
      </w:pPr>
    </w:p>
    <w:p w14:paraId="62A9A9D5" w14:textId="55A4A574" w:rsidR="00D93FF1" w:rsidRDefault="00125DB6" w:rsidP="00EF3689">
      <w:pPr>
        <w:rPr>
          <w:sz w:val="22"/>
          <w:szCs w:val="22"/>
        </w:rPr>
      </w:pPr>
      <w:r>
        <w:rPr>
          <w:sz w:val="22"/>
          <w:szCs w:val="22"/>
        </w:rPr>
        <w:t>Equipment includes blast machine c/w accessor</w:t>
      </w:r>
      <w:r w:rsidR="00DF2D0B">
        <w:rPr>
          <w:sz w:val="22"/>
          <w:szCs w:val="22"/>
        </w:rPr>
        <w:t>ies and PPE</w:t>
      </w:r>
      <w:r>
        <w:rPr>
          <w:sz w:val="22"/>
          <w:szCs w:val="22"/>
        </w:rPr>
        <w:t xml:space="preserve">, </w:t>
      </w:r>
      <w:r w:rsidR="00D93FF1" w:rsidRPr="00FC5864">
        <w:rPr>
          <w:sz w:val="22"/>
          <w:szCs w:val="22"/>
        </w:rPr>
        <w:t>sweep-in vacuum recovery system</w:t>
      </w:r>
      <w:r w:rsidR="00DF2D0B">
        <w:rPr>
          <w:sz w:val="22"/>
          <w:szCs w:val="22"/>
        </w:rPr>
        <w:t xml:space="preserve"> and a 3000 cfm dust extraction system</w:t>
      </w:r>
      <w:r w:rsidR="00D93FF1" w:rsidRPr="00FC5864">
        <w:rPr>
          <w:sz w:val="22"/>
          <w:szCs w:val="22"/>
        </w:rPr>
        <w:t xml:space="preserve"> we have quoted for an IND200P system. </w:t>
      </w:r>
      <w:r w:rsidR="005E0644">
        <w:rPr>
          <w:sz w:val="22"/>
          <w:szCs w:val="22"/>
        </w:rPr>
        <w:t>The recovery system vacuum unit will</w:t>
      </w:r>
      <w:r w:rsidR="00D93FF1" w:rsidRPr="00FC5864">
        <w:rPr>
          <w:sz w:val="22"/>
          <w:szCs w:val="22"/>
        </w:rPr>
        <w:t xml:space="preserve"> consume approx. 100 cfm of compressed air. However, as you only switch this on when sweeping up, the demand is alternate to the blast operation and not compounded.</w:t>
      </w:r>
    </w:p>
    <w:p w14:paraId="286C4329" w14:textId="794EEC3F" w:rsidR="000B7016" w:rsidRDefault="000B7016" w:rsidP="00EF3689">
      <w:pPr>
        <w:rPr>
          <w:sz w:val="22"/>
          <w:szCs w:val="22"/>
        </w:rPr>
      </w:pPr>
    </w:p>
    <w:p w14:paraId="63CA1689" w14:textId="40277AAC" w:rsidR="000B7016" w:rsidRPr="00FC5864" w:rsidRDefault="000B7016" w:rsidP="00EF3689">
      <w:pPr>
        <w:rPr>
          <w:sz w:val="22"/>
          <w:szCs w:val="22"/>
        </w:rPr>
      </w:pPr>
      <w:r>
        <w:rPr>
          <w:sz w:val="22"/>
          <w:szCs w:val="22"/>
        </w:rPr>
        <w:t>Our quotation</w:t>
      </w:r>
      <w:r w:rsidR="00A465BA">
        <w:rPr>
          <w:sz w:val="22"/>
          <w:szCs w:val="22"/>
        </w:rPr>
        <w:t>, which prices both for an internally and/or an externally sited booth,</w:t>
      </w:r>
      <w:r>
        <w:rPr>
          <w:sz w:val="22"/>
          <w:szCs w:val="22"/>
        </w:rPr>
        <w:t xml:space="preserve"> is a</w:t>
      </w:r>
      <w:r w:rsidR="00847C13">
        <w:rPr>
          <w:sz w:val="22"/>
          <w:szCs w:val="22"/>
        </w:rPr>
        <w:t>n installed and commissioned price</w:t>
      </w:r>
      <w:r w:rsidR="00605D93">
        <w:rPr>
          <w:sz w:val="22"/>
          <w:szCs w:val="22"/>
        </w:rPr>
        <w:t xml:space="preserve"> carried out by our own install team. </w:t>
      </w:r>
      <w:r w:rsidR="00847C13">
        <w:rPr>
          <w:sz w:val="22"/>
          <w:szCs w:val="22"/>
        </w:rPr>
        <w:t>Only carriage at cost to site and VAT is ext</w:t>
      </w:r>
      <w:r w:rsidR="00F131C5">
        <w:rPr>
          <w:sz w:val="22"/>
          <w:szCs w:val="22"/>
        </w:rPr>
        <w:t xml:space="preserve">ra, with </w:t>
      </w:r>
      <w:r w:rsidR="00014973">
        <w:rPr>
          <w:sz w:val="22"/>
          <w:szCs w:val="22"/>
        </w:rPr>
        <w:t>CBE+‘s</w:t>
      </w:r>
      <w:r w:rsidR="001C7D4C">
        <w:rPr>
          <w:sz w:val="22"/>
          <w:szCs w:val="22"/>
        </w:rPr>
        <w:t xml:space="preserve"> only responsibility </w:t>
      </w:r>
      <w:r w:rsidR="00F131C5">
        <w:rPr>
          <w:sz w:val="22"/>
          <w:szCs w:val="22"/>
        </w:rPr>
        <w:t>being</w:t>
      </w:r>
      <w:r w:rsidR="001C7D4C">
        <w:rPr>
          <w:sz w:val="22"/>
          <w:szCs w:val="22"/>
        </w:rPr>
        <w:t xml:space="preserve"> to connect mains power to the control panels, compressed air connection to the manifold and add </w:t>
      </w:r>
      <w:r w:rsidR="00F131C5">
        <w:rPr>
          <w:sz w:val="22"/>
          <w:szCs w:val="22"/>
        </w:rPr>
        <w:t xml:space="preserve">the </w:t>
      </w:r>
      <w:r w:rsidR="001C7D4C">
        <w:rPr>
          <w:sz w:val="22"/>
          <w:szCs w:val="22"/>
        </w:rPr>
        <w:t>abrasive.</w:t>
      </w:r>
    </w:p>
    <w:p w14:paraId="49CA6F65" w14:textId="6E4EDB21" w:rsidR="00D93FF1" w:rsidRPr="00FC5864" w:rsidRDefault="00D93FF1" w:rsidP="00EF3689">
      <w:pPr>
        <w:rPr>
          <w:sz w:val="22"/>
          <w:szCs w:val="22"/>
        </w:rPr>
      </w:pPr>
    </w:p>
    <w:p w14:paraId="133710FD" w14:textId="288082D0" w:rsidR="003D194E" w:rsidRPr="00FC5864" w:rsidRDefault="00DE139B" w:rsidP="00EF3689">
      <w:pPr>
        <w:rPr>
          <w:sz w:val="22"/>
          <w:szCs w:val="22"/>
        </w:rPr>
      </w:pPr>
      <w:r>
        <w:rPr>
          <w:sz w:val="22"/>
          <w:szCs w:val="22"/>
        </w:rPr>
        <w:t>Should you wish to move forward with our proposal, we will p</w:t>
      </w:r>
      <w:r w:rsidR="00BA592C">
        <w:rPr>
          <w:sz w:val="22"/>
          <w:szCs w:val="22"/>
        </w:rPr>
        <w:t xml:space="preserve">rovide a site survey and produce </w:t>
      </w:r>
      <w:r w:rsidR="00435112">
        <w:rPr>
          <w:sz w:val="22"/>
          <w:szCs w:val="22"/>
        </w:rPr>
        <w:t xml:space="preserve">layout </w:t>
      </w:r>
      <w:r w:rsidR="00BA592C">
        <w:rPr>
          <w:sz w:val="22"/>
          <w:szCs w:val="22"/>
        </w:rPr>
        <w:t xml:space="preserve">drawings, </w:t>
      </w:r>
      <w:r w:rsidR="00435112">
        <w:rPr>
          <w:sz w:val="22"/>
          <w:szCs w:val="22"/>
        </w:rPr>
        <w:t>for your approval</w:t>
      </w:r>
      <w:r w:rsidR="00A826D4">
        <w:rPr>
          <w:sz w:val="22"/>
          <w:szCs w:val="22"/>
        </w:rPr>
        <w:t>.</w:t>
      </w:r>
    </w:p>
    <w:p w14:paraId="68A5ED4C" w14:textId="1A925EBA" w:rsidR="00D93FF1" w:rsidRPr="00FC5864" w:rsidRDefault="00D93FF1" w:rsidP="00EF3689">
      <w:pPr>
        <w:rPr>
          <w:sz w:val="22"/>
          <w:szCs w:val="22"/>
        </w:rPr>
      </w:pPr>
    </w:p>
    <w:p w14:paraId="7C48C22F" w14:textId="0C994A01" w:rsidR="00D93FF1" w:rsidRDefault="00D93FF1" w:rsidP="00EF3689">
      <w:pPr>
        <w:rPr>
          <w:sz w:val="22"/>
          <w:szCs w:val="22"/>
        </w:rPr>
      </w:pPr>
      <w:r w:rsidRPr="00FC5864">
        <w:rPr>
          <w:sz w:val="22"/>
          <w:szCs w:val="22"/>
        </w:rPr>
        <w:t xml:space="preserve">We trust everything makes sense </w:t>
      </w:r>
      <w:r w:rsidR="006039F5">
        <w:rPr>
          <w:sz w:val="22"/>
          <w:szCs w:val="22"/>
        </w:rPr>
        <w:t>Steve</w:t>
      </w:r>
      <w:r w:rsidRPr="00FC5864">
        <w:rPr>
          <w:sz w:val="22"/>
          <w:szCs w:val="22"/>
        </w:rPr>
        <w:t xml:space="preserve"> and await your valued feedback. In the meantime, please don’t hesitate t</w:t>
      </w:r>
      <w:r w:rsidR="00765C5F" w:rsidRPr="00FC5864">
        <w:rPr>
          <w:sz w:val="22"/>
          <w:szCs w:val="22"/>
        </w:rPr>
        <w:t>o</w:t>
      </w:r>
      <w:r w:rsidRPr="00FC5864">
        <w:rPr>
          <w:sz w:val="22"/>
          <w:szCs w:val="22"/>
        </w:rPr>
        <w:t xml:space="preserve"> contact me should you require any further assistance.</w:t>
      </w:r>
    </w:p>
    <w:p w14:paraId="188EA603" w14:textId="0D7F7097" w:rsidR="00FC5864" w:rsidRDefault="00FC5864" w:rsidP="00EF3689">
      <w:pPr>
        <w:rPr>
          <w:sz w:val="22"/>
          <w:szCs w:val="22"/>
        </w:rPr>
      </w:pPr>
    </w:p>
    <w:p w14:paraId="6D0EFAF6" w14:textId="70E77579" w:rsidR="00FC5864" w:rsidRDefault="00FC5864" w:rsidP="00EF3689">
      <w:pPr>
        <w:rPr>
          <w:sz w:val="22"/>
          <w:szCs w:val="22"/>
        </w:rPr>
      </w:pPr>
    </w:p>
    <w:p w14:paraId="7A929DFC" w14:textId="77777777" w:rsidR="00FC5864" w:rsidRPr="00FC5864" w:rsidRDefault="00FC5864" w:rsidP="00EF3689">
      <w:pPr>
        <w:rPr>
          <w:sz w:val="22"/>
          <w:szCs w:val="22"/>
        </w:rPr>
      </w:pPr>
    </w:p>
    <w:p w14:paraId="4000418F" w14:textId="3A22195F" w:rsidR="00D23773" w:rsidRPr="00FC5864" w:rsidRDefault="00D23773" w:rsidP="00EF3689">
      <w:pPr>
        <w:rPr>
          <w:sz w:val="22"/>
          <w:szCs w:val="22"/>
        </w:rPr>
      </w:pPr>
    </w:p>
    <w:p w14:paraId="49342DF9" w14:textId="799869C2" w:rsidR="00D23773" w:rsidRPr="00FC5864" w:rsidRDefault="00D23773" w:rsidP="00EF3689">
      <w:pPr>
        <w:rPr>
          <w:sz w:val="22"/>
          <w:szCs w:val="22"/>
        </w:rPr>
      </w:pPr>
      <w:r w:rsidRPr="00FC5864">
        <w:rPr>
          <w:sz w:val="22"/>
          <w:szCs w:val="22"/>
        </w:rPr>
        <w:t>Thank you and kind regards,</w:t>
      </w:r>
    </w:p>
    <w:p w14:paraId="671E2D69" w14:textId="5BA10847" w:rsidR="00D23773" w:rsidRPr="00FC5864" w:rsidRDefault="00D23773" w:rsidP="00EF3689">
      <w:pPr>
        <w:rPr>
          <w:sz w:val="22"/>
          <w:szCs w:val="22"/>
        </w:rPr>
      </w:pPr>
    </w:p>
    <w:p w14:paraId="4BC778BD" w14:textId="4C11718C" w:rsidR="00D23773" w:rsidRPr="00FC5864" w:rsidRDefault="00D23773" w:rsidP="00EF3689">
      <w:pPr>
        <w:rPr>
          <w:sz w:val="22"/>
          <w:szCs w:val="22"/>
        </w:rPr>
      </w:pPr>
    </w:p>
    <w:p w14:paraId="52B2B5B6" w14:textId="77777777" w:rsidR="00FC5864" w:rsidRDefault="00FC5864" w:rsidP="00EF3689">
      <w:pPr>
        <w:rPr>
          <w:sz w:val="22"/>
          <w:szCs w:val="22"/>
        </w:rPr>
      </w:pPr>
    </w:p>
    <w:p w14:paraId="543DF092" w14:textId="5BE7479A" w:rsidR="00D23773" w:rsidRPr="00FC5864" w:rsidRDefault="00D23773" w:rsidP="00EF3689">
      <w:pPr>
        <w:rPr>
          <w:sz w:val="22"/>
          <w:szCs w:val="22"/>
        </w:rPr>
      </w:pPr>
      <w:r w:rsidRPr="00FC5864">
        <w:rPr>
          <w:sz w:val="22"/>
          <w:szCs w:val="22"/>
        </w:rPr>
        <w:t>Derek Bridger</w:t>
      </w:r>
    </w:p>
    <w:p w14:paraId="7F9576A1" w14:textId="54F53BE1" w:rsidR="00D23773" w:rsidRPr="00FC5864" w:rsidRDefault="00D23773" w:rsidP="00EF3689">
      <w:pPr>
        <w:rPr>
          <w:sz w:val="22"/>
          <w:szCs w:val="22"/>
        </w:rPr>
      </w:pPr>
      <w:r w:rsidRPr="00FC5864">
        <w:rPr>
          <w:sz w:val="22"/>
          <w:szCs w:val="22"/>
        </w:rPr>
        <w:t>Hodge Clemco Ltd</w:t>
      </w:r>
    </w:p>
    <w:p w14:paraId="5F06FAE2" w14:textId="4332D514" w:rsidR="00D23773" w:rsidRPr="00FC5864" w:rsidRDefault="00D23773" w:rsidP="00EF3689">
      <w:pPr>
        <w:rPr>
          <w:sz w:val="22"/>
          <w:szCs w:val="22"/>
        </w:rPr>
      </w:pPr>
      <w:r w:rsidRPr="00FC5864">
        <w:rPr>
          <w:sz w:val="22"/>
          <w:szCs w:val="22"/>
        </w:rPr>
        <w:t>07793 587 928</w:t>
      </w:r>
    </w:p>
    <w:p w14:paraId="10253F5A" w14:textId="7A75069C" w:rsidR="00765C5F" w:rsidRPr="00FC5864" w:rsidRDefault="00765C5F" w:rsidP="00EF3689">
      <w:pPr>
        <w:rPr>
          <w:sz w:val="22"/>
          <w:szCs w:val="22"/>
        </w:rPr>
      </w:pPr>
    </w:p>
    <w:p w14:paraId="768B80A3" w14:textId="2CEC73E6" w:rsidR="00765C5F" w:rsidRPr="00FC5864" w:rsidRDefault="00765C5F" w:rsidP="00EF3689">
      <w:pPr>
        <w:rPr>
          <w:sz w:val="22"/>
          <w:szCs w:val="22"/>
        </w:rPr>
      </w:pPr>
    </w:p>
    <w:p w14:paraId="0635E8C2" w14:textId="77777777" w:rsidR="004232C6" w:rsidRPr="00FC5864" w:rsidRDefault="004232C6" w:rsidP="004232C6">
      <w:pPr>
        <w:tabs>
          <w:tab w:val="left" w:pos="851"/>
        </w:tabs>
        <w:ind w:left="851" w:right="947"/>
        <w:rPr>
          <w:rFonts w:cs="Arial"/>
          <w:sz w:val="22"/>
          <w:szCs w:val="22"/>
        </w:rPr>
      </w:pPr>
    </w:p>
    <w:p w14:paraId="5B9A041A" w14:textId="77777777" w:rsidR="004232C6" w:rsidRPr="00FC5864" w:rsidRDefault="004232C6" w:rsidP="004232C6">
      <w:pPr>
        <w:tabs>
          <w:tab w:val="left" w:pos="851"/>
        </w:tabs>
        <w:ind w:left="851" w:right="947"/>
        <w:rPr>
          <w:rFonts w:cs="Arial"/>
          <w:sz w:val="22"/>
          <w:szCs w:val="22"/>
        </w:rPr>
      </w:pPr>
    </w:p>
    <w:p w14:paraId="06BAC598" w14:textId="77777777" w:rsidR="00FC5864" w:rsidRDefault="00FC5864" w:rsidP="00845605">
      <w:pPr>
        <w:jc w:val="center"/>
        <w:rPr>
          <w:b/>
          <w:bCs/>
          <w:u w:val="single"/>
        </w:rPr>
      </w:pPr>
    </w:p>
    <w:p w14:paraId="75408E40" w14:textId="37AB4A51" w:rsidR="00765C5F" w:rsidRDefault="004B7B0E" w:rsidP="00845605">
      <w:pPr>
        <w:jc w:val="center"/>
        <w:rPr>
          <w:b/>
          <w:bCs/>
          <w:u w:val="single"/>
        </w:rPr>
      </w:pPr>
      <w:r w:rsidRPr="00845605">
        <w:rPr>
          <w:b/>
          <w:bCs/>
          <w:u w:val="single"/>
        </w:rPr>
        <w:t xml:space="preserve">SPECIFICATION </w:t>
      </w:r>
      <w:r w:rsidR="00845605" w:rsidRPr="00845605">
        <w:rPr>
          <w:b/>
          <w:bCs/>
          <w:u w:val="single"/>
        </w:rPr>
        <w:t xml:space="preserve">FOR A </w:t>
      </w:r>
      <w:r w:rsidR="00985FFC">
        <w:rPr>
          <w:b/>
          <w:bCs/>
          <w:u w:val="single"/>
        </w:rPr>
        <w:t>6m</w:t>
      </w:r>
      <w:r w:rsidR="00F9447F">
        <w:rPr>
          <w:b/>
          <w:bCs/>
          <w:u w:val="single"/>
        </w:rPr>
        <w:t xml:space="preserve"> CONTAINERISED</w:t>
      </w:r>
      <w:r w:rsidR="000F6FAC">
        <w:rPr>
          <w:b/>
          <w:bCs/>
          <w:u w:val="single"/>
        </w:rPr>
        <w:t xml:space="preserve"> </w:t>
      </w:r>
      <w:r w:rsidR="00845605" w:rsidRPr="00845605">
        <w:rPr>
          <w:b/>
          <w:bCs/>
          <w:u w:val="single"/>
        </w:rPr>
        <w:t xml:space="preserve">BLAST </w:t>
      </w:r>
      <w:r w:rsidR="000F6FAC">
        <w:rPr>
          <w:b/>
          <w:bCs/>
          <w:u w:val="single"/>
        </w:rPr>
        <w:t>BOOTH FACILITY</w:t>
      </w:r>
      <w:r w:rsidR="00845605" w:rsidRPr="00845605">
        <w:rPr>
          <w:b/>
          <w:bCs/>
          <w:u w:val="single"/>
        </w:rPr>
        <w:t xml:space="preserve"> FOR </w:t>
      </w:r>
      <w:r w:rsidR="00985FFC">
        <w:rPr>
          <w:b/>
          <w:bCs/>
          <w:u w:val="single"/>
        </w:rPr>
        <w:t>CBE+</w:t>
      </w:r>
      <w:r w:rsidR="00845605" w:rsidRPr="00845605">
        <w:rPr>
          <w:b/>
          <w:bCs/>
          <w:u w:val="single"/>
        </w:rPr>
        <w:t xml:space="preserve"> </w:t>
      </w:r>
    </w:p>
    <w:p w14:paraId="717F93D6" w14:textId="2D7F1E18" w:rsidR="00845605" w:rsidRDefault="00845605" w:rsidP="00845605">
      <w:pPr>
        <w:tabs>
          <w:tab w:val="left" w:pos="4573"/>
        </w:tabs>
        <w:jc w:val="left"/>
        <w:rPr>
          <w:b/>
          <w:bCs/>
          <w:u w:val="single"/>
        </w:rPr>
      </w:pPr>
    </w:p>
    <w:p w14:paraId="00B23D23" w14:textId="7BAB2C88" w:rsidR="00845605" w:rsidRPr="000F6FAC" w:rsidRDefault="00E34B46" w:rsidP="00845605">
      <w:pPr>
        <w:tabs>
          <w:tab w:val="left" w:pos="4573"/>
        </w:tabs>
        <w:jc w:val="left"/>
      </w:pPr>
      <w:r w:rsidRPr="000F6FAC">
        <w:t>Ref: DAB/EN2</w:t>
      </w:r>
      <w:r w:rsidR="00985FFC">
        <w:t>1</w:t>
      </w:r>
      <w:r w:rsidR="00403BA3">
        <w:t>367</w:t>
      </w:r>
    </w:p>
    <w:p w14:paraId="2FBA062F" w14:textId="3A0B9039" w:rsidR="00E34B46" w:rsidRPr="000F6FAC" w:rsidRDefault="00E34B46" w:rsidP="00845605">
      <w:pPr>
        <w:tabs>
          <w:tab w:val="left" w:pos="4573"/>
        </w:tabs>
        <w:jc w:val="left"/>
      </w:pPr>
    </w:p>
    <w:p w14:paraId="68A8A8A1" w14:textId="4C35670F" w:rsidR="00E34B46" w:rsidRDefault="00354C14" w:rsidP="00845605">
      <w:pPr>
        <w:tabs>
          <w:tab w:val="left" w:pos="4573"/>
        </w:tabs>
        <w:jc w:val="left"/>
      </w:pPr>
      <w:r>
        <w:t>Proposal for the supply of:</w:t>
      </w:r>
    </w:p>
    <w:p w14:paraId="37BF8078" w14:textId="4E7ABCAE" w:rsidR="00354C14" w:rsidRDefault="00354C14" w:rsidP="00845605">
      <w:pPr>
        <w:tabs>
          <w:tab w:val="left" w:pos="4573"/>
        </w:tabs>
        <w:jc w:val="left"/>
      </w:pPr>
    </w:p>
    <w:p w14:paraId="5C50B0DE" w14:textId="77777777" w:rsidR="009E3D80" w:rsidRPr="00D16426" w:rsidRDefault="009E3D80" w:rsidP="009E3D80">
      <w:pPr>
        <w:rPr>
          <w:rFonts w:cs="Arial"/>
          <w:b/>
          <w:u w:val="single"/>
        </w:rPr>
      </w:pPr>
      <w:r>
        <w:rPr>
          <w:rFonts w:cs="Arial"/>
          <w:b/>
          <w:u w:val="single"/>
        </w:rPr>
        <w:t xml:space="preserve">1.0 </w:t>
      </w:r>
      <w:r w:rsidRPr="00D16426">
        <w:rPr>
          <w:rFonts w:cs="Arial"/>
          <w:b/>
          <w:u w:val="single"/>
        </w:rPr>
        <w:t>General</w:t>
      </w:r>
    </w:p>
    <w:p w14:paraId="1E9E09FE" w14:textId="77777777" w:rsidR="009E3D80" w:rsidRPr="00D16426" w:rsidRDefault="009E3D80" w:rsidP="009E3D80">
      <w:pPr>
        <w:rPr>
          <w:rFonts w:cs="Arial"/>
          <w:b/>
          <w:u w:val="single"/>
        </w:rPr>
      </w:pPr>
    </w:p>
    <w:p w14:paraId="2FF22AD8" w14:textId="77777777" w:rsidR="009E3D80" w:rsidRPr="00D16426" w:rsidRDefault="009E3D80" w:rsidP="009E3D80">
      <w:pPr>
        <w:rPr>
          <w:rFonts w:cs="Arial"/>
        </w:rPr>
      </w:pPr>
      <w:r w:rsidRPr="00D16426">
        <w:rPr>
          <w:rFonts w:cs="Arial"/>
        </w:rPr>
        <w:t>The equipment offered will basically comprise of a containerised blast room, recovery system and dust extraction system.</w:t>
      </w:r>
    </w:p>
    <w:p w14:paraId="71B95FDF" w14:textId="77777777" w:rsidR="009E3D80" w:rsidRPr="00D16426" w:rsidRDefault="009E3D80" w:rsidP="009E3D80">
      <w:pPr>
        <w:rPr>
          <w:rFonts w:cs="Arial"/>
        </w:rPr>
      </w:pPr>
    </w:p>
    <w:p w14:paraId="6F9FF39B" w14:textId="58810C73" w:rsidR="009E3D80" w:rsidRPr="00D16426" w:rsidRDefault="009E3D80" w:rsidP="009E3D80">
      <w:pPr>
        <w:rPr>
          <w:rFonts w:cs="Arial"/>
          <w:b/>
          <w:u w:val="single"/>
        </w:rPr>
      </w:pPr>
      <w:r>
        <w:rPr>
          <w:rFonts w:cs="Arial"/>
          <w:b/>
          <w:u w:val="single"/>
        </w:rPr>
        <w:t xml:space="preserve">2.0 </w:t>
      </w:r>
      <w:r w:rsidRPr="00D16426">
        <w:rPr>
          <w:rFonts w:cs="Arial"/>
          <w:b/>
          <w:u w:val="single"/>
        </w:rPr>
        <w:t>Booth Unit</w:t>
      </w:r>
      <w:r w:rsidR="00A465BA">
        <w:rPr>
          <w:rFonts w:cs="Arial"/>
          <w:b/>
          <w:u w:val="single"/>
        </w:rPr>
        <w:t xml:space="preserve"> (Internally sited)</w:t>
      </w:r>
    </w:p>
    <w:p w14:paraId="66517C6A" w14:textId="77777777" w:rsidR="009E3D80" w:rsidRPr="00D16426" w:rsidRDefault="009E3D80" w:rsidP="009E3D80">
      <w:pPr>
        <w:rPr>
          <w:rFonts w:cs="Arial"/>
          <w:b/>
          <w:u w:val="single"/>
        </w:rPr>
      </w:pPr>
    </w:p>
    <w:p w14:paraId="5F1ED921" w14:textId="649205FA" w:rsidR="009E3D80" w:rsidRDefault="009E3D80" w:rsidP="009E3D80">
      <w:pPr>
        <w:rPr>
          <w:rFonts w:cs="Arial"/>
        </w:rPr>
      </w:pPr>
      <w:r w:rsidRPr="00D16426">
        <w:rPr>
          <w:rFonts w:cs="Arial"/>
        </w:rPr>
        <w:t xml:space="preserve">The booth unit will be a free standing unit with dimensions of </w:t>
      </w:r>
      <w:r w:rsidR="00403BA3">
        <w:rPr>
          <w:rFonts w:cs="Arial"/>
        </w:rPr>
        <w:t>2.4m</w:t>
      </w:r>
      <w:r w:rsidRPr="00D16426">
        <w:rPr>
          <w:rFonts w:cs="Arial"/>
        </w:rPr>
        <w:t xml:space="preserve"> wide x </w:t>
      </w:r>
      <w:r w:rsidR="00403BA3">
        <w:rPr>
          <w:rFonts w:cs="Arial"/>
        </w:rPr>
        <w:t>2.4m</w:t>
      </w:r>
      <w:r w:rsidRPr="00D16426">
        <w:rPr>
          <w:rFonts w:cs="Arial"/>
        </w:rPr>
        <w:t xml:space="preserve"> high x </w:t>
      </w:r>
      <w:r w:rsidR="00403BA3">
        <w:rPr>
          <w:rFonts w:cs="Arial"/>
        </w:rPr>
        <w:t>6m</w:t>
      </w:r>
      <w:r w:rsidRPr="00D16426">
        <w:rPr>
          <w:rFonts w:cs="Arial"/>
        </w:rPr>
        <w:t xml:space="preserve"> long nominally, based on a </w:t>
      </w:r>
      <w:r w:rsidR="00A465BA">
        <w:rPr>
          <w:rFonts w:cs="Arial"/>
        </w:rPr>
        <w:t>new</w:t>
      </w:r>
      <w:r w:rsidRPr="00D16426">
        <w:rPr>
          <w:rFonts w:cs="Arial"/>
        </w:rPr>
        <w:t xml:space="preserve"> shipping container.  </w:t>
      </w:r>
      <w:r w:rsidR="00540ABF">
        <w:rPr>
          <w:rFonts w:cs="Arial"/>
        </w:rPr>
        <w:t xml:space="preserve">The whole container </w:t>
      </w:r>
      <w:r w:rsidR="00403BA3">
        <w:rPr>
          <w:rFonts w:cs="Arial"/>
        </w:rPr>
        <w:t>can either</w:t>
      </w:r>
      <w:r w:rsidR="00540ABF">
        <w:rPr>
          <w:rFonts w:cs="Arial"/>
        </w:rPr>
        <w:t xml:space="preserve"> be utilised as the </w:t>
      </w:r>
      <w:r w:rsidRPr="00D16426">
        <w:rPr>
          <w:rFonts w:cs="Arial"/>
        </w:rPr>
        <w:t xml:space="preserve">blast room </w:t>
      </w:r>
      <w:r w:rsidR="001937AA">
        <w:rPr>
          <w:rFonts w:cs="Arial"/>
        </w:rPr>
        <w:t>work chamber</w:t>
      </w:r>
      <w:r w:rsidR="00EF22F1">
        <w:rPr>
          <w:rFonts w:cs="Arial"/>
        </w:rPr>
        <w:t xml:space="preserve"> if citing internally, or can be cited externally</w:t>
      </w:r>
      <w:r w:rsidR="001C1EF4">
        <w:rPr>
          <w:rFonts w:cs="Arial"/>
        </w:rPr>
        <w:t>, but this means a plant room is required at the rear of the booth, thus reducing the</w:t>
      </w:r>
      <w:r w:rsidR="005C1918">
        <w:rPr>
          <w:rFonts w:cs="Arial"/>
        </w:rPr>
        <w:t xml:space="preserve"> work chamber</w:t>
      </w:r>
      <w:r w:rsidR="006D3531">
        <w:rPr>
          <w:rFonts w:cs="Arial"/>
        </w:rPr>
        <w:t xml:space="preserve"> to </w:t>
      </w:r>
      <w:proofErr w:type="spellStart"/>
      <w:r w:rsidR="006D3531">
        <w:rPr>
          <w:rFonts w:cs="Arial"/>
        </w:rPr>
        <w:t>approx</w:t>
      </w:r>
      <w:proofErr w:type="spellEnd"/>
      <w:r w:rsidR="006D3531">
        <w:rPr>
          <w:rFonts w:cs="Arial"/>
        </w:rPr>
        <w:t xml:space="preserve"> 3.8m long.</w:t>
      </w:r>
      <w:r w:rsidRPr="00D16426">
        <w:rPr>
          <w:rFonts w:cs="Arial"/>
        </w:rPr>
        <w:t xml:space="preserve">  Double doors will be fitted at one end.  All doors will be fitted with safety interlocks to prevent blasting if a door is open.  Rubber curtains will be included to protect the walls of the room from the abrasive ricochet.  Lighting will be included.</w:t>
      </w:r>
    </w:p>
    <w:p w14:paraId="34F792F3" w14:textId="18CD48F3" w:rsidR="00A465BA" w:rsidRDefault="00A465BA" w:rsidP="009E3D80">
      <w:pPr>
        <w:rPr>
          <w:rFonts w:cs="Arial"/>
        </w:rPr>
      </w:pPr>
    </w:p>
    <w:p w14:paraId="73ED3742" w14:textId="77777777" w:rsidR="009E3D80" w:rsidRPr="00D16426" w:rsidRDefault="009E3D80" w:rsidP="009E3D80">
      <w:pPr>
        <w:rPr>
          <w:rFonts w:cs="Arial"/>
          <w:b/>
          <w:u w:val="single"/>
        </w:rPr>
      </w:pPr>
      <w:r w:rsidRPr="00D16426">
        <w:rPr>
          <w:rFonts w:cs="Arial"/>
          <w:b/>
        </w:rPr>
        <w:tab/>
      </w:r>
      <w:r>
        <w:rPr>
          <w:rFonts w:cs="Arial"/>
          <w:b/>
          <w:u w:val="single"/>
        </w:rPr>
        <w:t xml:space="preserve">2.1 </w:t>
      </w:r>
      <w:r w:rsidRPr="00D16426">
        <w:rPr>
          <w:rFonts w:cs="Arial"/>
          <w:b/>
          <w:u w:val="single"/>
        </w:rPr>
        <w:t>Air Inlet Ducts and Extract Points</w:t>
      </w:r>
    </w:p>
    <w:p w14:paraId="6E6DDAC1" w14:textId="77777777" w:rsidR="009E3D80" w:rsidRPr="00D16426" w:rsidRDefault="009E3D80" w:rsidP="009E3D80">
      <w:pPr>
        <w:rPr>
          <w:rFonts w:cs="Arial"/>
        </w:rPr>
      </w:pPr>
    </w:p>
    <w:p w14:paraId="076E2104" w14:textId="77777777" w:rsidR="009E3D80" w:rsidRPr="00D16426" w:rsidRDefault="009E3D80" w:rsidP="009E3D80">
      <w:pPr>
        <w:ind w:left="720"/>
        <w:rPr>
          <w:rFonts w:cs="Arial"/>
        </w:rPr>
      </w:pPr>
      <w:r w:rsidRPr="00D16426">
        <w:rPr>
          <w:rFonts w:cs="Arial"/>
        </w:rPr>
        <w:t>Air will enter through the air inlet points at the front of the room and extracted at the rear of the room.</w:t>
      </w:r>
    </w:p>
    <w:p w14:paraId="26F55685" w14:textId="77777777" w:rsidR="009E3D80" w:rsidRPr="00D16426" w:rsidRDefault="009E3D80" w:rsidP="009E3D80">
      <w:pPr>
        <w:rPr>
          <w:rFonts w:cs="Arial"/>
        </w:rPr>
      </w:pPr>
    </w:p>
    <w:p w14:paraId="2D04EB68" w14:textId="77777777" w:rsidR="009E3D80" w:rsidRPr="00D16426" w:rsidRDefault="009E3D80" w:rsidP="009E3D80">
      <w:pPr>
        <w:rPr>
          <w:rFonts w:cs="Arial"/>
        </w:rPr>
      </w:pPr>
      <w:r w:rsidRPr="00D16426">
        <w:rPr>
          <w:rFonts w:cs="Arial"/>
          <w:b/>
        </w:rPr>
        <w:tab/>
      </w:r>
      <w:r>
        <w:rPr>
          <w:rFonts w:cs="Arial"/>
          <w:b/>
          <w:u w:val="single"/>
        </w:rPr>
        <w:t xml:space="preserve">2.2 </w:t>
      </w:r>
      <w:r w:rsidRPr="00D16426">
        <w:rPr>
          <w:rFonts w:cs="Arial"/>
          <w:b/>
          <w:u w:val="single"/>
        </w:rPr>
        <w:t>Rubber Lining</w:t>
      </w:r>
    </w:p>
    <w:p w14:paraId="30C7CC60" w14:textId="77777777" w:rsidR="009E3D80" w:rsidRPr="00D16426" w:rsidRDefault="009E3D80" w:rsidP="009E3D80">
      <w:pPr>
        <w:rPr>
          <w:rFonts w:cs="Arial"/>
        </w:rPr>
      </w:pPr>
    </w:p>
    <w:p w14:paraId="7BF83F4F" w14:textId="6A0CE813" w:rsidR="009E3D80" w:rsidRDefault="009E3D80" w:rsidP="009E3D80">
      <w:pPr>
        <w:ind w:left="720"/>
        <w:rPr>
          <w:rFonts w:cs="Arial"/>
        </w:rPr>
      </w:pPr>
      <w:r w:rsidRPr="00D16426">
        <w:rPr>
          <w:rFonts w:cs="Arial"/>
        </w:rPr>
        <w:t>The walls and doors of the booth will be fully lined with 3mm thick commercial quality shotblast rubber curtains.   The curtains will be suspended from fabricated hanger brackets fixed to the booth supporting steelwork.</w:t>
      </w:r>
    </w:p>
    <w:p w14:paraId="0C301259" w14:textId="2B3C93F6" w:rsidR="00C901C1" w:rsidRDefault="00C901C1" w:rsidP="009E3D80">
      <w:pPr>
        <w:ind w:left="720"/>
        <w:rPr>
          <w:rFonts w:cs="Arial"/>
        </w:rPr>
      </w:pPr>
    </w:p>
    <w:p w14:paraId="4E04FD9D" w14:textId="35F475E8" w:rsidR="00C901C1" w:rsidRPr="001A4F44" w:rsidRDefault="00C901C1" w:rsidP="009E3D80">
      <w:pPr>
        <w:ind w:left="720"/>
        <w:rPr>
          <w:rFonts w:cs="Arial"/>
          <w:b/>
          <w:bCs/>
          <w:u w:val="single"/>
        </w:rPr>
      </w:pPr>
      <w:r w:rsidRPr="001A4F44">
        <w:rPr>
          <w:rFonts w:cs="Arial"/>
          <w:b/>
          <w:bCs/>
          <w:u w:val="single"/>
        </w:rPr>
        <w:t>2.3 Lighting</w:t>
      </w:r>
    </w:p>
    <w:p w14:paraId="7E5C2124" w14:textId="2F705671" w:rsidR="00C901C1" w:rsidRDefault="00C901C1" w:rsidP="009E3D80">
      <w:pPr>
        <w:ind w:left="720"/>
        <w:rPr>
          <w:rFonts w:cs="Arial"/>
        </w:rPr>
      </w:pPr>
    </w:p>
    <w:p w14:paraId="03B10A57" w14:textId="506C8C34" w:rsidR="00C901C1" w:rsidRDefault="00C901C1" w:rsidP="009E3D80">
      <w:pPr>
        <w:ind w:left="720"/>
        <w:rPr>
          <w:rFonts w:cs="Arial"/>
        </w:rPr>
      </w:pPr>
      <w:r>
        <w:rPr>
          <w:rFonts w:cs="Arial"/>
        </w:rPr>
        <w:t xml:space="preserve">LED lighting is </w:t>
      </w:r>
      <w:r w:rsidR="001A4F44">
        <w:rPr>
          <w:rFonts w:cs="Arial"/>
        </w:rPr>
        <w:t>included</w:t>
      </w:r>
    </w:p>
    <w:p w14:paraId="6F4B85D2" w14:textId="3F59CED0" w:rsidR="001A4F44" w:rsidRDefault="001A4F44" w:rsidP="009E3D80">
      <w:pPr>
        <w:ind w:left="720"/>
        <w:rPr>
          <w:rFonts w:cs="Arial"/>
        </w:rPr>
      </w:pPr>
    </w:p>
    <w:p w14:paraId="735FCF69" w14:textId="763BC8D9" w:rsidR="001A4F44" w:rsidRPr="001A4F44" w:rsidRDefault="001A4F44" w:rsidP="009E3D80">
      <w:pPr>
        <w:ind w:left="720"/>
        <w:rPr>
          <w:rFonts w:cs="Arial"/>
          <w:b/>
          <w:bCs/>
          <w:u w:val="single"/>
        </w:rPr>
      </w:pPr>
      <w:r w:rsidRPr="001A4F44">
        <w:rPr>
          <w:rFonts w:cs="Arial"/>
          <w:b/>
          <w:bCs/>
          <w:u w:val="single"/>
        </w:rPr>
        <w:t>2.4 Safety Features</w:t>
      </w:r>
    </w:p>
    <w:p w14:paraId="3C2031D6" w14:textId="3A24AC72" w:rsidR="001A4F44" w:rsidRDefault="001A4F44" w:rsidP="009E3D80">
      <w:pPr>
        <w:ind w:left="720"/>
        <w:rPr>
          <w:rFonts w:cs="Arial"/>
        </w:rPr>
      </w:pPr>
    </w:p>
    <w:p w14:paraId="2BF852C1" w14:textId="4B023D78" w:rsidR="001A4F44" w:rsidRDefault="001A4F44" w:rsidP="009E3D80">
      <w:pPr>
        <w:ind w:left="720"/>
        <w:rPr>
          <w:rFonts w:cs="Arial"/>
        </w:rPr>
      </w:pPr>
      <w:r>
        <w:rPr>
          <w:rFonts w:cs="Arial"/>
        </w:rPr>
        <w:t>Main doors are safety interlocked to prevent blasting should they be left open.</w:t>
      </w:r>
    </w:p>
    <w:p w14:paraId="2FFCF5BE" w14:textId="166C4900" w:rsidR="00FE0A35" w:rsidRDefault="00FE0A35" w:rsidP="009E3D80">
      <w:pPr>
        <w:ind w:left="720"/>
        <w:rPr>
          <w:rFonts w:cs="Arial"/>
        </w:rPr>
      </w:pPr>
    </w:p>
    <w:p w14:paraId="533949B5" w14:textId="199AA759" w:rsidR="00FE0A35" w:rsidRPr="0091499E" w:rsidRDefault="00FE0A35" w:rsidP="009E3D80">
      <w:pPr>
        <w:ind w:left="720"/>
        <w:rPr>
          <w:rFonts w:cs="Arial"/>
          <w:b/>
          <w:bCs/>
          <w:u w:val="single"/>
        </w:rPr>
      </w:pPr>
      <w:r w:rsidRPr="0091499E">
        <w:rPr>
          <w:rFonts w:cs="Arial"/>
          <w:b/>
          <w:bCs/>
          <w:u w:val="single"/>
        </w:rPr>
        <w:t xml:space="preserve">2.5 </w:t>
      </w:r>
      <w:r w:rsidR="0091499E" w:rsidRPr="0091499E">
        <w:rPr>
          <w:rFonts w:cs="Arial"/>
          <w:b/>
          <w:bCs/>
          <w:u w:val="single"/>
        </w:rPr>
        <w:t>Work Chamber Floor</w:t>
      </w:r>
    </w:p>
    <w:p w14:paraId="54015755" w14:textId="52804220" w:rsidR="0091499E" w:rsidRDefault="0091499E" w:rsidP="009E3D80">
      <w:pPr>
        <w:ind w:left="720"/>
        <w:rPr>
          <w:rFonts w:cs="Arial"/>
        </w:rPr>
      </w:pPr>
    </w:p>
    <w:p w14:paraId="1D75B532" w14:textId="79D52AD6" w:rsidR="0091499E" w:rsidRPr="00D16426" w:rsidRDefault="0091499E" w:rsidP="009E3D80">
      <w:pPr>
        <w:ind w:left="720"/>
        <w:rPr>
          <w:rFonts w:cs="Arial"/>
        </w:rPr>
      </w:pPr>
      <w:r>
        <w:rPr>
          <w:rFonts w:cs="Arial"/>
        </w:rPr>
        <w:t>The floor of the work chamber will be steel plate lined for protection against erosion from the blast</w:t>
      </w:r>
      <w:r w:rsidR="00641006">
        <w:rPr>
          <w:rFonts w:cs="Arial"/>
        </w:rPr>
        <w:t>.</w:t>
      </w:r>
    </w:p>
    <w:p w14:paraId="7DA1C1FE" w14:textId="77777777" w:rsidR="009E3D80" w:rsidRPr="00D16426" w:rsidRDefault="009E3D80" w:rsidP="009E3D80">
      <w:pPr>
        <w:rPr>
          <w:rFonts w:cs="Arial"/>
          <w:b/>
          <w:u w:val="single"/>
        </w:rPr>
      </w:pPr>
    </w:p>
    <w:p w14:paraId="066CAFAF" w14:textId="77777777" w:rsidR="00641006" w:rsidRDefault="00641006" w:rsidP="009E3D80">
      <w:pPr>
        <w:rPr>
          <w:rFonts w:cs="Arial"/>
          <w:b/>
          <w:u w:val="single"/>
        </w:rPr>
      </w:pPr>
    </w:p>
    <w:p w14:paraId="756EDC23" w14:textId="77777777" w:rsidR="00641006" w:rsidRDefault="00641006" w:rsidP="009E3D80">
      <w:pPr>
        <w:rPr>
          <w:rFonts w:cs="Arial"/>
          <w:b/>
          <w:u w:val="single"/>
        </w:rPr>
      </w:pPr>
    </w:p>
    <w:p w14:paraId="549E2096" w14:textId="77777777" w:rsidR="00641006" w:rsidRDefault="00641006" w:rsidP="009E3D80">
      <w:pPr>
        <w:rPr>
          <w:rFonts w:cs="Arial"/>
          <w:b/>
          <w:u w:val="single"/>
        </w:rPr>
      </w:pPr>
    </w:p>
    <w:p w14:paraId="4331126C" w14:textId="77777777" w:rsidR="00641006" w:rsidRDefault="00641006" w:rsidP="009E3D80">
      <w:pPr>
        <w:rPr>
          <w:rFonts w:cs="Arial"/>
          <w:b/>
          <w:u w:val="single"/>
        </w:rPr>
      </w:pPr>
    </w:p>
    <w:p w14:paraId="2D13B977" w14:textId="77777777" w:rsidR="00641006" w:rsidRDefault="00641006" w:rsidP="009E3D80">
      <w:pPr>
        <w:rPr>
          <w:rFonts w:cs="Arial"/>
          <w:b/>
          <w:u w:val="single"/>
        </w:rPr>
      </w:pPr>
    </w:p>
    <w:p w14:paraId="2F7BEE64" w14:textId="4C9C8E81" w:rsidR="009E3D80" w:rsidRPr="00D16426" w:rsidRDefault="009E3D80" w:rsidP="009E3D80">
      <w:pPr>
        <w:rPr>
          <w:rFonts w:cs="Arial"/>
          <w:b/>
          <w:u w:val="single"/>
        </w:rPr>
      </w:pPr>
      <w:r>
        <w:rPr>
          <w:rFonts w:cs="Arial"/>
          <w:b/>
          <w:u w:val="single"/>
        </w:rPr>
        <w:t xml:space="preserve">3.0 </w:t>
      </w:r>
      <w:r w:rsidRPr="00D16426">
        <w:rPr>
          <w:rFonts w:cs="Arial"/>
          <w:b/>
          <w:u w:val="single"/>
        </w:rPr>
        <w:t>Booth Ventilation System</w:t>
      </w:r>
    </w:p>
    <w:p w14:paraId="40754460" w14:textId="77777777" w:rsidR="009E3D80" w:rsidRPr="00D16426" w:rsidRDefault="009E3D80" w:rsidP="009E3D80">
      <w:pPr>
        <w:rPr>
          <w:rFonts w:cs="Arial"/>
        </w:rPr>
      </w:pPr>
    </w:p>
    <w:p w14:paraId="6DCCECBE" w14:textId="77777777" w:rsidR="009E3D80" w:rsidRPr="00D16426" w:rsidRDefault="009E3D80" w:rsidP="009E3D80">
      <w:pPr>
        <w:rPr>
          <w:rFonts w:cs="Arial"/>
        </w:rPr>
      </w:pPr>
      <w:r w:rsidRPr="00D16426">
        <w:rPr>
          <w:rFonts w:cs="Arial"/>
        </w:rPr>
        <w:t xml:space="preserve">The dust extraction system will comprise of a freestanding dry bag collector located adjacent to the booth.  </w:t>
      </w:r>
    </w:p>
    <w:p w14:paraId="69A31501" w14:textId="77777777" w:rsidR="009E3D80" w:rsidRPr="00D16426" w:rsidRDefault="009E3D80" w:rsidP="009E3D80">
      <w:pPr>
        <w:rPr>
          <w:rFonts w:cs="Arial"/>
          <w:b/>
          <w:u w:val="single"/>
        </w:rPr>
      </w:pPr>
    </w:p>
    <w:p w14:paraId="3069BB6E" w14:textId="386DBEAE" w:rsidR="009E3D80" w:rsidRPr="00D16426" w:rsidRDefault="009E3D80" w:rsidP="00B30940">
      <w:pPr>
        <w:rPr>
          <w:rFonts w:cs="Arial"/>
          <w:b/>
          <w:u w:val="single"/>
        </w:rPr>
      </w:pPr>
      <w:r>
        <w:rPr>
          <w:rFonts w:cs="Arial"/>
          <w:b/>
          <w:u w:val="single"/>
        </w:rPr>
        <w:t xml:space="preserve">3.1 </w:t>
      </w:r>
      <w:r w:rsidRPr="00D16426">
        <w:rPr>
          <w:rFonts w:cs="Arial"/>
          <w:b/>
          <w:u w:val="single"/>
        </w:rPr>
        <w:t>Dust Collector</w:t>
      </w:r>
    </w:p>
    <w:p w14:paraId="63482C4C" w14:textId="77777777" w:rsidR="009E3D80" w:rsidRPr="00D16426" w:rsidRDefault="009E3D80" w:rsidP="009E3D80">
      <w:pPr>
        <w:rPr>
          <w:rFonts w:cs="Arial"/>
          <w:b/>
          <w:u w:val="single"/>
        </w:rPr>
      </w:pPr>
    </w:p>
    <w:p w14:paraId="685B6D24" w14:textId="77777777" w:rsidR="001A4F44" w:rsidRDefault="009E3D80" w:rsidP="009E3D80">
      <w:pPr>
        <w:ind w:left="720"/>
        <w:rPr>
          <w:rFonts w:cs="Arial"/>
        </w:rPr>
      </w:pPr>
      <w:r w:rsidRPr="00D16426">
        <w:rPr>
          <w:rFonts w:cs="Arial"/>
        </w:rPr>
        <w:t xml:space="preserve">The dust collector consists of a dry filter unit whereby dust laden air enters the unit through an inlet spigot located in the side of the casing.  Large particles drop out of the airstream in </w:t>
      </w:r>
    </w:p>
    <w:p w14:paraId="62D8486F" w14:textId="20A3E4CD" w:rsidR="009E3D80" w:rsidRPr="00D16426" w:rsidRDefault="009E3D80" w:rsidP="009E3D80">
      <w:pPr>
        <w:ind w:left="720"/>
        <w:rPr>
          <w:rFonts w:cs="Arial"/>
        </w:rPr>
      </w:pPr>
      <w:r w:rsidRPr="00D16426">
        <w:rPr>
          <w:rFonts w:cs="Arial"/>
        </w:rPr>
        <w:t>the pre-separation section, due to the drop in air speed.  Air is then drawn upwards though the filter bags where the finer particles are collected on the outside of the elements.  Clean air is drawn into the eye of the backward inclined centrifugal fan, mounted in the fan chamber at the top of the unit.  The fine dust deposited on the outside of the bag is dislodged, after shutdown of the fan, by a shaking mechanism activated by a motor mounted on the side of the casing.</w:t>
      </w:r>
    </w:p>
    <w:p w14:paraId="1E5FA896" w14:textId="77777777" w:rsidR="009E3D80" w:rsidRPr="00D16426" w:rsidRDefault="009E3D80" w:rsidP="009E3D80">
      <w:pPr>
        <w:rPr>
          <w:rFonts w:cs="Arial"/>
        </w:rPr>
      </w:pPr>
    </w:p>
    <w:p w14:paraId="56D3494C" w14:textId="77777777" w:rsidR="009E3D80" w:rsidRPr="00D16426" w:rsidRDefault="009E3D80" w:rsidP="009E3D80">
      <w:pPr>
        <w:ind w:left="720"/>
        <w:rPr>
          <w:rFonts w:cs="Arial"/>
        </w:rPr>
      </w:pPr>
      <w:r w:rsidRPr="00D16426">
        <w:rPr>
          <w:rFonts w:cs="Arial"/>
        </w:rPr>
        <w:t xml:space="preserve">Dust is deposited in a quick release bin which is removed for emptying by lifting a locking lever. </w:t>
      </w:r>
    </w:p>
    <w:p w14:paraId="02AFDB67" w14:textId="77777777" w:rsidR="009E3D80" w:rsidRPr="00D16426" w:rsidRDefault="009E3D80" w:rsidP="009E3D80">
      <w:pPr>
        <w:rPr>
          <w:rFonts w:cs="Arial"/>
        </w:rPr>
      </w:pPr>
    </w:p>
    <w:p w14:paraId="2F80BC63" w14:textId="77777777" w:rsidR="009E3D80" w:rsidRPr="00D16426" w:rsidRDefault="009E3D80" w:rsidP="009E3D80">
      <w:pPr>
        <w:ind w:left="720"/>
        <w:rPr>
          <w:rFonts w:cs="Arial"/>
        </w:rPr>
      </w:pPr>
      <w:r w:rsidRPr="00D16426">
        <w:rPr>
          <w:rFonts w:cs="Arial"/>
        </w:rPr>
        <w:t>An attenuator is included as standard, which totally encloses the fan motor and discharge.</w:t>
      </w:r>
    </w:p>
    <w:p w14:paraId="78C7DDC2" w14:textId="77777777" w:rsidR="009E3D80" w:rsidRPr="00D16426" w:rsidRDefault="009E3D80" w:rsidP="009E3D80">
      <w:pPr>
        <w:rPr>
          <w:rFonts w:cs="Arial"/>
        </w:rPr>
      </w:pPr>
    </w:p>
    <w:p w14:paraId="26934A5F" w14:textId="1FC51068" w:rsidR="009E3D80" w:rsidRPr="00D16426" w:rsidRDefault="009E3D80" w:rsidP="009E3D80">
      <w:pPr>
        <w:ind w:left="720"/>
        <w:rPr>
          <w:rFonts w:cs="Arial"/>
        </w:rPr>
      </w:pPr>
      <w:r w:rsidRPr="00D16426">
        <w:rPr>
          <w:rFonts w:cs="Arial"/>
        </w:rPr>
        <w:t xml:space="preserve">Model </w:t>
      </w:r>
      <w:r w:rsidR="001A4F44">
        <w:rPr>
          <w:rFonts w:cs="Arial"/>
        </w:rPr>
        <w:t>Z50</w:t>
      </w:r>
      <w:r w:rsidRPr="00D16426">
        <w:rPr>
          <w:rFonts w:cs="Arial"/>
        </w:rPr>
        <w:t xml:space="preserve"> dust collector is included.  The unit is rated at </w:t>
      </w:r>
      <w:r w:rsidR="001A4F44">
        <w:rPr>
          <w:rFonts w:cs="Arial"/>
        </w:rPr>
        <w:t>30</w:t>
      </w:r>
      <w:r w:rsidRPr="00D16426">
        <w:rPr>
          <w:rFonts w:cs="Arial"/>
        </w:rPr>
        <w:t xml:space="preserve">00 cfm giving approximately 3 complete air changes per minute inside the booth and a linear air flow of 43ft/minute down the length of the room.  The collector has a filter area of </w:t>
      </w:r>
      <w:r w:rsidR="005977FA">
        <w:rPr>
          <w:rFonts w:cs="Arial"/>
        </w:rPr>
        <w:t>50</w:t>
      </w:r>
      <w:r w:rsidRPr="00D16426">
        <w:rPr>
          <w:rFonts w:cs="Arial"/>
        </w:rPr>
        <w:t>m² giving a filter speed of 5ft/minute.</w:t>
      </w:r>
    </w:p>
    <w:p w14:paraId="7B98F1C1" w14:textId="77777777" w:rsidR="009E3D80" w:rsidRPr="00D16426" w:rsidRDefault="009E3D80" w:rsidP="009E3D80">
      <w:pPr>
        <w:rPr>
          <w:rFonts w:cs="Arial"/>
        </w:rPr>
      </w:pPr>
    </w:p>
    <w:p w14:paraId="357F71C0" w14:textId="77777777" w:rsidR="009E3D80" w:rsidRPr="00D16426" w:rsidRDefault="009E3D80" w:rsidP="009E3D80">
      <w:pPr>
        <w:ind w:firstLine="720"/>
        <w:rPr>
          <w:rFonts w:cs="Arial"/>
        </w:rPr>
      </w:pPr>
      <w:r w:rsidRPr="00D16426">
        <w:rPr>
          <w:rFonts w:cs="Arial"/>
        </w:rPr>
        <w:t>Electrical requirements: 7.5kW/415v/3ph/50Hz</w:t>
      </w:r>
    </w:p>
    <w:p w14:paraId="753B974E" w14:textId="77777777" w:rsidR="009E3D80" w:rsidRPr="00D16426" w:rsidRDefault="009E3D80" w:rsidP="009E3D80">
      <w:pPr>
        <w:rPr>
          <w:rFonts w:cs="Arial"/>
        </w:rPr>
      </w:pPr>
    </w:p>
    <w:p w14:paraId="0A289342" w14:textId="77777777" w:rsidR="009E3D80" w:rsidRPr="00D16426" w:rsidRDefault="009E3D80" w:rsidP="009E3D80">
      <w:pPr>
        <w:rPr>
          <w:rFonts w:cs="Arial"/>
        </w:rPr>
      </w:pPr>
      <w:r w:rsidRPr="00D16426">
        <w:rPr>
          <w:rFonts w:cs="Arial"/>
          <w:b/>
          <w:u w:val="single"/>
        </w:rPr>
        <w:t>4.0 Blast Machine and Operator Protective Equipment</w:t>
      </w:r>
    </w:p>
    <w:p w14:paraId="51A611A2" w14:textId="77777777" w:rsidR="009E3D80" w:rsidRPr="00D16426" w:rsidRDefault="009E3D80" w:rsidP="009E3D80">
      <w:pPr>
        <w:ind w:left="720"/>
        <w:rPr>
          <w:rFonts w:cs="Arial"/>
        </w:rPr>
      </w:pPr>
    </w:p>
    <w:p w14:paraId="3650AFEE" w14:textId="57895B15" w:rsidR="00A465BA" w:rsidRDefault="009E3D80" w:rsidP="009E3D80">
      <w:pPr>
        <w:rPr>
          <w:rFonts w:cs="Arial"/>
        </w:rPr>
      </w:pPr>
      <w:r w:rsidRPr="00D16426">
        <w:rPr>
          <w:rFonts w:cs="Arial"/>
        </w:rPr>
        <w:t>The 2</w:t>
      </w:r>
      <w:r w:rsidR="00A465BA">
        <w:rPr>
          <w:rFonts w:cs="Arial"/>
        </w:rPr>
        <w:t>452</w:t>
      </w:r>
      <w:r w:rsidRPr="00D16426">
        <w:rPr>
          <w:rFonts w:cs="Arial"/>
        </w:rPr>
        <w:t xml:space="preserve">SGV </w:t>
      </w:r>
      <w:r w:rsidR="00A465BA">
        <w:rPr>
          <w:rFonts w:cs="Arial"/>
        </w:rPr>
        <w:t xml:space="preserve">(2040NCSGV if siting externally) </w:t>
      </w:r>
      <w:r w:rsidRPr="00D16426">
        <w:rPr>
          <w:rFonts w:cs="Arial"/>
        </w:rPr>
        <w:t>blast cleaning machine is a high production single chamber 45º cone direct pressure unit. The unit is mounted on wheels and is joined directly to the outlet of the storage hopper, forming a totally enclosed feed system into the dish of the blast machine.  The blast machine also incorporates:</w:t>
      </w:r>
    </w:p>
    <w:p w14:paraId="75DCE227" w14:textId="77777777" w:rsidR="00A465BA" w:rsidRPr="00D16426" w:rsidRDefault="00A465BA" w:rsidP="009E3D80">
      <w:pPr>
        <w:rPr>
          <w:rFonts w:cs="Arial"/>
        </w:rPr>
      </w:pPr>
    </w:p>
    <w:p w14:paraId="132207DA" w14:textId="60C16F37" w:rsidR="009E3D80" w:rsidRPr="00D16426" w:rsidRDefault="00A465BA" w:rsidP="009E3D80">
      <w:pPr>
        <w:ind w:left="1440" w:hanging="720"/>
        <w:rPr>
          <w:rFonts w:cs="Arial"/>
        </w:rPr>
      </w:pPr>
      <w:r>
        <w:rPr>
          <w:rFonts w:cs="Arial"/>
        </w:rPr>
        <w:t>a</w:t>
      </w:r>
      <w:r w:rsidR="009E3D80" w:rsidRPr="00D16426">
        <w:rPr>
          <w:rFonts w:cs="Arial"/>
        </w:rPr>
        <w:t>)</w:t>
      </w:r>
      <w:r w:rsidR="009E3D80" w:rsidRPr="00D16426">
        <w:rPr>
          <w:rFonts w:cs="Arial"/>
        </w:rPr>
        <w:tab/>
        <w:t xml:space="preserve">A RMS 100 remote control system, including 10m of </w:t>
      </w:r>
      <w:proofErr w:type="spellStart"/>
      <w:r w:rsidR="009E3D80" w:rsidRPr="00D16426">
        <w:rPr>
          <w:rFonts w:cs="Arial"/>
        </w:rPr>
        <w:t>recova</w:t>
      </w:r>
      <w:proofErr w:type="spellEnd"/>
      <w:r w:rsidR="009E3D80" w:rsidRPr="00D16426">
        <w:rPr>
          <w:rFonts w:cs="Arial"/>
        </w:rPr>
        <w:t xml:space="preserve"> air control lines and </w:t>
      </w:r>
      <w:proofErr w:type="spellStart"/>
      <w:r w:rsidR="009E3D80" w:rsidRPr="00D16426">
        <w:rPr>
          <w:rFonts w:cs="Arial"/>
        </w:rPr>
        <w:t>deadman</w:t>
      </w:r>
      <w:proofErr w:type="spellEnd"/>
      <w:r w:rsidR="009E3D80" w:rsidRPr="00D16426">
        <w:rPr>
          <w:rFonts w:cs="Arial"/>
        </w:rPr>
        <w:t xml:space="preserve"> handle which enables the operator to turn</w:t>
      </w:r>
      <w:r w:rsidR="009E3D80">
        <w:rPr>
          <w:rFonts w:cs="Arial"/>
        </w:rPr>
        <w:t xml:space="preserve"> </w:t>
      </w:r>
      <w:r w:rsidR="009E3D80" w:rsidRPr="00D16426">
        <w:rPr>
          <w:rFonts w:cs="Arial"/>
        </w:rPr>
        <w:t xml:space="preserve">the blast machine on and off from the nozzle.  The </w:t>
      </w:r>
      <w:proofErr w:type="spellStart"/>
      <w:r w:rsidR="009E3D80" w:rsidRPr="00D16426">
        <w:rPr>
          <w:rFonts w:cs="Arial"/>
        </w:rPr>
        <w:t>deadman</w:t>
      </w:r>
      <w:proofErr w:type="spellEnd"/>
      <w:r w:rsidR="009E3D80" w:rsidRPr="00D16426">
        <w:rPr>
          <w:rFonts w:cs="Arial"/>
        </w:rPr>
        <w:t xml:space="preserve"> handle is spring loaded to act as fail-safe control stopping the blast cycle should the nozzle be dropped etc.</w:t>
      </w:r>
    </w:p>
    <w:p w14:paraId="1B93F5BD" w14:textId="77777777" w:rsidR="009E3D80" w:rsidRPr="00D16426" w:rsidRDefault="009E3D80" w:rsidP="009E3D80">
      <w:pPr>
        <w:rPr>
          <w:rFonts w:cs="Arial"/>
        </w:rPr>
      </w:pPr>
      <w:r w:rsidRPr="00D16426">
        <w:rPr>
          <w:rFonts w:cs="Arial"/>
        </w:rPr>
        <w:tab/>
      </w:r>
    </w:p>
    <w:p w14:paraId="3916FE62" w14:textId="66FC0F6A" w:rsidR="00A465BA" w:rsidRPr="00D16426" w:rsidRDefault="009E3D80" w:rsidP="009E3D80">
      <w:pPr>
        <w:rPr>
          <w:rFonts w:cs="Arial"/>
        </w:rPr>
      </w:pPr>
      <w:r w:rsidRPr="00D16426">
        <w:rPr>
          <w:rFonts w:cs="Arial"/>
        </w:rPr>
        <w:tab/>
        <w:t>b)</w:t>
      </w:r>
      <w:r w:rsidRPr="00D16426">
        <w:rPr>
          <w:rFonts w:cs="Arial"/>
        </w:rPr>
        <w:tab/>
        <w:t>Water separator/air filter.</w:t>
      </w:r>
    </w:p>
    <w:p w14:paraId="20017668" w14:textId="77777777" w:rsidR="009E3D80" w:rsidRPr="00D16426" w:rsidRDefault="009E3D80" w:rsidP="009E3D80">
      <w:pPr>
        <w:rPr>
          <w:rFonts w:cs="Arial"/>
        </w:rPr>
      </w:pPr>
    </w:p>
    <w:p w14:paraId="635B8CAC" w14:textId="77777777" w:rsidR="00974592" w:rsidRDefault="009E3D80" w:rsidP="00974592">
      <w:pPr>
        <w:ind w:left="1440" w:hanging="720"/>
        <w:rPr>
          <w:rFonts w:cs="Arial"/>
        </w:rPr>
      </w:pPr>
      <w:r w:rsidRPr="00D16426">
        <w:rPr>
          <w:rFonts w:cs="Arial"/>
        </w:rPr>
        <w:t>c)</w:t>
      </w:r>
      <w:r w:rsidRPr="00D16426">
        <w:rPr>
          <w:rFonts w:cs="Arial"/>
        </w:rPr>
        <w:tab/>
        <w:t>Urethane coated automatic pressure sealing pop up valve with external sleeve giving reduced wear properties, greater reliability and quicker response times.</w:t>
      </w:r>
    </w:p>
    <w:p w14:paraId="68EF4432" w14:textId="463B132D" w:rsidR="009E3D80" w:rsidRPr="00D16426" w:rsidRDefault="00A465BA" w:rsidP="00974592">
      <w:pPr>
        <w:ind w:left="1440" w:hanging="720"/>
        <w:rPr>
          <w:rFonts w:cs="Arial"/>
        </w:rPr>
      </w:pPr>
      <w:r>
        <w:rPr>
          <w:rFonts w:cs="Arial"/>
          <w:noProof/>
        </w:rPr>
        <w:lastRenderedPageBreak/>
        <w:drawing>
          <wp:anchor distT="0" distB="0" distL="114300" distR="114300" simplePos="0" relativeHeight="251660288" behindDoc="0" locked="0" layoutInCell="1" allowOverlap="1" wp14:anchorId="481168E9" wp14:editId="7BF0A071">
            <wp:simplePos x="0" y="0"/>
            <wp:positionH relativeFrom="margin">
              <wp:posOffset>5295900</wp:posOffset>
            </wp:positionH>
            <wp:positionV relativeFrom="paragraph">
              <wp:posOffset>86995</wp:posOffset>
            </wp:positionV>
            <wp:extent cx="1221105" cy="1696720"/>
            <wp:effectExtent l="0" t="0" r="0" b="0"/>
            <wp:wrapSquare wrapText="bothSides"/>
            <wp:docPr id="7" name="Picture 7" descr="A picture containing green, sitting, small,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45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1105" cy="1696720"/>
                    </a:xfrm>
                    <a:prstGeom prst="rect">
                      <a:avLst/>
                    </a:prstGeom>
                  </pic:spPr>
                </pic:pic>
              </a:graphicData>
            </a:graphic>
          </wp:anchor>
        </w:drawing>
      </w:r>
    </w:p>
    <w:p w14:paraId="3E1819CA" w14:textId="54C80902" w:rsidR="009E3D80" w:rsidRPr="00D16426" w:rsidRDefault="009E3D80" w:rsidP="009E3D80">
      <w:pPr>
        <w:rPr>
          <w:rFonts w:cs="Arial"/>
        </w:rPr>
      </w:pPr>
      <w:r w:rsidRPr="00D16426">
        <w:rPr>
          <w:rFonts w:cs="Arial"/>
        </w:rPr>
        <w:tab/>
        <w:t>d)</w:t>
      </w:r>
      <w:r w:rsidRPr="00D16426">
        <w:rPr>
          <w:rFonts w:cs="Arial"/>
        </w:rPr>
        <w:tab/>
        <w:t>Pressure regulator</w:t>
      </w:r>
    </w:p>
    <w:p w14:paraId="3DA23C3D" w14:textId="545E0518" w:rsidR="009E3D80" w:rsidRPr="00D16426" w:rsidRDefault="009E3D80" w:rsidP="009E3D80">
      <w:pPr>
        <w:rPr>
          <w:rFonts w:cs="Arial"/>
        </w:rPr>
      </w:pPr>
    </w:p>
    <w:p w14:paraId="13EDD28B" w14:textId="050D44CA" w:rsidR="009E3D80" w:rsidRPr="00D16426" w:rsidRDefault="009E3D80" w:rsidP="009E3D80">
      <w:pPr>
        <w:rPr>
          <w:rFonts w:cs="Arial"/>
        </w:rPr>
      </w:pPr>
      <w:r w:rsidRPr="00D16426">
        <w:rPr>
          <w:rFonts w:cs="Arial"/>
        </w:rPr>
        <w:tab/>
        <w:t>e)</w:t>
      </w:r>
      <w:r w:rsidRPr="00D16426">
        <w:rPr>
          <w:rFonts w:cs="Arial"/>
        </w:rPr>
        <w:tab/>
        <w:t>Enlarged 230mm x 165mm inspection cover for easy access.</w:t>
      </w:r>
      <w:r w:rsidR="00A465BA" w:rsidRPr="00A465BA">
        <w:rPr>
          <w:rFonts w:cs="Arial"/>
          <w:noProof/>
        </w:rPr>
        <w:t xml:space="preserve"> </w:t>
      </w:r>
    </w:p>
    <w:p w14:paraId="25B2E4EE" w14:textId="77777777" w:rsidR="009E3D80" w:rsidRPr="00D16426" w:rsidRDefault="009E3D80" w:rsidP="009E3D80">
      <w:pPr>
        <w:rPr>
          <w:rFonts w:cs="Arial"/>
        </w:rPr>
      </w:pPr>
    </w:p>
    <w:p w14:paraId="5B054E68" w14:textId="77777777" w:rsidR="009E3D80" w:rsidRPr="00D16426" w:rsidRDefault="009E3D80" w:rsidP="009E3D80">
      <w:pPr>
        <w:ind w:left="1440" w:hanging="720"/>
        <w:rPr>
          <w:rFonts w:cs="Arial"/>
          <w:b/>
          <w:u w:val="single"/>
        </w:rPr>
      </w:pPr>
      <w:r w:rsidRPr="00D16426">
        <w:rPr>
          <w:rFonts w:cs="Arial"/>
        </w:rPr>
        <w:t>f)</w:t>
      </w:r>
      <w:r w:rsidRPr="00D16426">
        <w:rPr>
          <w:rFonts w:cs="Arial"/>
        </w:rPr>
        <w:tab/>
        <w:t>Pop up valve umbrella fitted in the dished end of the blast machine designed to relieve pressure on the</w:t>
      </w:r>
      <w:r>
        <w:rPr>
          <w:rFonts w:cs="Arial"/>
        </w:rPr>
        <w:t xml:space="preserve"> pop up valve from the head of </w:t>
      </w:r>
      <w:r w:rsidRPr="00D16426">
        <w:rPr>
          <w:rFonts w:cs="Arial"/>
        </w:rPr>
        <w:t xml:space="preserve">abrasive in the storage hopper and hence give better and quicker sealing of the pressure vessel. </w:t>
      </w:r>
      <w:r w:rsidRPr="00D16426">
        <w:rPr>
          <w:rFonts w:cs="Arial"/>
          <w:b/>
          <w:u w:val="single"/>
        </w:rPr>
        <w:t xml:space="preserve"> </w:t>
      </w:r>
    </w:p>
    <w:p w14:paraId="7AF2FB01" w14:textId="0C068C5D" w:rsidR="00F94AE3" w:rsidRDefault="009E3D80" w:rsidP="009E3D80">
      <w:pPr>
        <w:rPr>
          <w:rFonts w:cs="Arial"/>
        </w:rPr>
      </w:pPr>
      <w:r w:rsidRPr="00D16426">
        <w:rPr>
          <w:rFonts w:cs="Arial"/>
        </w:rPr>
        <w:tab/>
      </w:r>
    </w:p>
    <w:p w14:paraId="455C20C3" w14:textId="1D29EE68" w:rsidR="009E3D80" w:rsidRPr="00D16426" w:rsidRDefault="009E3D80" w:rsidP="00F94AE3">
      <w:pPr>
        <w:ind w:firstLine="720"/>
        <w:rPr>
          <w:rFonts w:cs="Arial"/>
          <w:b/>
          <w:u w:val="single"/>
        </w:rPr>
      </w:pPr>
      <w:r>
        <w:rPr>
          <w:rFonts w:cs="Arial"/>
          <w:b/>
          <w:u w:val="single"/>
        </w:rPr>
        <w:t xml:space="preserve">4.1 </w:t>
      </w:r>
      <w:r w:rsidRPr="00D16426">
        <w:rPr>
          <w:rFonts w:cs="Arial"/>
          <w:b/>
          <w:u w:val="single"/>
        </w:rPr>
        <w:t>Blast Hose, Nozzle Holder, Couplings and Nozzle</w:t>
      </w:r>
    </w:p>
    <w:p w14:paraId="7A61C269" w14:textId="77777777" w:rsidR="009E3D80" w:rsidRPr="00D16426" w:rsidRDefault="009E3D80" w:rsidP="009E3D80">
      <w:pPr>
        <w:rPr>
          <w:rFonts w:cs="Arial"/>
        </w:rPr>
      </w:pPr>
    </w:p>
    <w:p w14:paraId="136C33BA" w14:textId="3225F5E5" w:rsidR="009E3D80" w:rsidRDefault="009E3D80" w:rsidP="009E3D80">
      <w:pPr>
        <w:ind w:left="720"/>
        <w:rPr>
          <w:rFonts w:cs="Arial"/>
        </w:rPr>
      </w:pPr>
      <w:r w:rsidRPr="00D16426">
        <w:rPr>
          <w:rFonts w:cs="Arial"/>
        </w:rPr>
        <w:t>A 10m length of 1” i.d. x 1.1/2” o.d. static dissipating Clemco blast hose complete with quick couplings and nozzle holder.  The blast hose is tough, static dissipating and kink free and complies with all the latest international</w:t>
      </w:r>
      <w:r w:rsidR="005977FA">
        <w:rPr>
          <w:rFonts w:cs="Arial"/>
        </w:rPr>
        <w:t xml:space="preserve"> </w:t>
      </w:r>
      <w:r w:rsidRPr="00D16426">
        <w:rPr>
          <w:rFonts w:cs="Arial"/>
        </w:rPr>
        <w:t>standards.</w:t>
      </w:r>
    </w:p>
    <w:p w14:paraId="39092A88" w14:textId="77777777" w:rsidR="009E3D80" w:rsidRPr="00D16426" w:rsidRDefault="009E3D80" w:rsidP="009E3D80">
      <w:pPr>
        <w:rPr>
          <w:rFonts w:cs="Arial"/>
        </w:rPr>
      </w:pPr>
    </w:p>
    <w:p w14:paraId="2FB17395" w14:textId="77777777" w:rsidR="009E3D80" w:rsidRPr="00D16426" w:rsidRDefault="009E3D80" w:rsidP="009E3D80">
      <w:pPr>
        <w:ind w:left="1440" w:hanging="720"/>
        <w:rPr>
          <w:rFonts w:cs="Arial"/>
        </w:rPr>
      </w:pPr>
      <w:r w:rsidRPr="00D16426">
        <w:rPr>
          <w:rFonts w:cs="Arial"/>
        </w:rPr>
        <w:t>a)</w:t>
      </w:r>
      <w:r w:rsidRPr="00D16426">
        <w:rPr>
          <w:rFonts w:cs="Arial"/>
        </w:rPr>
        <w:tab/>
      </w:r>
      <w:r w:rsidRPr="00D16426">
        <w:rPr>
          <w:rFonts w:cs="Arial"/>
          <w:b/>
        </w:rPr>
        <w:t>Nozzle Holders:</w:t>
      </w:r>
      <w:r w:rsidRPr="00D16426">
        <w:rPr>
          <w:rFonts w:cs="Arial"/>
        </w:rPr>
        <w:t xml:space="preserve"> The nozzle holder is manufactured from tough lightweight nylon to reduce operator fatigue.  A coarse female thread matches the range of Clemco blast nozzles.  Internal gri</w:t>
      </w:r>
      <w:r>
        <w:rPr>
          <w:rFonts w:cs="Arial"/>
        </w:rPr>
        <w:t xml:space="preserve">p rings secure </w:t>
      </w:r>
      <w:r w:rsidRPr="00D16426">
        <w:rPr>
          <w:rFonts w:cs="Arial"/>
        </w:rPr>
        <w:t>the blast hose for a safe fit whilst retaining screws provide extra holding power without penetrating the hose wear tube.  Nozzle</w:t>
      </w:r>
      <w:r>
        <w:rPr>
          <w:rFonts w:cs="Arial"/>
        </w:rPr>
        <w:t xml:space="preserve"> </w:t>
      </w:r>
      <w:r w:rsidRPr="00D16426">
        <w:rPr>
          <w:rFonts w:cs="Arial"/>
        </w:rPr>
        <w:t>holders are supplied complete with replaceable nozzle gaskets to ensure good seal between blast hose, nozzle holder and nozzle.</w:t>
      </w:r>
    </w:p>
    <w:p w14:paraId="45ABDC3E" w14:textId="77777777" w:rsidR="009E3D80" w:rsidRPr="00D16426" w:rsidRDefault="009E3D80" w:rsidP="009E3D80">
      <w:pPr>
        <w:rPr>
          <w:rFonts w:cs="Arial"/>
        </w:rPr>
      </w:pPr>
    </w:p>
    <w:p w14:paraId="6D2D0A71" w14:textId="77777777" w:rsidR="009E3D80" w:rsidRPr="00D16426" w:rsidRDefault="009E3D80" w:rsidP="009E3D80">
      <w:pPr>
        <w:ind w:left="1440" w:hanging="720"/>
        <w:rPr>
          <w:rFonts w:cs="Arial"/>
        </w:rPr>
      </w:pPr>
      <w:r w:rsidRPr="00D16426">
        <w:rPr>
          <w:rFonts w:cs="Arial"/>
        </w:rPr>
        <w:t>b)</w:t>
      </w:r>
      <w:r w:rsidRPr="00D16426">
        <w:rPr>
          <w:rFonts w:cs="Arial"/>
        </w:rPr>
        <w:tab/>
      </w:r>
      <w:r w:rsidRPr="00D16426">
        <w:rPr>
          <w:rFonts w:cs="Arial"/>
          <w:b/>
        </w:rPr>
        <w:t>Blast Hose Couplings:</w:t>
      </w:r>
      <w:r w:rsidRPr="00D16426">
        <w:rPr>
          <w:rFonts w:cs="Arial"/>
        </w:rPr>
        <w:t xml:space="preserve"> To connect the blast hose to the blast machine a universal quarter turn </w:t>
      </w:r>
      <w:proofErr w:type="spellStart"/>
      <w:r w:rsidRPr="00D16426">
        <w:rPr>
          <w:rFonts w:cs="Arial"/>
        </w:rPr>
        <w:t>nyloc</w:t>
      </w:r>
      <w:proofErr w:type="spellEnd"/>
      <w:r w:rsidRPr="00D16426">
        <w:rPr>
          <w:rFonts w:cs="Arial"/>
        </w:rPr>
        <w:t xml:space="preserve"> quick coupling is employed.  The coupling is attached to the blast hose in the same manner as the nozzle holder and gives a simple and leak proof connection without the need for hand tools.  A safety spring lock pin is employed which automatically engages with two sets of holes in the coupling flange for extra safety.  The couplings are supplied with replaceable g</w:t>
      </w:r>
      <w:r>
        <w:rPr>
          <w:rFonts w:cs="Arial"/>
        </w:rPr>
        <w:t xml:space="preserve">askets to </w:t>
      </w:r>
      <w:r w:rsidRPr="00D16426">
        <w:rPr>
          <w:rFonts w:cs="Arial"/>
        </w:rPr>
        <w:t>ensure a good seal.</w:t>
      </w:r>
    </w:p>
    <w:p w14:paraId="73F67BAC" w14:textId="77777777" w:rsidR="009E3D80" w:rsidRPr="00D16426" w:rsidRDefault="009E3D80" w:rsidP="009E3D80">
      <w:pPr>
        <w:rPr>
          <w:rFonts w:cs="Arial"/>
        </w:rPr>
      </w:pPr>
    </w:p>
    <w:p w14:paraId="51F3619B" w14:textId="0DB8A485" w:rsidR="009E3D80" w:rsidRPr="00D16426" w:rsidRDefault="009E3D80" w:rsidP="009E3D80">
      <w:pPr>
        <w:ind w:left="1440" w:hanging="720"/>
        <w:rPr>
          <w:rFonts w:cs="Arial"/>
        </w:rPr>
      </w:pPr>
      <w:r w:rsidRPr="00D16426">
        <w:rPr>
          <w:rFonts w:cs="Arial"/>
        </w:rPr>
        <w:t>c)</w:t>
      </w:r>
      <w:r w:rsidRPr="00D16426">
        <w:rPr>
          <w:rFonts w:cs="Arial"/>
        </w:rPr>
        <w:tab/>
      </w:r>
      <w:r w:rsidRPr="00D16426">
        <w:rPr>
          <w:rFonts w:cs="Arial"/>
          <w:b/>
        </w:rPr>
        <w:t>Nozzle:</w:t>
      </w:r>
      <w:r w:rsidRPr="00D16426">
        <w:rPr>
          <w:rFonts w:cs="Arial"/>
        </w:rPr>
        <w:t xml:space="preserve">  A </w:t>
      </w:r>
      <w:r w:rsidR="00A465BA">
        <w:rPr>
          <w:rFonts w:cs="Arial"/>
        </w:rPr>
        <w:t>3</w:t>
      </w:r>
      <w:r w:rsidRPr="00D16426">
        <w:rPr>
          <w:rFonts w:cs="Arial"/>
        </w:rPr>
        <w:t>/</w:t>
      </w:r>
      <w:r w:rsidR="00A465BA">
        <w:rPr>
          <w:rFonts w:cs="Arial"/>
        </w:rPr>
        <w:t>8</w:t>
      </w:r>
      <w:r w:rsidRPr="00D16426">
        <w:rPr>
          <w:rFonts w:cs="Arial"/>
        </w:rPr>
        <w:t xml:space="preserve">” orifice </w:t>
      </w:r>
      <w:r w:rsidR="0013720B">
        <w:rPr>
          <w:rFonts w:cs="Arial"/>
        </w:rPr>
        <w:t>Boron</w:t>
      </w:r>
      <w:r w:rsidRPr="00D16426">
        <w:rPr>
          <w:rFonts w:cs="Arial"/>
        </w:rPr>
        <w:t xml:space="preserve"> </w:t>
      </w:r>
      <w:r w:rsidR="005977FA">
        <w:rPr>
          <w:rFonts w:cs="Arial"/>
        </w:rPr>
        <w:t>C</w:t>
      </w:r>
      <w:r w:rsidRPr="00D16426">
        <w:rPr>
          <w:rFonts w:cs="Arial"/>
        </w:rPr>
        <w:t xml:space="preserve">arbide lined nozzle will be supplied.  The blasting nozzles are designed to maintain maximum blasting velocity, uniform abrasive distribution </w:t>
      </w:r>
      <w:r>
        <w:rPr>
          <w:rFonts w:cs="Arial"/>
        </w:rPr>
        <w:t xml:space="preserve">and high work rate over a long </w:t>
      </w:r>
      <w:r w:rsidRPr="00D16426">
        <w:rPr>
          <w:rFonts w:cs="Arial"/>
        </w:rPr>
        <w:t xml:space="preserve">operating life.  </w:t>
      </w:r>
    </w:p>
    <w:p w14:paraId="00F45559" w14:textId="77777777" w:rsidR="009E3D80" w:rsidRPr="00D16426" w:rsidRDefault="009E3D80" w:rsidP="009E3D80">
      <w:pPr>
        <w:rPr>
          <w:rFonts w:cs="Arial"/>
        </w:rPr>
      </w:pPr>
    </w:p>
    <w:p w14:paraId="7117C198" w14:textId="77777777" w:rsidR="009E3D80" w:rsidRPr="00D16426" w:rsidRDefault="009E3D80" w:rsidP="009E3D80">
      <w:pPr>
        <w:rPr>
          <w:rFonts w:cs="Arial"/>
        </w:rPr>
      </w:pPr>
      <w:r w:rsidRPr="00D16426">
        <w:rPr>
          <w:rFonts w:cs="Arial"/>
        </w:rPr>
        <w:tab/>
      </w:r>
      <w:r>
        <w:rPr>
          <w:rFonts w:cs="Arial"/>
          <w:b/>
          <w:u w:val="single"/>
        </w:rPr>
        <w:t xml:space="preserve">4.2 </w:t>
      </w:r>
      <w:r w:rsidRPr="00D16426">
        <w:rPr>
          <w:rFonts w:cs="Arial"/>
          <w:b/>
          <w:u w:val="single"/>
        </w:rPr>
        <w:t xml:space="preserve">Operator Protective Equipment </w:t>
      </w:r>
    </w:p>
    <w:p w14:paraId="376AE938" w14:textId="77777777" w:rsidR="009E3D80" w:rsidRPr="00D16426" w:rsidRDefault="009E3D80" w:rsidP="009E3D80">
      <w:pPr>
        <w:rPr>
          <w:rFonts w:cs="Arial"/>
        </w:rPr>
      </w:pPr>
    </w:p>
    <w:p w14:paraId="1B81CCB5" w14:textId="1A2294B5" w:rsidR="009E3D80" w:rsidRPr="00D16426" w:rsidRDefault="009E3D80" w:rsidP="009E3D80">
      <w:pPr>
        <w:rPr>
          <w:rFonts w:cs="Arial"/>
        </w:rPr>
      </w:pPr>
      <w:r w:rsidRPr="00D16426">
        <w:rPr>
          <w:rFonts w:cs="Arial"/>
        </w:rPr>
        <w:tab/>
      </w:r>
      <w:r w:rsidRPr="00D16426">
        <w:rPr>
          <w:rFonts w:cs="Arial"/>
          <w:b/>
          <w:u w:val="single"/>
        </w:rPr>
        <w:t>Apollo Helmet - CE Marked</w:t>
      </w:r>
    </w:p>
    <w:p w14:paraId="5D96FA8B" w14:textId="77777777" w:rsidR="009E3D80" w:rsidRPr="00D16426" w:rsidRDefault="009E3D80" w:rsidP="009E3D80">
      <w:pPr>
        <w:rPr>
          <w:rFonts w:cs="Arial"/>
        </w:rPr>
      </w:pPr>
    </w:p>
    <w:p w14:paraId="04168895" w14:textId="77777777" w:rsidR="009E3D80" w:rsidRPr="00D16426" w:rsidRDefault="009E3D80" w:rsidP="009E3D80">
      <w:pPr>
        <w:ind w:left="720"/>
        <w:rPr>
          <w:rFonts w:cs="Arial"/>
        </w:rPr>
      </w:pPr>
      <w:r>
        <w:rPr>
          <w:rFonts w:cs="Arial"/>
        </w:rPr>
        <w:t>APH</w:t>
      </w:r>
      <w:r w:rsidRPr="00D16426">
        <w:rPr>
          <w:rFonts w:cs="Arial"/>
        </w:rPr>
        <w:t>60</w:t>
      </w:r>
      <w:r>
        <w:rPr>
          <w:rFonts w:cs="Arial"/>
        </w:rPr>
        <w:t>0</w:t>
      </w:r>
      <w:r w:rsidRPr="00D16426">
        <w:rPr>
          <w:rFonts w:cs="Arial"/>
        </w:rPr>
        <w:t xml:space="preserve">CE air fed helmet designed to be used in conjunction with the </w:t>
      </w:r>
      <w:r>
        <w:rPr>
          <w:rFonts w:cs="Arial"/>
        </w:rPr>
        <w:t>CPF</w:t>
      </w:r>
      <w:r w:rsidRPr="00D16426">
        <w:rPr>
          <w:rFonts w:cs="Arial"/>
        </w:rPr>
        <w:t>20 breathing air filter.  The main benefits are:</w:t>
      </w:r>
    </w:p>
    <w:p w14:paraId="6F8266B0" w14:textId="77777777" w:rsidR="009E3D80" w:rsidRPr="00D16426" w:rsidRDefault="009E3D80" w:rsidP="009E3D80">
      <w:pPr>
        <w:rPr>
          <w:rFonts w:cs="Arial"/>
        </w:rPr>
      </w:pPr>
    </w:p>
    <w:p w14:paraId="78AA4E5E" w14:textId="4C4DD5D6" w:rsidR="009E3D80" w:rsidRPr="00D16426" w:rsidRDefault="009E3D80" w:rsidP="005977FA">
      <w:pPr>
        <w:ind w:left="720"/>
        <w:rPr>
          <w:rFonts w:cs="Arial"/>
        </w:rPr>
      </w:pPr>
      <w:r w:rsidRPr="00D16426">
        <w:rPr>
          <w:rFonts w:cs="Arial"/>
        </w:rPr>
        <w:t xml:space="preserve">60” sq. of optical quality lens area, giving improved visibility for operator comfort, productivity and safety. </w:t>
      </w:r>
    </w:p>
    <w:p w14:paraId="388D63A9" w14:textId="77777777" w:rsidR="009E3D80" w:rsidRPr="00D16426" w:rsidRDefault="009E3D80" w:rsidP="009E3D80">
      <w:pPr>
        <w:rPr>
          <w:rFonts w:cs="Arial"/>
        </w:rPr>
      </w:pPr>
    </w:p>
    <w:p w14:paraId="23351972" w14:textId="61115340" w:rsidR="009E3D80" w:rsidRPr="00D16426" w:rsidRDefault="009E3D80" w:rsidP="009E3D80">
      <w:pPr>
        <w:ind w:left="720"/>
        <w:rPr>
          <w:rFonts w:cs="Arial"/>
        </w:rPr>
      </w:pPr>
      <w:r w:rsidRPr="00D16426">
        <w:rPr>
          <w:rFonts w:cs="Arial"/>
        </w:rPr>
        <w:t>Tabbed tear off perforated outer lens pack, enabling operator to clear vision whilst wearing helmet.</w:t>
      </w:r>
    </w:p>
    <w:p w14:paraId="471DF617" w14:textId="77777777" w:rsidR="009E3D80" w:rsidRPr="00D16426" w:rsidRDefault="009E3D80" w:rsidP="009E3D80">
      <w:pPr>
        <w:rPr>
          <w:rFonts w:cs="Arial"/>
        </w:rPr>
      </w:pPr>
    </w:p>
    <w:p w14:paraId="1EA68AFD" w14:textId="77777777" w:rsidR="00A465BA" w:rsidRDefault="00A465BA" w:rsidP="009E3D80">
      <w:pPr>
        <w:ind w:left="720"/>
        <w:rPr>
          <w:rFonts w:cs="Arial"/>
        </w:rPr>
      </w:pPr>
    </w:p>
    <w:p w14:paraId="7A098F4A" w14:textId="77777777" w:rsidR="00A465BA" w:rsidRDefault="00A465BA" w:rsidP="009E3D80">
      <w:pPr>
        <w:ind w:left="720"/>
        <w:rPr>
          <w:rFonts w:cs="Arial"/>
        </w:rPr>
      </w:pPr>
    </w:p>
    <w:p w14:paraId="2A341C30" w14:textId="77777777" w:rsidR="00B30940" w:rsidRDefault="00B30940" w:rsidP="009E3D80">
      <w:pPr>
        <w:ind w:left="720"/>
        <w:rPr>
          <w:rFonts w:cs="Arial"/>
        </w:rPr>
      </w:pPr>
    </w:p>
    <w:p w14:paraId="43E44DE1" w14:textId="77777777" w:rsidR="00974592" w:rsidRDefault="00974592" w:rsidP="009E3D80">
      <w:pPr>
        <w:ind w:left="720"/>
        <w:rPr>
          <w:rFonts w:cs="Arial"/>
        </w:rPr>
      </w:pPr>
    </w:p>
    <w:p w14:paraId="354AE34E" w14:textId="77777777" w:rsidR="00974592" w:rsidRDefault="00974592" w:rsidP="009E3D80">
      <w:pPr>
        <w:ind w:left="720"/>
        <w:rPr>
          <w:rFonts w:cs="Arial"/>
        </w:rPr>
      </w:pPr>
    </w:p>
    <w:p w14:paraId="79CA1EC9" w14:textId="77777777" w:rsidR="005D2AD9" w:rsidRDefault="005D2AD9" w:rsidP="009E3D80">
      <w:pPr>
        <w:ind w:left="720"/>
        <w:rPr>
          <w:rFonts w:cs="Arial"/>
        </w:rPr>
      </w:pPr>
    </w:p>
    <w:p w14:paraId="6376BBBA" w14:textId="077A4C34" w:rsidR="009E3D80" w:rsidRPr="00D16426" w:rsidRDefault="009E3D80" w:rsidP="009E3D80">
      <w:pPr>
        <w:ind w:left="720"/>
        <w:rPr>
          <w:rFonts w:cs="Arial"/>
        </w:rPr>
      </w:pPr>
      <w:r w:rsidRPr="00D16426">
        <w:rPr>
          <w:rFonts w:cs="Arial"/>
        </w:rPr>
        <w:t xml:space="preserve">Acoustically designed to meet respiratory protective equipment </w:t>
      </w:r>
      <w:r>
        <w:rPr>
          <w:rFonts w:cs="Arial"/>
        </w:rPr>
        <w:t xml:space="preserve">controls, </w:t>
      </w:r>
      <w:r w:rsidRPr="00D16426">
        <w:rPr>
          <w:rFonts w:cs="Arial"/>
        </w:rPr>
        <w:t>(EN 271) providing a safe environment for operator.</w:t>
      </w:r>
    </w:p>
    <w:p w14:paraId="5D0CB392" w14:textId="77777777" w:rsidR="009E3D80" w:rsidRPr="00D16426" w:rsidRDefault="009E3D80" w:rsidP="009E3D80">
      <w:pPr>
        <w:rPr>
          <w:rFonts w:cs="Arial"/>
        </w:rPr>
      </w:pPr>
    </w:p>
    <w:p w14:paraId="4B51E28C" w14:textId="77777777" w:rsidR="009E3D80" w:rsidRPr="00D16426" w:rsidRDefault="009E3D80" w:rsidP="009E3D80">
      <w:pPr>
        <w:rPr>
          <w:rFonts w:cs="Arial"/>
        </w:rPr>
      </w:pPr>
      <w:r w:rsidRPr="00D16426">
        <w:rPr>
          <w:rFonts w:cs="Arial"/>
        </w:rPr>
        <w:tab/>
        <w:t>Heavy duty nylon cape with muffler lining</w:t>
      </w:r>
    </w:p>
    <w:p w14:paraId="1F6CEE07" w14:textId="77777777" w:rsidR="009E3D80" w:rsidRPr="00D16426" w:rsidRDefault="009E3D80" w:rsidP="009E3D80">
      <w:pPr>
        <w:rPr>
          <w:rFonts w:cs="Arial"/>
        </w:rPr>
      </w:pPr>
      <w:r w:rsidRPr="00D16426">
        <w:rPr>
          <w:rFonts w:cs="Arial"/>
        </w:rPr>
        <w:tab/>
      </w:r>
    </w:p>
    <w:p w14:paraId="30F43BDD" w14:textId="18887540" w:rsidR="009E3D80" w:rsidRPr="00D16426" w:rsidRDefault="009E3D80" w:rsidP="009E3D80">
      <w:pPr>
        <w:rPr>
          <w:rFonts w:cs="Arial"/>
        </w:rPr>
      </w:pPr>
      <w:r w:rsidRPr="00D16426">
        <w:rPr>
          <w:rFonts w:cs="Arial"/>
        </w:rPr>
        <w:tab/>
        <w:t>Kink proof and crush proof breathing air hose along with fixed airflow regulator.</w:t>
      </w:r>
    </w:p>
    <w:p w14:paraId="24A96567" w14:textId="77777777" w:rsidR="009E3D80" w:rsidRPr="00D16426" w:rsidRDefault="009E3D80" w:rsidP="009E3D80">
      <w:pPr>
        <w:rPr>
          <w:rFonts w:cs="Arial"/>
        </w:rPr>
      </w:pPr>
    </w:p>
    <w:p w14:paraId="11A3EB46" w14:textId="0E8E797B" w:rsidR="009E3D80" w:rsidRPr="00D16426" w:rsidRDefault="009E3D80" w:rsidP="00A465BA">
      <w:pPr>
        <w:rPr>
          <w:rFonts w:cs="Arial"/>
          <w:b/>
          <w:u w:val="single"/>
        </w:rPr>
      </w:pPr>
      <w:r w:rsidRPr="00D16426">
        <w:rPr>
          <w:rFonts w:cs="Arial"/>
        </w:rPr>
        <w:tab/>
      </w:r>
      <w:r w:rsidRPr="00D16426">
        <w:rPr>
          <w:rFonts w:cs="Arial"/>
          <w:b/>
          <w:u w:val="single"/>
        </w:rPr>
        <w:t>CPF 20</w:t>
      </w:r>
    </w:p>
    <w:p w14:paraId="5885A183" w14:textId="77777777" w:rsidR="009E3D80" w:rsidRPr="00D16426" w:rsidRDefault="009E3D80" w:rsidP="009E3D80">
      <w:pPr>
        <w:rPr>
          <w:rFonts w:cs="Arial"/>
        </w:rPr>
      </w:pPr>
    </w:p>
    <w:p w14:paraId="145133EB" w14:textId="77777777" w:rsidR="00F94AE3" w:rsidRDefault="009E3D80" w:rsidP="009E3D80">
      <w:pPr>
        <w:ind w:left="720"/>
        <w:rPr>
          <w:rFonts w:cs="Arial"/>
        </w:rPr>
      </w:pPr>
      <w:r w:rsidRPr="00D16426">
        <w:rPr>
          <w:rFonts w:cs="Arial"/>
        </w:rPr>
        <w:t xml:space="preserve">The CPF breathing air filter is designed to reduce pollutants in air supplied to air fed helmets.  As an important part of Clemco operator safety range of products, this filter removes mists (including oil mist) water vapour and particulate down to 0.5 microns in size from a suitable </w:t>
      </w:r>
    </w:p>
    <w:p w14:paraId="19920A90" w14:textId="41722760" w:rsidR="009E3D80" w:rsidRPr="00D16426" w:rsidRDefault="00F94AE3" w:rsidP="009E3D80">
      <w:pPr>
        <w:ind w:left="720"/>
        <w:rPr>
          <w:rFonts w:cs="Arial"/>
        </w:rPr>
      </w:pPr>
      <w:r>
        <w:rPr>
          <w:rFonts w:cs="Arial"/>
        </w:rPr>
        <w:t>s</w:t>
      </w:r>
      <w:r w:rsidR="009E3D80" w:rsidRPr="00D16426">
        <w:rPr>
          <w:rFonts w:cs="Arial"/>
        </w:rPr>
        <w:t xml:space="preserve">upply of compressed air that is </w:t>
      </w:r>
      <w:r w:rsidR="009E3D80" w:rsidRPr="00D16426">
        <w:rPr>
          <w:rFonts w:cs="Arial"/>
          <w:b/>
        </w:rPr>
        <w:t>FREE</w:t>
      </w:r>
      <w:r w:rsidR="009E3D80" w:rsidRPr="00D16426">
        <w:rPr>
          <w:rFonts w:cs="Arial"/>
        </w:rPr>
        <w:t xml:space="preserve"> from </w:t>
      </w:r>
      <w:r w:rsidR="009E3D80" w:rsidRPr="00D16426">
        <w:rPr>
          <w:rFonts w:cs="Arial"/>
          <w:b/>
        </w:rPr>
        <w:t xml:space="preserve">CARBON MONOXIDE, </w:t>
      </w:r>
      <w:r w:rsidR="009E3D80" w:rsidRPr="00D16426">
        <w:rPr>
          <w:rFonts w:cs="Arial"/>
        </w:rPr>
        <w:t>in accordance with BS 4275 and OSHA regulations 1910.19 and 1910.34</w:t>
      </w:r>
    </w:p>
    <w:p w14:paraId="12AC0657" w14:textId="77777777" w:rsidR="009E3D80" w:rsidRPr="00D16426" w:rsidRDefault="009E3D80" w:rsidP="009E3D80">
      <w:pPr>
        <w:jc w:val="center"/>
        <w:rPr>
          <w:rFonts w:cs="Arial"/>
        </w:rPr>
      </w:pPr>
    </w:p>
    <w:p w14:paraId="68EAD6D1" w14:textId="553F976C" w:rsidR="009E3D80" w:rsidRPr="00D16426" w:rsidRDefault="009E3D80" w:rsidP="009E3D80">
      <w:pPr>
        <w:rPr>
          <w:rFonts w:cs="Arial"/>
          <w:b/>
          <w:u w:val="single"/>
        </w:rPr>
      </w:pPr>
      <w:r w:rsidRPr="00D16426">
        <w:rPr>
          <w:rFonts w:cs="Arial"/>
          <w:b/>
          <w:u w:val="single"/>
        </w:rPr>
        <w:t>5.0 Media Recovery Equipment</w:t>
      </w:r>
    </w:p>
    <w:p w14:paraId="143FF9F4" w14:textId="77777777" w:rsidR="009E3D80" w:rsidRPr="00D16426" w:rsidRDefault="009E3D80" w:rsidP="009E3D80">
      <w:pPr>
        <w:rPr>
          <w:rFonts w:cs="Arial"/>
          <w:b/>
          <w:u w:val="single"/>
        </w:rPr>
      </w:pPr>
    </w:p>
    <w:p w14:paraId="7564B9F0" w14:textId="77777777" w:rsidR="009E3D80" w:rsidRPr="00D16426" w:rsidRDefault="009E3D80" w:rsidP="009E3D80">
      <w:pPr>
        <w:rPr>
          <w:rFonts w:cs="Arial"/>
        </w:rPr>
      </w:pPr>
      <w:r w:rsidRPr="00D16426">
        <w:rPr>
          <w:rFonts w:cs="Arial"/>
        </w:rPr>
        <w:t>Abrasive recovery will be accomplished using an IND 200P pneumatic sweep-in abrasive recovery unit.  The complete system comprises a pneumatically operated suction filter unit, a vacuum silo, a small sweep-in floor hopper and suction nozzle and all necessary connecting hoses.</w:t>
      </w:r>
    </w:p>
    <w:p w14:paraId="343E2426" w14:textId="77777777" w:rsidR="009E3D80" w:rsidRPr="00D16426" w:rsidRDefault="009E3D80" w:rsidP="009E3D80">
      <w:pPr>
        <w:rPr>
          <w:rFonts w:cs="Arial"/>
        </w:rPr>
      </w:pPr>
    </w:p>
    <w:p w14:paraId="4EFD984D" w14:textId="77777777" w:rsidR="009E3D80" w:rsidRPr="00D16426" w:rsidRDefault="009E3D80" w:rsidP="009E3D80">
      <w:pPr>
        <w:rPr>
          <w:rFonts w:cs="Arial"/>
        </w:rPr>
      </w:pPr>
      <w:r w:rsidRPr="00D16426">
        <w:rPr>
          <w:rFonts w:cs="Arial"/>
        </w:rPr>
        <w:tab/>
      </w:r>
      <w:r>
        <w:rPr>
          <w:rFonts w:cs="Arial"/>
          <w:b/>
          <w:u w:val="single"/>
        </w:rPr>
        <w:t xml:space="preserve">5.1 </w:t>
      </w:r>
      <w:r w:rsidRPr="00D16426">
        <w:rPr>
          <w:rFonts w:cs="Arial"/>
          <w:b/>
          <w:u w:val="single"/>
        </w:rPr>
        <w:t>Suction Filter Units</w:t>
      </w:r>
    </w:p>
    <w:p w14:paraId="71C89B49" w14:textId="77777777" w:rsidR="009E3D80" w:rsidRPr="00D16426" w:rsidRDefault="009E3D80" w:rsidP="009E3D80">
      <w:pPr>
        <w:rPr>
          <w:rFonts w:cs="Arial"/>
        </w:rPr>
      </w:pPr>
    </w:p>
    <w:p w14:paraId="37FA2D24" w14:textId="14A12C0A" w:rsidR="009E3D80" w:rsidRPr="00D16426" w:rsidRDefault="005A05A7" w:rsidP="009E3D80">
      <w:pPr>
        <w:ind w:left="720"/>
        <w:rPr>
          <w:rFonts w:cs="Arial"/>
        </w:rPr>
      </w:pPr>
      <w:r>
        <w:rPr>
          <w:rFonts w:cs="Arial"/>
          <w:noProof/>
        </w:rPr>
        <w:drawing>
          <wp:anchor distT="0" distB="0" distL="114300" distR="114300" simplePos="0" relativeHeight="251658240" behindDoc="1" locked="0" layoutInCell="1" allowOverlap="1" wp14:anchorId="007CCEE4" wp14:editId="1DB59ED1">
            <wp:simplePos x="0" y="0"/>
            <wp:positionH relativeFrom="column">
              <wp:posOffset>4388011</wp:posOffset>
            </wp:positionH>
            <wp:positionV relativeFrom="paragraph">
              <wp:posOffset>58847</wp:posOffset>
            </wp:positionV>
            <wp:extent cx="2194560" cy="2065020"/>
            <wp:effectExtent l="0" t="0" r="0" b="0"/>
            <wp:wrapSquare wrapText="bothSides"/>
            <wp:docPr id="3" name="Picture 3" descr="A picture containing person, table, front,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200P.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4560" cy="2065020"/>
                    </a:xfrm>
                    <a:prstGeom prst="rect">
                      <a:avLst/>
                    </a:prstGeom>
                  </pic:spPr>
                </pic:pic>
              </a:graphicData>
            </a:graphic>
            <wp14:sizeRelH relativeFrom="margin">
              <wp14:pctWidth>0</wp14:pctWidth>
            </wp14:sizeRelH>
            <wp14:sizeRelV relativeFrom="margin">
              <wp14:pctHeight>0</wp14:pctHeight>
            </wp14:sizeRelV>
          </wp:anchor>
        </w:drawing>
      </w:r>
      <w:r w:rsidR="009E3D80" w:rsidRPr="00D16426">
        <w:rPr>
          <w:rFonts w:cs="Arial"/>
        </w:rPr>
        <w:t>The freestanding suction filter unit incorporates a series of vacuum inducing air jets, which provides the vacuum power for the system. Dust is drawn from the vacuum silo and into the cartridge of the suction filter unit.  Dust is dislodged from the cartridge by an adjustable reverse pulse of air.  Dust dislodged from the cartridge is deposited in a removable dust tray.  The unit will be fitted with an air dryer on the inlet and a pressure regulator to control recovery when</w:t>
      </w:r>
      <w:r w:rsidR="009E3D80">
        <w:rPr>
          <w:rFonts w:cs="Arial"/>
        </w:rPr>
        <w:t xml:space="preserve"> </w:t>
      </w:r>
      <w:r w:rsidR="009E3D80" w:rsidRPr="00D16426">
        <w:rPr>
          <w:rFonts w:cs="Arial"/>
        </w:rPr>
        <w:t xml:space="preserve">using light abrasives.  </w:t>
      </w:r>
    </w:p>
    <w:p w14:paraId="13A28E08" w14:textId="183C2D16" w:rsidR="009E3D80" w:rsidRPr="00D16426" w:rsidRDefault="009E3D80" w:rsidP="009E3D80">
      <w:pPr>
        <w:rPr>
          <w:rFonts w:cs="Arial"/>
        </w:rPr>
      </w:pPr>
    </w:p>
    <w:p w14:paraId="5DACB9D1" w14:textId="1211839C" w:rsidR="009E3D80" w:rsidRPr="00D16426" w:rsidRDefault="009E3D80" w:rsidP="009E3D80">
      <w:pPr>
        <w:rPr>
          <w:rFonts w:cs="Arial"/>
          <w:b/>
          <w:u w:val="single"/>
        </w:rPr>
      </w:pPr>
      <w:r w:rsidRPr="00D16426">
        <w:rPr>
          <w:rFonts w:cs="Arial"/>
        </w:rPr>
        <w:tab/>
      </w:r>
      <w:r>
        <w:rPr>
          <w:rFonts w:cs="Arial"/>
          <w:b/>
          <w:u w:val="single"/>
        </w:rPr>
        <w:t xml:space="preserve">5.2 </w:t>
      </w:r>
      <w:r w:rsidRPr="00D16426">
        <w:rPr>
          <w:rFonts w:cs="Arial"/>
          <w:b/>
          <w:u w:val="single"/>
        </w:rPr>
        <w:t>Vacuum Silo/Storage Hopper</w:t>
      </w:r>
    </w:p>
    <w:p w14:paraId="4661706D" w14:textId="77777777" w:rsidR="009E3D80" w:rsidRPr="00D16426" w:rsidRDefault="009E3D80" w:rsidP="009E3D80">
      <w:pPr>
        <w:rPr>
          <w:rFonts w:cs="Arial"/>
        </w:rPr>
      </w:pPr>
    </w:p>
    <w:p w14:paraId="2322D5D9" w14:textId="2223D1D8" w:rsidR="009E3D80" w:rsidRPr="00D16426" w:rsidRDefault="009E3D80" w:rsidP="009E3D80">
      <w:pPr>
        <w:ind w:left="720"/>
        <w:rPr>
          <w:rFonts w:cs="Arial"/>
        </w:rPr>
      </w:pPr>
      <w:r w:rsidRPr="00D16426">
        <w:rPr>
          <w:rFonts w:cs="Arial"/>
        </w:rPr>
        <w:t>The vacuum silo/storage hopper is mounted over the 2040SGV blast cleaning machine and receives all spent media, debris and dust from the floor hopper.  Reusable media is separated from the dust and passes through the angled sieve to screen out large particles.  Good media is deposited in the storage hopper for automatic refill of the blast machine and the dust is passed into the filter cartridge.</w:t>
      </w:r>
    </w:p>
    <w:p w14:paraId="0A72ADEB" w14:textId="77777777" w:rsidR="009E3D80" w:rsidRPr="00D16426" w:rsidRDefault="009E3D80" w:rsidP="009E3D80">
      <w:pPr>
        <w:rPr>
          <w:rFonts w:cs="Arial"/>
        </w:rPr>
      </w:pPr>
    </w:p>
    <w:p w14:paraId="6C86B9CE" w14:textId="77777777" w:rsidR="009E3D80" w:rsidRPr="00D16426" w:rsidRDefault="009E3D80" w:rsidP="009E3D80">
      <w:pPr>
        <w:rPr>
          <w:rFonts w:cs="Arial"/>
          <w:b/>
          <w:u w:val="single"/>
        </w:rPr>
      </w:pPr>
      <w:r w:rsidRPr="00D16426">
        <w:rPr>
          <w:rFonts w:cs="Arial"/>
        </w:rPr>
        <w:tab/>
      </w:r>
      <w:r>
        <w:rPr>
          <w:rFonts w:cs="Arial"/>
          <w:b/>
          <w:u w:val="single"/>
        </w:rPr>
        <w:t xml:space="preserve">5.3 </w:t>
      </w:r>
      <w:r w:rsidRPr="00D16426">
        <w:rPr>
          <w:rFonts w:cs="Arial"/>
          <w:b/>
          <w:u w:val="single"/>
        </w:rPr>
        <w:t>Floor Hopper</w:t>
      </w:r>
    </w:p>
    <w:p w14:paraId="0792FED6" w14:textId="77777777" w:rsidR="009E3D80" w:rsidRPr="00D16426" w:rsidRDefault="009E3D80" w:rsidP="009E3D80">
      <w:pPr>
        <w:rPr>
          <w:rFonts w:cs="Arial"/>
          <w:b/>
          <w:u w:val="single"/>
        </w:rPr>
      </w:pPr>
    </w:p>
    <w:p w14:paraId="2D4719E8" w14:textId="5335FD72" w:rsidR="009E3D80" w:rsidRPr="00D16426" w:rsidRDefault="009E3D80" w:rsidP="009E3D80">
      <w:pPr>
        <w:ind w:left="720"/>
        <w:rPr>
          <w:rFonts w:cs="Arial"/>
        </w:rPr>
      </w:pPr>
      <w:r w:rsidRPr="00D16426">
        <w:rPr>
          <w:rFonts w:cs="Arial"/>
        </w:rPr>
        <w:t>A small floor hopper will be used to recover the spent abrasive swept or blown into it.</w:t>
      </w:r>
    </w:p>
    <w:p w14:paraId="1BB99BAC" w14:textId="77777777" w:rsidR="009E3D80" w:rsidRPr="00D16426" w:rsidRDefault="009E3D80" w:rsidP="009E3D80">
      <w:pPr>
        <w:rPr>
          <w:rFonts w:cs="Arial"/>
        </w:rPr>
      </w:pPr>
    </w:p>
    <w:p w14:paraId="7960E8E6" w14:textId="77777777" w:rsidR="00A465BA" w:rsidRDefault="00A465BA" w:rsidP="009E3D80">
      <w:pPr>
        <w:rPr>
          <w:rFonts w:cs="Arial"/>
          <w:b/>
          <w:u w:val="single"/>
        </w:rPr>
      </w:pPr>
    </w:p>
    <w:p w14:paraId="763CB4FC" w14:textId="77777777" w:rsidR="00A465BA" w:rsidRDefault="00A465BA" w:rsidP="009E3D80">
      <w:pPr>
        <w:rPr>
          <w:rFonts w:cs="Arial"/>
          <w:b/>
          <w:u w:val="single"/>
        </w:rPr>
      </w:pPr>
    </w:p>
    <w:p w14:paraId="752004D7" w14:textId="77777777" w:rsidR="00A465BA" w:rsidRDefault="00A465BA" w:rsidP="009E3D80">
      <w:pPr>
        <w:rPr>
          <w:rFonts w:cs="Arial"/>
          <w:b/>
          <w:u w:val="single"/>
        </w:rPr>
      </w:pPr>
    </w:p>
    <w:p w14:paraId="44E1D08C" w14:textId="77777777" w:rsidR="00A465BA" w:rsidRDefault="00A465BA" w:rsidP="009E3D80">
      <w:pPr>
        <w:rPr>
          <w:rFonts w:cs="Arial"/>
          <w:b/>
          <w:u w:val="single"/>
        </w:rPr>
      </w:pPr>
    </w:p>
    <w:p w14:paraId="79BD0210" w14:textId="77777777" w:rsidR="00A465BA" w:rsidRDefault="00A465BA" w:rsidP="009E3D80">
      <w:pPr>
        <w:rPr>
          <w:rFonts w:cs="Arial"/>
          <w:b/>
          <w:u w:val="single"/>
        </w:rPr>
      </w:pPr>
    </w:p>
    <w:p w14:paraId="57C0DE94" w14:textId="77777777" w:rsidR="00A465BA" w:rsidRDefault="00A465BA" w:rsidP="009E3D80">
      <w:pPr>
        <w:rPr>
          <w:rFonts w:cs="Arial"/>
          <w:b/>
          <w:u w:val="single"/>
        </w:rPr>
      </w:pPr>
    </w:p>
    <w:p w14:paraId="3A95C66A" w14:textId="63052748" w:rsidR="009E3D80" w:rsidRPr="00D16426" w:rsidRDefault="009E3D80" w:rsidP="009E3D80">
      <w:pPr>
        <w:rPr>
          <w:rFonts w:cs="Arial"/>
          <w:b/>
          <w:u w:val="single"/>
        </w:rPr>
      </w:pPr>
      <w:r w:rsidRPr="00D16426">
        <w:rPr>
          <w:rFonts w:cs="Arial"/>
          <w:b/>
          <w:u w:val="single"/>
        </w:rPr>
        <w:t>6.0 Services Requirements</w:t>
      </w:r>
    </w:p>
    <w:p w14:paraId="3AB9B183" w14:textId="6F941828" w:rsidR="009E3D80" w:rsidRPr="00D16426" w:rsidRDefault="009E3D80" w:rsidP="009E3D80">
      <w:pPr>
        <w:pStyle w:val="Heading1"/>
        <w:rPr>
          <w:rFonts w:cs="Arial"/>
          <w:sz w:val="24"/>
          <w:szCs w:val="24"/>
        </w:rPr>
      </w:pPr>
      <w:r w:rsidRPr="009E3D80">
        <w:rPr>
          <w:rFonts w:cs="Arial"/>
          <w:sz w:val="24"/>
          <w:szCs w:val="24"/>
        </w:rPr>
        <w:t>Compressed air:</w:t>
      </w:r>
    </w:p>
    <w:p w14:paraId="00DBBEFF" w14:textId="18AE1AB0" w:rsidR="009E3D80" w:rsidRPr="009E3D80" w:rsidRDefault="009E3D80" w:rsidP="009E3D80">
      <w:pPr>
        <w:pStyle w:val="Heading1"/>
        <w:rPr>
          <w:rFonts w:cs="Arial"/>
          <w:b w:val="0"/>
          <w:bCs w:val="0"/>
          <w:sz w:val="24"/>
          <w:szCs w:val="24"/>
        </w:rPr>
      </w:pPr>
      <w:r w:rsidRPr="009E3D80">
        <w:rPr>
          <w:rFonts w:cs="Arial"/>
          <w:b w:val="0"/>
          <w:bCs w:val="0"/>
          <w:sz w:val="24"/>
          <w:szCs w:val="24"/>
        </w:rPr>
        <w:t>Blast Machine</w:t>
      </w:r>
      <w:r w:rsidRPr="009E3D80">
        <w:rPr>
          <w:rFonts w:cs="Arial"/>
          <w:b w:val="0"/>
          <w:bCs w:val="0"/>
          <w:sz w:val="24"/>
          <w:szCs w:val="24"/>
        </w:rPr>
        <w:tab/>
        <w:t>= 1</w:t>
      </w:r>
      <w:r w:rsidR="00AF6FB2">
        <w:rPr>
          <w:rFonts w:cs="Arial"/>
          <w:b w:val="0"/>
          <w:bCs w:val="0"/>
          <w:sz w:val="24"/>
          <w:szCs w:val="24"/>
        </w:rPr>
        <w:t>61</w:t>
      </w:r>
      <w:r w:rsidRPr="009E3D80">
        <w:rPr>
          <w:rFonts w:cs="Arial"/>
          <w:b w:val="0"/>
          <w:bCs w:val="0"/>
          <w:sz w:val="24"/>
          <w:szCs w:val="24"/>
        </w:rPr>
        <w:t xml:space="preserve"> cfm @ </w:t>
      </w:r>
      <w:r w:rsidR="00AF6FB2">
        <w:rPr>
          <w:rFonts w:cs="Arial"/>
          <w:b w:val="0"/>
          <w:bCs w:val="0"/>
          <w:sz w:val="24"/>
          <w:szCs w:val="24"/>
        </w:rPr>
        <w:t>8</w:t>
      </w:r>
      <w:r w:rsidRPr="009E3D80">
        <w:rPr>
          <w:rFonts w:cs="Arial"/>
          <w:b w:val="0"/>
          <w:bCs w:val="0"/>
          <w:sz w:val="24"/>
          <w:szCs w:val="24"/>
        </w:rPr>
        <w:t xml:space="preserve">0 psi </w:t>
      </w:r>
    </w:p>
    <w:p w14:paraId="093ADCEF" w14:textId="4E24DA4C" w:rsidR="009E3D80" w:rsidRDefault="009E3D80" w:rsidP="009E3D80">
      <w:pPr>
        <w:rPr>
          <w:rFonts w:cs="Arial"/>
        </w:rPr>
      </w:pPr>
      <w:r w:rsidRPr="00D16426">
        <w:rPr>
          <w:rFonts w:cs="Arial"/>
        </w:rPr>
        <w:t>Blast Helmet</w:t>
      </w:r>
      <w:r w:rsidRPr="00D16426">
        <w:rPr>
          <w:rFonts w:cs="Arial"/>
        </w:rPr>
        <w:tab/>
        <w:t xml:space="preserve"> </w:t>
      </w:r>
      <w:r>
        <w:rPr>
          <w:rFonts w:cs="Arial"/>
        </w:rPr>
        <w:tab/>
      </w:r>
      <w:r w:rsidRPr="00D16426">
        <w:rPr>
          <w:rFonts w:cs="Arial"/>
        </w:rPr>
        <w:t xml:space="preserve">=   </w:t>
      </w:r>
      <w:r w:rsidR="00A465BA">
        <w:rPr>
          <w:rFonts w:cs="Arial"/>
        </w:rPr>
        <w:t>6</w:t>
      </w:r>
      <w:r w:rsidRPr="00D16426">
        <w:rPr>
          <w:rFonts w:cs="Arial"/>
        </w:rPr>
        <w:t xml:space="preserve"> cfm</w:t>
      </w:r>
    </w:p>
    <w:p w14:paraId="323A7B51" w14:textId="77777777" w:rsidR="009E3D80" w:rsidRPr="005977FA" w:rsidRDefault="009E3D80" w:rsidP="009E3D80">
      <w:pPr>
        <w:rPr>
          <w:rFonts w:cs="Arial"/>
          <w:b/>
          <w:bCs/>
        </w:rPr>
      </w:pPr>
      <w:r>
        <w:rPr>
          <w:rFonts w:cs="Arial"/>
        </w:rPr>
        <w:t>Rec unit</w:t>
      </w:r>
      <w:r>
        <w:rPr>
          <w:rFonts w:cs="Arial"/>
        </w:rPr>
        <w:tab/>
      </w:r>
      <w:r>
        <w:rPr>
          <w:rFonts w:cs="Arial"/>
        </w:rPr>
        <w:tab/>
        <w:t xml:space="preserve">= Up to 100 cfm </w:t>
      </w:r>
      <w:r w:rsidRPr="005977FA">
        <w:rPr>
          <w:rFonts w:cs="Arial"/>
          <w:b/>
          <w:bCs/>
        </w:rPr>
        <w:t>(alternate use with blast)</w:t>
      </w:r>
    </w:p>
    <w:p w14:paraId="0899A424" w14:textId="77777777" w:rsidR="009E3D80" w:rsidRPr="00D16426" w:rsidRDefault="009E3D80" w:rsidP="009E3D80">
      <w:pPr>
        <w:rPr>
          <w:rFonts w:cs="Arial"/>
        </w:rPr>
      </w:pPr>
    </w:p>
    <w:p w14:paraId="093A9C69" w14:textId="77777777" w:rsidR="009E3D80" w:rsidRPr="009E3D80" w:rsidRDefault="009E3D80" w:rsidP="009E3D80">
      <w:pPr>
        <w:rPr>
          <w:rFonts w:cs="Arial"/>
          <w:b/>
          <w:bCs/>
        </w:rPr>
      </w:pPr>
      <w:r w:rsidRPr="009E3D80">
        <w:rPr>
          <w:rFonts w:cs="Arial"/>
          <w:b/>
          <w:bCs/>
        </w:rPr>
        <w:t>Electrics:</w:t>
      </w:r>
    </w:p>
    <w:p w14:paraId="288F2121" w14:textId="77777777" w:rsidR="009E3D80" w:rsidRPr="00D16426" w:rsidRDefault="009E3D80" w:rsidP="009E3D80">
      <w:pPr>
        <w:rPr>
          <w:rFonts w:cs="Arial"/>
        </w:rPr>
      </w:pPr>
    </w:p>
    <w:p w14:paraId="15F6BAEE" w14:textId="77777777" w:rsidR="009E3D80" w:rsidRPr="00D16426" w:rsidRDefault="009E3D80" w:rsidP="009E3D80">
      <w:pPr>
        <w:rPr>
          <w:rFonts w:cs="Arial"/>
        </w:rPr>
      </w:pPr>
      <w:r w:rsidRPr="00D16426">
        <w:rPr>
          <w:rFonts w:cs="Arial"/>
        </w:rPr>
        <w:t>Dust Collector</w:t>
      </w:r>
      <w:r w:rsidRPr="00D16426">
        <w:rPr>
          <w:rFonts w:cs="Arial"/>
        </w:rPr>
        <w:tab/>
        <w:t xml:space="preserve">= 415v/3ph/50Hz – 7.5 kW </w:t>
      </w:r>
    </w:p>
    <w:p w14:paraId="356E06AE" w14:textId="77777777" w:rsidR="009E3D80" w:rsidRPr="00D16426" w:rsidRDefault="009E3D80" w:rsidP="009E3D80">
      <w:pPr>
        <w:rPr>
          <w:rFonts w:cs="Arial"/>
        </w:rPr>
      </w:pPr>
    </w:p>
    <w:p w14:paraId="5903049C" w14:textId="412F333E" w:rsidR="009E3D80" w:rsidRPr="00D16426" w:rsidRDefault="009E3D80" w:rsidP="009E3D80">
      <w:pPr>
        <w:rPr>
          <w:rFonts w:cs="Arial"/>
          <w:b/>
          <w:u w:val="single"/>
        </w:rPr>
      </w:pPr>
      <w:r>
        <w:rPr>
          <w:rFonts w:cs="Arial"/>
          <w:b/>
          <w:u w:val="single"/>
        </w:rPr>
        <w:t xml:space="preserve">7.0 </w:t>
      </w:r>
      <w:r w:rsidRPr="00D16426">
        <w:rPr>
          <w:rFonts w:cs="Arial"/>
          <w:b/>
          <w:u w:val="single"/>
        </w:rPr>
        <w:t>Installation and Commissioning</w:t>
      </w:r>
    </w:p>
    <w:p w14:paraId="63D4AA17" w14:textId="77777777" w:rsidR="009E3D80" w:rsidRPr="00D16426" w:rsidRDefault="009E3D80" w:rsidP="009E3D80">
      <w:pPr>
        <w:rPr>
          <w:rFonts w:cs="Arial"/>
          <w:b/>
          <w:u w:val="single"/>
        </w:rPr>
      </w:pPr>
    </w:p>
    <w:p w14:paraId="0BE1BDAF" w14:textId="77777777" w:rsidR="00F94AE3" w:rsidRDefault="009E3D80" w:rsidP="009E3D80">
      <w:pPr>
        <w:rPr>
          <w:rFonts w:cs="Arial"/>
        </w:rPr>
      </w:pPr>
      <w:r w:rsidRPr="00D16426">
        <w:rPr>
          <w:rFonts w:cs="Arial"/>
        </w:rPr>
        <w:t xml:space="preserve">Installation and commissioning is by Hodge Clemco engineers and fitters and all labour, hotel and living expenses are included.  Installation costs are on the basis that the premises provide normal working conditions with lifting equipment, lighting, power for hand tools and also canteen and toilet facilities.  Any expenses extra to the above incurred due to circumstances beyond the control of </w:t>
      </w:r>
    </w:p>
    <w:p w14:paraId="708E10E4" w14:textId="6B233851" w:rsidR="009E3D80" w:rsidRPr="00D16426" w:rsidRDefault="009E3D80" w:rsidP="009E3D80">
      <w:pPr>
        <w:rPr>
          <w:rFonts w:cs="Arial"/>
        </w:rPr>
      </w:pPr>
      <w:r w:rsidRPr="00D16426">
        <w:rPr>
          <w:rFonts w:cs="Arial"/>
        </w:rPr>
        <w:t>Hodge Clemco Ltd are chargeable.  Installation will be carried out during normal working hours, 9 a.m. to 5 p.m. Monday to Friday, excluding bank holidays.</w:t>
      </w:r>
    </w:p>
    <w:p w14:paraId="481CBB07" w14:textId="77777777" w:rsidR="005977FA" w:rsidRDefault="005977FA" w:rsidP="009E3D80">
      <w:pPr>
        <w:rPr>
          <w:rFonts w:cs="Arial"/>
          <w:b/>
          <w:u w:val="single"/>
        </w:rPr>
      </w:pPr>
    </w:p>
    <w:p w14:paraId="290D8059" w14:textId="28044D78" w:rsidR="009E3D80" w:rsidRPr="00D16426" w:rsidRDefault="009E3D80" w:rsidP="009E3D80">
      <w:pPr>
        <w:rPr>
          <w:rFonts w:cs="Arial"/>
          <w:b/>
          <w:u w:val="single"/>
        </w:rPr>
      </w:pPr>
      <w:r>
        <w:rPr>
          <w:rFonts w:cs="Arial"/>
          <w:b/>
          <w:u w:val="single"/>
        </w:rPr>
        <w:t xml:space="preserve">8.0 </w:t>
      </w:r>
      <w:r w:rsidRPr="00D16426">
        <w:rPr>
          <w:rFonts w:cs="Arial"/>
          <w:b/>
          <w:u w:val="single"/>
        </w:rPr>
        <w:t>Paint Finish</w:t>
      </w:r>
    </w:p>
    <w:p w14:paraId="0601999F" w14:textId="77777777" w:rsidR="009E3D80" w:rsidRPr="00D16426" w:rsidRDefault="009E3D80" w:rsidP="009E3D80">
      <w:pPr>
        <w:rPr>
          <w:rFonts w:cs="Arial"/>
          <w:b/>
          <w:u w:val="single"/>
        </w:rPr>
      </w:pPr>
    </w:p>
    <w:p w14:paraId="066F2096" w14:textId="77777777" w:rsidR="009E3D80" w:rsidRPr="00D16426" w:rsidRDefault="009E3D80" w:rsidP="009E3D80">
      <w:pPr>
        <w:pStyle w:val="BodyText"/>
        <w:rPr>
          <w:rFonts w:ascii="Arial" w:hAnsi="Arial" w:cs="Arial"/>
          <w:szCs w:val="24"/>
        </w:rPr>
      </w:pPr>
      <w:r w:rsidRPr="00D16426">
        <w:rPr>
          <w:rFonts w:ascii="Arial" w:hAnsi="Arial" w:cs="Arial"/>
          <w:szCs w:val="24"/>
        </w:rPr>
        <w:t xml:space="preserve">The equipment will be finished in Hodge Clemco ‘spruce green’ gloss metallic.  We also offer a range of different paint finishes and </w:t>
      </w:r>
      <w:proofErr w:type="spellStart"/>
      <w:r w:rsidRPr="00D16426">
        <w:rPr>
          <w:rFonts w:ascii="Arial" w:hAnsi="Arial" w:cs="Arial"/>
          <w:szCs w:val="24"/>
        </w:rPr>
        <w:t>colours</w:t>
      </w:r>
      <w:proofErr w:type="spellEnd"/>
      <w:r w:rsidRPr="00D16426">
        <w:rPr>
          <w:rFonts w:ascii="Arial" w:hAnsi="Arial" w:cs="Arial"/>
          <w:szCs w:val="24"/>
        </w:rPr>
        <w:t xml:space="preserve"> to suit our clients’ requirements.  Special paint finishes are available for a small additional cost.</w:t>
      </w:r>
    </w:p>
    <w:p w14:paraId="7041DA54" w14:textId="77777777" w:rsidR="009E3D80" w:rsidRPr="00D16426" w:rsidRDefault="009E3D80" w:rsidP="009E3D80">
      <w:pPr>
        <w:rPr>
          <w:rFonts w:cs="Arial"/>
        </w:rPr>
      </w:pPr>
    </w:p>
    <w:p w14:paraId="2961BF6E" w14:textId="77777777" w:rsidR="009E3D80" w:rsidRPr="00D16426" w:rsidRDefault="009E3D80" w:rsidP="009E3D80">
      <w:pPr>
        <w:rPr>
          <w:rFonts w:cs="Arial"/>
          <w:b/>
          <w:u w:val="single"/>
        </w:rPr>
      </w:pPr>
      <w:r>
        <w:rPr>
          <w:rFonts w:cs="Arial"/>
          <w:b/>
          <w:u w:val="single"/>
        </w:rPr>
        <w:t xml:space="preserve">9.0 </w:t>
      </w:r>
      <w:r w:rsidRPr="00D16426">
        <w:rPr>
          <w:rFonts w:cs="Arial"/>
          <w:b/>
          <w:u w:val="single"/>
        </w:rPr>
        <w:t>Electrical Wiring</w:t>
      </w:r>
    </w:p>
    <w:p w14:paraId="25F99CA1" w14:textId="77777777" w:rsidR="009E3D80" w:rsidRPr="00D16426" w:rsidRDefault="009E3D80" w:rsidP="009E3D80">
      <w:pPr>
        <w:rPr>
          <w:rFonts w:cs="Arial"/>
          <w:b/>
          <w:u w:val="single"/>
        </w:rPr>
      </w:pPr>
    </w:p>
    <w:p w14:paraId="73FA92C5" w14:textId="77777777" w:rsidR="009E3D80" w:rsidRPr="00D16426" w:rsidRDefault="009E3D80" w:rsidP="009E3D80">
      <w:pPr>
        <w:rPr>
          <w:rFonts w:cs="Arial"/>
        </w:rPr>
      </w:pPr>
      <w:r w:rsidRPr="00D16426">
        <w:rPr>
          <w:rFonts w:cs="Arial"/>
        </w:rPr>
        <w:t>Electrical inter-wiring will be carried out by Hodge Clemco electricians and the cost is included in the price quoted.  Mains wiring into the control panel from the customer’s supply is excluded.</w:t>
      </w:r>
    </w:p>
    <w:p w14:paraId="6EDD77F0" w14:textId="77777777" w:rsidR="009E3D80" w:rsidRPr="00D16426" w:rsidRDefault="009E3D80" w:rsidP="009E3D80">
      <w:pPr>
        <w:rPr>
          <w:rFonts w:cs="Arial"/>
          <w:b/>
          <w:u w:val="single"/>
        </w:rPr>
      </w:pPr>
    </w:p>
    <w:p w14:paraId="29AF9BBB" w14:textId="0A8B7D0D" w:rsidR="009E3D80" w:rsidRPr="00D16426" w:rsidRDefault="009E3D80" w:rsidP="009E3D80">
      <w:pPr>
        <w:rPr>
          <w:rFonts w:cs="Arial"/>
          <w:b/>
          <w:u w:val="single"/>
        </w:rPr>
      </w:pPr>
      <w:r>
        <w:rPr>
          <w:rFonts w:cs="Arial"/>
          <w:b/>
          <w:u w:val="single"/>
        </w:rPr>
        <w:t>10</w:t>
      </w:r>
      <w:r w:rsidRPr="00D16426">
        <w:rPr>
          <w:rFonts w:cs="Arial"/>
          <w:b/>
          <w:u w:val="single"/>
        </w:rPr>
        <w:t>.0 Delivery</w:t>
      </w:r>
    </w:p>
    <w:p w14:paraId="50F62448" w14:textId="77777777" w:rsidR="009E3D80" w:rsidRPr="00D16426" w:rsidRDefault="009E3D80" w:rsidP="009E3D80">
      <w:pPr>
        <w:rPr>
          <w:rFonts w:cs="Arial"/>
          <w:b/>
          <w:u w:val="single"/>
        </w:rPr>
      </w:pPr>
    </w:p>
    <w:p w14:paraId="0DDAC5B6" w14:textId="77777777" w:rsidR="009E3D80" w:rsidRPr="00D16426" w:rsidRDefault="009E3D80" w:rsidP="009E3D80">
      <w:pPr>
        <w:rPr>
          <w:rFonts w:cs="Arial"/>
        </w:rPr>
      </w:pPr>
      <w:r w:rsidRPr="00D16426">
        <w:rPr>
          <w:rFonts w:cs="Arial"/>
        </w:rPr>
        <w:t xml:space="preserve">The price quoted </w:t>
      </w:r>
      <w:r w:rsidRPr="00435112">
        <w:rPr>
          <w:rFonts w:cs="Arial"/>
          <w:b/>
          <w:bCs/>
        </w:rPr>
        <w:t>excludes</w:t>
      </w:r>
      <w:r w:rsidRPr="00D16426">
        <w:rPr>
          <w:rFonts w:cs="Arial"/>
        </w:rPr>
        <w:t xml:space="preserve"> delivery to site.  It is the customer’s responsibility to unload the consignment and store it safely at the final erection site. </w:t>
      </w:r>
    </w:p>
    <w:p w14:paraId="1CDF8BA5" w14:textId="77777777" w:rsidR="009E3D80" w:rsidRPr="00D16426" w:rsidRDefault="009E3D80" w:rsidP="009E3D80">
      <w:pPr>
        <w:rPr>
          <w:rFonts w:cs="Arial"/>
          <w:b/>
        </w:rPr>
      </w:pPr>
    </w:p>
    <w:p w14:paraId="46FCF914" w14:textId="77777777" w:rsidR="009E3D80" w:rsidRPr="00D16426" w:rsidRDefault="009E3D80" w:rsidP="009E3D80">
      <w:pPr>
        <w:rPr>
          <w:rFonts w:cs="Arial"/>
        </w:rPr>
      </w:pPr>
      <w:r w:rsidRPr="00D16426">
        <w:rPr>
          <w:rFonts w:cs="Arial"/>
          <w:b/>
          <w:u w:val="single"/>
        </w:rPr>
        <w:t>11.0 Operator Instruction</w:t>
      </w:r>
    </w:p>
    <w:p w14:paraId="71EC60AF" w14:textId="77777777" w:rsidR="009E3D80" w:rsidRPr="00D16426" w:rsidRDefault="009E3D80" w:rsidP="009E3D80">
      <w:pPr>
        <w:rPr>
          <w:rFonts w:cs="Arial"/>
        </w:rPr>
      </w:pPr>
    </w:p>
    <w:p w14:paraId="14461369" w14:textId="4EBB14B8" w:rsidR="009E3D80" w:rsidRPr="00D16426" w:rsidRDefault="009E3D80" w:rsidP="009E3D80">
      <w:pPr>
        <w:rPr>
          <w:rFonts w:cs="Arial"/>
        </w:rPr>
      </w:pPr>
      <w:r w:rsidRPr="00D16426">
        <w:rPr>
          <w:rFonts w:cs="Arial"/>
        </w:rPr>
        <w:t>Basic initial operator instruction is included during the commissioning of the equipment.  Fully certified on-site training courses are available</w:t>
      </w:r>
      <w:r>
        <w:rPr>
          <w:rFonts w:cs="Arial"/>
        </w:rPr>
        <w:t>, for which a price is shown on the price page.</w:t>
      </w:r>
    </w:p>
    <w:p w14:paraId="5F63641B" w14:textId="77777777" w:rsidR="009E3D80" w:rsidRPr="00D16426" w:rsidRDefault="009E3D80" w:rsidP="009E3D80">
      <w:pPr>
        <w:rPr>
          <w:rFonts w:cs="Arial"/>
          <w:b/>
        </w:rPr>
      </w:pPr>
    </w:p>
    <w:p w14:paraId="03044C29" w14:textId="77777777" w:rsidR="009E3D80" w:rsidRPr="00D16426" w:rsidRDefault="009E3D80" w:rsidP="009E3D80">
      <w:pPr>
        <w:rPr>
          <w:rFonts w:cs="Arial"/>
          <w:b/>
        </w:rPr>
      </w:pPr>
    </w:p>
    <w:p w14:paraId="56EA6708" w14:textId="77777777" w:rsidR="009E3D80" w:rsidRPr="00D16426" w:rsidRDefault="009E3D80" w:rsidP="009E3D80">
      <w:pPr>
        <w:rPr>
          <w:rFonts w:cs="Arial"/>
          <w:b/>
          <w:u w:val="single"/>
        </w:rPr>
      </w:pPr>
    </w:p>
    <w:p w14:paraId="797F8934" w14:textId="77777777" w:rsidR="009E3D80" w:rsidRPr="00D16426" w:rsidRDefault="009E3D80" w:rsidP="009E3D80">
      <w:pPr>
        <w:rPr>
          <w:rFonts w:cs="Arial"/>
          <w:b/>
          <w:u w:val="single"/>
        </w:rPr>
      </w:pPr>
    </w:p>
    <w:p w14:paraId="2CBF84EE" w14:textId="77777777" w:rsidR="009E3D80" w:rsidRPr="00D16426" w:rsidRDefault="009E3D80" w:rsidP="009E3D80">
      <w:pPr>
        <w:rPr>
          <w:rFonts w:cs="Arial"/>
          <w:b/>
        </w:rPr>
      </w:pPr>
    </w:p>
    <w:p w14:paraId="3646A685" w14:textId="77777777" w:rsidR="00B00C47" w:rsidRDefault="00B00C47" w:rsidP="00B00C47">
      <w:pPr>
        <w:rPr>
          <w:b/>
        </w:rPr>
      </w:pPr>
    </w:p>
    <w:p w14:paraId="708E0089" w14:textId="77777777" w:rsidR="004744BC" w:rsidRPr="00E34B46" w:rsidRDefault="004744BC" w:rsidP="00845605">
      <w:pPr>
        <w:tabs>
          <w:tab w:val="left" w:pos="4573"/>
        </w:tabs>
        <w:jc w:val="left"/>
      </w:pPr>
    </w:p>
    <w:sectPr w:rsidR="004744BC" w:rsidRPr="00E34B46" w:rsidSect="00A628A0">
      <w:headerReference w:type="default" r:id="rId13"/>
      <w:footerReference w:type="default" r:id="rId14"/>
      <w:headerReference w:type="first" r:id="rId15"/>
      <w:footerReference w:type="first" r:id="rId16"/>
      <w:pgSz w:w="11906" w:h="16838"/>
      <w:pgMar w:top="993" w:right="805" w:bottom="1701" w:left="798" w:header="70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2C211" w14:textId="77777777" w:rsidR="00F01E2C" w:rsidRDefault="00F01E2C" w:rsidP="00176DCB">
      <w:r>
        <w:separator/>
      </w:r>
    </w:p>
  </w:endnote>
  <w:endnote w:type="continuationSeparator" w:id="0">
    <w:p w14:paraId="188F66C2" w14:textId="77777777" w:rsidR="00F01E2C" w:rsidRDefault="00F01E2C" w:rsidP="0017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624197"/>
      <w:docPartObj>
        <w:docPartGallery w:val="Page Numbers (Bottom of Page)"/>
        <w:docPartUnique/>
      </w:docPartObj>
    </w:sdtPr>
    <w:sdtEndPr>
      <w:rPr>
        <w:noProof/>
      </w:rPr>
    </w:sdtEndPr>
    <w:sdtContent>
      <w:p w14:paraId="07072973" w14:textId="48B6D16B" w:rsidR="00A465BA" w:rsidRDefault="00A46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3DD309" w14:textId="0D6A4940" w:rsidR="00A465BA" w:rsidRPr="0015164B" w:rsidRDefault="00A465BA" w:rsidP="00D92F38">
    <w:pPr>
      <w:pStyle w:val="Footer"/>
      <w:tabs>
        <w:tab w:val="clear" w:pos="4513"/>
        <w:tab w:val="left" w:pos="1560"/>
      </w:tabs>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C5746" w14:textId="462AAFC5" w:rsidR="00A465BA" w:rsidRPr="006A7911" w:rsidRDefault="00A465BA" w:rsidP="00321323">
    <w:pPr>
      <w:pStyle w:val="Footer"/>
      <w:tabs>
        <w:tab w:val="clear" w:pos="4513"/>
        <w:tab w:val="clear" w:pos="9026"/>
        <w:tab w:val="left" w:pos="1560"/>
        <w:tab w:val="right" w:pos="10206"/>
      </w:tabs>
      <w:rPr>
        <w:rFonts w:cs="Arial"/>
        <w:sz w:val="16"/>
        <w:szCs w:val="16"/>
      </w:rPr>
    </w:pPr>
    <w:r>
      <w:rPr>
        <w:noProof/>
      </w:rPr>
      <w:drawing>
        <wp:anchor distT="0" distB="0" distL="114300" distR="114300" simplePos="0" relativeHeight="251667968" behindDoc="0" locked="0" layoutInCell="1" allowOverlap="1" wp14:anchorId="6A91C569" wp14:editId="5375D1A5">
          <wp:simplePos x="0" y="0"/>
          <wp:positionH relativeFrom="column">
            <wp:posOffset>6350</wp:posOffset>
          </wp:positionH>
          <wp:positionV relativeFrom="paragraph">
            <wp:posOffset>-12065</wp:posOffset>
          </wp:positionV>
          <wp:extent cx="529590" cy="420370"/>
          <wp:effectExtent l="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 cy="4203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0" layoutInCell="1" allowOverlap="1" wp14:anchorId="299F1B0F" wp14:editId="60A1ED0C">
          <wp:simplePos x="0" y="0"/>
          <wp:positionH relativeFrom="column">
            <wp:posOffset>2815590</wp:posOffset>
          </wp:positionH>
          <wp:positionV relativeFrom="paragraph">
            <wp:posOffset>-2066290</wp:posOffset>
          </wp:positionV>
          <wp:extent cx="4419600" cy="3246120"/>
          <wp:effectExtent l="0" t="0" r="0" b="0"/>
          <wp:wrapNone/>
          <wp:docPr id="28" name="Picture 28" descr="nozzle (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ozzle (white b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19600" cy="3246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8752" behindDoc="0" locked="0" layoutInCell="1" allowOverlap="1" wp14:anchorId="57DDE4B1" wp14:editId="165E8693">
              <wp:simplePos x="0" y="0"/>
              <wp:positionH relativeFrom="column">
                <wp:posOffset>20955</wp:posOffset>
              </wp:positionH>
              <wp:positionV relativeFrom="paragraph">
                <wp:posOffset>-76201</wp:posOffset>
              </wp:positionV>
              <wp:extent cx="65532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32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CA8FBE" id="Straight Connector 2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pt" to="517.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" strokecolor="windowText">
              <o:lock v:ext="edit" shapetype="f"/>
            </v:line>
          </w:pict>
        </mc:Fallback>
      </mc:AlternateContent>
    </w:r>
    <w:r>
      <w:rPr>
        <w:sz w:val="16"/>
        <w:szCs w:val="16"/>
      </w:rPr>
      <w:tab/>
    </w:r>
    <w:r w:rsidRPr="00590D0E">
      <w:rPr>
        <w:rFonts w:cs="Arial"/>
        <w:sz w:val="16"/>
        <w:szCs w:val="16"/>
      </w:rPr>
      <w:t>VAT No. 172 5288</w:t>
    </w:r>
    <w:r>
      <w:rPr>
        <w:rFonts w:cs="Arial"/>
        <w:sz w:val="16"/>
        <w:szCs w:val="16"/>
      </w:rPr>
      <w:t xml:space="preserve"> 52 – Registration No. 626216 </w:t>
    </w:r>
    <w:r>
      <w:rPr>
        <w:rFonts w:cs="Arial"/>
        <w:sz w:val="16"/>
        <w:szCs w:val="16"/>
      </w:rPr>
      <w:tab/>
    </w:r>
    <w:r>
      <w:rPr>
        <w:rFonts w:cs="Arial"/>
        <w:sz w:val="16"/>
        <w:szCs w:val="16"/>
      </w:rPr>
      <w:fldChar w:fldCharType="begin"/>
    </w:r>
    <w:r>
      <w:rPr>
        <w:rFonts w:cs="Arial"/>
        <w:sz w:val="16"/>
        <w:szCs w:val="16"/>
      </w:rPr>
      <w:instrText xml:space="preserve"> IF </w:instrTex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8026A8">
      <w:rPr>
        <w:rFonts w:cs="Arial"/>
        <w:noProof/>
        <w:sz w:val="16"/>
        <w:szCs w:val="16"/>
      </w:rPr>
      <w:instrText>6</w:instrText>
    </w:r>
    <w:r>
      <w:rPr>
        <w:rFonts w:cs="Arial"/>
        <w:sz w:val="16"/>
        <w:szCs w:val="16"/>
      </w:rPr>
      <w:fldChar w:fldCharType="end"/>
    </w:r>
    <w:r>
      <w:rPr>
        <w:rFonts w:cs="Arial"/>
        <w:sz w:val="16"/>
        <w:szCs w:val="16"/>
      </w:rPr>
      <w:instrText xml:space="preserve">  &gt; 1 "</w:instrText>
    </w:r>
    <w:r w:rsidRPr="008111A4">
      <w:rPr>
        <w:rFonts w:cs="Arial"/>
        <w:sz w:val="18"/>
        <w:szCs w:val="18"/>
      </w:rPr>
      <w:instrText xml:space="preserve">Page </w:instrText>
    </w:r>
    <w:r w:rsidRPr="008111A4">
      <w:rPr>
        <w:rFonts w:cs="Arial"/>
        <w:sz w:val="18"/>
        <w:szCs w:val="18"/>
      </w:rPr>
      <w:fldChar w:fldCharType="begin"/>
    </w:r>
    <w:r w:rsidRPr="008111A4">
      <w:rPr>
        <w:rFonts w:cs="Arial"/>
        <w:sz w:val="18"/>
        <w:szCs w:val="18"/>
      </w:rPr>
      <w:instrText xml:space="preserve"> PAGE  \* Arabic  \* MERGEFORMAT </w:instrText>
    </w:r>
    <w:r w:rsidRPr="008111A4">
      <w:rPr>
        <w:rFonts w:cs="Arial"/>
        <w:sz w:val="18"/>
        <w:szCs w:val="18"/>
      </w:rPr>
      <w:fldChar w:fldCharType="separate"/>
    </w:r>
    <w:r w:rsidR="008026A8">
      <w:rPr>
        <w:rFonts w:cs="Arial"/>
        <w:noProof/>
        <w:sz w:val="18"/>
        <w:szCs w:val="18"/>
      </w:rPr>
      <w:instrText>1</w:instrText>
    </w:r>
    <w:r w:rsidRPr="008111A4">
      <w:rPr>
        <w:rFonts w:cs="Arial"/>
        <w:sz w:val="18"/>
        <w:szCs w:val="18"/>
      </w:rPr>
      <w:fldChar w:fldCharType="end"/>
    </w:r>
    <w:r w:rsidRPr="008111A4">
      <w:rPr>
        <w:rFonts w:cs="Arial"/>
        <w:sz w:val="18"/>
        <w:szCs w:val="18"/>
      </w:rPr>
      <w:instrText xml:space="preserve"> of </w:instrText>
    </w:r>
    <w:r w:rsidRPr="008111A4">
      <w:rPr>
        <w:rFonts w:cs="Arial"/>
        <w:sz w:val="18"/>
        <w:szCs w:val="18"/>
      </w:rPr>
      <w:fldChar w:fldCharType="begin"/>
    </w:r>
    <w:r w:rsidRPr="008111A4">
      <w:rPr>
        <w:rFonts w:cs="Arial"/>
        <w:sz w:val="18"/>
        <w:szCs w:val="18"/>
      </w:rPr>
      <w:instrText xml:space="preserve"> NUMPAGES  \* Arabic  \* MERGEFORMAT </w:instrText>
    </w:r>
    <w:r w:rsidRPr="008111A4">
      <w:rPr>
        <w:rFonts w:cs="Arial"/>
        <w:sz w:val="18"/>
        <w:szCs w:val="18"/>
      </w:rPr>
      <w:fldChar w:fldCharType="separate"/>
    </w:r>
    <w:r w:rsidR="008026A8">
      <w:rPr>
        <w:rFonts w:cs="Arial"/>
        <w:noProof/>
        <w:sz w:val="18"/>
        <w:szCs w:val="18"/>
      </w:rPr>
      <w:instrText>6</w:instrText>
    </w:r>
    <w:r w:rsidRPr="008111A4">
      <w:rPr>
        <w:rFonts w:cs="Arial"/>
        <w:sz w:val="18"/>
        <w:szCs w:val="18"/>
      </w:rPr>
      <w:fldChar w:fldCharType="end"/>
    </w:r>
    <w:r>
      <w:rPr>
        <w:rFonts w:cs="Arial"/>
        <w:sz w:val="18"/>
        <w:szCs w:val="18"/>
      </w:rPr>
      <w:instrText xml:space="preserve">" "" </w:instrText>
    </w:r>
    <w:r>
      <w:rPr>
        <w:rFonts w:cs="Arial"/>
        <w:sz w:val="16"/>
        <w:szCs w:val="16"/>
      </w:rPr>
      <w:instrText xml:space="preserve">\* MERGEFORMAT </w:instrText>
    </w:r>
    <w:r>
      <w:rPr>
        <w:rFonts w:cs="Arial"/>
        <w:sz w:val="16"/>
        <w:szCs w:val="16"/>
      </w:rPr>
      <w:fldChar w:fldCharType="separate"/>
    </w:r>
    <w:r w:rsidR="008026A8" w:rsidRPr="008111A4">
      <w:rPr>
        <w:rFonts w:cs="Arial"/>
        <w:noProof/>
        <w:sz w:val="18"/>
        <w:szCs w:val="18"/>
      </w:rPr>
      <w:t xml:space="preserve">Page </w:t>
    </w:r>
    <w:r w:rsidR="008026A8">
      <w:rPr>
        <w:rFonts w:cs="Arial"/>
        <w:noProof/>
        <w:sz w:val="18"/>
        <w:szCs w:val="18"/>
      </w:rPr>
      <w:t>1</w:t>
    </w:r>
    <w:r w:rsidR="008026A8" w:rsidRPr="008111A4">
      <w:rPr>
        <w:rFonts w:cs="Arial"/>
        <w:noProof/>
        <w:sz w:val="18"/>
        <w:szCs w:val="18"/>
      </w:rPr>
      <w:t xml:space="preserve"> of </w:t>
    </w:r>
    <w:r w:rsidR="008026A8">
      <w:rPr>
        <w:rFonts w:cs="Arial"/>
        <w:noProof/>
        <w:sz w:val="18"/>
        <w:szCs w:val="18"/>
      </w:rPr>
      <w:t>6</w:t>
    </w:r>
    <w:r>
      <w:rPr>
        <w:rFonts w:cs="Arial"/>
        <w:sz w:val="16"/>
        <w:szCs w:val="16"/>
      </w:rPr>
      <w:fldChar w:fldCharType="end"/>
    </w:r>
    <w:r w:rsidRPr="00590D0E">
      <w:rPr>
        <w:rFonts w:cs="Arial"/>
        <w:sz w:val="18"/>
        <w:szCs w:val="18"/>
      </w:rPr>
      <w:t xml:space="preserve"> </w:t>
    </w:r>
  </w:p>
  <w:p w14:paraId="2EECD56C" w14:textId="75F45F1C" w:rsidR="00A465BA" w:rsidRPr="008111A4" w:rsidRDefault="00A465BA" w:rsidP="00321323">
    <w:pPr>
      <w:pStyle w:val="Footer"/>
      <w:tabs>
        <w:tab w:val="clear" w:pos="4513"/>
        <w:tab w:val="clear" w:pos="9026"/>
        <w:tab w:val="left" w:pos="1560"/>
        <w:tab w:val="right" w:pos="10348"/>
      </w:tabs>
      <w:rPr>
        <w:rFonts w:cs="Arial"/>
        <w:sz w:val="18"/>
        <w:szCs w:val="18"/>
      </w:rPr>
    </w:pPr>
    <w:r>
      <w:rPr>
        <w:rFonts w:cs="Arial"/>
        <w:sz w:val="16"/>
        <w:szCs w:val="16"/>
      </w:rPr>
      <w:tab/>
    </w:r>
    <w:r w:rsidRPr="00590D0E">
      <w:rPr>
        <w:rFonts w:cs="Arial"/>
        <w:sz w:val="16"/>
        <w:szCs w:val="16"/>
      </w:rPr>
      <w:t xml:space="preserve">Registered Office: Samuel Hodge Ltd, </w:t>
    </w:r>
    <w:r>
      <w:rPr>
        <w:rFonts w:cs="Arial"/>
        <w:sz w:val="16"/>
        <w:szCs w:val="16"/>
      </w:rPr>
      <w:tab/>
    </w:r>
  </w:p>
  <w:p w14:paraId="4EC46487" w14:textId="77777777" w:rsidR="00A465BA" w:rsidRPr="0015164B" w:rsidRDefault="00A465BA" w:rsidP="00D92F38">
    <w:pPr>
      <w:pStyle w:val="Footer"/>
      <w:tabs>
        <w:tab w:val="clear" w:pos="4513"/>
        <w:tab w:val="left" w:pos="1560"/>
      </w:tabs>
      <w:rPr>
        <w:rFonts w:cs="Arial"/>
        <w:sz w:val="16"/>
        <w:szCs w:val="16"/>
      </w:rPr>
    </w:pPr>
    <w:r w:rsidRPr="008111A4">
      <w:rPr>
        <w:rFonts w:cs="Arial"/>
        <w:sz w:val="18"/>
        <w:szCs w:val="18"/>
      </w:rPr>
      <w:tab/>
    </w:r>
    <w:r>
      <w:rPr>
        <w:rFonts w:cs="Arial"/>
        <w:sz w:val="16"/>
        <w:szCs w:val="16"/>
      </w:rPr>
      <w:t>Orgreave Drive, Sheffield, S13 9NR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AD1D6" w14:textId="77777777" w:rsidR="00F01E2C" w:rsidRDefault="00F01E2C" w:rsidP="00176DCB">
      <w:r>
        <w:separator/>
      </w:r>
    </w:p>
  </w:footnote>
  <w:footnote w:type="continuationSeparator" w:id="0">
    <w:p w14:paraId="07F5EE8F" w14:textId="77777777" w:rsidR="00F01E2C" w:rsidRDefault="00F01E2C" w:rsidP="0017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3B423" w14:textId="1E2C0C95" w:rsidR="00A465BA" w:rsidRPr="00094C02" w:rsidRDefault="00A465BA" w:rsidP="00321323">
    <w:pPr>
      <w:pStyle w:val="Header"/>
      <w:tabs>
        <w:tab w:val="clear" w:pos="4513"/>
        <w:tab w:val="clear" w:pos="9026"/>
        <w:tab w:val="right" w:pos="10206"/>
      </w:tabs>
      <w:rPr>
        <w:rFonts w:cs="Arial"/>
        <w:sz w:val="18"/>
        <w:szCs w:val="18"/>
      </w:rPr>
    </w:pPr>
    <w:r>
      <w:rPr>
        <w:noProof/>
      </w:rPr>
      <w:drawing>
        <wp:anchor distT="0" distB="0" distL="114300" distR="114300" simplePos="0" relativeHeight="251662848" behindDoc="1" locked="0" layoutInCell="1" allowOverlap="1" wp14:anchorId="307BF6F8" wp14:editId="6AF39871">
          <wp:simplePos x="0" y="0"/>
          <wp:positionH relativeFrom="column">
            <wp:posOffset>2573020</wp:posOffset>
          </wp:positionH>
          <wp:positionV relativeFrom="paragraph">
            <wp:posOffset>-1652905</wp:posOffset>
          </wp:positionV>
          <wp:extent cx="3985260" cy="1845310"/>
          <wp:effectExtent l="0" t="0" r="0" b="0"/>
          <wp:wrapNone/>
          <wp:docPr id="54" name="Picture 54" descr="nozz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ozz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5260" cy="18453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4656" behindDoc="0" locked="0" layoutInCell="1" allowOverlap="1" wp14:anchorId="1EBE4BE8" wp14:editId="7B218D5C">
              <wp:simplePos x="0" y="0"/>
              <wp:positionH relativeFrom="column">
                <wp:posOffset>9525</wp:posOffset>
              </wp:positionH>
              <wp:positionV relativeFrom="page">
                <wp:posOffset>636904</wp:posOffset>
              </wp:positionV>
              <wp:extent cx="6529705" cy="0"/>
              <wp:effectExtent l="0" t="0" r="0" b="0"/>
              <wp:wrapNone/>
              <wp:docPr id="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970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E18170" id="Straight Connector 2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75pt,50.15pt" to="514.9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" strokecolor="windowText">
              <o:lock v:ext="edit" shapetype="f"/>
              <w10:wrap anchory="page"/>
            </v:line>
          </w:pict>
        </mc:Fallback>
      </mc:AlternateContent>
    </w:r>
    <w:r>
      <w:rPr>
        <w:noProof/>
      </w:rPr>
      <mc:AlternateContent>
        <mc:Choice Requires="wps">
          <w:drawing>
            <wp:anchor distT="0" distB="0" distL="114300" distR="114300" simplePos="0" relativeHeight="251655680" behindDoc="0" locked="0" layoutInCell="1" allowOverlap="1" wp14:anchorId="0572C586" wp14:editId="2DA85638">
              <wp:simplePos x="0" y="0"/>
              <wp:positionH relativeFrom="column">
                <wp:posOffset>6350</wp:posOffset>
              </wp:positionH>
              <wp:positionV relativeFrom="paragraph">
                <wp:posOffset>192405</wp:posOffset>
              </wp:positionV>
              <wp:extent cx="6565265" cy="64135"/>
              <wp:effectExtent l="0" t="1905" r="635" b="63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265" cy="64135"/>
                      </a:xfrm>
                      <a:prstGeom prst="rect">
                        <a:avLst/>
                      </a:prstGeom>
                      <a:gradFill rotWithShape="1">
                        <a:gsLst>
                          <a:gs pos="0">
                            <a:srgbClr val="257D4D"/>
                          </a:gs>
                          <a:gs pos="100000">
                            <a:srgbClr val="257D4D">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94AE6" id="Rectangle 17" o:spid="_x0000_s1026" style="position:absolute;margin-left:.5pt;margin-top:15.15pt;width:516.95pt;height: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" fillcolor="#257d4d" stroked="f">
              <v:fill rotate="t" angle="90" focus="100%" type="gradien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6D8B0" w14:textId="0DBAD5C4" w:rsidR="00A465BA" w:rsidRPr="00094C02" w:rsidRDefault="00A465BA" w:rsidP="00321323">
    <w:pPr>
      <w:pStyle w:val="Header"/>
      <w:tabs>
        <w:tab w:val="clear" w:pos="4513"/>
        <w:tab w:val="clear" w:pos="9026"/>
        <w:tab w:val="right" w:pos="10206"/>
      </w:tabs>
      <w:rPr>
        <w:rFonts w:cs="Arial"/>
        <w:sz w:val="18"/>
        <w:szCs w:val="18"/>
      </w:rPr>
    </w:pPr>
    <w:r>
      <w:rPr>
        <w:noProof/>
      </w:rPr>
      <w:drawing>
        <wp:anchor distT="0" distB="0" distL="114300" distR="114300" simplePos="0" relativeHeight="251668992" behindDoc="1" locked="0" layoutInCell="1" allowOverlap="1" wp14:anchorId="167C9CC6" wp14:editId="4E4EE97D">
          <wp:simplePos x="0" y="0"/>
          <wp:positionH relativeFrom="column">
            <wp:posOffset>-78105</wp:posOffset>
          </wp:positionH>
          <wp:positionV relativeFrom="paragraph">
            <wp:posOffset>-97155</wp:posOffset>
          </wp:positionV>
          <wp:extent cx="3552190" cy="657225"/>
          <wp:effectExtent l="0" t="0" r="0" b="0"/>
          <wp:wrapTight wrapText="bothSides">
            <wp:wrapPolygon edited="0">
              <wp:start x="10541" y="0"/>
              <wp:lineTo x="695" y="1252"/>
              <wp:lineTo x="232" y="1878"/>
              <wp:lineTo x="232" y="17530"/>
              <wp:lineTo x="1506" y="19409"/>
              <wp:lineTo x="6024" y="20661"/>
              <wp:lineTo x="7414" y="20661"/>
              <wp:lineTo x="17607" y="19409"/>
              <wp:lineTo x="21198" y="17530"/>
              <wp:lineTo x="21314" y="5009"/>
              <wp:lineTo x="18882" y="2504"/>
              <wp:lineTo x="11468" y="0"/>
              <wp:lineTo x="1054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19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584" behindDoc="1" locked="0" layoutInCell="1" allowOverlap="1" wp14:anchorId="57531B2D" wp14:editId="5C63CC76">
          <wp:simplePos x="0" y="0"/>
          <wp:positionH relativeFrom="column">
            <wp:posOffset>2557780</wp:posOffset>
          </wp:positionH>
          <wp:positionV relativeFrom="paragraph">
            <wp:posOffset>-601345</wp:posOffset>
          </wp:positionV>
          <wp:extent cx="3985260" cy="1845310"/>
          <wp:effectExtent l="0" t="0" r="0" b="0"/>
          <wp:wrapNone/>
          <wp:docPr id="53" name="Picture 53" descr="nozz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ozzl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85260" cy="1845310"/>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8"/>
        <w:szCs w:val="18"/>
      </w:rPr>
      <w:t xml:space="preserve">   36 O</w:t>
    </w:r>
    <w:r w:rsidRPr="00094C02">
      <w:rPr>
        <w:rFonts w:cs="Arial"/>
        <w:sz w:val="18"/>
        <w:szCs w:val="18"/>
      </w:rPr>
      <w:t>rgreave Drive, Sheffield, South Yorkshire, S13 9NR</w:t>
    </w:r>
  </w:p>
  <w:p w14:paraId="6FD3D417" w14:textId="77777777" w:rsidR="00A465BA" w:rsidRPr="00094C02" w:rsidRDefault="00A465BA" w:rsidP="00321323">
    <w:pPr>
      <w:pStyle w:val="Header"/>
      <w:tabs>
        <w:tab w:val="clear" w:pos="4513"/>
        <w:tab w:val="clear" w:pos="9026"/>
        <w:tab w:val="right" w:pos="10206"/>
      </w:tabs>
      <w:rPr>
        <w:rFonts w:cs="Arial"/>
        <w:sz w:val="18"/>
        <w:szCs w:val="18"/>
      </w:rPr>
    </w:pPr>
    <w:r>
      <w:rPr>
        <w:rFonts w:cs="Arial"/>
        <w:sz w:val="18"/>
        <w:szCs w:val="18"/>
      </w:rPr>
      <w:tab/>
      <w:t xml:space="preserve">Tel: 0114 254 0600 </w:t>
    </w:r>
    <w:r w:rsidRPr="00094C02">
      <w:rPr>
        <w:rFonts w:cs="Arial"/>
        <w:sz w:val="18"/>
        <w:szCs w:val="18"/>
      </w:rPr>
      <w:t>Sales: 0114 254 8811</w:t>
    </w:r>
  </w:p>
  <w:p w14:paraId="2C7C75BC" w14:textId="77777777" w:rsidR="00A465BA" w:rsidRPr="00094C02" w:rsidRDefault="00A465BA" w:rsidP="00321323">
    <w:pPr>
      <w:pStyle w:val="Header"/>
      <w:tabs>
        <w:tab w:val="clear" w:pos="4513"/>
        <w:tab w:val="clear" w:pos="9026"/>
        <w:tab w:val="right" w:pos="10206"/>
      </w:tabs>
      <w:rPr>
        <w:rFonts w:cs="Arial"/>
        <w:sz w:val="18"/>
        <w:szCs w:val="18"/>
      </w:rPr>
    </w:pPr>
    <w:r w:rsidRPr="00094C02">
      <w:rPr>
        <w:rFonts w:cs="Arial"/>
        <w:sz w:val="18"/>
        <w:szCs w:val="18"/>
      </w:rPr>
      <w:tab/>
      <w:t xml:space="preserve">Email: </w:t>
    </w:r>
    <w:hyperlink r:id="rId3" w:history="1">
      <w:r w:rsidRPr="00094C02">
        <w:rPr>
          <w:rStyle w:val="Hyperlink"/>
          <w:rFonts w:cs="Arial"/>
          <w:color w:val="auto"/>
          <w:sz w:val="18"/>
          <w:szCs w:val="18"/>
          <w:u w:val="none"/>
        </w:rPr>
        <w:t>sales@hodgeclemco.co.uk</w:t>
      </w:r>
    </w:hyperlink>
  </w:p>
  <w:p w14:paraId="3DBD7F0B" w14:textId="77777777" w:rsidR="00A465BA" w:rsidRPr="00094C02" w:rsidRDefault="00A465BA" w:rsidP="00321323">
    <w:pPr>
      <w:pStyle w:val="Header"/>
      <w:tabs>
        <w:tab w:val="clear" w:pos="4513"/>
        <w:tab w:val="clear" w:pos="9026"/>
        <w:tab w:val="right" w:pos="10206"/>
      </w:tabs>
      <w:rPr>
        <w:rFonts w:cs="Arial"/>
        <w:sz w:val="18"/>
        <w:szCs w:val="18"/>
      </w:rPr>
    </w:pPr>
    <w:r w:rsidRPr="00094C02">
      <w:rPr>
        <w:rFonts w:cs="Arial"/>
        <w:sz w:val="18"/>
        <w:szCs w:val="18"/>
      </w:rPr>
      <w:tab/>
    </w:r>
    <w:hyperlink r:id="rId4" w:history="1">
      <w:r w:rsidRPr="00094C02">
        <w:rPr>
          <w:rStyle w:val="Hyperlink"/>
          <w:rFonts w:cs="Arial"/>
          <w:color w:val="auto"/>
          <w:sz w:val="18"/>
          <w:szCs w:val="18"/>
          <w:u w:val="none"/>
        </w:rPr>
        <w:t>www.hodgeclemco.co.uk</w:t>
      </w:r>
    </w:hyperlink>
  </w:p>
  <w:p w14:paraId="29BFA95B" w14:textId="3F9A358B" w:rsidR="00A465BA" w:rsidRPr="00094C02" w:rsidRDefault="00A465BA" w:rsidP="00321323">
    <w:pPr>
      <w:pStyle w:val="Header"/>
      <w:tabs>
        <w:tab w:val="clear" w:pos="4513"/>
        <w:tab w:val="clear" w:pos="9026"/>
        <w:tab w:val="right" w:pos="10206"/>
      </w:tabs>
      <w:rPr>
        <w:rFonts w:cs="Arial"/>
        <w:sz w:val="18"/>
        <w:szCs w:val="18"/>
      </w:rPr>
    </w:pPr>
    <w:r w:rsidRPr="00094C02">
      <w:rPr>
        <w:rFonts w:cs="Arial"/>
        <w:sz w:val="18"/>
        <w:szCs w:val="18"/>
      </w:rPr>
      <w:tab/>
    </w:r>
  </w:p>
  <w:p w14:paraId="38D0D22A" w14:textId="77777777" w:rsidR="00A465BA" w:rsidRDefault="00A465BA" w:rsidP="00321323">
    <w:pPr>
      <w:pStyle w:val="Header"/>
      <w:tabs>
        <w:tab w:val="clear" w:pos="4513"/>
        <w:tab w:val="clear" w:pos="9026"/>
        <w:tab w:val="right" w:pos="10065"/>
      </w:tabs>
      <w:rPr>
        <w:rFonts w:cs="Arial"/>
        <w:sz w:val="18"/>
        <w:szCs w:val="18"/>
      </w:rPr>
    </w:pPr>
  </w:p>
  <w:p w14:paraId="3E1B6163" w14:textId="77777777" w:rsidR="00A465BA" w:rsidRDefault="00A465BA" w:rsidP="00321323">
    <w:pPr>
      <w:pStyle w:val="Header"/>
      <w:tabs>
        <w:tab w:val="clear" w:pos="4513"/>
        <w:tab w:val="clear" w:pos="9026"/>
        <w:tab w:val="right" w:pos="10065"/>
      </w:tabs>
      <w:rPr>
        <w:rFonts w:cs="Arial"/>
        <w:sz w:val="18"/>
        <w:szCs w:val="18"/>
      </w:rPr>
    </w:pPr>
  </w:p>
  <w:p w14:paraId="3B73DB6C" w14:textId="77777777" w:rsidR="00A465BA" w:rsidRDefault="00A465BA" w:rsidP="00321323">
    <w:pPr>
      <w:pStyle w:val="Header"/>
      <w:tabs>
        <w:tab w:val="clear" w:pos="4513"/>
        <w:tab w:val="clear" w:pos="9026"/>
        <w:tab w:val="right" w:pos="10065"/>
      </w:tabs>
      <w:rPr>
        <w:rFonts w:cs="Arial"/>
        <w:sz w:val="18"/>
        <w:szCs w:val="18"/>
      </w:rPr>
    </w:pPr>
  </w:p>
  <w:p w14:paraId="66B58A82" w14:textId="099A8010" w:rsidR="00A465BA" w:rsidRPr="00094C02" w:rsidRDefault="00A465BA" w:rsidP="00321323">
    <w:pPr>
      <w:pStyle w:val="Header"/>
      <w:tabs>
        <w:tab w:val="clear" w:pos="4513"/>
        <w:tab w:val="clear" w:pos="9026"/>
        <w:tab w:val="right" w:pos="10065"/>
      </w:tabs>
      <w:rPr>
        <w:rFonts w:cs="Arial"/>
        <w:sz w:val="18"/>
        <w:szCs w:val="18"/>
      </w:rPr>
    </w:pPr>
    <w:r>
      <w:rPr>
        <w:noProof/>
      </w:rPr>
      <mc:AlternateContent>
        <mc:Choice Requires="wps">
          <w:drawing>
            <wp:anchor distT="4294967295" distB="4294967295" distL="114300" distR="114300" simplePos="0" relativeHeight="251656704" behindDoc="0" locked="0" layoutInCell="1" allowOverlap="1" wp14:anchorId="2A465F9F" wp14:editId="0D68D405">
              <wp:simplePos x="0" y="0"/>
              <wp:positionH relativeFrom="column">
                <wp:posOffset>9525</wp:posOffset>
              </wp:positionH>
              <wp:positionV relativeFrom="page">
                <wp:posOffset>1690369</wp:posOffset>
              </wp:positionV>
              <wp:extent cx="6529705" cy="0"/>
              <wp:effectExtent l="0" t="0" r="0" b="0"/>
              <wp:wrapNone/>
              <wp:docPr id="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970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209986" id="Straight Connector 2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75pt,133.1pt" to="514.9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" strokecolor="windowText">
              <o:lock v:ext="edit" shapetype="f"/>
              <w10:wrap anchory="page"/>
            </v:line>
          </w:pict>
        </mc:Fallback>
      </mc:AlternateContent>
    </w:r>
    <w:r>
      <w:rPr>
        <w:noProof/>
      </w:rPr>
      <mc:AlternateContent>
        <mc:Choice Requires="wps">
          <w:drawing>
            <wp:anchor distT="0" distB="0" distL="114300" distR="114300" simplePos="0" relativeHeight="251657728" behindDoc="0" locked="0" layoutInCell="1" allowOverlap="1" wp14:anchorId="68CF1B2B" wp14:editId="0B6BCD91">
              <wp:simplePos x="0" y="0"/>
              <wp:positionH relativeFrom="column">
                <wp:posOffset>6350</wp:posOffset>
              </wp:positionH>
              <wp:positionV relativeFrom="paragraph">
                <wp:posOffset>192405</wp:posOffset>
              </wp:positionV>
              <wp:extent cx="6565265" cy="64135"/>
              <wp:effectExtent l="0" t="0" r="0" b="444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265" cy="64135"/>
                      </a:xfrm>
                      <a:prstGeom prst="rect">
                        <a:avLst/>
                      </a:prstGeom>
                      <a:gradFill rotWithShape="1">
                        <a:gsLst>
                          <a:gs pos="0">
                            <a:srgbClr val="195735"/>
                          </a:gs>
                          <a:gs pos="100000">
                            <a:srgbClr val="195735">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3086B" id="Rectangle 24" o:spid="_x0000_s1026" style="position:absolute;margin-left:.5pt;margin-top:15.15pt;width:516.95pt;height: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" fillcolor="#195735" stroked="f">
              <v:fill rotate="t" angle="90" focus="100%" type="gradient"/>
            </v:rect>
          </w:pict>
        </mc:Fallback>
      </mc:AlternateContent>
    </w:r>
    <w:r>
      <w:rPr>
        <w:rFonts w:cs="Arial"/>
        <w:sz w:val="18"/>
        <w:szCs w:val="18"/>
      </w:rPr>
      <w:t>Supplier &amp; Manufacturer of B</w:t>
    </w:r>
    <w:r w:rsidRPr="00094C02">
      <w:rPr>
        <w:rFonts w:cs="Arial"/>
        <w:sz w:val="18"/>
        <w:szCs w:val="18"/>
      </w:rPr>
      <w:t xml:space="preserve">last </w:t>
    </w:r>
    <w:r>
      <w:rPr>
        <w:rFonts w:cs="Arial"/>
        <w:sz w:val="18"/>
        <w:szCs w:val="18"/>
      </w:rPr>
      <w:t>Machines, Abrasives, Blast Rooms, Cabinets &amp; Paint Spray E</w:t>
    </w:r>
    <w:r w:rsidRPr="00094C02">
      <w:rPr>
        <w:rFonts w:cs="Arial"/>
        <w:sz w:val="18"/>
        <w:szCs w:val="18"/>
      </w:rPr>
      <w:t>quipment.</w:t>
    </w:r>
  </w:p>
  <w:p w14:paraId="5D8F99FB" w14:textId="77777777" w:rsidR="00A465BA" w:rsidRDefault="00A46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2F4B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CAAA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1AA6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225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42E6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467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9AF3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6E89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E31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A8C7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55AFA"/>
    <w:multiLevelType w:val="hybridMultilevel"/>
    <w:tmpl w:val="97A40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F603B"/>
    <w:multiLevelType w:val="multilevel"/>
    <w:tmpl w:val="0809001D"/>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none"/>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9340BD"/>
    <w:multiLevelType w:val="multilevel"/>
    <w:tmpl w:val="0809001D"/>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none"/>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0E75C69"/>
    <w:multiLevelType w:val="hybridMultilevel"/>
    <w:tmpl w:val="7B0AAD3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24A40B1C">
      <w:numFmt w:val="bullet"/>
      <w:lvlText w:val="-"/>
      <w:lvlJc w:val="left"/>
      <w:pPr>
        <w:ind w:left="2316" w:hanging="516"/>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D569B"/>
    <w:multiLevelType w:val="singleLevel"/>
    <w:tmpl w:val="9982AAD0"/>
    <w:lvl w:ilvl="0">
      <w:start w:val="1"/>
      <w:numFmt w:val="bullet"/>
      <w:lvlText w:val="-"/>
      <w:lvlJc w:val="left"/>
      <w:pPr>
        <w:tabs>
          <w:tab w:val="num" w:pos="714"/>
        </w:tabs>
        <w:ind w:left="714" w:hanging="450"/>
      </w:pPr>
      <w:rPr>
        <w:rFonts w:hint="default"/>
      </w:rPr>
    </w:lvl>
  </w:abstractNum>
  <w:abstractNum w:abstractNumId="15" w15:restartNumberingAfterBreak="0">
    <w:nsid w:val="4A445E0E"/>
    <w:multiLevelType w:val="hybridMultilevel"/>
    <w:tmpl w:val="89A89930"/>
    <w:lvl w:ilvl="0" w:tplc="1C16C6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43E20"/>
    <w:multiLevelType w:val="hybridMultilevel"/>
    <w:tmpl w:val="2ADC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B744A1"/>
    <w:multiLevelType w:val="multilevel"/>
    <w:tmpl w:val="0809001D"/>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none"/>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683205"/>
    <w:multiLevelType w:val="hybridMultilevel"/>
    <w:tmpl w:val="2F7022E4"/>
    <w:lvl w:ilvl="0" w:tplc="88F6EF04">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2383D3E"/>
    <w:multiLevelType w:val="multilevel"/>
    <w:tmpl w:val="0809001D"/>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none"/>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2242F15"/>
    <w:multiLevelType w:val="hybridMultilevel"/>
    <w:tmpl w:val="14206AF8"/>
    <w:lvl w:ilvl="0" w:tplc="7302B688">
      <w:numFmt w:val="bullet"/>
      <w:lvlText w:val="-"/>
      <w:lvlJc w:val="left"/>
      <w:pPr>
        <w:ind w:left="720" w:hanging="516"/>
      </w:pPr>
      <w:rPr>
        <w:rFonts w:ascii="Arial" w:eastAsia="Calibri" w:hAnsi="Arial" w:cs="Arial" w:hint="default"/>
      </w:rPr>
    </w:lvl>
    <w:lvl w:ilvl="1" w:tplc="08090003" w:tentative="1">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21" w15:restartNumberingAfterBreak="0">
    <w:nsid w:val="7A1F3985"/>
    <w:multiLevelType w:val="singleLevel"/>
    <w:tmpl w:val="A2ECDC3A"/>
    <w:lvl w:ilvl="0">
      <w:start w:val="7"/>
      <w:numFmt w:val="lowerLetter"/>
      <w:lvlText w:val="%1)"/>
      <w:lvlJc w:val="left"/>
      <w:pPr>
        <w:tabs>
          <w:tab w:val="num" w:pos="1443"/>
        </w:tabs>
        <w:ind w:left="1443" w:hanging="720"/>
      </w:pPr>
      <w:rPr>
        <w:rFonts w:hint="default"/>
      </w:rPr>
    </w:lvl>
  </w:abstractNum>
  <w:abstractNum w:abstractNumId="22" w15:restartNumberingAfterBreak="0">
    <w:nsid w:val="7CBA3DBC"/>
    <w:multiLevelType w:val="hybridMultilevel"/>
    <w:tmpl w:val="0862E2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A0D5A"/>
    <w:multiLevelType w:val="hybridMultilevel"/>
    <w:tmpl w:val="DC50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34ADC"/>
    <w:multiLevelType w:val="multilevel"/>
    <w:tmpl w:val="0809001D"/>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none"/>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1565463">
    <w:abstractNumId w:val="14"/>
  </w:num>
  <w:num w:numId="2" w16cid:durableId="501510172">
    <w:abstractNumId w:val="13"/>
  </w:num>
  <w:num w:numId="3" w16cid:durableId="1409186532">
    <w:abstractNumId w:val="20"/>
  </w:num>
  <w:num w:numId="4" w16cid:durableId="954748728">
    <w:abstractNumId w:val="22"/>
  </w:num>
  <w:num w:numId="5" w16cid:durableId="696539586">
    <w:abstractNumId w:val="15"/>
  </w:num>
  <w:num w:numId="6" w16cid:durableId="755054454">
    <w:abstractNumId w:val="19"/>
  </w:num>
  <w:num w:numId="7" w16cid:durableId="1060979203">
    <w:abstractNumId w:val="12"/>
  </w:num>
  <w:num w:numId="8" w16cid:durableId="1800685847">
    <w:abstractNumId w:val="24"/>
  </w:num>
  <w:num w:numId="9" w16cid:durableId="1634671555">
    <w:abstractNumId w:val="11"/>
  </w:num>
  <w:num w:numId="10" w16cid:durableId="1287463869">
    <w:abstractNumId w:val="17"/>
  </w:num>
  <w:num w:numId="11" w16cid:durableId="1390575111">
    <w:abstractNumId w:val="9"/>
  </w:num>
  <w:num w:numId="12" w16cid:durableId="1288052788">
    <w:abstractNumId w:val="7"/>
  </w:num>
  <w:num w:numId="13" w16cid:durableId="1516383959">
    <w:abstractNumId w:val="6"/>
  </w:num>
  <w:num w:numId="14" w16cid:durableId="1056512353">
    <w:abstractNumId w:val="5"/>
  </w:num>
  <w:num w:numId="15" w16cid:durableId="856700460">
    <w:abstractNumId w:val="4"/>
  </w:num>
  <w:num w:numId="16" w16cid:durableId="561716722">
    <w:abstractNumId w:val="8"/>
  </w:num>
  <w:num w:numId="17" w16cid:durableId="588463946">
    <w:abstractNumId w:val="3"/>
  </w:num>
  <w:num w:numId="18" w16cid:durableId="1415124170">
    <w:abstractNumId w:val="2"/>
  </w:num>
  <w:num w:numId="19" w16cid:durableId="1715278022">
    <w:abstractNumId w:val="1"/>
  </w:num>
  <w:num w:numId="20" w16cid:durableId="1662540665">
    <w:abstractNumId w:val="0"/>
  </w:num>
  <w:num w:numId="21" w16cid:durableId="269288897">
    <w:abstractNumId w:val="10"/>
  </w:num>
  <w:num w:numId="22" w16cid:durableId="1097864488">
    <w:abstractNumId w:val="16"/>
  </w:num>
  <w:num w:numId="23" w16cid:durableId="814028324">
    <w:abstractNumId w:val="23"/>
  </w:num>
  <w:num w:numId="24" w16cid:durableId="721248266">
    <w:abstractNumId w:val="21"/>
  </w:num>
  <w:num w:numId="25" w16cid:durableId="15269380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19"/>
    <w:rsid w:val="000114E6"/>
    <w:rsid w:val="0001277B"/>
    <w:rsid w:val="00014757"/>
    <w:rsid w:val="00014973"/>
    <w:rsid w:val="0003130A"/>
    <w:rsid w:val="00053F13"/>
    <w:rsid w:val="00073758"/>
    <w:rsid w:val="000747A8"/>
    <w:rsid w:val="00094C02"/>
    <w:rsid w:val="000967D6"/>
    <w:rsid w:val="000A0E85"/>
    <w:rsid w:val="000B7016"/>
    <w:rsid w:val="000C6468"/>
    <w:rsid w:val="000E30C5"/>
    <w:rsid w:val="000E6250"/>
    <w:rsid w:val="000F0DE4"/>
    <w:rsid w:val="000F6FAC"/>
    <w:rsid w:val="001151FC"/>
    <w:rsid w:val="00124841"/>
    <w:rsid w:val="00125DB6"/>
    <w:rsid w:val="0013720B"/>
    <w:rsid w:val="00137BA5"/>
    <w:rsid w:val="00147D9A"/>
    <w:rsid w:val="001501B2"/>
    <w:rsid w:val="00150AD0"/>
    <w:rsid w:val="0015164B"/>
    <w:rsid w:val="001622E6"/>
    <w:rsid w:val="00176DCB"/>
    <w:rsid w:val="0018298B"/>
    <w:rsid w:val="001937AA"/>
    <w:rsid w:val="001943E9"/>
    <w:rsid w:val="00195451"/>
    <w:rsid w:val="001A33D5"/>
    <w:rsid w:val="001A4F44"/>
    <w:rsid w:val="001A6E00"/>
    <w:rsid w:val="001C1EF4"/>
    <w:rsid w:val="001C34EE"/>
    <w:rsid w:val="001C7D4C"/>
    <w:rsid w:val="001D25CB"/>
    <w:rsid w:val="001E3ED4"/>
    <w:rsid w:val="001F574C"/>
    <w:rsid w:val="001F5A6C"/>
    <w:rsid w:val="00201AD9"/>
    <w:rsid w:val="00225474"/>
    <w:rsid w:val="00227AC2"/>
    <w:rsid w:val="00233999"/>
    <w:rsid w:val="00244DFC"/>
    <w:rsid w:val="00252204"/>
    <w:rsid w:val="0026197B"/>
    <w:rsid w:val="002703C8"/>
    <w:rsid w:val="002A04F8"/>
    <w:rsid w:val="002A074C"/>
    <w:rsid w:val="002A1D27"/>
    <w:rsid w:val="002A1D46"/>
    <w:rsid w:val="002A62D4"/>
    <w:rsid w:val="002E29C5"/>
    <w:rsid w:val="002F31E7"/>
    <w:rsid w:val="002F64EB"/>
    <w:rsid w:val="00302EF2"/>
    <w:rsid w:val="003167EA"/>
    <w:rsid w:val="00321323"/>
    <w:rsid w:val="00346F62"/>
    <w:rsid w:val="0035027B"/>
    <w:rsid w:val="003526EF"/>
    <w:rsid w:val="00354C14"/>
    <w:rsid w:val="0036710C"/>
    <w:rsid w:val="0037708A"/>
    <w:rsid w:val="00383B2D"/>
    <w:rsid w:val="003B06BD"/>
    <w:rsid w:val="003C11E7"/>
    <w:rsid w:val="003D194E"/>
    <w:rsid w:val="003D778D"/>
    <w:rsid w:val="003E0A75"/>
    <w:rsid w:val="003F1D17"/>
    <w:rsid w:val="00403BA3"/>
    <w:rsid w:val="00405DAD"/>
    <w:rsid w:val="00407A70"/>
    <w:rsid w:val="004217C2"/>
    <w:rsid w:val="004232C6"/>
    <w:rsid w:val="0042490F"/>
    <w:rsid w:val="0043481A"/>
    <w:rsid w:val="00435112"/>
    <w:rsid w:val="0043536C"/>
    <w:rsid w:val="0044330D"/>
    <w:rsid w:val="00450FEA"/>
    <w:rsid w:val="004744BC"/>
    <w:rsid w:val="004B7B0E"/>
    <w:rsid w:val="004C2160"/>
    <w:rsid w:val="004D00E9"/>
    <w:rsid w:val="004E593E"/>
    <w:rsid w:val="004F02B0"/>
    <w:rsid w:val="00505FA9"/>
    <w:rsid w:val="00510A3F"/>
    <w:rsid w:val="00512FA8"/>
    <w:rsid w:val="00533325"/>
    <w:rsid w:val="0053782F"/>
    <w:rsid w:val="00540ABF"/>
    <w:rsid w:val="00540D1F"/>
    <w:rsid w:val="005414F0"/>
    <w:rsid w:val="00566F03"/>
    <w:rsid w:val="00575647"/>
    <w:rsid w:val="00590D0E"/>
    <w:rsid w:val="005977FA"/>
    <w:rsid w:val="005A05A7"/>
    <w:rsid w:val="005A1D05"/>
    <w:rsid w:val="005B60B1"/>
    <w:rsid w:val="005C1918"/>
    <w:rsid w:val="005D2AD9"/>
    <w:rsid w:val="005D5881"/>
    <w:rsid w:val="005E0644"/>
    <w:rsid w:val="005F4F2B"/>
    <w:rsid w:val="006010BC"/>
    <w:rsid w:val="006027FD"/>
    <w:rsid w:val="006039F5"/>
    <w:rsid w:val="00605D93"/>
    <w:rsid w:val="00612963"/>
    <w:rsid w:val="006201BE"/>
    <w:rsid w:val="00641006"/>
    <w:rsid w:val="00644A16"/>
    <w:rsid w:val="00650C95"/>
    <w:rsid w:val="00670713"/>
    <w:rsid w:val="006A503C"/>
    <w:rsid w:val="006A7911"/>
    <w:rsid w:val="006A7AC3"/>
    <w:rsid w:val="006C742C"/>
    <w:rsid w:val="006D3531"/>
    <w:rsid w:val="006D3773"/>
    <w:rsid w:val="006E0BA8"/>
    <w:rsid w:val="006F4012"/>
    <w:rsid w:val="00703911"/>
    <w:rsid w:val="00707557"/>
    <w:rsid w:val="00744D85"/>
    <w:rsid w:val="007535D1"/>
    <w:rsid w:val="00765C5F"/>
    <w:rsid w:val="007754AA"/>
    <w:rsid w:val="00794839"/>
    <w:rsid w:val="007A541B"/>
    <w:rsid w:val="007C0F46"/>
    <w:rsid w:val="007E14BE"/>
    <w:rsid w:val="007E671D"/>
    <w:rsid w:val="007E791F"/>
    <w:rsid w:val="007F359B"/>
    <w:rsid w:val="00801C22"/>
    <w:rsid w:val="008026A8"/>
    <w:rsid w:val="00807FAF"/>
    <w:rsid w:val="008111A4"/>
    <w:rsid w:val="008236C4"/>
    <w:rsid w:val="0083102E"/>
    <w:rsid w:val="00834053"/>
    <w:rsid w:val="00841CA4"/>
    <w:rsid w:val="00845605"/>
    <w:rsid w:val="00845C9B"/>
    <w:rsid w:val="00847C13"/>
    <w:rsid w:val="00866627"/>
    <w:rsid w:val="00866706"/>
    <w:rsid w:val="00870319"/>
    <w:rsid w:val="00871FD0"/>
    <w:rsid w:val="00876A56"/>
    <w:rsid w:val="0089434C"/>
    <w:rsid w:val="00897263"/>
    <w:rsid w:val="00897C76"/>
    <w:rsid w:val="008D0C4F"/>
    <w:rsid w:val="008D3E78"/>
    <w:rsid w:val="008D4C6F"/>
    <w:rsid w:val="008D728E"/>
    <w:rsid w:val="008E2A5B"/>
    <w:rsid w:val="008E4E1E"/>
    <w:rsid w:val="008E656D"/>
    <w:rsid w:val="0090107D"/>
    <w:rsid w:val="009070C7"/>
    <w:rsid w:val="009118DB"/>
    <w:rsid w:val="00914659"/>
    <w:rsid w:val="0091499E"/>
    <w:rsid w:val="00920D3C"/>
    <w:rsid w:val="0092693A"/>
    <w:rsid w:val="00930077"/>
    <w:rsid w:val="00950F5F"/>
    <w:rsid w:val="00957083"/>
    <w:rsid w:val="00957C31"/>
    <w:rsid w:val="00967587"/>
    <w:rsid w:val="00970561"/>
    <w:rsid w:val="00974592"/>
    <w:rsid w:val="00984FC5"/>
    <w:rsid w:val="00985FFC"/>
    <w:rsid w:val="00995607"/>
    <w:rsid w:val="009B530D"/>
    <w:rsid w:val="009B5A5E"/>
    <w:rsid w:val="009B738E"/>
    <w:rsid w:val="009E2437"/>
    <w:rsid w:val="009E3D80"/>
    <w:rsid w:val="00A018FF"/>
    <w:rsid w:val="00A03AFD"/>
    <w:rsid w:val="00A10343"/>
    <w:rsid w:val="00A336C5"/>
    <w:rsid w:val="00A34890"/>
    <w:rsid w:val="00A4228D"/>
    <w:rsid w:val="00A42823"/>
    <w:rsid w:val="00A465BA"/>
    <w:rsid w:val="00A47A9E"/>
    <w:rsid w:val="00A5728D"/>
    <w:rsid w:val="00A628A0"/>
    <w:rsid w:val="00A826D4"/>
    <w:rsid w:val="00A86E62"/>
    <w:rsid w:val="00A9352A"/>
    <w:rsid w:val="00A949D4"/>
    <w:rsid w:val="00A958CD"/>
    <w:rsid w:val="00AB4F7C"/>
    <w:rsid w:val="00AB6C33"/>
    <w:rsid w:val="00AC1EE2"/>
    <w:rsid w:val="00AC3501"/>
    <w:rsid w:val="00AD6EA4"/>
    <w:rsid w:val="00AE6C60"/>
    <w:rsid w:val="00AF1F89"/>
    <w:rsid w:val="00AF6FB2"/>
    <w:rsid w:val="00B005DF"/>
    <w:rsid w:val="00B00C47"/>
    <w:rsid w:val="00B0128E"/>
    <w:rsid w:val="00B1469B"/>
    <w:rsid w:val="00B26A2D"/>
    <w:rsid w:val="00B30940"/>
    <w:rsid w:val="00B40560"/>
    <w:rsid w:val="00B44554"/>
    <w:rsid w:val="00B470DE"/>
    <w:rsid w:val="00B51D7D"/>
    <w:rsid w:val="00B67DAB"/>
    <w:rsid w:val="00B96B31"/>
    <w:rsid w:val="00BA592C"/>
    <w:rsid w:val="00BB3223"/>
    <w:rsid w:val="00BB53E9"/>
    <w:rsid w:val="00BC01CA"/>
    <w:rsid w:val="00BD0AAB"/>
    <w:rsid w:val="00BD3C6F"/>
    <w:rsid w:val="00BD6D99"/>
    <w:rsid w:val="00BF03AF"/>
    <w:rsid w:val="00BF0E59"/>
    <w:rsid w:val="00BF4A55"/>
    <w:rsid w:val="00BF5865"/>
    <w:rsid w:val="00BF6393"/>
    <w:rsid w:val="00BF74C3"/>
    <w:rsid w:val="00C058E4"/>
    <w:rsid w:val="00C11BAF"/>
    <w:rsid w:val="00C34B09"/>
    <w:rsid w:val="00C51945"/>
    <w:rsid w:val="00C57C61"/>
    <w:rsid w:val="00C72F85"/>
    <w:rsid w:val="00C834D7"/>
    <w:rsid w:val="00C901C1"/>
    <w:rsid w:val="00CB5034"/>
    <w:rsid w:val="00CB7404"/>
    <w:rsid w:val="00CC329A"/>
    <w:rsid w:val="00CD0A62"/>
    <w:rsid w:val="00CE2E70"/>
    <w:rsid w:val="00CE64B2"/>
    <w:rsid w:val="00CE6CEF"/>
    <w:rsid w:val="00CF72D8"/>
    <w:rsid w:val="00CF7B9A"/>
    <w:rsid w:val="00D06769"/>
    <w:rsid w:val="00D161B3"/>
    <w:rsid w:val="00D23773"/>
    <w:rsid w:val="00D27253"/>
    <w:rsid w:val="00D36FBC"/>
    <w:rsid w:val="00D67EA1"/>
    <w:rsid w:val="00D83590"/>
    <w:rsid w:val="00D90227"/>
    <w:rsid w:val="00D922EA"/>
    <w:rsid w:val="00D92F38"/>
    <w:rsid w:val="00D93FF1"/>
    <w:rsid w:val="00D9608A"/>
    <w:rsid w:val="00DB226E"/>
    <w:rsid w:val="00DB2FF8"/>
    <w:rsid w:val="00DC084E"/>
    <w:rsid w:val="00DE0263"/>
    <w:rsid w:val="00DE139B"/>
    <w:rsid w:val="00DE5504"/>
    <w:rsid w:val="00DF071D"/>
    <w:rsid w:val="00DF2D0B"/>
    <w:rsid w:val="00E06071"/>
    <w:rsid w:val="00E075AE"/>
    <w:rsid w:val="00E277E0"/>
    <w:rsid w:val="00E34B46"/>
    <w:rsid w:val="00E62815"/>
    <w:rsid w:val="00E6419B"/>
    <w:rsid w:val="00E64890"/>
    <w:rsid w:val="00E818A7"/>
    <w:rsid w:val="00E82401"/>
    <w:rsid w:val="00EA0309"/>
    <w:rsid w:val="00EB0A15"/>
    <w:rsid w:val="00EB2855"/>
    <w:rsid w:val="00EB29A6"/>
    <w:rsid w:val="00EB36B3"/>
    <w:rsid w:val="00ED1359"/>
    <w:rsid w:val="00ED506E"/>
    <w:rsid w:val="00EE689B"/>
    <w:rsid w:val="00EF22F1"/>
    <w:rsid w:val="00EF3689"/>
    <w:rsid w:val="00F01E2C"/>
    <w:rsid w:val="00F131C5"/>
    <w:rsid w:val="00F13C6A"/>
    <w:rsid w:val="00F216EC"/>
    <w:rsid w:val="00F37604"/>
    <w:rsid w:val="00F41046"/>
    <w:rsid w:val="00F503FC"/>
    <w:rsid w:val="00F51E81"/>
    <w:rsid w:val="00F9447F"/>
    <w:rsid w:val="00F94AE3"/>
    <w:rsid w:val="00FB2B75"/>
    <w:rsid w:val="00FC4B19"/>
    <w:rsid w:val="00FC5864"/>
    <w:rsid w:val="00FD2DA8"/>
    <w:rsid w:val="00FD7266"/>
    <w:rsid w:val="00FE0A35"/>
    <w:rsid w:val="00FE1F2E"/>
    <w:rsid w:val="00FE5F04"/>
    <w:rsid w:val="00FF127C"/>
    <w:rsid w:val="00FF5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0B639"/>
  <w15:chartTrackingRefBased/>
  <w15:docId w15:val="{D841DE13-D736-47E2-BD84-34A1DF27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86E62"/>
    <w:pPr>
      <w:jc w:val="both"/>
    </w:pPr>
    <w:rPr>
      <w:sz w:val="24"/>
      <w:szCs w:val="24"/>
    </w:rPr>
  </w:style>
  <w:style w:type="paragraph" w:styleId="Heading1">
    <w:name w:val="heading 1"/>
    <w:basedOn w:val="Normal"/>
    <w:next w:val="Normal"/>
    <w:link w:val="Heading1Char"/>
    <w:uiPriority w:val="9"/>
    <w:qFormat/>
    <w:rsid w:val="00EA0309"/>
    <w:pPr>
      <w:keepNext/>
      <w:keepLines/>
      <w:spacing w:before="240"/>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EA0309"/>
    <w:pPr>
      <w:keepNext/>
      <w:keepLines/>
      <w:spacing w:before="20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AC2"/>
    <w:rPr>
      <w:rFonts w:ascii="Tahoma" w:hAnsi="Tahoma" w:cs="Tahoma"/>
      <w:sz w:val="16"/>
      <w:szCs w:val="16"/>
    </w:rPr>
  </w:style>
  <w:style w:type="character" w:customStyle="1" w:styleId="BalloonTextChar">
    <w:name w:val="Balloon Text Char"/>
    <w:link w:val="BalloonText"/>
    <w:uiPriority w:val="99"/>
    <w:semiHidden/>
    <w:rsid w:val="00227AC2"/>
    <w:rPr>
      <w:rFonts w:ascii="Tahoma" w:hAnsi="Tahoma" w:cs="Tahoma"/>
      <w:sz w:val="16"/>
      <w:szCs w:val="16"/>
    </w:rPr>
  </w:style>
  <w:style w:type="paragraph" w:styleId="Header">
    <w:name w:val="header"/>
    <w:basedOn w:val="Normal"/>
    <w:link w:val="HeaderChar"/>
    <w:unhideWhenUsed/>
    <w:rsid w:val="00176DCB"/>
    <w:pPr>
      <w:tabs>
        <w:tab w:val="center" w:pos="4513"/>
        <w:tab w:val="right" w:pos="9026"/>
      </w:tabs>
    </w:pPr>
  </w:style>
  <w:style w:type="character" w:customStyle="1" w:styleId="HeaderChar">
    <w:name w:val="Header Char"/>
    <w:basedOn w:val="DefaultParagraphFont"/>
    <w:link w:val="Header"/>
    <w:rsid w:val="00176DCB"/>
  </w:style>
  <w:style w:type="paragraph" w:styleId="Footer">
    <w:name w:val="footer"/>
    <w:basedOn w:val="Normal"/>
    <w:link w:val="FooterChar"/>
    <w:uiPriority w:val="99"/>
    <w:unhideWhenUsed/>
    <w:rsid w:val="00176DCB"/>
    <w:pPr>
      <w:tabs>
        <w:tab w:val="center" w:pos="4513"/>
        <w:tab w:val="right" w:pos="9026"/>
      </w:tabs>
    </w:pPr>
  </w:style>
  <w:style w:type="character" w:customStyle="1" w:styleId="FooterChar">
    <w:name w:val="Footer Char"/>
    <w:basedOn w:val="DefaultParagraphFont"/>
    <w:link w:val="Footer"/>
    <w:uiPriority w:val="99"/>
    <w:rsid w:val="00176DCB"/>
  </w:style>
  <w:style w:type="character" w:styleId="Hyperlink">
    <w:name w:val="Hyperlink"/>
    <w:uiPriority w:val="99"/>
    <w:unhideWhenUsed/>
    <w:rsid w:val="00FB2B75"/>
    <w:rPr>
      <w:color w:val="0000FF"/>
      <w:u w:val="single"/>
    </w:rPr>
  </w:style>
  <w:style w:type="paragraph" w:styleId="NoSpacing">
    <w:name w:val="No Spacing"/>
    <w:uiPriority w:val="3"/>
    <w:qFormat/>
    <w:locked/>
    <w:rsid w:val="000F0DE4"/>
    <w:pPr>
      <w:suppressAutoHyphens/>
      <w:jc w:val="both"/>
    </w:pPr>
    <w:rPr>
      <w:sz w:val="24"/>
      <w:szCs w:val="22"/>
      <w:lang w:eastAsia="en-US"/>
    </w:rPr>
  </w:style>
  <w:style w:type="character" w:customStyle="1" w:styleId="Heading1Char">
    <w:name w:val="Heading 1 Char"/>
    <w:link w:val="Heading1"/>
    <w:uiPriority w:val="9"/>
    <w:rsid w:val="00EA0309"/>
    <w:rPr>
      <w:rFonts w:eastAsia="Times New Roman"/>
      <w:b/>
      <w:bCs/>
      <w:sz w:val="28"/>
      <w:szCs w:val="28"/>
    </w:rPr>
  </w:style>
  <w:style w:type="character" w:customStyle="1" w:styleId="Heading2Char">
    <w:name w:val="Heading 2 Char"/>
    <w:link w:val="Heading2"/>
    <w:uiPriority w:val="9"/>
    <w:rsid w:val="00EA0309"/>
    <w:rPr>
      <w:rFonts w:eastAsia="Times New Roman"/>
      <w:b/>
      <w:bCs/>
      <w:sz w:val="26"/>
      <w:szCs w:val="26"/>
    </w:rPr>
  </w:style>
  <w:style w:type="paragraph" w:styleId="Title">
    <w:name w:val="Title"/>
    <w:basedOn w:val="Normal"/>
    <w:next w:val="Normal"/>
    <w:link w:val="TitleChar"/>
    <w:qFormat/>
    <w:rsid w:val="00233999"/>
    <w:pPr>
      <w:spacing w:after="300"/>
      <w:contextualSpacing/>
      <w:jc w:val="left"/>
    </w:pPr>
    <w:rPr>
      <w:rFonts w:eastAsia="Times New Roman"/>
      <w:spacing w:val="5"/>
      <w:kern w:val="28"/>
      <w:sz w:val="38"/>
      <w:szCs w:val="52"/>
    </w:rPr>
  </w:style>
  <w:style w:type="character" w:customStyle="1" w:styleId="TitleChar">
    <w:name w:val="Title Char"/>
    <w:link w:val="Title"/>
    <w:rsid w:val="00A86E62"/>
    <w:rPr>
      <w:rFonts w:eastAsia="Times New Roman"/>
      <w:spacing w:val="5"/>
      <w:kern w:val="28"/>
      <w:sz w:val="38"/>
      <w:szCs w:val="52"/>
    </w:rPr>
  </w:style>
  <w:style w:type="paragraph" w:styleId="ListParagraph">
    <w:name w:val="List Paragraph"/>
    <w:basedOn w:val="Normal"/>
    <w:uiPriority w:val="34"/>
    <w:rsid w:val="00225474"/>
    <w:pPr>
      <w:ind w:left="720"/>
    </w:pPr>
  </w:style>
  <w:style w:type="table" w:styleId="TableGrid">
    <w:name w:val="Table Grid"/>
    <w:basedOn w:val="TableNormal"/>
    <w:uiPriority w:val="59"/>
    <w:rsid w:val="002E2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2E29C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ColourfulListAccent4">
    <w:name w:val="Colorful List Accent 4"/>
    <w:aliases w:val="Clemco Table"/>
    <w:basedOn w:val="TableNormal"/>
    <w:uiPriority w:val="72"/>
    <w:rsid w:val="008D3E78"/>
    <w:pPr>
      <w:jc w:val="both"/>
    </w:pPr>
    <w:rPr>
      <w:color w:val="000000"/>
      <w:sz w:val="24"/>
    </w:rPr>
    <w:tblPr>
      <w:tblStyleRowBandSize w:val="1"/>
      <w:tblStyleColBandSize w:val="1"/>
      <w:tblCellSpacing w:w="42" w:type="dxa"/>
      <w:tblInd w:w="113" w:type="dxa"/>
    </w:tblPr>
    <w:trPr>
      <w:tblCellSpacing w:w="42" w:type="dxa"/>
    </w:trPr>
    <w:tcPr>
      <w:shd w:val="clear" w:color="auto" w:fill="F2EFF6"/>
      <w:tcMar>
        <w:top w:w="113" w:type="dxa"/>
        <w:bottom w:w="113" w:type="dxa"/>
      </w:tcMar>
      <w:vAlign w:val="center"/>
    </w:tcPr>
    <w:tblStylePr w:type="firstRow">
      <w:rPr>
        <w:b/>
        <w:bCs/>
        <w:color w:val="FFFFFF"/>
        <w:sz w:val="28"/>
      </w:rPr>
      <w:tblPr/>
      <w:tcPr>
        <w:shd w:val="clear" w:color="auto" w:fill="257D4D"/>
        <w:tcMar>
          <w:top w:w="28" w:type="dxa"/>
          <w:left w:w="0" w:type="nil"/>
          <w:bottom w:w="28" w:type="dxa"/>
          <w:right w:w="0" w:type="nil"/>
        </w:tcMar>
      </w:tcPr>
    </w:tblStylePr>
    <w:tblStylePr w:type="lastRow">
      <w:rPr>
        <w:b/>
        <w:bCs/>
        <w:color w:val="7E9C40"/>
      </w:rPr>
      <w:tblPr/>
      <w:tcPr>
        <w:tcBorders>
          <w:top w:val="single" w:sz="12" w:space="0" w:color="000000"/>
        </w:tcBorders>
        <w:shd w:val="clear" w:color="auto" w:fill="FFFFFF"/>
      </w:tcPr>
    </w:tblStylePr>
    <w:tblStylePr w:type="firstCol">
      <w:rPr>
        <w:b/>
        <w:bCs/>
        <w:i w:val="0"/>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F0F5E7"/>
      </w:tcPr>
    </w:tblStylePr>
    <w:tblStylePr w:type="band2Horz">
      <w:tblPr/>
      <w:tcPr>
        <w:shd w:val="clear" w:color="auto" w:fill="F5F5F5"/>
      </w:tcPr>
    </w:tblStylePr>
  </w:style>
  <w:style w:type="paragraph" w:styleId="BodyText">
    <w:name w:val="Body Text"/>
    <w:basedOn w:val="Normal"/>
    <w:link w:val="BodyTextChar"/>
    <w:semiHidden/>
    <w:rsid w:val="004232C6"/>
    <w:pPr>
      <w:jc w:val="left"/>
    </w:pPr>
    <w:rPr>
      <w:rFonts w:ascii="Times New Roman" w:eastAsia="Times New Roman" w:hAnsi="Times New Roman"/>
      <w:szCs w:val="20"/>
      <w:lang w:val="en-US" w:eastAsia="en-US"/>
    </w:rPr>
  </w:style>
  <w:style w:type="character" w:customStyle="1" w:styleId="BodyTextChar">
    <w:name w:val="Body Text Char"/>
    <w:basedOn w:val="DefaultParagraphFont"/>
    <w:link w:val="BodyText"/>
    <w:semiHidden/>
    <w:rsid w:val="004232C6"/>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368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mailto:sales@hodgeclemco.co.uk" TargetMode="External"/><Relationship Id="rId2" Type="http://schemas.openxmlformats.org/officeDocument/2006/relationships/image" Target="media/image3.jpeg"/><Relationship Id="rId1" Type="http://schemas.openxmlformats.org/officeDocument/2006/relationships/image" Target="media/image4.png"/><Relationship Id="rId4" Type="http://schemas.openxmlformats.org/officeDocument/2006/relationships/hyperlink" Target="http://www.hodgeclemco.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CLEMCO\Documents\Clemc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Capabilities Beyond Engineering Limited</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C1FB5-98B8-4E11-9FE5-75D6C32BC5C1}"/>
</file>

<file path=customXml/itemProps2.xml><?xml version="1.0" encoding="utf-8"?>
<ds:datastoreItem xmlns:ds="http://schemas.openxmlformats.org/officeDocument/2006/customXml" ds:itemID="{5587F5A9-C6ED-48D3-973A-BFD284709DAF}">
  <ds:schemaRefs>
    <ds:schemaRef ds:uri="http://schemas.microsoft.com/sharepoint/v3/contenttype/forms"/>
  </ds:schemaRefs>
</ds:datastoreItem>
</file>

<file path=customXml/itemProps3.xml><?xml version="1.0" encoding="utf-8"?>
<ds:datastoreItem xmlns:ds="http://schemas.openxmlformats.org/officeDocument/2006/customXml" ds:itemID="{9ED3A6DF-8E76-492A-B49E-612D09485D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B15E0B-C485-49AF-86FC-D14B9749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Clemco Letterhead</Template>
  <TotalTime>1</TotalTime>
  <Pages>6</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11915</CharactersWithSpaces>
  <SharedDoc>false</SharedDoc>
  <HLinks>
    <vt:vector size="12" baseType="variant">
      <vt:variant>
        <vt:i4>655369</vt:i4>
      </vt:variant>
      <vt:variant>
        <vt:i4>15</vt:i4>
      </vt:variant>
      <vt:variant>
        <vt:i4>0</vt:i4>
      </vt:variant>
      <vt:variant>
        <vt:i4>5</vt:i4>
      </vt:variant>
      <vt:variant>
        <vt:lpwstr>http://www.hodgeclemco.co.uk/</vt:lpwstr>
      </vt:variant>
      <vt:variant>
        <vt:lpwstr/>
      </vt:variant>
      <vt:variant>
        <vt:i4>3080279</vt:i4>
      </vt:variant>
      <vt:variant>
        <vt:i4>12</vt:i4>
      </vt:variant>
      <vt:variant>
        <vt:i4>0</vt:i4>
      </vt:variant>
      <vt:variant>
        <vt:i4>5</vt:i4>
      </vt:variant>
      <vt:variant>
        <vt:lpwstr>mailto:sales@hodgeclemco.co.uk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Crisford</dc:creator>
  <cp:keywords/>
  <cp:lastModifiedBy>Mark Lawson</cp:lastModifiedBy>
  <cp:revision>3</cp:revision>
  <cp:lastPrinted>2012-06-18T17:05:00Z</cp:lastPrinted>
  <dcterms:created xsi:type="dcterms:W3CDTF">2024-09-19T08:11:00Z</dcterms:created>
  <dcterms:modified xsi:type="dcterms:W3CDTF">2024-09-19T08:11:00Z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