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AD8B6" w14:textId="77777777" w:rsidR="00F9467F" w:rsidRPr="007604B3" w:rsidRDefault="00F9467F" w:rsidP="00F9467F">
      <w:pPr>
        <w:pStyle w:val="YWBodyText"/>
        <w:rPr>
          <w:rFonts w:ascii="Poppins" w:hAnsi="Poppins" w:cs="Poppins"/>
          <w:sz w:val="20"/>
          <w:szCs w:val="20"/>
        </w:rPr>
      </w:pPr>
    </w:p>
    <w:p w14:paraId="2CF8BE9F" w14:textId="77777777" w:rsidR="00F9467F" w:rsidRPr="007604B3" w:rsidRDefault="00F9467F" w:rsidP="00F9467F">
      <w:pPr>
        <w:pStyle w:val="YWBodyText"/>
        <w:rPr>
          <w:rFonts w:ascii="Poppins" w:hAnsi="Poppins" w:cs="Poppins"/>
          <w:sz w:val="20"/>
          <w:szCs w:val="20"/>
        </w:rPr>
      </w:pPr>
    </w:p>
    <w:p w14:paraId="5DB5A104" w14:textId="77777777" w:rsidR="00F9467F" w:rsidRPr="007604B3" w:rsidRDefault="00F9467F" w:rsidP="00F9467F">
      <w:pPr>
        <w:pStyle w:val="YWBodyText"/>
        <w:rPr>
          <w:rFonts w:ascii="Poppins" w:hAnsi="Poppins" w:cs="Poppins"/>
          <w:sz w:val="20"/>
          <w:szCs w:val="20"/>
        </w:rPr>
      </w:pPr>
    </w:p>
    <w:p w14:paraId="1BEF0CB1" w14:textId="77777777" w:rsidR="00F9467F" w:rsidRPr="007604B3" w:rsidRDefault="00F9467F" w:rsidP="00F9467F">
      <w:pPr>
        <w:pStyle w:val="YWBodyText"/>
        <w:rPr>
          <w:rFonts w:ascii="Poppins" w:hAnsi="Poppins" w:cs="Poppins"/>
          <w:sz w:val="20"/>
          <w:szCs w:val="20"/>
        </w:rPr>
      </w:pPr>
    </w:p>
    <w:p w14:paraId="3CC6ADE7" w14:textId="77777777" w:rsidR="00F9467F" w:rsidRPr="007604B3" w:rsidRDefault="00F9467F" w:rsidP="00F9467F">
      <w:pPr>
        <w:pStyle w:val="YWBodyText"/>
        <w:rPr>
          <w:rFonts w:ascii="Poppins" w:hAnsi="Poppins" w:cs="Poppins"/>
          <w:sz w:val="20"/>
          <w:szCs w:val="20"/>
        </w:rPr>
      </w:pPr>
    </w:p>
    <w:p w14:paraId="2D0A5B53" w14:textId="77777777" w:rsidR="00F9467F" w:rsidRPr="007604B3" w:rsidRDefault="00F9467F" w:rsidP="00F9467F">
      <w:pPr>
        <w:pStyle w:val="YWBodyText"/>
        <w:rPr>
          <w:rFonts w:ascii="Poppins" w:hAnsi="Poppins" w:cs="Poppins"/>
          <w:b/>
          <w:sz w:val="20"/>
          <w:szCs w:val="20"/>
        </w:rPr>
      </w:pPr>
    </w:p>
    <w:p w14:paraId="015E41EB" w14:textId="638A1ED2" w:rsidR="00F9467F" w:rsidRPr="007604B3" w:rsidRDefault="009D35CF" w:rsidP="00F9467F">
      <w:pPr>
        <w:pStyle w:val="YWBodyText"/>
        <w:rPr>
          <w:rFonts w:ascii="Poppins" w:hAnsi="Poppins" w:cs="Poppins"/>
          <w:sz w:val="20"/>
          <w:szCs w:val="20"/>
        </w:rPr>
      </w:pPr>
      <w:r>
        <w:rPr>
          <w:rFonts w:ascii="Poppins" w:hAnsi="Poppins" w:cs="Poppins"/>
          <w:sz w:val="20"/>
          <w:szCs w:val="20"/>
        </w:rPr>
        <w:t>5</w:t>
      </w:r>
      <w:r w:rsidRPr="009D35CF">
        <w:rPr>
          <w:rFonts w:ascii="Poppins" w:hAnsi="Poppins" w:cs="Poppins"/>
          <w:sz w:val="20"/>
          <w:szCs w:val="20"/>
          <w:vertAlign w:val="superscript"/>
        </w:rPr>
        <w:t>th</w:t>
      </w:r>
      <w:r>
        <w:rPr>
          <w:rFonts w:ascii="Poppins" w:hAnsi="Poppins" w:cs="Poppins"/>
          <w:sz w:val="20"/>
          <w:szCs w:val="20"/>
        </w:rPr>
        <w:t xml:space="preserve"> </w:t>
      </w:r>
      <w:r w:rsidR="00602B98">
        <w:rPr>
          <w:rFonts w:ascii="Poppins" w:hAnsi="Poppins" w:cs="Poppins"/>
          <w:sz w:val="20"/>
          <w:szCs w:val="20"/>
        </w:rPr>
        <w:t>August</w:t>
      </w:r>
      <w:r w:rsidR="00F9467F" w:rsidRPr="007604B3">
        <w:rPr>
          <w:rFonts w:ascii="Poppins" w:hAnsi="Poppins" w:cs="Poppins"/>
          <w:sz w:val="20"/>
          <w:szCs w:val="20"/>
        </w:rPr>
        <w:t xml:space="preserve"> 2021</w:t>
      </w:r>
    </w:p>
    <w:p w14:paraId="181381C8" w14:textId="77777777" w:rsidR="00F9467F" w:rsidRPr="007604B3" w:rsidRDefault="00F9467F" w:rsidP="00F9467F">
      <w:pPr>
        <w:pStyle w:val="YWBodyText"/>
        <w:rPr>
          <w:rFonts w:ascii="Poppins" w:hAnsi="Poppins" w:cs="Poppins"/>
          <w:b/>
          <w:sz w:val="20"/>
          <w:szCs w:val="20"/>
        </w:rPr>
      </w:pPr>
    </w:p>
    <w:p w14:paraId="3F668BFB" w14:textId="25D2E7B2" w:rsidR="00F9467F" w:rsidRPr="007604B3" w:rsidRDefault="00F9467F" w:rsidP="00F9467F">
      <w:pPr>
        <w:pStyle w:val="YWBodyText"/>
        <w:spacing w:line="240" w:lineRule="auto"/>
        <w:rPr>
          <w:rFonts w:ascii="Poppins" w:hAnsi="Poppins" w:cs="Poppins"/>
          <w:sz w:val="20"/>
          <w:szCs w:val="20"/>
        </w:rPr>
      </w:pPr>
      <w:r w:rsidRPr="007604B3">
        <w:rPr>
          <w:rFonts w:ascii="Poppins" w:hAnsi="Poppins" w:cs="Poppi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776E27" wp14:editId="2EC3BA68">
                <wp:simplePos x="0" y="0"/>
                <wp:positionH relativeFrom="column">
                  <wp:posOffset>4000500</wp:posOffset>
                </wp:positionH>
                <wp:positionV relativeFrom="page">
                  <wp:posOffset>982980</wp:posOffset>
                </wp:positionV>
                <wp:extent cx="2783205" cy="1668780"/>
                <wp:effectExtent l="635" t="1905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3205" cy="1668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1C9B98B" w14:textId="77777777" w:rsidR="00F9467F" w:rsidRPr="00786419" w:rsidRDefault="00F9467F" w:rsidP="00F9467F">
                            <w:pPr>
                              <w:pStyle w:val="YWFaxBodyText"/>
                              <w:rPr>
                                <w:rFonts w:ascii="Poppins" w:hAnsi="Poppins" w:cs="Poppins"/>
                              </w:rPr>
                            </w:pPr>
                            <w:r w:rsidRPr="00786419">
                              <w:rPr>
                                <w:rFonts w:ascii="Poppins" w:hAnsi="Poppins" w:cs="Poppins"/>
                              </w:rPr>
                              <w:t>Environment Permitting Team</w:t>
                            </w:r>
                          </w:p>
                          <w:p w14:paraId="22DFC823" w14:textId="77777777" w:rsidR="00F9467F" w:rsidRPr="00786419" w:rsidRDefault="00F9467F" w:rsidP="00F9467F">
                            <w:pPr>
                              <w:pStyle w:val="YWFaxBodyText"/>
                              <w:rPr>
                                <w:rFonts w:ascii="Poppins" w:hAnsi="Poppins" w:cs="Poppins"/>
                              </w:rPr>
                            </w:pPr>
                            <w:smartTag w:uri="urn:schemas-microsoft-com:office:smarttags" w:element="place">
                              <w:r w:rsidRPr="00786419">
                                <w:rPr>
                                  <w:rFonts w:ascii="Poppins" w:hAnsi="Poppins" w:cs="Poppins"/>
                                </w:rPr>
                                <w:t>Yorkshire</w:t>
                              </w:r>
                            </w:smartTag>
                            <w:r w:rsidRPr="00786419">
                              <w:rPr>
                                <w:rFonts w:ascii="Poppins" w:hAnsi="Poppins" w:cs="Poppins"/>
                              </w:rPr>
                              <w:t xml:space="preserve"> Water</w:t>
                            </w:r>
                          </w:p>
                          <w:p w14:paraId="7E0DBADB" w14:textId="77777777" w:rsidR="00F9467F" w:rsidRPr="00786419" w:rsidRDefault="00F9467F" w:rsidP="00F9467F">
                            <w:pPr>
                              <w:pStyle w:val="YWFaxBodyText"/>
                              <w:rPr>
                                <w:rFonts w:ascii="Poppins" w:hAnsi="Poppins" w:cs="Poppins"/>
                              </w:rPr>
                            </w:pPr>
                            <w:r w:rsidRPr="00786419">
                              <w:rPr>
                                <w:rFonts w:ascii="Poppins" w:hAnsi="Poppins" w:cs="Poppins"/>
                              </w:rPr>
                              <w:t>Western House, Halifax Road</w:t>
                            </w:r>
                          </w:p>
                          <w:p w14:paraId="6FC66315" w14:textId="77777777" w:rsidR="00F9467F" w:rsidRPr="00786419" w:rsidRDefault="00F9467F" w:rsidP="00F9467F">
                            <w:pPr>
                              <w:pStyle w:val="YWFaxBodyText"/>
                              <w:rPr>
                                <w:rFonts w:ascii="Poppins" w:hAnsi="Poppins" w:cs="Poppins"/>
                                <w:lang w:val="de-DE"/>
                              </w:rPr>
                            </w:pPr>
                            <w:r w:rsidRPr="00786419">
                              <w:rPr>
                                <w:rFonts w:ascii="Poppins" w:hAnsi="Poppins" w:cs="Poppins"/>
                                <w:lang w:val="de-DE"/>
                              </w:rPr>
                              <w:t>Bradford</w:t>
                            </w:r>
                          </w:p>
                          <w:p w14:paraId="28D422D4" w14:textId="77777777" w:rsidR="00F9467F" w:rsidRPr="00786419" w:rsidRDefault="00F9467F" w:rsidP="00F9467F">
                            <w:pPr>
                              <w:pStyle w:val="YWFaxBodyText"/>
                              <w:rPr>
                                <w:rFonts w:ascii="Poppins" w:hAnsi="Poppins" w:cs="Poppins"/>
                                <w:lang w:val="de-DE"/>
                              </w:rPr>
                            </w:pPr>
                            <w:r w:rsidRPr="00786419">
                              <w:rPr>
                                <w:rFonts w:ascii="Poppins" w:hAnsi="Poppins" w:cs="Poppins"/>
                                <w:lang w:val="de-DE"/>
                              </w:rPr>
                              <w:t>BD6 2SZ</w:t>
                            </w:r>
                          </w:p>
                          <w:p w14:paraId="6D48DEC7" w14:textId="77777777" w:rsidR="00F9467F" w:rsidRPr="00786419" w:rsidRDefault="00F9467F" w:rsidP="00F9467F">
                            <w:pPr>
                              <w:pStyle w:val="YWFaxBodyText"/>
                              <w:rPr>
                                <w:rFonts w:ascii="Poppins" w:hAnsi="Poppins" w:cs="Poppins"/>
                                <w:lang w:val="de-DE"/>
                              </w:rPr>
                            </w:pPr>
                          </w:p>
                          <w:p w14:paraId="1F97683D" w14:textId="77C1AF6C" w:rsidR="00F9467F" w:rsidRPr="00786419" w:rsidRDefault="00F9467F" w:rsidP="00F9467F">
                            <w:pPr>
                              <w:pStyle w:val="YWFaxBodyText"/>
                              <w:rPr>
                                <w:rFonts w:ascii="Poppins" w:hAnsi="Poppins" w:cs="Poppins"/>
                                <w:lang w:val="de-DE"/>
                              </w:rPr>
                            </w:pPr>
                            <w:r w:rsidRPr="00786419">
                              <w:rPr>
                                <w:rFonts w:ascii="Poppins" w:hAnsi="Poppins" w:cs="Poppins"/>
                                <w:b/>
                                <w:lang w:val="de-DE"/>
                              </w:rPr>
                              <w:t>T</w:t>
                            </w:r>
                            <w:r w:rsidRPr="00786419">
                              <w:rPr>
                                <w:rFonts w:ascii="Poppins" w:hAnsi="Poppins" w:cs="Poppins"/>
                                <w:lang w:val="de-DE"/>
                              </w:rPr>
                              <w:t xml:space="preserve"> </w:t>
                            </w:r>
                            <w:r w:rsidR="004217BB" w:rsidRPr="004217BB">
                              <w:rPr>
                                <w:rFonts w:ascii="Poppins" w:hAnsi="Poppins" w:cs="Poppins"/>
                                <w:lang w:val="de-DE"/>
                              </w:rPr>
                              <w:t>07790616733</w:t>
                            </w:r>
                          </w:p>
                          <w:p w14:paraId="0E86AE07" w14:textId="252273F0" w:rsidR="00F9467F" w:rsidRPr="00786419" w:rsidRDefault="00F9467F" w:rsidP="00F9467F">
                            <w:pPr>
                              <w:pStyle w:val="YWFaxBodyText"/>
                              <w:rPr>
                                <w:rFonts w:ascii="Poppins" w:hAnsi="Poppins" w:cs="Poppins"/>
                                <w:lang w:val="de-DE"/>
                              </w:rPr>
                            </w:pPr>
                            <w:r w:rsidRPr="00786419">
                              <w:rPr>
                                <w:rFonts w:ascii="Poppins" w:hAnsi="Poppins" w:cs="Poppins"/>
                                <w:b/>
                                <w:lang w:val="de-DE"/>
                              </w:rPr>
                              <w:t xml:space="preserve">E </w:t>
                            </w:r>
                            <w:r w:rsidR="004217BB">
                              <w:rPr>
                                <w:rFonts w:ascii="Poppins" w:hAnsi="Poppins" w:cs="Poppins"/>
                                <w:lang w:val="de-DE"/>
                              </w:rPr>
                              <w:t>adele.burns</w:t>
                            </w:r>
                            <w:r w:rsidRPr="00786419">
                              <w:rPr>
                                <w:rFonts w:ascii="Poppins" w:hAnsi="Poppins" w:cs="Poppins"/>
                                <w:lang w:val="de-DE"/>
                              </w:rPr>
                              <w:t>@yorkshirewater.co.uk</w:t>
                            </w:r>
                          </w:p>
                          <w:p w14:paraId="5FCEE90E" w14:textId="77777777" w:rsidR="00F9467F" w:rsidRPr="009F3B74" w:rsidRDefault="00F9467F" w:rsidP="00F9467F">
                            <w:pPr>
                              <w:pStyle w:val="YWFaxBodyText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776E2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15pt;margin-top:77.4pt;width:219.15pt;height:1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" filled="f" stroked="f">
                <v:textbox inset="0,0,0,0">
                  <w:txbxContent>
                    <w:p w14:paraId="31C9B98B" w14:textId="77777777" w:rsidR="00F9467F" w:rsidRPr="00786419" w:rsidRDefault="00F9467F" w:rsidP="00F9467F">
                      <w:pPr>
                        <w:pStyle w:val="YWFaxBodyText"/>
                        <w:rPr>
                          <w:rFonts w:ascii="Poppins" w:hAnsi="Poppins" w:cs="Poppins"/>
                        </w:rPr>
                      </w:pPr>
                      <w:r w:rsidRPr="00786419">
                        <w:rPr>
                          <w:rFonts w:ascii="Poppins" w:hAnsi="Poppins" w:cs="Poppins"/>
                        </w:rPr>
                        <w:t>Environment Permitting Team</w:t>
                      </w:r>
                    </w:p>
                    <w:p w14:paraId="22DFC823" w14:textId="77777777" w:rsidR="00F9467F" w:rsidRPr="00786419" w:rsidRDefault="00F9467F" w:rsidP="00F9467F">
                      <w:pPr>
                        <w:pStyle w:val="YWFaxBodyText"/>
                        <w:rPr>
                          <w:rFonts w:ascii="Poppins" w:hAnsi="Poppins" w:cs="Poppins"/>
                        </w:rPr>
                      </w:pPr>
                      <w:smartTag w:uri="urn:schemas-microsoft-com:office:smarttags" w:element="place">
                        <w:r w:rsidRPr="00786419">
                          <w:rPr>
                            <w:rFonts w:ascii="Poppins" w:hAnsi="Poppins" w:cs="Poppins"/>
                          </w:rPr>
                          <w:t>Yorkshire</w:t>
                        </w:r>
                      </w:smartTag>
                      <w:r w:rsidRPr="00786419">
                        <w:rPr>
                          <w:rFonts w:ascii="Poppins" w:hAnsi="Poppins" w:cs="Poppins"/>
                        </w:rPr>
                        <w:t xml:space="preserve"> Water</w:t>
                      </w:r>
                    </w:p>
                    <w:p w14:paraId="7E0DBADB" w14:textId="77777777" w:rsidR="00F9467F" w:rsidRPr="00786419" w:rsidRDefault="00F9467F" w:rsidP="00F9467F">
                      <w:pPr>
                        <w:pStyle w:val="YWFaxBodyText"/>
                        <w:rPr>
                          <w:rFonts w:ascii="Poppins" w:hAnsi="Poppins" w:cs="Poppins"/>
                        </w:rPr>
                      </w:pPr>
                      <w:r w:rsidRPr="00786419">
                        <w:rPr>
                          <w:rFonts w:ascii="Poppins" w:hAnsi="Poppins" w:cs="Poppins"/>
                        </w:rPr>
                        <w:t>Western House, Halifax Road</w:t>
                      </w:r>
                    </w:p>
                    <w:p w14:paraId="6FC66315" w14:textId="77777777" w:rsidR="00F9467F" w:rsidRPr="00786419" w:rsidRDefault="00F9467F" w:rsidP="00F9467F">
                      <w:pPr>
                        <w:pStyle w:val="YWFaxBodyText"/>
                        <w:rPr>
                          <w:rFonts w:ascii="Poppins" w:hAnsi="Poppins" w:cs="Poppins"/>
                          <w:lang w:val="de-DE"/>
                        </w:rPr>
                      </w:pPr>
                      <w:r w:rsidRPr="00786419">
                        <w:rPr>
                          <w:rFonts w:ascii="Poppins" w:hAnsi="Poppins" w:cs="Poppins"/>
                          <w:lang w:val="de-DE"/>
                        </w:rPr>
                        <w:t>Bradford</w:t>
                      </w:r>
                    </w:p>
                    <w:p w14:paraId="28D422D4" w14:textId="77777777" w:rsidR="00F9467F" w:rsidRPr="00786419" w:rsidRDefault="00F9467F" w:rsidP="00F9467F">
                      <w:pPr>
                        <w:pStyle w:val="YWFaxBodyText"/>
                        <w:rPr>
                          <w:rFonts w:ascii="Poppins" w:hAnsi="Poppins" w:cs="Poppins"/>
                          <w:lang w:val="de-DE"/>
                        </w:rPr>
                      </w:pPr>
                      <w:r w:rsidRPr="00786419">
                        <w:rPr>
                          <w:rFonts w:ascii="Poppins" w:hAnsi="Poppins" w:cs="Poppins"/>
                          <w:lang w:val="de-DE"/>
                        </w:rPr>
                        <w:t>BD6 2SZ</w:t>
                      </w:r>
                    </w:p>
                    <w:p w14:paraId="6D48DEC7" w14:textId="77777777" w:rsidR="00F9467F" w:rsidRPr="00786419" w:rsidRDefault="00F9467F" w:rsidP="00F9467F">
                      <w:pPr>
                        <w:pStyle w:val="YWFaxBodyText"/>
                        <w:rPr>
                          <w:rFonts w:ascii="Poppins" w:hAnsi="Poppins" w:cs="Poppins"/>
                          <w:lang w:val="de-DE"/>
                        </w:rPr>
                      </w:pPr>
                    </w:p>
                    <w:p w14:paraId="1F97683D" w14:textId="77C1AF6C" w:rsidR="00F9467F" w:rsidRPr="00786419" w:rsidRDefault="00F9467F" w:rsidP="00F9467F">
                      <w:pPr>
                        <w:pStyle w:val="YWFaxBodyText"/>
                        <w:rPr>
                          <w:rFonts w:ascii="Poppins" w:hAnsi="Poppins" w:cs="Poppins"/>
                          <w:lang w:val="de-DE"/>
                        </w:rPr>
                      </w:pPr>
                      <w:r w:rsidRPr="00786419">
                        <w:rPr>
                          <w:rFonts w:ascii="Poppins" w:hAnsi="Poppins" w:cs="Poppins"/>
                          <w:b/>
                          <w:lang w:val="de-DE"/>
                        </w:rPr>
                        <w:t>T</w:t>
                      </w:r>
                      <w:r w:rsidRPr="00786419">
                        <w:rPr>
                          <w:rFonts w:ascii="Poppins" w:hAnsi="Poppins" w:cs="Poppins"/>
                          <w:lang w:val="de-DE"/>
                        </w:rPr>
                        <w:t xml:space="preserve"> </w:t>
                      </w:r>
                      <w:r w:rsidR="004217BB" w:rsidRPr="004217BB">
                        <w:rPr>
                          <w:rFonts w:ascii="Poppins" w:hAnsi="Poppins" w:cs="Poppins"/>
                          <w:lang w:val="de-DE"/>
                        </w:rPr>
                        <w:t>07790616733</w:t>
                      </w:r>
                    </w:p>
                    <w:p w14:paraId="0E86AE07" w14:textId="252273F0" w:rsidR="00F9467F" w:rsidRPr="00786419" w:rsidRDefault="00F9467F" w:rsidP="00F9467F">
                      <w:pPr>
                        <w:pStyle w:val="YWFaxBodyText"/>
                        <w:rPr>
                          <w:rFonts w:ascii="Poppins" w:hAnsi="Poppins" w:cs="Poppins"/>
                          <w:lang w:val="de-DE"/>
                        </w:rPr>
                      </w:pPr>
                      <w:r w:rsidRPr="00786419">
                        <w:rPr>
                          <w:rFonts w:ascii="Poppins" w:hAnsi="Poppins" w:cs="Poppins"/>
                          <w:b/>
                          <w:lang w:val="de-DE"/>
                        </w:rPr>
                        <w:t xml:space="preserve">E </w:t>
                      </w:r>
                      <w:r w:rsidR="004217BB">
                        <w:rPr>
                          <w:rFonts w:ascii="Poppins" w:hAnsi="Poppins" w:cs="Poppins"/>
                          <w:lang w:val="de-DE"/>
                        </w:rPr>
                        <w:t>adele.burns</w:t>
                      </w:r>
                      <w:r w:rsidRPr="00786419">
                        <w:rPr>
                          <w:rFonts w:ascii="Poppins" w:hAnsi="Poppins" w:cs="Poppins"/>
                          <w:lang w:val="de-DE"/>
                        </w:rPr>
                        <w:t>@yorkshirewater.co.uk</w:t>
                      </w:r>
                    </w:p>
                    <w:p w14:paraId="5FCEE90E" w14:textId="77777777" w:rsidR="00F9467F" w:rsidRPr="009F3B74" w:rsidRDefault="00F9467F" w:rsidP="00F9467F">
                      <w:pPr>
                        <w:pStyle w:val="YWFaxBodyText"/>
                        <w:rPr>
                          <w:lang w:val="de-D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7604B3">
        <w:rPr>
          <w:rFonts w:ascii="Poppins" w:hAnsi="Poppins" w:cs="Poppins"/>
          <w:sz w:val="20"/>
          <w:szCs w:val="20"/>
        </w:rPr>
        <w:t>Environment Agency</w:t>
      </w:r>
    </w:p>
    <w:p w14:paraId="5C14F59C" w14:textId="77777777" w:rsidR="00F9467F" w:rsidRPr="007604B3" w:rsidRDefault="00F9467F" w:rsidP="00F9467F">
      <w:pPr>
        <w:pStyle w:val="YWBodyText"/>
        <w:spacing w:line="240" w:lineRule="auto"/>
        <w:rPr>
          <w:rFonts w:ascii="Poppins" w:hAnsi="Poppins" w:cs="Poppins"/>
          <w:sz w:val="20"/>
          <w:szCs w:val="20"/>
        </w:rPr>
      </w:pPr>
      <w:r w:rsidRPr="007604B3">
        <w:rPr>
          <w:rFonts w:ascii="Poppins" w:hAnsi="Poppins" w:cs="Poppins"/>
          <w:sz w:val="20"/>
          <w:szCs w:val="20"/>
        </w:rPr>
        <w:t>Permitting Support Centre, Quadrant 2</w:t>
      </w:r>
    </w:p>
    <w:p w14:paraId="2B1F4687" w14:textId="77777777" w:rsidR="00F9467F" w:rsidRPr="007604B3" w:rsidRDefault="00F9467F" w:rsidP="00F9467F">
      <w:pPr>
        <w:pStyle w:val="YWBodyText"/>
        <w:spacing w:line="240" w:lineRule="auto"/>
        <w:rPr>
          <w:rFonts w:ascii="Poppins" w:hAnsi="Poppins" w:cs="Poppins"/>
          <w:sz w:val="20"/>
          <w:szCs w:val="20"/>
        </w:rPr>
      </w:pPr>
      <w:r w:rsidRPr="007604B3">
        <w:rPr>
          <w:rFonts w:ascii="Poppins" w:hAnsi="Poppins" w:cs="Poppins"/>
          <w:sz w:val="20"/>
          <w:szCs w:val="20"/>
        </w:rPr>
        <w:t>99 Parkway Avenue</w:t>
      </w:r>
    </w:p>
    <w:p w14:paraId="69E16F40" w14:textId="77777777" w:rsidR="00F9467F" w:rsidRPr="007604B3" w:rsidRDefault="00F9467F" w:rsidP="00F9467F">
      <w:pPr>
        <w:pStyle w:val="YWBodyText"/>
        <w:spacing w:line="240" w:lineRule="auto"/>
        <w:rPr>
          <w:rFonts w:ascii="Poppins" w:hAnsi="Poppins" w:cs="Poppins"/>
          <w:sz w:val="20"/>
          <w:szCs w:val="20"/>
        </w:rPr>
      </w:pPr>
      <w:r w:rsidRPr="007604B3">
        <w:rPr>
          <w:rFonts w:ascii="Poppins" w:hAnsi="Poppins" w:cs="Poppins"/>
          <w:sz w:val="20"/>
          <w:szCs w:val="20"/>
        </w:rPr>
        <w:t>Parkway Business Park</w:t>
      </w:r>
    </w:p>
    <w:p w14:paraId="0875CBA9" w14:textId="77777777" w:rsidR="00F9467F" w:rsidRPr="007604B3" w:rsidRDefault="00F9467F" w:rsidP="00F9467F">
      <w:pPr>
        <w:pStyle w:val="YWBodyText"/>
        <w:spacing w:line="240" w:lineRule="auto"/>
        <w:rPr>
          <w:rFonts w:ascii="Poppins" w:hAnsi="Poppins" w:cs="Poppins"/>
          <w:sz w:val="20"/>
          <w:szCs w:val="20"/>
        </w:rPr>
      </w:pPr>
      <w:r w:rsidRPr="007604B3">
        <w:rPr>
          <w:rFonts w:ascii="Poppins" w:hAnsi="Poppins" w:cs="Poppins"/>
          <w:sz w:val="20"/>
          <w:szCs w:val="20"/>
        </w:rPr>
        <w:t>Sheffield, S9 4WF</w:t>
      </w:r>
    </w:p>
    <w:p w14:paraId="2A12CAF8" w14:textId="77777777" w:rsidR="00F9467F" w:rsidRPr="007604B3" w:rsidRDefault="00F9467F" w:rsidP="00F9467F">
      <w:pPr>
        <w:pStyle w:val="YWBodyText"/>
        <w:rPr>
          <w:rFonts w:ascii="Poppins" w:hAnsi="Poppins" w:cs="Poppins"/>
          <w:sz w:val="20"/>
          <w:szCs w:val="20"/>
        </w:rPr>
      </w:pPr>
    </w:p>
    <w:p w14:paraId="2E0144E4" w14:textId="74B02BE9" w:rsidR="00F9467F" w:rsidRDefault="00F9467F" w:rsidP="00F9467F">
      <w:pPr>
        <w:pStyle w:val="YWBodyText"/>
        <w:spacing w:before="60" w:after="60"/>
        <w:rPr>
          <w:rFonts w:ascii="Poppins" w:hAnsi="Poppins" w:cs="Poppins"/>
          <w:sz w:val="20"/>
          <w:szCs w:val="20"/>
        </w:rPr>
      </w:pPr>
      <w:r w:rsidRPr="007604B3">
        <w:rPr>
          <w:rFonts w:ascii="Poppins" w:hAnsi="Poppins" w:cs="Poppins"/>
          <w:sz w:val="20"/>
          <w:szCs w:val="20"/>
        </w:rPr>
        <w:t>Dear Sir / Madam,</w:t>
      </w:r>
    </w:p>
    <w:p w14:paraId="25918761" w14:textId="77777777" w:rsidR="00F9467F" w:rsidRPr="007604B3" w:rsidRDefault="00F9467F" w:rsidP="00F9467F">
      <w:pPr>
        <w:pStyle w:val="YWBodyText"/>
        <w:spacing w:before="60" w:after="60"/>
        <w:rPr>
          <w:rFonts w:ascii="Poppins" w:hAnsi="Poppins" w:cs="Poppins"/>
          <w:sz w:val="20"/>
          <w:szCs w:val="20"/>
        </w:rPr>
      </w:pPr>
    </w:p>
    <w:p w14:paraId="2A27AF08" w14:textId="4AA41BCA" w:rsidR="00F9467F" w:rsidRDefault="00C5193F" w:rsidP="00F9467F">
      <w:pPr>
        <w:pStyle w:val="YWBodyText"/>
        <w:spacing w:before="60" w:after="60"/>
        <w:jc w:val="center"/>
        <w:rPr>
          <w:rFonts w:ascii="Poppins" w:hAnsi="Poppins" w:cs="Poppins"/>
          <w:b/>
          <w:sz w:val="20"/>
          <w:szCs w:val="20"/>
        </w:rPr>
      </w:pPr>
      <w:r>
        <w:rPr>
          <w:rFonts w:ascii="Poppins" w:hAnsi="Poppins" w:cs="Poppins"/>
          <w:b/>
          <w:sz w:val="20"/>
          <w:szCs w:val="20"/>
        </w:rPr>
        <w:t xml:space="preserve">Application for </w:t>
      </w:r>
      <w:r w:rsidR="006F0765">
        <w:rPr>
          <w:rFonts w:ascii="Poppins" w:hAnsi="Poppins" w:cs="Poppins"/>
          <w:b/>
          <w:sz w:val="20"/>
          <w:szCs w:val="20"/>
        </w:rPr>
        <w:t>Bespoke</w:t>
      </w:r>
      <w:r>
        <w:rPr>
          <w:rFonts w:ascii="Poppins" w:hAnsi="Poppins" w:cs="Poppins"/>
          <w:b/>
          <w:sz w:val="20"/>
          <w:szCs w:val="20"/>
        </w:rPr>
        <w:t xml:space="preserve"> Physico-Chemical </w:t>
      </w:r>
      <w:r w:rsidR="00F9467F">
        <w:rPr>
          <w:rFonts w:ascii="Poppins" w:hAnsi="Poppins" w:cs="Poppins"/>
          <w:b/>
          <w:sz w:val="20"/>
          <w:szCs w:val="20"/>
        </w:rPr>
        <w:t xml:space="preserve">Waste </w:t>
      </w:r>
      <w:r>
        <w:rPr>
          <w:rFonts w:ascii="Poppins" w:hAnsi="Poppins" w:cs="Poppins"/>
          <w:b/>
          <w:sz w:val="20"/>
          <w:szCs w:val="20"/>
        </w:rPr>
        <w:t xml:space="preserve">Treatment </w:t>
      </w:r>
      <w:r w:rsidR="00F9467F">
        <w:rPr>
          <w:rFonts w:ascii="Poppins" w:hAnsi="Poppins" w:cs="Poppins"/>
          <w:b/>
          <w:sz w:val="20"/>
          <w:szCs w:val="20"/>
        </w:rPr>
        <w:t xml:space="preserve">Permit </w:t>
      </w:r>
      <w:r>
        <w:rPr>
          <w:rFonts w:ascii="Poppins" w:hAnsi="Poppins" w:cs="Poppins"/>
          <w:b/>
          <w:sz w:val="20"/>
          <w:szCs w:val="20"/>
        </w:rPr>
        <w:t>for</w:t>
      </w:r>
      <w:r w:rsidR="00F9467F">
        <w:rPr>
          <w:rFonts w:ascii="Poppins" w:hAnsi="Poppins" w:cs="Poppins"/>
          <w:b/>
          <w:sz w:val="20"/>
          <w:szCs w:val="20"/>
        </w:rPr>
        <w:t xml:space="preserve"> Blackburn Meadows WwTW, Deighton WwTW, Naburn WwTW, Old Whittington WwTW, Sandall WwTW, Whitby WwTW</w:t>
      </w:r>
      <w:r w:rsidR="00E76F72">
        <w:rPr>
          <w:rFonts w:ascii="Poppins" w:hAnsi="Poppins" w:cs="Poppins"/>
          <w:b/>
          <w:sz w:val="20"/>
          <w:szCs w:val="20"/>
        </w:rPr>
        <w:t xml:space="preserve">, </w:t>
      </w:r>
      <w:r w:rsidR="00F9467F">
        <w:rPr>
          <w:rFonts w:ascii="Poppins" w:hAnsi="Poppins" w:cs="Poppins"/>
          <w:b/>
          <w:sz w:val="20"/>
          <w:szCs w:val="20"/>
        </w:rPr>
        <w:t>Woodhouse Mill WwTW</w:t>
      </w:r>
      <w:r w:rsidR="00E76F72">
        <w:rPr>
          <w:rFonts w:ascii="Poppins" w:hAnsi="Poppins" w:cs="Poppins"/>
          <w:b/>
          <w:sz w:val="20"/>
          <w:szCs w:val="20"/>
        </w:rPr>
        <w:t xml:space="preserve"> and Hull WwTW.</w:t>
      </w:r>
    </w:p>
    <w:p w14:paraId="3E339EBF" w14:textId="77777777" w:rsidR="00F9467F" w:rsidRPr="007604B3" w:rsidRDefault="00F9467F" w:rsidP="00F9467F">
      <w:pPr>
        <w:pStyle w:val="YWBodyText"/>
        <w:spacing w:before="60" w:after="60"/>
        <w:jc w:val="center"/>
        <w:rPr>
          <w:rFonts w:ascii="Poppins" w:hAnsi="Poppins" w:cs="Poppins"/>
          <w:b/>
          <w:bCs/>
          <w:sz w:val="20"/>
          <w:szCs w:val="20"/>
          <w:lang w:val="en-US"/>
        </w:rPr>
      </w:pPr>
    </w:p>
    <w:p w14:paraId="35B3B3F5" w14:textId="1A79FA2B" w:rsidR="00F9467F" w:rsidRDefault="00F9467F" w:rsidP="00F9467F">
      <w:pPr>
        <w:pStyle w:val="YWBodyText"/>
        <w:spacing w:before="60" w:after="60" w:line="276" w:lineRule="auto"/>
        <w:jc w:val="both"/>
        <w:rPr>
          <w:rFonts w:ascii="Poppins" w:hAnsi="Poppins" w:cs="Poppins"/>
          <w:sz w:val="20"/>
          <w:szCs w:val="20"/>
        </w:rPr>
      </w:pPr>
      <w:r w:rsidRPr="007604B3">
        <w:rPr>
          <w:rFonts w:ascii="Poppins" w:hAnsi="Poppins" w:cs="Poppins"/>
          <w:sz w:val="20"/>
          <w:szCs w:val="20"/>
        </w:rPr>
        <w:t xml:space="preserve">We are pleased to submit </w:t>
      </w:r>
      <w:r w:rsidR="00E76F72">
        <w:rPr>
          <w:rFonts w:ascii="Poppins" w:hAnsi="Poppins" w:cs="Poppins"/>
          <w:sz w:val="20"/>
          <w:szCs w:val="20"/>
        </w:rPr>
        <w:t>eight</w:t>
      </w:r>
      <w:r>
        <w:rPr>
          <w:rFonts w:ascii="Poppins" w:hAnsi="Poppins" w:cs="Poppins"/>
          <w:sz w:val="20"/>
          <w:szCs w:val="20"/>
        </w:rPr>
        <w:t xml:space="preserve"> bespoke waste permit applications </w:t>
      </w:r>
      <w:r w:rsidR="005B5E8F">
        <w:rPr>
          <w:rFonts w:ascii="Poppins" w:hAnsi="Poppins" w:cs="Poppins"/>
          <w:sz w:val="20"/>
          <w:szCs w:val="20"/>
        </w:rPr>
        <w:t>for</w:t>
      </w:r>
      <w:r>
        <w:rPr>
          <w:rFonts w:ascii="Poppins" w:hAnsi="Poppins" w:cs="Poppins"/>
          <w:sz w:val="20"/>
          <w:szCs w:val="20"/>
        </w:rPr>
        <w:t xml:space="preserve"> the following Yorkshire Water Wastewater Treatment Works: </w:t>
      </w:r>
    </w:p>
    <w:p w14:paraId="6671B7EF" w14:textId="77777777" w:rsidR="00F9467F" w:rsidRDefault="00F9467F" w:rsidP="00F9467F">
      <w:pPr>
        <w:pStyle w:val="YWBodyText"/>
        <w:spacing w:before="60" w:after="60" w:line="276" w:lineRule="auto"/>
        <w:jc w:val="both"/>
        <w:rPr>
          <w:rFonts w:ascii="Poppins" w:hAnsi="Poppins" w:cs="Poppins"/>
          <w:sz w:val="20"/>
          <w:szCs w:val="20"/>
        </w:rPr>
      </w:pPr>
    </w:p>
    <w:p w14:paraId="3A81A664" w14:textId="403832DE" w:rsidR="00F9467F" w:rsidRDefault="00F9467F" w:rsidP="00F9467F">
      <w:pPr>
        <w:pStyle w:val="YWBodyText"/>
        <w:numPr>
          <w:ilvl w:val="0"/>
          <w:numId w:val="2"/>
        </w:numPr>
        <w:spacing w:before="60" w:after="60" w:line="276" w:lineRule="auto"/>
        <w:jc w:val="both"/>
        <w:rPr>
          <w:rFonts w:ascii="Poppins" w:hAnsi="Poppins" w:cs="Poppins"/>
          <w:sz w:val="20"/>
          <w:szCs w:val="20"/>
        </w:rPr>
      </w:pPr>
      <w:r>
        <w:rPr>
          <w:rFonts w:ascii="Poppins" w:hAnsi="Poppins" w:cs="Poppins"/>
          <w:sz w:val="20"/>
          <w:szCs w:val="20"/>
        </w:rPr>
        <w:t>Blackburn Meadows</w:t>
      </w:r>
      <w:r w:rsidR="006F0765">
        <w:rPr>
          <w:rFonts w:ascii="Poppins" w:hAnsi="Poppins" w:cs="Poppins"/>
          <w:sz w:val="20"/>
          <w:szCs w:val="20"/>
        </w:rPr>
        <w:t xml:space="preserve"> </w:t>
      </w:r>
    </w:p>
    <w:p w14:paraId="4B38A1BF" w14:textId="77777777" w:rsidR="00F9467F" w:rsidRDefault="00F9467F" w:rsidP="00F9467F">
      <w:pPr>
        <w:pStyle w:val="YWBodyText"/>
        <w:numPr>
          <w:ilvl w:val="0"/>
          <w:numId w:val="2"/>
        </w:numPr>
        <w:spacing w:before="60" w:after="60" w:line="276" w:lineRule="auto"/>
        <w:jc w:val="both"/>
        <w:rPr>
          <w:rFonts w:ascii="Poppins" w:hAnsi="Poppins" w:cs="Poppins"/>
          <w:sz w:val="20"/>
          <w:szCs w:val="20"/>
        </w:rPr>
      </w:pPr>
      <w:r>
        <w:rPr>
          <w:rFonts w:ascii="Poppins" w:hAnsi="Poppins" w:cs="Poppins"/>
          <w:sz w:val="20"/>
          <w:szCs w:val="20"/>
        </w:rPr>
        <w:t>Deighton</w:t>
      </w:r>
    </w:p>
    <w:p w14:paraId="54CCEF65" w14:textId="77777777" w:rsidR="00F9467F" w:rsidRDefault="00F9467F" w:rsidP="00F9467F">
      <w:pPr>
        <w:pStyle w:val="YWBodyText"/>
        <w:numPr>
          <w:ilvl w:val="0"/>
          <w:numId w:val="2"/>
        </w:numPr>
        <w:spacing w:before="60" w:after="60" w:line="276" w:lineRule="auto"/>
        <w:jc w:val="both"/>
        <w:rPr>
          <w:rFonts w:ascii="Poppins" w:hAnsi="Poppins" w:cs="Poppins"/>
          <w:sz w:val="20"/>
          <w:szCs w:val="20"/>
        </w:rPr>
      </w:pPr>
      <w:r>
        <w:rPr>
          <w:rFonts w:ascii="Poppins" w:hAnsi="Poppins" w:cs="Poppins"/>
          <w:sz w:val="20"/>
          <w:szCs w:val="20"/>
        </w:rPr>
        <w:t>Naburn</w:t>
      </w:r>
    </w:p>
    <w:p w14:paraId="506E7B7E" w14:textId="77777777" w:rsidR="00F9467F" w:rsidRDefault="00F9467F" w:rsidP="00F9467F">
      <w:pPr>
        <w:pStyle w:val="YWBodyText"/>
        <w:numPr>
          <w:ilvl w:val="0"/>
          <w:numId w:val="2"/>
        </w:numPr>
        <w:spacing w:before="60" w:after="60" w:line="276" w:lineRule="auto"/>
        <w:jc w:val="both"/>
        <w:rPr>
          <w:rFonts w:ascii="Poppins" w:hAnsi="Poppins" w:cs="Poppins"/>
          <w:sz w:val="20"/>
          <w:szCs w:val="20"/>
        </w:rPr>
      </w:pPr>
      <w:r>
        <w:rPr>
          <w:rFonts w:ascii="Poppins" w:hAnsi="Poppins" w:cs="Poppins"/>
          <w:sz w:val="20"/>
          <w:szCs w:val="20"/>
        </w:rPr>
        <w:t>Old Whittington</w:t>
      </w:r>
    </w:p>
    <w:p w14:paraId="745AAB68" w14:textId="77777777" w:rsidR="00F9467F" w:rsidRDefault="00F9467F" w:rsidP="00F9467F">
      <w:pPr>
        <w:pStyle w:val="YWBodyText"/>
        <w:numPr>
          <w:ilvl w:val="0"/>
          <w:numId w:val="2"/>
        </w:numPr>
        <w:spacing w:before="60" w:after="60" w:line="276" w:lineRule="auto"/>
        <w:jc w:val="both"/>
        <w:rPr>
          <w:rFonts w:ascii="Poppins" w:hAnsi="Poppins" w:cs="Poppins"/>
          <w:sz w:val="20"/>
          <w:szCs w:val="20"/>
        </w:rPr>
      </w:pPr>
      <w:r>
        <w:rPr>
          <w:rFonts w:ascii="Poppins" w:hAnsi="Poppins" w:cs="Poppins"/>
          <w:sz w:val="20"/>
          <w:szCs w:val="20"/>
        </w:rPr>
        <w:t>Sandall</w:t>
      </w:r>
    </w:p>
    <w:p w14:paraId="0746B9E1" w14:textId="77777777" w:rsidR="00F9467F" w:rsidRDefault="00F9467F" w:rsidP="00F9467F">
      <w:pPr>
        <w:pStyle w:val="YWBodyText"/>
        <w:numPr>
          <w:ilvl w:val="0"/>
          <w:numId w:val="2"/>
        </w:numPr>
        <w:spacing w:before="60" w:after="60" w:line="276" w:lineRule="auto"/>
        <w:jc w:val="both"/>
        <w:rPr>
          <w:rFonts w:ascii="Poppins" w:hAnsi="Poppins" w:cs="Poppins"/>
          <w:sz w:val="20"/>
          <w:szCs w:val="20"/>
        </w:rPr>
      </w:pPr>
      <w:r>
        <w:rPr>
          <w:rFonts w:ascii="Poppins" w:hAnsi="Poppins" w:cs="Poppins"/>
          <w:sz w:val="20"/>
          <w:szCs w:val="20"/>
        </w:rPr>
        <w:t xml:space="preserve">Whitby </w:t>
      </w:r>
    </w:p>
    <w:p w14:paraId="2260B70C" w14:textId="547EFD51" w:rsidR="00F9467F" w:rsidRDefault="00F9467F" w:rsidP="00F9467F">
      <w:pPr>
        <w:pStyle w:val="YWBodyText"/>
        <w:numPr>
          <w:ilvl w:val="0"/>
          <w:numId w:val="2"/>
        </w:numPr>
        <w:spacing w:before="60" w:after="60" w:line="276" w:lineRule="auto"/>
        <w:jc w:val="both"/>
        <w:rPr>
          <w:rFonts w:ascii="Poppins" w:hAnsi="Poppins" w:cs="Poppins"/>
          <w:sz w:val="20"/>
          <w:szCs w:val="20"/>
        </w:rPr>
      </w:pPr>
      <w:r>
        <w:rPr>
          <w:rFonts w:ascii="Poppins" w:hAnsi="Poppins" w:cs="Poppins"/>
          <w:sz w:val="20"/>
          <w:szCs w:val="20"/>
        </w:rPr>
        <w:t xml:space="preserve">Woodhouse Mill </w:t>
      </w:r>
    </w:p>
    <w:p w14:paraId="26C8E106" w14:textId="1982C463" w:rsidR="00E76F72" w:rsidRDefault="00E76F72" w:rsidP="00F9467F">
      <w:pPr>
        <w:pStyle w:val="YWBodyText"/>
        <w:numPr>
          <w:ilvl w:val="0"/>
          <w:numId w:val="2"/>
        </w:numPr>
        <w:spacing w:before="60" w:after="60" w:line="276" w:lineRule="auto"/>
        <w:jc w:val="both"/>
        <w:rPr>
          <w:rFonts w:ascii="Poppins" w:hAnsi="Poppins" w:cs="Poppins"/>
          <w:sz w:val="20"/>
          <w:szCs w:val="20"/>
        </w:rPr>
      </w:pPr>
      <w:r>
        <w:rPr>
          <w:rFonts w:ascii="Poppins" w:hAnsi="Poppins" w:cs="Poppins"/>
          <w:sz w:val="20"/>
          <w:szCs w:val="20"/>
        </w:rPr>
        <w:t>Hull</w:t>
      </w:r>
    </w:p>
    <w:p w14:paraId="083848AC" w14:textId="77777777" w:rsidR="00F9467F" w:rsidRDefault="00F9467F" w:rsidP="00F9467F">
      <w:pPr>
        <w:pStyle w:val="YWBodyText"/>
        <w:spacing w:before="60" w:after="60" w:line="276" w:lineRule="auto"/>
        <w:jc w:val="both"/>
        <w:rPr>
          <w:rFonts w:ascii="Poppins" w:hAnsi="Poppins" w:cs="Poppins"/>
          <w:sz w:val="20"/>
          <w:szCs w:val="20"/>
        </w:rPr>
      </w:pPr>
    </w:p>
    <w:p w14:paraId="70ECC145" w14:textId="0001E0F7" w:rsidR="00E37C86" w:rsidRDefault="00F9467F" w:rsidP="00E37C86">
      <w:pPr>
        <w:pStyle w:val="YWBodyText"/>
        <w:spacing w:before="60" w:after="60" w:line="276" w:lineRule="auto"/>
        <w:jc w:val="both"/>
        <w:rPr>
          <w:rFonts w:ascii="Poppins" w:hAnsi="Poppins" w:cs="Poppins"/>
          <w:sz w:val="20"/>
          <w:szCs w:val="20"/>
        </w:rPr>
      </w:pPr>
      <w:r>
        <w:rPr>
          <w:rFonts w:ascii="Poppins" w:hAnsi="Poppins" w:cs="Poppins"/>
          <w:sz w:val="20"/>
          <w:szCs w:val="20"/>
        </w:rPr>
        <w:t xml:space="preserve">YW is applying for a bespoke waste permit to allow for the import of tankered trade waste into </w:t>
      </w:r>
      <w:r w:rsidR="0020087A">
        <w:rPr>
          <w:rFonts w:ascii="Poppins" w:hAnsi="Poppins" w:cs="Poppins"/>
          <w:sz w:val="20"/>
          <w:szCs w:val="20"/>
        </w:rPr>
        <w:t>eight</w:t>
      </w:r>
      <w:r>
        <w:rPr>
          <w:rFonts w:ascii="Poppins" w:hAnsi="Poppins" w:cs="Poppins"/>
          <w:sz w:val="20"/>
          <w:szCs w:val="20"/>
        </w:rPr>
        <w:t xml:space="preserve"> of its WwTW</w:t>
      </w:r>
      <w:r w:rsidR="00C5193F">
        <w:rPr>
          <w:rFonts w:ascii="Poppins" w:hAnsi="Poppins" w:cs="Poppins"/>
          <w:sz w:val="20"/>
          <w:szCs w:val="20"/>
        </w:rPr>
        <w:t>’s</w:t>
      </w:r>
      <w:r>
        <w:rPr>
          <w:rFonts w:ascii="Poppins" w:hAnsi="Poppins" w:cs="Poppins"/>
          <w:sz w:val="20"/>
          <w:szCs w:val="20"/>
        </w:rPr>
        <w:t>.</w:t>
      </w:r>
      <w:r w:rsidR="00205A1F">
        <w:rPr>
          <w:rFonts w:ascii="Poppins" w:hAnsi="Poppins" w:cs="Poppins"/>
          <w:sz w:val="20"/>
          <w:szCs w:val="20"/>
        </w:rPr>
        <w:t xml:space="preserve"> Two applications for imports at Esholt WwTW and Knostrop WwTW </w:t>
      </w:r>
      <w:r w:rsidR="005B5E8F">
        <w:rPr>
          <w:rFonts w:ascii="Poppins" w:hAnsi="Poppins" w:cs="Poppins"/>
          <w:sz w:val="20"/>
          <w:szCs w:val="20"/>
        </w:rPr>
        <w:t>were</w:t>
      </w:r>
      <w:r w:rsidR="00205A1F">
        <w:rPr>
          <w:rFonts w:ascii="Poppins" w:hAnsi="Poppins" w:cs="Poppins"/>
          <w:sz w:val="20"/>
          <w:szCs w:val="20"/>
        </w:rPr>
        <w:t xml:space="preserve"> submitted on the 1</w:t>
      </w:r>
      <w:r w:rsidR="00205A1F" w:rsidRPr="00205A1F">
        <w:rPr>
          <w:rFonts w:ascii="Poppins" w:hAnsi="Poppins" w:cs="Poppins"/>
          <w:sz w:val="20"/>
          <w:szCs w:val="20"/>
          <w:vertAlign w:val="superscript"/>
        </w:rPr>
        <w:t>st</w:t>
      </w:r>
      <w:r w:rsidR="00205A1F">
        <w:rPr>
          <w:rFonts w:ascii="Poppins" w:hAnsi="Poppins" w:cs="Poppins"/>
          <w:sz w:val="20"/>
          <w:szCs w:val="20"/>
        </w:rPr>
        <w:t xml:space="preserve"> July as part of </w:t>
      </w:r>
      <w:r w:rsidR="005B5E8F">
        <w:rPr>
          <w:rFonts w:ascii="Poppins" w:hAnsi="Poppins" w:cs="Poppins"/>
          <w:sz w:val="20"/>
          <w:szCs w:val="20"/>
        </w:rPr>
        <w:t>the IED</w:t>
      </w:r>
      <w:r w:rsidR="00205A1F">
        <w:rPr>
          <w:rFonts w:ascii="Poppins" w:hAnsi="Poppins" w:cs="Poppins"/>
          <w:sz w:val="20"/>
          <w:szCs w:val="20"/>
        </w:rPr>
        <w:t xml:space="preserve"> Permit </w:t>
      </w:r>
      <w:r w:rsidR="005B5E8F">
        <w:rPr>
          <w:rFonts w:ascii="Poppins" w:hAnsi="Poppins" w:cs="Poppins"/>
          <w:sz w:val="20"/>
          <w:szCs w:val="20"/>
        </w:rPr>
        <w:t>variations</w:t>
      </w:r>
      <w:r w:rsidR="00205A1F">
        <w:rPr>
          <w:rFonts w:ascii="Poppins" w:hAnsi="Poppins" w:cs="Poppins"/>
          <w:sz w:val="20"/>
          <w:szCs w:val="20"/>
        </w:rPr>
        <w:t xml:space="preserve">. </w:t>
      </w:r>
      <w:r>
        <w:rPr>
          <w:rFonts w:ascii="Poppins" w:hAnsi="Poppins" w:cs="Poppins"/>
          <w:sz w:val="20"/>
          <w:szCs w:val="20"/>
        </w:rPr>
        <w:t xml:space="preserve">Following discussions with the Environment Agency, YW is submitting the </w:t>
      </w:r>
      <w:r w:rsidR="00205A1F">
        <w:rPr>
          <w:rFonts w:ascii="Poppins" w:hAnsi="Poppins" w:cs="Poppins"/>
          <w:sz w:val="20"/>
          <w:szCs w:val="20"/>
        </w:rPr>
        <w:t xml:space="preserve">rest of the import permit </w:t>
      </w:r>
      <w:r>
        <w:rPr>
          <w:rFonts w:ascii="Poppins" w:hAnsi="Poppins" w:cs="Poppins"/>
          <w:sz w:val="20"/>
          <w:szCs w:val="20"/>
        </w:rPr>
        <w:t>applications</w:t>
      </w:r>
      <w:r w:rsidR="005B5E8F">
        <w:rPr>
          <w:rFonts w:ascii="Poppins" w:hAnsi="Poppins" w:cs="Poppins"/>
          <w:sz w:val="20"/>
          <w:szCs w:val="20"/>
        </w:rPr>
        <w:t xml:space="preserve"> in one batch</w:t>
      </w:r>
      <w:r>
        <w:rPr>
          <w:rFonts w:ascii="Poppins" w:hAnsi="Poppins" w:cs="Poppins"/>
          <w:sz w:val="20"/>
          <w:szCs w:val="20"/>
        </w:rPr>
        <w:t xml:space="preserve"> and the fees have been calculated as follows: </w:t>
      </w:r>
    </w:p>
    <w:p w14:paraId="60666F0F" w14:textId="77777777" w:rsidR="00205A1F" w:rsidRDefault="00205A1F" w:rsidP="00E37C86">
      <w:pPr>
        <w:pStyle w:val="YWBodyText"/>
        <w:spacing w:before="60" w:after="60" w:line="276" w:lineRule="auto"/>
        <w:jc w:val="both"/>
        <w:rPr>
          <w:rFonts w:ascii="Poppins" w:hAnsi="Poppins" w:cs="Poppins"/>
          <w:sz w:val="20"/>
          <w:szCs w:val="20"/>
        </w:rPr>
      </w:pPr>
    </w:p>
    <w:p w14:paraId="11DCC0D1" w14:textId="3911C57D" w:rsidR="00F9467F" w:rsidRDefault="00E37C86" w:rsidP="00E37C86">
      <w:pPr>
        <w:pStyle w:val="YWBodyText"/>
        <w:numPr>
          <w:ilvl w:val="0"/>
          <w:numId w:val="3"/>
        </w:numPr>
        <w:tabs>
          <w:tab w:val="clear" w:pos="6300"/>
          <w:tab w:val="left" w:pos="426"/>
        </w:tabs>
        <w:spacing w:before="60" w:after="60" w:line="276" w:lineRule="auto"/>
        <w:jc w:val="both"/>
        <w:rPr>
          <w:rFonts w:ascii="Poppins" w:hAnsi="Poppins" w:cs="Poppins"/>
          <w:sz w:val="20"/>
          <w:szCs w:val="20"/>
        </w:rPr>
      </w:pPr>
      <w:r>
        <w:rPr>
          <w:rFonts w:ascii="Poppins" w:hAnsi="Poppins" w:cs="Poppins"/>
          <w:sz w:val="20"/>
          <w:szCs w:val="20"/>
        </w:rPr>
        <w:t xml:space="preserve">Application for new </w:t>
      </w:r>
      <w:r w:rsidR="00F9467F" w:rsidRPr="007604B3">
        <w:rPr>
          <w:rFonts w:ascii="Poppins" w:hAnsi="Poppins" w:cs="Poppins"/>
          <w:sz w:val="20"/>
          <w:szCs w:val="20"/>
        </w:rPr>
        <w:t>activity</w:t>
      </w:r>
      <w:r w:rsidR="00F9467F">
        <w:rPr>
          <w:rFonts w:ascii="Poppins" w:hAnsi="Poppins" w:cs="Poppins"/>
          <w:sz w:val="20"/>
          <w:szCs w:val="20"/>
        </w:rPr>
        <w:t xml:space="preserve"> 1.16.12 – Physico-chemical treatment of non-hazardous waste. Fee: £7,9</w:t>
      </w:r>
      <w:r w:rsidR="006B0718">
        <w:rPr>
          <w:rFonts w:ascii="Poppins" w:hAnsi="Poppins" w:cs="Poppins"/>
          <w:sz w:val="20"/>
          <w:szCs w:val="20"/>
        </w:rPr>
        <w:t>3</w:t>
      </w:r>
      <w:r w:rsidR="00F9467F">
        <w:rPr>
          <w:rFonts w:ascii="Poppins" w:hAnsi="Poppins" w:cs="Poppins"/>
          <w:sz w:val="20"/>
          <w:szCs w:val="20"/>
        </w:rPr>
        <w:t xml:space="preserve">0 x </w:t>
      </w:r>
      <w:r w:rsidR="00E76F72">
        <w:rPr>
          <w:rFonts w:ascii="Poppins" w:hAnsi="Poppins" w:cs="Poppins"/>
          <w:sz w:val="20"/>
          <w:szCs w:val="20"/>
        </w:rPr>
        <w:t>8</w:t>
      </w:r>
      <w:r w:rsidR="00F9467F">
        <w:rPr>
          <w:rFonts w:ascii="Poppins" w:hAnsi="Poppins" w:cs="Poppins"/>
          <w:sz w:val="20"/>
          <w:szCs w:val="20"/>
        </w:rPr>
        <w:t xml:space="preserve"> = £</w:t>
      </w:r>
      <w:r w:rsidR="00E76F72">
        <w:rPr>
          <w:rFonts w:ascii="Poppins" w:hAnsi="Poppins" w:cs="Poppins"/>
          <w:sz w:val="20"/>
          <w:szCs w:val="20"/>
        </w:rPr>
        <w:t>63,440.</w:t>
      </w:r>
    </w:p>
    <w:p w14:paraId="230A5056" w14:textId="77777777" w:rsidR="00F9467F" w:rsidRPr="00340968" w:rsidRDefault="00F9467F" w:rsidP="00F9467F">
      <w:pPr>
        <w:pStyle w:val="YWBodyText"/>
        <w:tabs>
          <w:tab w:val="clear" w:pos="6300"/>
          <w:tab w:val="left" w:pos="426"/>
        </w:tabs>
        <w:spacing w:before="60" w:after="60" w:line="276" w:lineRule="auto"/>
        <w:rPr>
          <w:rFonts w:ascii="Poppins" w:hAnsi="Poppins" w:cs="Poppins"/>
          <w:sz w:val="20"/>
          <w:szCs w:val="20"/>
        </w:rPr>
      </w:pPr>
    </w:p>
    <w:p w14:paraId="0E63E03B" w14:textId="040680CC" w:rsidR="00F9467F" w:rsidRDefault="00F9467F" w:rsidP="00F9467F">
      <w:pPr>
        <w:pStyle w:val="YWBodyText"/>
        <w:spacing w:before="60" w:after="60" w:line="276" w:lineRule="auto"/>
        <w:jc w:val="both"/>
        <w:rPr>
          <w:rFonts w:ascii="Poppins" w:hAnsi="Poppins" w:cs="Poppins"/>
          <w:color w:val="363636"/>
          <w:sz w:val="20"/>
          <w:szCs w:val="20"/>
        </w:rPr>
      </w:pPr>
      <w:r>
        <w:rPr>
          <w:rFonts w:ascii="Poppins" w:hAnsi="Poppins" w:cs="Poppins"/>
          <w:sz w:val="20"/>
          <w:szCs w:val="20"/>
        </w:rPr>
        <w:lastRenderedPageBreak/>
        <w:t xml:space="preserve">We have provided </w:t>
      </w:r>
      <w:r w:rsidR="005B5E8F">
        <w:rPr>
          <w:rFonts w:ascii="Poppins" w:hAnsi="Poppins" w:cs="Poppins"/>
          <w:sz w:val="20"/>
          <w:szCs w:val="20"/>
        </w:rPr>
        <w:t>one</w:t>
      </w:r>
      <w:r>
        <w:rPr>
          <w:rFonts w:ascii="Poppins" w:hAnsi="Poppins" w:cs="Poppins"/>
          <w:sz w:val="20"/>
          <w:szCs w:val="20"/>
        </w:rPr>
        <w:t xml:space="preserve"> application document for each site, </w:t>
      </w:r>
      <w:r w:rsidR="005B5E8F">
        <w:rPr>
          <w:rFonts w:ascii="Poppins" w:hAnsi="Poppins" w:cs="Poppins"/>
          <w:sz w:val="20"/>
          <w:szCs w:val="20"/>
        </w:rPr>
        <w:t>which includes</w:t>
      </w:r>
      <w:r>
        <w:rPr>
          <w:rFonts w:ascii="Poppins" w:hAnsi="Poppins" w:cs="Poppins"/>
          <w:sz w:val="20"/>
          <w:szCs w:val="20"/>
        </w:rPr>
        <w:t xml:space="preserve"> application forms Part A, Part </w:t>
      </w:r>
      <w:r w:rsidR="00E37C86">
        <w:rPr>
          <w:rFonts w:ascii="Poppins" w:hAnsi="Poppins" w:cs="Poppins"/>
          <w:sz w:val="20"/>
          <w:szCs w:val="20"/>
        </w:rPr>
        <w:t>B</w:t>
      </w:r>
      <w:r w:rsidR="00205A1F">
        <w:rPr>
          <w:rFonts w:ascii="Poppins" w:hAnsi="Poppins" w:cs="Poppins"/>
          <w:sz w:val="20"/>
          <w:szCs w:val="20"/>
        </w:rPr>
        <w:t>2, Part</w:t>
      </w:r>
      <w:r w:rsidR="00E37C86">
        <w:rPr>
          <w:rFonts w:ascii="Poppins" w:hAnsi="Poppins" w:cs="Poppins"/>
          <w:sz w:val="20"/>
          <w:szCs w:val="20"/>
        </w:rPr>
        <w:t xml:space="preserve"> B4</w:t>
      </w:r>
      <w:r w:rsidR="00C5193F">
        <w:rPr>
          <w:rFonts w:ascii="Poppins" w:hAnsi="Poppins" w:cs="Poppins"/>
          <w:sz w:val="20"/>
          <w:szCs w:val="20"/>
        </w:rPr>
        <w:t xml:space="preserve"> and Part F1</w:t>
      </w:r>
      <w:r w:rsidR="00E37C86">
        <w:rPr>
          <w:rFonts w:ascii="Poppins" w:hAnsi="Poppins" w:cs="Poppins"/>
          <w:sz w:val="20"/>
          <w:szCs w:val="20"/>
        </w:rPr>
        <w:t xml:space="preserve">. </w:t>
      </w:r>
      <w:r w:rsidR="00602B98">
        <w:rPr>
          <w:rFonts w:ascii="Poppins" w:hAnsi="Poppins" w:cs="Poppins"/>
          <w:sz w:val="20"/>
          <w:szCs w:val="20"/>
        </w:rPr>
        <w:t xml:space="preserve">As these applications have been paid with one total fee and are being submitted in one batch, an F1 form which covers all </w:t>
      </w:r>
      <w:r w:rsidR="00E76F72">
        <w:rPr>
          <w:rFonts w:ascii="Poppins" w:hAnsi="Poppins" w:cs="Poppins"/>
          <w:sz w:val="20"/>
          <w:szCs w:val="20"/>
        </w:rPr>
        <w:t>8</w:t>
      </w:r>
      <w:r w:rsidR="00602B98">
        <w:rPr>
          <w:rFonts w:ascii="Poppins" w:hAnsi="Poppins" w:cs="Poppins"/>
          <w:sz w:val="20"/>
          <w:szCs w:val="20"/>
        </w:rPr>
        <w:t xml:space="preserve"> sites has been provided. </w:t>
      </w:r>
      <w:r w:rsidR="00E37C86">
        <w:rPr>
          <w:rFonts w:ascii="Poppins" w:hAnsi="Poppins" w:cs="Poppins"/>
          <w:sz w:val="20"/>
          <w:szCs w:val="20"/>
        </w:rPr>
        <w:t xml:space="preserve">The </w:t>
      </w:r>
      <w:r w:rsidRPr="007604B3">
        <w:rPr>
          <w:rFonts w:ascii="Poppins" w:hAnsi="Poppins" w:cs="Poppins"/>
          <w:sz w:val="20"/>
          <w:szCs w:val="20"/>
        </w:rPr>
        <w:t>relevant fee of £</w:t>
      </w:r>
      <w:r w:rsidR="00E76F72">
        <w:rPr>
          <w:rFonts w:ascii="Poppins" w:hAnsi="Poppins" w:cs="Poppins"/>
          <w:sz w:val="20"/>
          <w:szCs w:val="20"/>
        </w:rPr>
        <w:t>63,440</w:t>
      </w:r>
      <w:r>
        <w:rPr>
          <w:rFonts w:ascii="Poppins" w:hAnsi="Poppins" w:cs="Poppins"/>
          <w:sz w:val="20"/>
          <w:szCs w:val="20"/>
        </w:rPr>
        <w:t xml:space="preserve"> </w:t>
      </w:r>
      <w:r w:rsidR="00E37C86">
        <w:rPr>
          <w:rFonts w:ascii="Poppins" w:hAnsi="Poppins" w:cs="Poppins"/>
          <w:sz w:val="20"/>
          <w:szCs w:val="20"/>
        </w:rPr>
        <w:t xml:space="preserve">has been paid </w:t>
      </w:r>
      <w:r w:rsidRPr="007604B3">
        <w:rPr>
          <w:rFonts w:ascii="Poppins" w:hAnsi="Poppins" w:cs="Poppins"/>
          <w:sz w:val="20"/>
          <w:szCs w:val="20"/>
        </w:rPr>
        <w:t>via BACS payment</w:t>
      </w:r>
      <w:r w:rsidR="00E37C86">
        <w:rPr>
          <w:rFonts w:ascii="Poppins" w:hAnsi="Poppins" w:cs="Poppins"/>
          <w:sz w:val="20"/>
          <w:szCs w:val="20"/>
        </w:rPr>
        <w:t xml:space="preserve"> with YW payment </w:t>
      </w:r>
      <w:r w:rsidR="00E37C86" w:rsidRPr="00E37C86">
        <w:rPr>
          <w:rFonts w:ascii="Poppins" w:hAnsi="Poppins" w:cs="Poppins"/>
          <w:sz w:val="20"/>
          <w:szCs w:val="20"/>
        </w:rPr>
        <w:t xml:space="preserve">reference </w:t>
      </w:r>
      <w:r w:rsidR="00E37C86" w:rsidRPr="00030D2E">
        <w:rPr>
          <w:rFonts w:ascii="Poppins" w:hAnsi="Poppins" w:cs="Poppins"/>
          <w:sz w:val="20"/>
          <w:szCs w:val="20"/>
        </w:rPr>
        <w:t>PSCAPPYYORKSWI005.</w:t>
      </w:r>
    </w:p>
    <w:p w14:paraId="36E579C9" w14:textId="77777777" w:rsidR="00E37C86" w:rsidRPr="00E37C86" w:rsidRDefault="00E37C86" w:rsidP="00F9467F">
      <w:pPr>
        <w:pStyle w:val="YWBodyText"/>
        <w:spacing w:before="60" w:after="60" w:line="276" w:lineRule="auto"/>
        <w:jc w:val="both"/>
        <w:rPr>
          <w:rFonts w:ascii="Poppins" w:hAnsi="Poppins" w:cs="Poppins"/>
          <w:sz w:val="20"/>
          <w:szCs w:val="20"/>
        </w:rPr>
      </w:pPr>
    </w:p>
    <w:p w14:paraId="289DEF7B" w14:textId="3CCF39BC" w:rsidR="00F9467F" w:rsidRDefault="00F9467F" w:rsidP="00F9467F">
      <w:pPr>
        <w:pStyle w:val="YWBodyText"/>
        <w:spacing w:before="60" w:after="60" w:line="276" w:lineRule="auto"/>
        <w:jc w:val="both"/>
        <w:rPr>
          <w:rFonts w:ascii="Poppins" w:hAnsi="Poppins" w:cs="Poppins"/>
          <w:sz w:val="20"/>
          <w:szCs w:val="20"/>
        </w:rPr>
      </w:pPr>
      <w:r w:rsidRPr="007604B3">
        <w:rPr>
          <w:rFonts w:ascii="Poppins" w:hAnsi="Poppins" w:cs="Poppins"/>
          <w:sz w:val="20"/>
          <w:szCs w:val="20"/>
        </w:rPr>
        <w:t>If you have any queries, please do</w:t>
      </w:r>
      <w:r w:rsidR="00E37C86">
        <w:rPr>
          <w:rFonts w:ascii="Poppins" w:hAnsi="Poppins" w:cs="Poppins"/>
          <w:sz w:val="20"/>
          <w:szCs w:val="20"/>
        </w:rPr>
        <w:t xml:space="preserve"> not </w:t>
      </w:r>
      <w:r w:rsidRPr="007604B3">
        <w:rPr>
          <w:rFonts w:ascii="Poppins" w:hAnsi="Poppins" w:cs="Poppins"/>
          <w:sz w:val="20"/>
          <w:szCs w:val="20"/>
        </w:rPr>
        <w:t>hesitate to contact me.</w:t>
      </w:r>
    </w:p>
    <w:p w14:paraId="4DF9166D" w14:textId="77777777" w:rsidR="00F9467F" w:rsidRPr="007604B3" w:rsidRDefault="00F9467F" w:rsidP="00F9467F">
      <w:pPr>
        <w:pStyle w:val="YWBodyText"/>
        <w:spacing w:before="60" w:after="60" w:line="276" w:lineRule="auto"/>
        <w:jc w:val="both"/>
        <w:rPr>
          <w:rFonts w:ascii="Poppins" w:hAnsi="Poppins" w:cs="Poppins"/>
          <w:sz w:val="20"/>
          <w:szCs w:val="20"/>
        </w:rPr>
      </w:pPr>
    </w:p>
    <w:p w14:paraId="67DE3E25" w14:textId="77777777" w:rsidR="00F9467F" w:rsidRDefault="00F9467F" w:rsidP="00F9467F">
      <w:pPr>
        <w:pStyle w:val="YWBodyText"/>
        <w:spacing w:before="60" w:after="60" w:line="276" w:lineRule="auto"/>
        <w:jc w:val="both"/>
        <w:rPr>
          <w:rFonts w:ascii="Poppins" w:hAnsi="Poppins" w:cs="Poppins"/>
          <w:sz w:val="20"/>
          <w:szCs w:val="20"/>
        </w:rPr>
      </w:pPr>
      <w:r w:rsidRPr="007604B3">
        <w:rPr>
          <w:rFonts w:ascii="Poppins" w:hAnsi="Poppins" w:cs="Poppins"/>
          <w:sz w:val="20"/>
          <w:szCs w:val="20"/>
        </w:rPr>
        <w:t>Yours faithfully,</w:t>
      </w:r>
    </w:p>
    <w:p w14:paraId="03CD7C02" w14:textId="51F75555" w:rsidR="00F9467F" w:rsidRDefault="004217BB" w:rsidP="004217BB">
      <w:pPr>
        <w:pStyle w:val="YWBodyText"/>
        <w:spacing w:before="60" w:after="60" w:line="276" w:lineRule="auto"/>
        <w:jc w:val="both"/>
        <w:rPr>
          <w:rFonts w:ascii="Poppins" w:hAnsi="Poppins" w:cs="Poppins"/>
          <w:sz w:val="20"/>
          <w:szCs w:val="20"/>
        </w:rPr>
      </w:pPr>
      <w:r>
        <w:rPr>
          <w:rFonts w:ascii="Poppins" w:hAnsi="Poppins" w:cs="Poppins"/>
          <w:sz w:val="20"/>
          <w:szCs w:val="20"/>
        </w:rPr>
        <w:t>Adele Burns</w:t>
      </w:r>
    </w:p>
    <w:p w14:paraId="18916CC3" w14:textId="49DB16E4" w:rsidR="004217BB" w:rsidRPr="007604B3" w:rsidRDefault="004217BB" w:rsidP="004217BB">
      <w:pPr>
        <w:pStyle w:val="YWBodyText"/>
        <w:spacing w:before="60" w:after="60" w:line="276" w:lineRule="auto"/>
        <w:jc w:val="both"/>
        <w:rPr>
          <w:rFonts w:ascii="Poppins" w:hAnsi="Poppins" w:cs="Poppins"/>
          <w:sz w:val="20"/>
          <w:szCs w:val="20"/>
        </w:rPr>
      </w:pPr>
      <w:r>
        <w:rPr>
          <w:rFonts w:ascii="Poppins" w:hAnsi="Poppins" w:cs="Poppins"/>
          <w:sz w:val="20"/>
          <w:szCs w:val="20"/>
        </w:rPr>
        <w:t>Lead Environmental Advisor.</w:t>
      </w:r>
    </w:p>
    <w:p w14:paraId="1143D286" w14:textId="77777777" w:rsidR="005412AC" w:rsidRDefault="005412AC"/>
    <w:sectPr w:rsidR="005412AC" w:rsidSect="00620C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8" w:right="1701" w:bottom="709" w:left="1021" w:header="720" w:footer="3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CF86F1" w14:textId="77777777" w:rsidR="00E37C86" w:rsidRDefault="00E37C86" w:rsidP="00E37C86">
      <w:r>
        <w:separator/>
      </w:r>
    </w:p>
  </w:endnote>
  <w:endnote w:type="continuationSeparator" w:id="0">
    <w:p w14:paraId="292B90D2" w14:textId="77777777" w:rsidR="00E37C86" w:rsidRDefault="00E37C86" w:rsidP="00E37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37D63" w14:textId="77777777" w:rsidR="00340968" w:rsidRDefault="002008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CE2B4" w14:textId="77777777" w:rsidR="002D6573" w:rsidRDefault="006F0765" w:rsidP="00C10742">
    <w:pPr>
      <w:pStyle w:val="Footer"/>
    </w:pP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297D1" w14:textId="77777777" w:rsidR="002D6573" w:rsidRPr="000C78A7" w:rsidRDefault="006F0765" w:rsidP="00C10742">
    <w:pPr>
      <w:pStyle w:val="Footer"/>
      <w:rPr>
        <w:color w:val="244061"/>
        <w:sz w:val="16"/>
      </w:rPr>
    </w:pPr>
    <w:r w:rsidRPr="000C78A7">
      <w:rPr>
        <w:b/>
        <w:color w:val="244061"/>
        <w:sz w:val="16"/>
      </w:rPr>
      <w:t>Registered Office</w:t>
    </w:r>
    <w:r w:rsidRPr="000C78A7">
      <w:rPr>
        <w:color w:val="244061"/>
        <w:sz w:val="16"/>
      </w:rPr>
      <w:t xml:space="preserve"> Yorkshire Water Services Limited Western House Halifax Road Bradford BD6 2SZ</w:t>
    </w:r>
  </w:p>
  <w:p w14:paraId="51870EDB" w14:textId="77777777" w:rsidR="002D6573" w:rsidRPr="000C78A7" w:rsidRDefault="006F0765" w:rsidP="00C10742">
    <w:pPr>
      <w:pStyle w:val="Footer"/>
      <w:rPr>
        <w:color w:val="244061"/>
        <w:sz w:val="16"/>
      </w:rPr>
    </w:pPr>
    <w:r w:rsidRPr="000C78A7">
      <w:rPr>
        <w:color w:val="244061"/>
        <w:sz w:val="16"/>
      </w:rPr>
      <w:t xml:space="preserve">Registered in England and Wales No. </w:t>
    </w:r>
    <w:proofErr w:type="gramStart"/>
    <w:r w:rsidRPr="000C78A7">
      <w:rPr>
        <w:color w:val="244061"/>
        <w:sz w:val="16"/>
      </w:rPr>
      <w:t>2366682  www.yorkshirewater.com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5ED281" w14:textId="77777777" w:rsidR="00E37C86" w:rsidRDefault="00E37C86" w:rsidP="00E37C86">
      <w:r>
        <w:separator/>
      </w:r>
    </w:p>
  </w:footnote>
  <w:footnote w:type="continuationSeparator" w:id="0">
    <w:p w14:paraId="66F2DD2E" w14:textId="77777777" w:rsidR="00E37C86" w:rsidRDefault="00E37C86" w:rsidP="00E37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3DAB3" w14:textId="77777777" w:rsidR="00340968" w:rsidRDefault="002008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E6EAB" w14:textId="542ECD4C" w:rsidR="002D6573" w:rsidRDefault="00F9467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7D1B126B" wp14:editId="1665A31A">
          <wp:simplePos x="0" y="0"/>
          <wp:positionH relativeFrom="column">
            <wp:posOffset>-76200</wp:posOffset>
          </wp:positionH>
          <wp:positionV relativeFrom="paragraph">
            <wp:posOffset>-112395</wp:posOffset>
          </wp:positionV>
          <wp:extent cx="1786255" cy="786765"/>
          <wp:effectExtent l="0" t="0" r="444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6255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9AC61" w14:textId="75C0CB93" w:rsidR="002D6573" w:rsidRDefault="00F9467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29E8DD5" wp14:editId="5D3C84D5">
          <wp:simplePos x="0" y="0"/>
          <wp:positionH relativeFrom="column">
            <wp:posOffset>-24765</wp:posOffset>
          </wp:positionH>
          <wp:positionV relativeFrom="paragraph">
            <wp:posOffset>-158750</wp:posOffset>
          </wp:positionV>
          <wp:extent cx="1786255" cy="786765"/>
          <wp:effectExtent l="0" t="0" r="444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6255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60282"/>
    <w:multiLevelType w:val="hybridMultilevel"/>
    <w:tmpl w:val="C9821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76AF9"/>
    <w:multiLevelType w:val="hybridMultilevel"/>
    <w:tmpl w:val="8A2066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08633F"/>
    <w:multiLevelType w:val="hybridMultilevel"/>
    <w:tmpl w:val="4C860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67F"/>
    <w:rsid w:val="00030D2E"/>
    <w:rsid w:val="0020087A"/>
    <w:rsid w:val="00205A1F"/>
    <w:rsid w:val="004217BB"/>
    <w:rsid w:val="00494A10"/>
    <w:rsid w:val="005412AC"/>
    <w:rsid w:val="005B5E8F"/>
    <w:rsid w:val="00602B98"/>
    <w:rsid w:val="006B0718"/>
    <w:rsid w:val="006F0765"/>
    <w:rsid w:val="008720E6"/>
    <w:rsid w:val="0088660B"/>
    <w:rsid w:val="009D35CF"/>
    <w:rsid w:val="00C5193F"/>
    <w:rsid w:val="00E37C86"/>
    <w:rsid w:val="00E76F72"/>
    <w:rsid w:val="00F9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6385"/>
    <o:shapelayout v:ext="edit">
      <o:idmap v:ext="edit" data="1"/>
    </o:shapelayout>
  </w:shapeDefaults>
  <w:decimalSymbol w:val="."/>
  <w:listSeparator w:val=","/>
  <w14:docId w14:val="21995E58"/>
  <w15:chartTrackingRefBased/>
  <w15:docId w15:val="{BD99C334-88B4-42D2-A6AA-6D3C8C19F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9467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9467F"/>
    <w:rPr>
      <w:rFonts w:ascii="Times New Roman" w:eastAsia="Times New Roman" w:hAnsi="Times New Roman" w:cs="Times New Roman"/>
      <w:sz w:val="24"/>
      <w:szCs w:val="24"/>
    </w:rPr>
  </w:style>
  <w:style w:type="paragraph" w:customStyle="1" w:styleId="YWBodyText">
    <w:name w:val="YW Body Text"/>
    <w:basedOn w:val="Normal"/>
    <w:rsid w:val="00F9467F"/>
    <w:pPr>
      <w:tabs>
        <w:tab w:val="left" w:pos="6300"/>
      </w:tabs>
      <w:spacing w:line="240" w:lineRule="exact"/>
    </w:pPr>
    <w:rPr>
      <w:rFonts w:ascii="Arial" w:hAnsi="Arial"/>
      <w:sz w:val="22"/>
    </w:rPr>
  </w:style>
  <w:style w:type="paragraph" w:styleId="Footer">
    <w:name w:val="footer"/>
    <w:aliases w:val="YW Fax Footer"/>
    <w:basedOn w:val="YWBodyText"/>
    <w:link w:val="FooterChar"/>
    <w:autoRedefine/>
    <w:rsid w:val="00F9467F"/>
    <w:pPr>
      <w:tabs>
        <w:tab w:val="center" w:pos="4153"/>
        <w:tab w:val="right" w:pos="8306"/>
      </w:tabs>
      <w:spacing w:line="160" w:lineRule="exact"/>
    </w:pPr>
    <w:rPr>
      <w:sz w:val="14"/>
    </w:rPr>
  </w:style>
  <w:style w:type="character" w:customStyle="1" w:styleId="FooterChar">
    <w:name w:val="Footer Char"/>
    <w:aliases w:val="YW Fax Footer Char"/>
    <w:basedOn w:val="DefaultParagraphFont"/>
    <w:link w:val="Footer"/>
    <w:rsid w:val="00F9467F"/>
    <w:rPr>
      <w:rFonts w:ascii="Arial" w:eastAsia="Times New Roman" w:hAnsi="Arial" w:cs="Times New Roman"/>
      <w:sz w:val="14"/>
      <w:szCs w:val="24"/>
    </w:rPr>
  </w:style>
  <w:style w:type="paragraph" w:customStyle="1" w:styleId="YWFaxBodyText">
    <w:name w:val="YW Fax Body Text"/>
    <w:basedOn w:val="Normal"/>
    <w:autoRedefine/>
    <w:rsid w:val="00F9467F"/>
    <w:pPr>
      <w:spacing w:line="240" w:lineRule="exact"/>
    </w:pPr>
    <w:rPr>
      <w:rFonts w:ascii="Arial" w:hAnsi="Arial"/>
      <w:sz w:val="18"/>
    </w:rPr>
  </w:style>
  <w:style w:type="paragraph" w:customStyle="1" w:styleId="Paragraphtext">
    <w:name w:val="Paragraph text"/>
    <w:basedOn w:val="Normal"/>
    <w:qFormat/>
    <w:rsid w:val="00F9467F"/>
    <w:pPr>
      <w:spacing w:after="240" w:line="276" w:lineRule="auto"/>
    </w:pPr>
    <w:rPr>
      <w:rFonts w:ascii="Arial" w:eastAsia="Calibri" w:hAnsi="Arial" w:cs="Arial"/>
      <w:sz w:val="20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E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E8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56E373D105EEC340838F4C20D6107928" ma:contentTypeVersion="47" ma:contentTypeDescription="Create a new document." ma:contentTypeScope="" ma:versionID="77b3d8d8f9e9d557bfc55f6a9dd5561c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da21e935-9c4e-465c-9eca-732bd850eeb1" targetNamespace="http://schemas.microsoft.com/office/2006/metadata/properties" ma:root="true" ma:fieldsID="5c1f0b995dcfbd599a8a3d2af9e272c0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da21e935-9c4e-465c-9eca-732bd850eeb1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DateTaken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AutoKeyPoints" minOccurs="0"/>
                <xsd:element ref="ns6:MediaServiceKeyPoints" minOccurs="0"/>
                <xsd:element ref="ns6:MediaServiceOCR" minOccurs="0"/>
                <xsd:element ref="ns6:MediaServiceLocation" minOccurs="0"/>
                <xsd:element ref="ns6:MediaLengthInSeconds" minOccurs="0"/>
                <xsd:element ref="ns6:lcf76f155ced4ddcb4097134ff3c332f" minOccurs="0"/>
                <xsd:element ref="ns2:SharedWithUsers" minOccurs="0"/>
                <xsd:element ref="ns2:SharedWithDetails" minOccurs="0"/>
                <xsd:element ref="ns6:MediaServiceObjectDetectorVersions" minOccurs="0"/>
                <xsd:element ref="ns6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1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-1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6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43e4e61-1be0-4b06-bd98-8598df83c830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43e4e61-1be0-4b06-bd98-8598df83c830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Document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21e935-9c4e-465c-9eca-732bd850ee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5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51" nillable="true" ma:displayName="Tags" ma:internalName="MediaServiceAutoTags" ma:readOnly="true">
      <xsd:simpleType>
        <xsd:restriction base="dms:Text"/>
      </xsd:simple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5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5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57" nillable="true" ma:displayName="Location" ma:internalName="MediaServiceLocation" ma:readOnly="true">
      <xsd:simpleType>
        <xsd:restriction base="dms:Text"/>
      </xsd:simpleType>
    </xsd:element>
    <xsd:element name="MediaLengthInSeconds" ma:index="5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60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6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6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2021-08-04T23:00:00+00:00</EAReceivedDate>
    <ga477587807b4e8dbd9d142e03c014fa xmlns="dbe221e7-66db-4bdb-a92c-aa517c005f15">
      <Terms xmlns="http://schemas.microsoft.com/office/infopath/2007/PartnerControls"/>
    </ga477587807b4e8dbd9d142e03c014fa>
    <PermitNumber xmlns="eebef177-55b5-4448-a5fb-28ea454417ee">EAWML 408036</PermitNumber>
    <bf174f8632e04660b372cf372c1956fe xmlns="dbe221e7-66db-4bdb-a92c-aa517c005f15">
      <Terms xmlns="http://schemas.microsoft.com/office/infopath/2007/PartnerControls"/>
    </bf174f8632e04660b372cf372c1956fe>
    <CessationDate xmlns="eebef177-55b5-4448-a5fb-28ea454417ee" xsi:nil="true"/>
    <NationalSecurity xmlns="eebef177-55b5-4448-a5fb-28ea454417ee">No</NationalSecurity>
    <OtherReference xmlns="eebef177-55b5-4448-a5fb-28ea454417ee" xsi:nil="true"/>
    <EventLink xmlns="5ffd8e36-f429-4edc-ab50-c5be84842779" xsi:nil="true"/>
    <Customer_x002f_OperatorName xmlns="eebef177-55b5-4448-a5fb-28ea454417ee">Yorkshire Water Services Limited</Customer_x002f_OperatorName>
    <m63bd5d2e6554c968a3f4ff9289590fe xmlns="dbe221e7-66db-4bdb-a92c-aa517c005f15">
      <Terms xmlns="http://schemas.microsoft.com/office/infopath/2007/PartnerControls"/>
    </m63bd5d2e6554c968a3f4ff9289590f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22401b98bfe4ec6b8dacbec81c66a1e xmlns="dbe221e7-66db-4bdb-a92c-aa517c005f15">
      <Terms xmlns="http://schemas.microsoft.com/office/infopath/2007/PartnerControls"/>
    </d22401b98bfe4ec6b8dacbec81c66a1e>
    <DocumentDate xmlns="eebef177-55b5-4448-a5fb-28ea454417ee">2021-08-04T23:00:00+00:00</DocumentDate>
    <CurrentPermit xmlns="eebef177-55b5-4448-a5fb-28ea454417ee">N/A - Do not select for New Permits</CurrentPermit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f91636ce86a943e5a85e589048b494b2 xmlns="dbe221e7-66db-4bdb-a92c-aa517c005f15">
      <Terms xmlns="http://schemas.microsoft.com/office/infopath/2007/PartnerControls"/>
    </f91636ce86a943e5a85e589048b494b2>
    <mb0b523b12654e57a98fd73f451222f6 xmlns="dbe221e7-66db-4bdb-a92c-aa517c005f15">
      <Terms xmlns="http://schemas.microsoft.com/office/infopath/2007/PartnerControls"/>
    </mb0b523b12654e57a98fd73f451222f6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EPRNumber xmlns="eebef177-55b5-4448-a5fb-28ea454417ee">EPR/KB3804KY</EPRNumber>
    <FacilityAddressPostcode xmlns="eebef177-55b5-4448-a5fb-28ea454417ee">S41 9QX</FacilityAddressPostcode>
    <ed3cfd1978f244c4af5dc9d642a18018 xmlns="dbe221e7-66db-4bdb-a92c-aa517c005f15">
      <Terms xmlns="http://schemas.microsoft.com/office/infopath/2007/PartnerControls"/>
    </ed3cfd1978f244c4af5dc9d642a18018>
    <TaxCatchAll xmlns="662745e8-e224-48e8-a2e3-254862b8c2f5">
      <Value>41</Value>
      <Value>40</Value>
      <Value>11</Value>
      <Value>32</Value>
      <Value>14</Value>
    </TaxCatchAll>
    <ExternalAuthor xmlns="eebef177-55b5-4448-a5fb-28ea454417ee">Yorkshire Water Services Limited</ExternalAuthor>
    <SiteName xmlns="eebef177-55b5-4448-a5fb-28ea454417ee">Old Whittington Waste Water Treatment Works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Waste Operations</TermName>
          <TermId xmlns="http://schemas.microsoft.com/office/infopath/2007/PartnerControls">dc63c9b7-da6e-463c-b2cf-265b08d49156</TermId>
        </TermInfo>
      </Terms>
    </p517ccc45a7e4674ae144f9410147bb3>
    <FacilityAddress xmlns="eebef177-55b5-4448-a5fb-28ea454417ee">Station Lane Industrial Estate Red Lane Old Whittington Chesterfield S41 9QX</FacilityAddress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Bespoke</TermName>
          <TermId xmlns="http://schemas.microsoft.com/office/infopath/2007/PartnerControls">743fbb82-64b4-442a-8bac-afa632175399</TermId>
        </TermInfo>
      </Terms>
    </la34db7254a948be973d9738b9f07ba7>
    <lcf76f155ced4ddcb4097134ff3c332f xmlns="da21e935-9c4e-465c-9eca-732bd850eeb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E681669-3E9C-4DD8-9BD7-D856FBF49DEF}"/>
</file>

<file path=customXml/itemProps2.xml><?xml version="1.0" encoding="utf-8"?>
<ds:datastoreItem xmlns:ds="http://schemas.openxmlformats.org/officeDocument/2006/customXml" ds:itemID="{B10DB03A-0DC4-4B52-9965-3454949EA07E}"/>
</file>

<file path=customXml/itemProps3.xml><?xml version="1.0" encoding="utf-8"?>
<ds:datastoreItem xmlns:ds="http://schemas.openxmlformats.org/officeDocument/2006/customXml" ds:itemID="{BBC2D1E9-17DB-4075-B6B2-340B164145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JOWSEY</dc:creator>
  <cp:keywords/>
  <dc:description/>
  <cp:lastModifiedBy>Katherine JOWSEY</cp:lastModifiedBy>
  <cp:revision>4</cp:revision>
  <dcterms:created xsi:type="dcterms:W3CDTF">2021-08-03T10:31:00Z</dcterms:created>
  <dcterms:modified xsi:type="dcterms:W3CDTF">2021-08-05T08:58:00Z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dfc70-0289-4bbf-a1df-2e48919102f8_Enabled">
    <vt:lpwstr>True</vt:lpwstr>
  </property>
  <property fmtid="{D5CDD505-2E9C-101B-9397-08002B2CF9AE}" pid="3" name="MSIP_Label_d04dfc70-0289-4bbf-a1df-2e48919102f8_SiteId">
    <vt:lpwstr>92ebd22d-0a9c-4516-a68f-ba966853a8f3</vt:lpwstr>
  </property>
  <property fmtid="{D5CDD505-2E9C-101B-9397-08002B2CF9AE}" pid="4" name="MSIP_Label_d04dfc70-0289-4bbf-a1df-2e48919102f8_Owner">
    <vt:lpwstr>JOWSEYKE@yw.co.uk</vt:lpwstr>
  </property>
  <property fmtid="{D5CDD505-2E9C-101B-9397-08002B2CF9AE}" pid="5" name="MSIP_Label_d04dfc70-0289-4bbf-a1df-2e48919102f8_SetDate">
    <vt:lpwstr>2021-07-19T14:57:32.2862302Z</vt:lpwstr>
  </property>
  <property fmtid="{D5CDD505-2E9C-101B-9397-08002B2CF9AE}" pid="6" name="MSIP_Label_d04dfc70-0289-4bbf-a1df-2e48919102f8_Name">
    <vt:lpwstr>Private</vt:lpwstr>
  </property>
  <property fmtid="{D5CDD505-2E9C-101B-9397-08002B2CF9AE}" pid="7" name="MSIP_Label_d04dfc70-0289-4bbf-a1df-2e48919102f8_Application">
    <vt:lpwstr>Microsoft Azure Information Protection</vt:lpwstr>
  </property>
  <property fmtid="{D5CDD505-2E9C-101B-9397-08002B2CF9AE}" pid="8" name="MSIP_Label_d04dfc70-0289-4bbf-a1df-2e48919102f8_ActionId">
    <vt:lpwstr>974284f0-35be-4e95-8bb2-4ba2475b590a</vt:lpwstr>
  </property>
  <property fmtid="{D5CDD505-2E9C-101B-9397-08002B2CF9AE}" pid="9" name="MSIP_Label_d04dfc70-0289-4bbf-a1df-2e48919102f8_Extended_MSFT_Method">
    <vt:lpwstr>Manual</vt:lpwstr>
  </property>
  <property fmtid="{D5CDD505-2E9C-101B-9397-08002B2CF9AE}" pid="10" name="Sensitivity">
    <vt:lpwstr>Private</vt:lpwstr>
  </property>
  <property fmtid="{D5CDD505-2E9C-101B-9397-08002B2CF9AE}" pid="11" name="ContentTypeId">
    <vt:lpwstr>0x0101000E9AD557692E154F9D2697C8C6432F760056E373D105EEC340838F4C20D6107928</vt:lpwstr>
  </property>
  <property fmtid="{D5CDD505-2E9C-101B-9397-08002B2CF9AE}" pid="12" name="PermitDocumentType">
    <vt:lpwstr/>
  </property>
  <property fmtid="{D5CDD505-2E9C-101B-9397-08002B2CF9AE}" pid="13" name="TypeofPermit">
    <vt:lpwstr>32;#Bespoke|743fbb82-64b4-442a-8bac-afa632175399</vt:lpwstr>
  </property>
  <property fmtid="{D5CDD505-2E9C-101B-9397-08002B2CF9AE}" pid="14" name="DisclosureStatus">
    <vt:lpwstr>41;#Public Register|f1fcf6a6-5d97-4f1d-964e-a2f916eb1f18</vt:lpwstr>
  </property>
  <property fmtid="{D5CDD505-2E9C-101B-9397-08002B2CF9AE}" pid="15" name="RegulatedActivitySub-Class">
    <vt:lpwstr/>
  </property>
  <property fmtid="{D5CDD505-2E9C-101B-9397-08002B2CF9AE}" pid="16" name="EventType1">
    <vt:lpwstr/>
  </property>
  <property fmtid="{D5CDD505-2E9C-101B-9397-08002B2CF9AE}" pid="17" name="ActivityGrouping">
    <vt:lpwstr>14;#Application ＆ Associated Docs|5eadfd3c-6deb-44e1-b7e1-16accd427bec</vt:lpwstr>
  </property>
  <property fmtid="{D5CDD505-2E9C-101B-9397-08002B2CF9AE}" pid="18" name="RegulatedActivityClass">
    <vt:lpwstr>40;#Waste Operations|dc63c9b7-da6e-463c-b2cf-265b08d49156</vt:lpwstr>
  </property>
  <property fmtid="{D5CDD505-2E9C-101B-9397-08002B2CF9AE}" pid="19" name="Catchment">
    <vt:lpwstr/>
  </property>
  <property fmtid="{D5CDD505-2E9C-101B-9397-08002B2CF9AE}" pid="20" name="MajorProjectID">
    <vt:lpwstr/>
  </property>
  <property fmtid="{D5CDD505-2E9C-101B-9397-08002B2CF9AE}" pid="21" name="StandardRulesID">
    <vt:lpwstr/>
  </property>
  <property fmtid="{D5CDD505-2E9C-101B-9397-08002B2CF9AE}" pid="22" name="CessationStatus">
    <vt:lpwstr/>
  </property>
  <property fmtid="{D5CDD505-2E9C-101B-9397-08002B2CF9AE}" pid="23" name="Regime">
    <vt:lpwstr>11;#EPR|0e5af97d-1a8c-4d8f-a20b-528a11cab1f6</vt:lpwstr>
  </property>
</Properties>
</file>