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1581E6" w14:textId="0EE54328" w:rsidR="00B236B4" w:rsidRPr="00ED48CE" w:rsidRDefault="00B236B4" w:rsidP="00B236B4">
      <w:pPr>
        <w:jc w:val="center"/>
        <w:rPr>
          <w:b/>
          <w:bCs/>
          <w:sz w:val="56"/>
          <w:szCs w:val="56"/>
        </w:rPr>
      </w:pPr>
      <w:r w:rsidRPr="00ED48CE">
        <w:rPr>
          <w:b/>
          <w:bCs/>
          <w:sz w:val="56"/>
          <w:szCs w:val="56"/>
        </w:rPr>
        <w:t>G E Heard &amp; Sons LTD</w:t>
      </w:r>
    </w:p>
    <w:p w14:paraId="4C299E3B" w14:textId="77777777" w:rsidR="00B236B4" w:rsidRPr="00B236B4" w:rsidRDefault="00B236B4" w:rsidP="00B236B4">
      <w:pPr>
        <w:jc w:val="center"/>
        <w:rPr>
          <w:sz w:val="44"/>
          <w:szCs w:val="44"/>
        </w:rPr>
      </w:pPr>
    </w:p>
    <w:p w14:paraId="4C0FC340" w14:textId="74CAC42F" w:rsidR="00B236B4" w:rsidRDefault="00B236B4" w:rsidP="00B236B4">
      <w:pPr>
        <w:jc w:val="center"/>
        <w:rPr>
          <w:sz w:val="44"/>
          <w:szCs w:val="44"/>
        </w:rPr>
      </w:pPr>
      <w:r w:rsidRPr="00B236B4">
        <w:rPr>
          <w:sz w:val="44"/>
          <w:szCs w:val="44"/>
        </w:rPr>
        <w:t>Marshlands Road, Farlington, Portsmouth, Hampshire, PO6 1SS</w:t>
      </w:r>
    </w:p>
    <w:p w14:paraId="14B99146" w14:textId="77777777" w:rsidR="00B236B4" w:rsidRPr="00B236B4" w:rsidRDefault="00B236B4" w:rsidP="00B236B4">
      <w:pPr>
        <w:jc w:val="center"/>
        <w:rPr>
          <w:sz w:val="44"/>
          <w:szCs w:val="44"/>
        </w:rPr>
      </w:pPr>
    </w:p>
    <w:p w14:paraId="13C24B2A" w14:textId="21D53251" w:rsidR="00B236B4" w:rsidRPr="00EF15D7" w:rsidRDefault="00B236B4" w:rsidP="00B236B4">
      <w:pPr>
        <w:jc w:val="center"/>
        <w:rPr>
          <w:sz w:val="72"/>
          <w:szCs w:val="72"/>
        </w:rPr>
      </w:pPr>
      <w:r w:rsidRPr="00EF15D7">
        <w:rPr>
          <w:b/>
          <w:bCs/>
          <w:sz w:val="72"/>
          <w:szCs w:val="72"/>
        </w:rPr>
        <w:t>DUST &amp; EMISSION MANAGEMENT PLAN</w:t>
      </w:r>
    </w:p>
    <w:p w14:paraId="1FCA46BA" w14:textId="2E06EBFE" w:rsidR="00B236B4" w:rsidRPr="00B236B4" w:rsidRDefault="00B236B4" w:rsidP="00B236B4">
      <w:pPr>
        <w:jc w:val="center"/>
        <w:rPr>
          <w:sz w:val="56"/>
          <w:szCs w:val="56"/>
        </w:rPr>
      </w:pPr>
      <w:r w:rsidRPr="00B236B4">
        <w:rPr>
          <w:b/>
          <w:bCs/>
          <w:sz w:val="56"/>
          <w:szCs w:val="56"/>
        </w:rPr>
        <w:br/>
        <w:t>(DEMP)</w:t>
      </w:r>
    </w:p>
    <w:p w14:paraId="2E081773" w14:textId="75B06F53" w:rsidR="00B236B4" w:rsidRPr="00265F12" w:rsidRDefault="00B236B4" w:rsidP="00265F12">
      <w:pPr>
        <w:jc w:val="center"/>
        <w:rPr>
          <w:b/>
          <w:bCs/>
          <w:sz w:val="44"/>
          <w:szCs w:val="44"/>
        </w:rPr>
      </w:pPr>
      <w:r>
        <w:rPr>
          <w:b/>
          <w:bCs/>
          <w:sz w:val="44"/>
          <w:szCs w:val="44"/>
        </w:rPr>
        <w:br/>
      </w:r>
      <w:r>
        <w:rPr>
          <w:b/>
          <w:bCs/>
          <w:sz w:val="44"/>
          <w:szCs w:val="44"/>
        </w:rPr>
        <w:br/>
      </w:r>
      <w:r>
        <w:rPr>
          <w:b/>
          <w:bCs/>
          <w:sz w:val="44"/>
          <w:szCs w:val="44"/>
        </w:rPr>
        <w:br/>
      </w:r>
      <w:r>
        <w:rPr>
          <w:b/>
          <w:bCs/>
          <w:sz w:val="44"/>
          <w:szCs w:val="44"/>
        </w:rPr>
        <w:br/>
      </w:r>
      <w:r>
        <w:rPr>
          <w:b/>
          <w:bCs/>
          <w:sz w:val="44"/>
          <w:szCs w:val="44"/>
        </w:rPr>
        <w:br/>
      </w:r>
      <w:r>
        <w:rPr>
          <w:b/>
          <w:bCs/>
          <w:sz w:val="44"/>
          <w:szCs w:val="44"/>
        </w:rPr>
        <w:br/>
      </w:r>
      <w:r>
        <w:rPr>
          <w:b/>
          <w:bCs/>
          <w:sz w:val="44"/>
          <w:szCs w:val="44"/>
        </w:rPr>
        <w:br/>
      </w:r>
      <w:r w:rsidRPr="00B236B4">
        <w:rPr>
          <w:b/>
          <w:bCs/>
          <w:sz w:val="44"/>
          <w:szCs w:val="44"/>
        </w:rPr>
        <w:t xml:space="preserve">VERSION NUMBER: </w:t>
      </w:r>
      <w:r>
        <w:rPr>
          <w:b/>
          <w:bCs/>
          <w:sz w:val="44"/>
          <w:szCs w:val="44"/>
        </w:rPr>
        <w:t>1</w:t>
      </w:r>
    </w:p>
    <w:p w14:paraId="7DEB3238" w14:textId="57D1947C" w:rsidR="007D378F" w:rsidRDefault="00B236B4" w:rsidP="00B236B4">
      <w:pPr>
        <w:jc w:val="center"/>
        <w:rPr>
          <w:b/>
          <w:bCs/>
          <w:sz w:val="44"/>
          <w:szCs w:val="44"/>
        </w:rPr>
      </w:pPr>
      <w:r w:rsidRPr="00B236B4">
        <w:rPr>
          <w:b/>
          <w:bCs/>
          <w:sz w:val="44"/>
          <w:szCs w:val="44"/>
        </w:rPr>
        <w:t xml:space="preserve">DATE: </w:t>
      </w:r>
      <w:r>
        <w:rPr>
          <w:b/>
          <w:bCs/>
          <w:sz w:val="44"/>
          <w:szCs w:val="44"/>
        </w:rPr>
        <w:t>10 02 2025</w:t>
      </w:r>
    </w:p>
    <w:p w14:paraId="5C7032E6" w14:textId="77777777" w:rsidR="0039248F" w:rsidRDefault="0039248F" w:rsidP="00B236B4">
      <w:pPr>
        <w:jc w:val="center"/>
        <w:rPr>
          <w:b/>
          <w:bCs/>
          <w:sz w:val="44"/>
          <w:szCs w:val="44"/>
        </w:rPr>
      </w:pPr>
    </w:p>
    <w:p w14:paraId="15B99C1D" w14:textId="77777777" w:rsidR="0039248F" w:rsidRPr="0039248F" w:rsidRDefault="0039248F" w:rsidP="0039248F">
      <w:pPr>
        <w:pStyle w:val="Heading2"/>
        <w:rPr>
          <w:color w:val="auto"/>
        </w:rPr>
      </w:pPr>
      <w:r w:rsidRPr="0039248F">
        <w:rPr>
          <w:color w:val="auto"/>
        </w:rPr>
        <w:lastRenderedPageBreak/>
        <w:t>Table of Revisions:</w:t>
      </w:r>
    </w:p>
    <w:tbl>
      <w:tblPr>
        <w:tblW w:w="0" w:type="auto"/>
        <w:tblLook w:val="04A0" w:firstRow="1" w:lastRow="0" w:firstColumn="1" w:lastColumn="0" w:noHBand="0" w:noVBand="1"/>
      </w:tblPr>
      <w:tblGrid>
        <w:gridCol w:w="8490"/>
        <w:gridCol w:w="536"/>
      </w:tblGrid>
      <w:tr w:rsidR="0039248F" w14:paraId="10EAF3CF" w14:textId="77777777" w:rsidTr="00B77488">
        <w:tc>
          <w:tcPr>
            <w:tcW w:w="4320" w:type="dxa"/>
          </w:tcPr>
          <w:tbl>
            <w:tblPr>
              <w:tblStyle w:val="TableGrid"/>
              <w:tblW w:w="8264" w:type="dxa"/>
              <w:tblLook w:val="04A0" w:firstRow="1" w:lastRow="0" w:firstColumn="1" w:lastColumn="0" w:noHBand="0" w:noVBand="1"/>
            </w:tblPr>
            <w:tblGrid>
              <w:gridCol w:w="4131"/>
              <w:gridCol w:w="4133"/>
            </w:tblGrid>
            <w:tr w:rsidR="0039248F" w14:paraId="31CC3D0F" w14:textId="77777777" w:rsidTr="00B77488">
              <w:trPr>
                <w:trHeight w:val="421"/>
              </w:trPr>
              <w:tc>
                <w:tcPr>
                  <w:tcW w:w="4131" w:type="dxa"/>
                </w:tcPr>
                <w:p w14:paraId="0CA6BA30" w14:textId="77777777" w:rsidR="0039248F" w:rsidRDefault="0039248F" w:rsidP="00B77488">
                  <w:r>
                    <w:t>Date</w:t>
                  </w:r>
                </w:p>
              </w:tc>
              <w:tc>
                <w:tcPr>
                  <w:tcW w:w="4133" w:type="dxa"/>
                </w:tcPr>
                <w:p w14:paraId="73417902" w14:textId="77777777" w:rsidR="0039248F" w:rsidRDefault="0039248F" w:rsidP="00B77488">
                  <w:r>
                    <w:t>Comments</w:t>
                  </w:r>
                </w:p>
              </w:tc>
            </w:tr>
            <w:tr w:rsidR="0039248F" w14:paraId="6802EBDA" w14:textId="77777777" w:rsidTr="00B77488">
              <w:trPr>
                <w:trHeight w:val="421"/>
              </w:trPr>
              <w:tc>
                <w:tcPr>
                  <w:tcW w:w="4131" w:type="dxa"/>
                </w:tcPr>
                <w:p w14:paraId="034F41B1" w14:textId="5A9551AF" w:rsidR="0039248F" w:rsidRDefault="0039248F" w:rsidP="00B77488">
                  <w:r>
                    <w:t>10/02/2025</w:t>
                  </w:r>
                </w:p>
              </w:tc>
              <w:tc>
                <w:tcPr>
                  <w:tcW w:w="4133" w:type="dxa"/>
                </w:tcPr>
                <w:p w14:paraId="1297E398" w14:textId="77777777" w:rsidR="0039248F" w:rsidRDefault="0039248F" w:rsidP="00B77488">
                  <w:r>
                    <w:t>Initial Draft</w:t>
                  </w:r>
                </w:p>
              </w:tc>
            </w:tr>
            <w:tr w:rsidR="0039248F" w14:paraId="75F590B1" w14:textId="77777777" w:rsidTr="00B77488">
              <w:trPr>
                <w:trHeight w:val="421"/>
              </w:trPr>
              <w:tc>
                <w:tcPr>
                  <w:tcW w:w="4131" w:type="dxa"/>
                </w:tcPr>
                <w:p w14:paraId="531EEC6D" w14:textId="77777777" w:rsidR="0039248F" w:rsidRDefault="0039248F" w:rsidP="00B77488"/>
              </w:tc>
              <w:tc>
                <w:tcPr>
                  <w:tcW w:w="4133" w:type="dxa"/>
                </w:tcPr>
                <w:p w14:paraId="6460F074" w14:textId="77777777" w:rsidR="0039248F" w:rsidRDefault="0039248F" w:rsidP="00B77488"/>
              </w:tc>
            </w:tr>
            <w:tr w:rsidR="0039248F" w14:paraId="7446F2DB" w14:textId="77777777" w:rsidTr="00B77488">
              <w:trPr>
                <w:trHeight w:val="396"/>
              </w:trPr>
              <w:tc>
                <w:tcPr>
                  <w:tcW w:w="4131" w:type="dxa"/>
                </w:tcPr>
                <w:p w14:paraId="68BCCE7C" w14:textId="77777777" w:rsidR="0039248F" w:rsidRDefault="0039248F" w:rsidP="00B77488"/>
              </w:tc>
              <w:tc>
                <w:tcPr>
                  <w:tcW w:w="4133" w:type="dxa"/>
                </w:tcPr>
                <w:p w14:paraId="2E4A5260" w14:textId="77777777" w:rsidR="0039248F" w:rsidRDefault="0039248F" w:rsidP="00B77488"/>
              </w:tc>
            </w:tr>
            <w:tr w:rsidR="0039248F" w14:paraId="4BA82F50" w14:textId="77777777" w:rsidTr="00B77488">
              <w:trPr>
                <w:trHeight w:val="421"/>
              </w:trPr>
              <w:tc>
                <w:tcPr>
                  <w:tcW w:w="4131" w:type="dxa"/>
                </w:tcPr>
                <w:p w14:paraId="60DFAE6C" w14:textId="77777777" w:rsidR="0039248F" w:rsidRDefault="0039248F" w:rsidP="00B77488"/>
              </w:tc>
              <w:tc>
                <w:tcPr>
                  <w:tcW w:w="4133" w:type="dxa"/>
                </w:tcPr>
                <w:p w14:paraId="0033509C" w14:textId="77777777" w:rsidR="0039248F" w:rsidRDefault="0039248F" w:rsidP="00B77488"/>
              </w:tc>
            </w:tr>
            <w:tr w:rsidR="0039248F" w14:paraId="2D9835BA" w14:textId="77777777" w:rsidTr="00B77488">
              <w:trPr>
                <w:trHeight w:val="421"/>
              </w:trPr>
              <w:tc>
                <w:tcPr>
                  <w:tcW w:w="4131" w:type="dxa"/>
                </w:tcPr>
                <w:p w14:paraId="0E2BE436" w14:textId="77777777" w:rsidR="0039248F" w:rsidRDefault="0039248F" w:rsidP="00B77488"/>
              </w:tc>
              <w:tc>
                <w:tcPr>
                  <w:tcW w:w="4133" w:type="dxa"/>
                </w:tcPr>
                <w:p w14:paraId="44DEACCE" w14:textId="77777777" w:rsidR="0039248F" w:rsidRDefault="0039248F" w:rsidP="00B77488"/>
              </w:tc>
            </w:tr>
            <w:tr w:rsidR="0039248F" w14:paraId="5810CDD1" w14:textId="77777777" w:rsidTr="00B77488">
              <w:trPr>
                <w:trHeight w:val="421"/>
              </w:trPr>
              <w:tc>
                <w:tcPr>
                  <w:tcW w:w="4131" w:type="dxa"/>
                </w:tcPr>
                <w:p w14:paraId="4351E0B6" w14:textId="77777777" w:rsidR="0039248F" w:rsidRDefault="0039248F" w:rsidP="00B77488"/>
              </w:tc>
              <w:tc>
                <w:tcPr>
                  <w:tcW w:w="4133" w:type="dxa"/>
                </w:tcPr>
                <w:p w14:paraId="37266C2D" w14:textId="77777777" w:rsidR="0039248F" w:rsidRDefault="0039248F" w:rsidP="00B77488"/>
              </w:tc>
            </w:tr>
            <w:tr w:rsidR="0039248F" w14:paraId="3F803F4E" w14:textId="77777777" w:rsidTr="00B77488">
              <w:trPr>
                <w:trHeight w:val="421"/>
              </w:trPr>
              <w:tc>
                <w:tcPr>
                  <w:tcW w:w="4131" w:type="dxa"/>
                </w:tcPr>
                <w:p w14:paraId="17B4B21B" w14:textId="77777777" w:rsidR="0039248F" w:rsidRDefault="0039248F" w:rsidP="00B77488"/>
              </w:tc>
              <w:tc>
                <w:tcPr>
                  <w:tcW w:w="4133" w:type="dxa"/>
                </w:tcPr>
                <w:p w14:paraId="0A216DDC" w14:textId="77777777" w:rsidR="0039248F" w:rsidRDefault="0039248F" w:rsidP="00B77488"/>
              </w:tc>
            </w:tr>
          </w:tbl>
          <w:p w14:paraId="36095786" w14:textId="77777777" w:rsidR="0039248F" w:rsidRDefault="0039248F" w:rsidP="00B77488"/>
        </w:tc>
        <w:tc>
          <w:tcPr>
            <w:tcW w:w="4320" w:type="dxa"/>
          </w:tcPr>
          <w:p w14:paraId="1F6F6E66" w14:textId="77777777" w:rsidR="0039248F" w:rsidRDefault="0039248F" w:rsidP="00B77488"/>
        </w:tc>
      </w:tr>
    </w:tbl>
    <w:p w14:paraId="387901AF" w14:textId="77777777" w:rsidR="0039248F" w:rsidRDefault="0039248F" w:rsidP="00B236B4">
      <w:pPr>
        <w:jc w:val="center"/>
        <w:rPr>
          <w:b/>
          <w:bCs/>
          <w:sz w:val="44"/>
          <w:szCs w:val="44"/>
        </w:rPr>
      </w:pPr>
    </w:p>
    <w:p w14:paraId="512AA2C4" w14:textId="77777777" w:rsidR="00BF4CF0" w:rsidRDefault="00BF4CF0" w:rsidP="00BF4CF0">
      <w:pPr>
        <w:rPr>
          <w:b/>
          <w:bCs/>
          <w:sz w:val="24"/>
          <w:szCs w:val="24"/>
        </w:rPr>
      </w:pPr>
    </w:p>
    <w:p w14:paraId="52E53C86" w14:textId="77777777" w:rsidR="00BF4CF0" w:rsidRDefault="00BF4CF0" w:rsidP="00BF4CF0">
      <w:pPr>
        <w:rPr>
          <w:b/>
          <w:bCs/>
          <w:sz w:val="24"/>
          <w:szCs w:val="24"/>
        </w:rPr>
      </w:pPr>
    </w:p>
    <w:p w14:paraId="7456A815" w14:textId="77777777" w:rsidR="00BF4CF0" w:rsidRDefault="00BF4CF0" w:rsidP="00BF4CF0">
      <w:pPr>
        <w:rPr>
          <w:b/>
          <w:bCs/>
          <w:sz w:val="24"/>
          <w:szCs w:val="24"/>
        </w:rPr>
      </w:pPr>
    </w:p>
    <w:p w14:paraId="00A849F9" w14:textId="77777777" w:rsidR="00BF4CF0" w:rsidRDefault="00BF4CF0" w:rsidP="00BF4CF0">
      <w:pPr>
        <w:rPr>
          <w:b/>
          <w:bCs/>
          <w:sz w:val="24"/>
          <w:szCs w:val="24"/>
        </w:rPr>
      </w:pPr>
    </w:p>
    <w:p w14:paraId="223E65B7" w14:textId="77777777" w:rsidR="00BF4CF0" w:rsidRDefault="00BF4CF0" w:rsidP="00BF4CF0">
      <w:pPr>
        <w:rPr>
          <w:b/>
          <w:bCs/>
          <w:sz w:val="24"/>
          <w:szCs w:val="24"/>
        </w:rPr>
      </w:pPr>
    </w:p>
    <w:p w14:paraId="3DB903FC" w14:textId="77777777" w:rsidR="00BF4CF0" w:rsidRDefault="00BF4CF0" w:rsidP="00BF4CF0">
      <w:pPr>
        <w:rPr>
          <w:b/>
          <w:bCs/>
          <w:sz w:val="24"/>
          <w:szCs w:val="24"/>
        </w:rPr>
      </w:pPr>
    </w:p>
    <w:p w14:paraId="4921D8D4" w14:textId="77777777" w:rsidR="00BF4CF0" w:rsidRDefault="00BF4CF0" w:rsidP="00BF4CF0">
      <w:pPr>
        <w:rPr>
          <w:b/>
          <w:bCs/>
          <w:sz w:val="24"/>
          <w:szCs w:val="24"/>
        </w:rPr>
      </w:pPr>
    </w:p>
    <w:p w14:paraId="299124DA" w14:textId="77777777" w:rsidR="00BF4CF0" w:rsidRDefault="00BF4CF0" w:rsidP="00BF4CF0">
      <w:pPr>
        <w:rPr>
          <w:b/>
          <w:bCs/>
          <w:sz w:val="24"/>
          <w:szCs w:val="24"/>
        </w:rPr>
      </w:pPr>
    </w:p>
    <w:p w14:paraId="62D90033" w14:textId="77777777" w:rsidR="00BF4CF0" w:rsidRDefault="00BF4CF0" w:rsidP="00BF4CF0">
      <w:pPr>
        <w:rPr>
          <w:b/>
          <w:bCs/>
          <w:sz w:val="24"/>
          <w:szCs w:val="24"/>
        </w:rPr>
      </w:pPr>
    </w:p>
    <w:p w14:paraId="4ECCA05F" w14:textId="77777777" w:rsidR="00BF4CF0" w:rsidRDefault="00BF4CF0" w:rsidP="00BF4CF0">
      <w:pPr>
        <w:rPr>
          <w:b/>
          <w:bCs/>
          <w:sz w:val="24"/>
          <w:szCs w:val="24"/>
        </w:rPr>
      </w:pPr>
    </w:p>
    <w:p w14:paraId="48F0B886" w14:textId="77777777" w:rsidR="00BF4CF0" w:rsidRDefault="00BF4CF0" w:rsidP="00BF4CF0">
      <w:pPr>
        <w:rPr>
          <w:b/>
          <w:bCs/>
          <w:sz w:val="24"/>
          <w:szCs w:val="24"/>
        </w:rPr>
      </w:pPr>
    </w:p>
    <w:p w14:paraId="1EC2284D" w14:textId="77777777" w:rsidR="00BF4CF0" w:rsidRDefault="00BF4CF0" w:rsidP="00BF4CF0">
      <w:pPr>
        <w:rPr>
          <w:b/>
          <w:bCs/>
          <w:sz w:val="24"/>
          <w:szCs w:val="24"/>
        </w:rPr>
      </w:pPr>
    </w:p>
    <w:p w14:paraId="6374CD1E" w14:textId="77777777" w:rsidR="00BF4CF0" w:rsidRDefault="00BF4CF0" w:rsidP="00BF4CF0">
      <w:pPr>
        <w:rPr>
          <w:b/>
          <w:bCs/>
          <w:sz w:val="24"/>
          <w:szCs w:val="24"/>
        </w:rPr>
      </w:pPr>
    </w:p>
    <w:p w14:paraId="4BFDEA04" w14:textId="77777777" w:rsidR="00BF4CF0" w:rsidRDefault="00BF4CF0" w:rsidP="00BF4CF0">
      <w:pPr>
        <w:rPr>
          <w:b/>
          <w:bCs/>
          <w:sz w:val="24"/>
          <w:szCs w:val="24"/>
        </w:rPr>
      </w:pPr>
    </w:p>
    <w:p w14:paraId="261439EF" w14:textId="77777777" w:rsidR="00BF4CF0" w:rsidRDefault="00BF4CF0" w:rsidP="00BF4CF0">
      <w:pPr>
        <w:rPr>
          <w:b/>
          <w:bCs/>
          <w:sz w:val="24"/>
          <w:szCs w:val="24"/>
        </w:rPr>
      </w:pPr>
    </w:p>
    <w:p w14:paraId="0E73608A" w14:textId="77777777" w:rsidR="00BF4CF0" w:rsidRDefault="00BF4CF0" w:rsidP="00BF4CF0">
      <w:pPr>
        <w:rPr>
          <w:b/>
          <w:bCs/>
          <w:sz w:val="24"/>
          <w:szCs w:val="24"/>
        </w:rPr>
      </w:pPr>
    </w:p>
    <w:p w14:paraId="114ECD47" w14:textId="77777777" w:rsidR="00BF4CF0" w:rsidRDefault="00BF4CF0" w:rsidP="00BF4CF0">
      <w:pPr>
        <w:rPr>
          <w:b/>
          <w:bCs/>
          <w:sz w:val="24"/>
          <w:szCs w:val="24"/>
        </w:rPr>
      </w:pPr>
    </w:p>
    <w:p w14:paraId="224626A2" w14:textId="77777777" w:rsidR="00BF4CF0" w:rsidRDefault="00BF4CF0" w:rsidP="00BF4CF0">
      <w:pPr>
        <w:rPr>
          <w:b/>
          <w:bCs/>
          <w:sz w:val="24"/>
          <w:szCs w:val="24"/>
        </w:rPr>
      </w:pPr>
    </w:p>
    <w:p w14:paraId="3321FB03" w14:textId="77777777" w:rsidR="00265F12" w:rsidRDefault="00265F12" w:rsidP="00BF4CF0">
      <w:pPr>
        <w:rPr>
          <w:b/>
          <w:bCs/>
          <w:sz w:val="24"/>
          <w:szCs w:val="24"/>
        </w:rPr>
      </w:pPr>
    </w:p>
    <w:p w14:paraId="3C2307C9" w14:textId="30A5A547" w:rsidR="00BF4CF0" w:rsidRDefault="00BF4CF0" w:rsidP="00BF4CF0">
      <w:pPr>
        <w:rPr>
          <w:i/>
          <w:iCs/>
          <w:sz w:val="24"/>
          <w:szCs w:val="24"/>
        </w:rPr>
      </w:pPr>
      <w:r w:rsidRPr="00BF4CF0">
        <w:rPr>
          <w:b/>
          <w:bCs/>
          <w:sz w:val="24"/>
          <w:szCs w:val="24"/>
        </w:rPr>
        <w:lastRenderedPageBreak/>
        <w:t>Contents Page</w:t>
      </w:r>
      <w:r>
        <w:rPr>
          <w:b/>
          <w:bCs/>
          <w:sz w:val="24"/>
          <w:szCs w:val="24"/>
        </w:rPr>
        <w:br/>
      </w:r>
      <w:r>
        <w:rPr>
          <w:b/>
          <w:bCs/>
          <w:sz w:val="24"/>
          <w:szCs w:val="24"/>
        </w:rPr>
        <w:br/>
        <w:t xml:space="preserve">1. </w:t>
      </w:r>
      <w:r w:rsidRPr="00BF4CF0">
        <w:rPr>
          <w:b/>
          <w:bCs/>
          <w:sz w:val="24"/>
          <w:szCs w:val="24"/>
        </w:rPr>
        <w:t>Introduction</w:t>
      </w:r>
      <w:r>
        <w:rPr>
          <w:b/>
          <w:bCs/>
          <w:sz w:val="24"/>
          <w:szCs w:val="24"/>
        </w:rPr>
        <w:br/>
      </w:r>
      <w:r>
        <w:rPr>
          <w:b/>
          <w:bCs/>
          <w:sz w:val="24"/>
          <w:szCs w:val="24"/>
        </w:rPr>
        <w:br/>
      </w:r>
      <w:r w:rsidRPr="00BF4CF0">
        <w:rPr>
          <w:i/>
          <w:iCs/>
          <w:sz w:val="24"/>
          <w:szCs w:val="24"/>
        </w:rPr>
        <w:t>1.1 Sensitive Receptors</w:t>
      </w:r>
      <w:r w:rsidR="00265F12">
        <w:rPr>
          <w:i/>
          <w:iCs/>
          <w:sz w:val="24"/>
          <w:szCs w:val="24"/>
        </w:rPr>
        <w:br/>
      </w:r>
      <w:r w:rsidR="00265F12">
        <w:rPr>
          <w:i/>
          <w:iCs/>
          <w:sz w:val="24"/>
          <w:szCs w:val="24"/>
        </w:rPr>
        <w:br/>
      </w:r>
      <w:r w:rsidR="00265F12">
        <w:rPr>
          <w:b/>
          <w:bCs/>
          <w:sz w:val="24"/>
          <w:szCs w:val="24"/>
        </w:rPr>
        <w:t>2. Operations at G E Heard &amp; Sons Ltd</w:t>
      </w:r>
      <w:r w:rsidR="00265F12">
        <w:rPr>
          <w:b/>
          <w:bCs/>
          <w:sz w:val="24"/>
          <w:szCs w:val="24"/>
        </w:rPr>
        <w:br/>
      </w:r>
      <w:r w:rsidR="00265F12">
        <w:rPr>
          <w:b/>
          <w:bCs/>
          <w:sz w:val="24"/>
          <w:szCs w:val="24"/>
        </w:rPr>
        <w:br/>
      </w:r>
      <w:r w:rsidR="00265F12" w:rsidRPr="00ED753F">
        <w:rPr>
          <w:i/>
          <w:iCs/>
          <w:sz w:val="24"/>
          <w:szCs w:val="24"/>
        </w:rPr>
        <w:t>2.1 Waste Deliveries to G E Heard &amp; Sons Ltd</w:t>
      </w:r>
      <w:r w:rsidR="00ED753F">
        <w:rPr>
          <w:b/>
          <w:bCs/>
          <w:i/>
          <w:iCs/>
          <w:sz w:val="24"/>
          <w:szCs w:val="24"/>
        </w:rPr>
        <w:br/>
      </w:r>
      <w:r w:rsidR="00ED753F">
        <w:rPr>
          <w:b/>
          <w:bCs/>
          <w:sz w:val="24"/>
          <w:szCs w:val="24"/>
        </w:rPr>
        <w:br/>
      </w:r>
      <w:r w:rsidR="00ED753F" w:rsidRPr="00ED753F">
        <w:rPr>
          <w:i/>
          <w:iCs/>
          <w:sz w:val="24"/>
          <w:szCs w:val="24"/>
        </w:rPr>
        <w:t>2.2 Overview of Waste Processing, Dust, and Other Emission Controls</w:t>
      </w:r>
      <w:r w:rsidR="00ED753F">
        <w:rPr>
          <w:i/>
          <w:iCs/>
          <w:sz w:val="24"/>
          <w:szCs w:val="24"/>
        </w:rPr>
        <w:br/>
      </w:r>
      <w:r w:rsidR="00ED753F">
        <w:rPr>
          <w:i/>
          <w:iCs/>
          <w:sz w:val="24"/>
          <w:szCs w:val="24"/>
        </w:rPr>
        <w:br/>
      </w:r>
      <w:r w:rsidR="00ED753F" w:rsidRPr="00ED753F">
        <w:rPr>
          <w:i/>
          <w:iCs/>
          <w:sz w:val="24"/>
          <w:szCs w:val="24"/>
        </w:rPr>
        <w:t>2.3 Mobile Plant and Equipment</w:t>
      </w:r>
    </w:p>
    <w:p w14:paraId="487E9AC2" w14:textId="4C865C64" w:rsidR="006E23A7" w:rsidRPr="006E23A7" w:rsidRDefault="006E23A7" w:rsidP="006E23A7">
      <w:pPr>
        <w:rPr>
          <w:b/>
          <w:bCs/>
          <w:sz w:val="24"/>
          <w:szCs w:val="24"/>
        </w:rPr>
      </w:pPr>
      <w:r>
        <w:rPr>
          <w:b/>
          <w:bCs/>
          <w:sz w:val="24"/>
          <w:szCs w:val="24"/>
        </w:rPr>
        <w:br/>
      </w:r>
      <w:r w:rsidRPr="006E23A7">
        <w:rPr>
          <w:b/>
          <w:bCs/>
          <w:sz w:val="24"/>
          <w:szCs w:val="24"/>
        </w:rPr>
        <w:t>3. Dust and Particulate (PM10) Management</w:t>
      </w:r>
    </w:p>
    <w:p w14:paraId="7DC17ABD" w14:textId="77777777" w:rsidR="00902A9F" w:rsidRDefault="00902A9F" w:rsidP="006E23A7">
      <w:pPr>
        <w:rPr>
          <w:b/>
          <w:bCs/>
          <w:i/>
          <w:iCs/>
          <w:sz w:val="24"/>
          <w:szCs w:val="24"/>
        </w:rPr>
      </w:pPr>
    </w:p>
    <w:p w14:paraId="51E78D52" w14:textId="4D7ADEC8" w:rsidR="006E23A7" w:rsidRPr="006E23A7" w:rsidRDefault="006E23A7" w:rsidP="006E23A7">
      <w:pPr>
        <w:rPr>
          <w:i/>
          <w:iCs/>
          <w:sz w:val="24"/>
          <w:szCs w:val="24"/>
        </w:rPr>
      </w:pPr>
      <w:r w:rsidRPr="006E23A7">
        <w:rPr>
          <w:i/>
          <w:iCs/>
          <w:sz w:val="24"/>
          <w:szCs w:val="24"/>
        </w:rPr>
        <w:t>3.1 Responsibility for Implementation of the DEMP</w:t>
      </w:r>
      <w:r w:rsidR="00035440">
        <w:rPr>
          <w:i/>
          <w:iCs/>
          <w:sz w:val="24"/>
          <w:szCs w:val="24"/>
        </w:rPr>
        <w:br/>
      </w:r>
      <w:r w:rsidR="00035440">
        <w:rPr>
          <w:i/>
          <w:iCs/>
          <w:sz w:val="24"/>
          <w:szCs w:val="24"/>
        </w:rPr>
        <w:br/>
      </w:r>
      <w:r w:rsidR="00035440" w:rsidRPr="00035440">
        <w:rPr>
          <w:i/>
          <w:iCs/>
          <w:sz w:val="24"/>
          <w:szCs w:val="24"/>
        </w:rPr>
        <w:t>3.2 Sources and Control of Fugitive Dust and Emissions</w:t>
      </w:r>
      <w:r w:rsidR="00035440">
        <w:rPr>
          <w:i/>
          <w:iCs/>
          <w:sz w:val="24"/>
          <w:szCs w:val="24"/>
        </w:rPr>
        <w:br/>
      </w:r>
      <w:r w:rsidR="00035440">
        <w:rPr>
          <w:i/>
          <w:iCs/>
          <w:sz w:val="24"/>
          <w:szCs w:val="24"/>
        </w:rPr>
        <w:br/>
      </w:r>
      <w:r w:rsidR="00035440" w:rsidRPr="00035440">
        <w:rPr>
          <w:i/>
          <w:iCs/>
          <w:sz w:val="24"/>
          <w:szCs w:val="24"/>
        </w:rPr>
        <w:t>3.3 Enclosure of Waste Processing &amp; Storage Areas</w:t>
      </w:r>
      <w:r w:rsidR="00035440">
        <w:rPr>
          <w:i/>
          <w:iCs/>
          <w:sz w:val="24"/>
          <w:szCs w:val="24"/>
        </w:rPr>
        <w:br/>
      </w:r>
      <w:r w:rsidR="00035440">
        <w:rPr>
          <w:i/>
          <w:iCs/>
          <w:sz w:val="24"/>
          <w:szCs w:val="24"/>
        </w:rPr>
        <w:br/>
      </w:r>
      <w:r w:rsidR="00035440" w:rsidRPr="00035440">
        <w:rPr>
          <w:i/>
          <w:iCs/>
          <w:sz w:val="24"/>
          <w:szCs w:val="24"/>
        </w:rPr>
        <w:t>3.4 Visual Dust Monitoring</w:t>
      </w:r>
    </w:p>
    <w:p w14:paraId="36B3544F" w14:textId="77777777" w:rsidR="00902A9F" w:rsidRDefault="00902A9F" w:rsidP="00BF4CF0">
      <w:pPr>
        <w:rPr>
          <w:b/>
          <w:bCs/>
          <w:sz w:val="24"/>
          <w:szCs w:val="24"/>
        </w:rPr>
      </w:pPr>
    </w:p>
    <w:p w14:paraId="75B3EC18" w14:textId="77777777" w:rsidR="00902A9F" w:rsidRDefault="00035440" w:rsidP="00BF4CF0">
      <w:pPr>
        <w:rPr>
          <w:b/>
          <w:bCs/>
          <w:sz w:val="24"/>
          <w:szCs w:val="24"/>
        </w:rPr>
      </w:pPr>
      <w:r w:rsidRPr="00035440">
        <w:rPr>
          <w:b/>
          <w:bCs/>
          <w:sz w:val="24"/>
          <w:szCs w:val="24"/>
        </w:rPr>
        <w:t>4. Particulate Matter (PM10) Monitoring</w:t>
      </w:r>
      <w:r w:rsidR="00902A9F">
        <w:rPr>
          <w:b/>
          <w:bCs/>
          <w:sz w:val="24"/>
          <w:szCs w:val="24"/>
        </w:rPr>
        <w:br/>
      </w:r>
      <w:r w:rsidR="00902A9F">
        <w:rPr>
          <w:b/>
          <w:bCs/>
          <w:sz w:val="24"/>
          <w:szCs w:val="24"/>
        </w:rPr>
        <w:br/>
      </w:r>
    </w:p>
    <w:p w14:paraId="4225DC04" w14:textId="417662AA" w:rsidR="00902A9F" w:rsidRDefault="00902A9F" w:rsidP="00BF4CF0">
      <w:pPr>
        <w:rPr>
          <w:b/>
          <w:bCs/>
          <w:sz w:val="24"/>
          <w:szCs w:val="24"/>
        </w:rPr>
      </w:pPr>
      <w:r w:rsidRPr="00902A9F">
        <w:rPr>
          <w:b/>
          <w:bCs/>
          <w:sz w:val="24"/>
          <w:szCs w:val="24"/>
        </w:rPr>
        <w:t>5. Actions When Alarm is Triggered</w:t>
      </w:r>
      <w:r>
        <w:rPr>
          <w:b/>
          <w:bCs/>
          <w:sz w:val="24"/>
          <w:szCs w:val="24"/>
        </w:rPr>
        <w:br/>
      </w:r>
      <w:r>
        <w:rPr>
          <w:b/>
          <w:bCs/>
          <w:sz w:val="24"/>
          <w:szCs w:val="24"/>
        </w:rPr>
        <w:br/>
      </w:r>
    </w:p>
    <w:p w14:paraId="27622CF0" w14:textId="2997DDD4" w:rsidR="00BF4CF0" w:rsidRDefault="00902A9F" w:rsidP="00BF4CF0">
      <w:pPr>
        <w:rPr>
          <w:b/>
          <w:bCs/>
          <w:sz w:val="24"/>
          <w:szCs w:val="24"/>
        </w:rPr>
      </w:pPr>
      <w:r w:rsidRPr="00902A9F">
        <w:rPr>
          <w:b/>
          <w:bCs/>
          <w:sz w:val="24"/>
          <w:szCs w:val="24"/>
        </w:rPr>
        <w:t>6. Reporting and Complaints Response</w:t>
      </w:r>
    </w:p>
    <w:p w14:paraId="76874CF0" w14:textId="4304E466" w:rsidR="00902A9F" w:rsidRPr="00902A9F" w:rsidRDefault="00902A9F" w:rsidP="00BF4CF0">
      <w:pPr>
        <w:rPr>
          <w:i/>
          <w:iCs/>
          <w:sz w:val="24"/>
          <w:szCs w:val="24"/>
        </w:rPr>
      </w:pPr>
      <w:r w:rsidRPr="00902A9F">
        <w:rPr>
          <w:i/>
          <w:iCs/>
          <w:sz w:val="24"/>
          <w:szCs w:val="24"/>
        </w:rPr>
        <w:t>6.1 Engagement with the Community</w:t>
      </w:r>
      <w:r>
        <w:rPr>
          <w:i/>
          <w:iCs/>
          <w:sz w:val="24"/>
          <w:szCs w:val="24"/>
        </w:rPr>
        <w:br/>
      </w:r>
      <w:r w:rsidRPr="00902A9F">
        <w:rPr>
          <w:i/>
          <w:iCs/>
          <w:sz w:val="24"/>
          <w:szCs w:val="24"/>
        </w:rPr>
        <w:t>6.2 Reporting of Complaints</w:t>
      </w:r>
    </w:p>
    <w:p w14:paraId="75381906" w14:textId="4144ED30" w:rsidR="00BF4CF0" w:rsidRDefault="00902A9F" w:rsidP="00BF4CF0">
      <w:pPr>
        <w:rPr>
          <w:i/>
          <w:iCs/>
          <w:sz w:val="24"/>
          <w:szCs w:val="24"/>
        </w:rPr>
      </w:pPr>
      <w:r w:rsidRPr="00902A9F">
        <w:rPr>
          <w:i/>
          <w:iCs/>
          <w:sz w:val="24"/>
          <w:szCs w:val="24"/>
        </w:rPr>
        <w:t>6.3 Management Responsibilities</w:t>
      </w:r>
    </w:p>
    <w:p w14:paraId="3BFB6A9D" w14:textId="00E20247" w:rsidR="001E1970" w:rsidRPr="00902A9F" w:rsidRDefault="001E1970" w:rsidP="00BF4CF0">
      <w:pPr>
        <w:rPr>
          <w:i/>
          <w:iCs/>
          <w:sz w:val="24"/>
          <w:szCs w:val="24"/>
        </w:rPr>
      </w:pPr>
      <w:r w:rsidRPr="001E1970">
        <w:rPr>
          <w:i/>
          <w:iCs/>
          <w:sz w:val="24"/>
          <w:szCs w:val="24"/>
        </w:rPr>
        <w:t>6.4 Summary</w:t>
      </w:r>
    </w:p>
    <w:p w14:paraId="16E151FA" w14:textId="77777777" w:rsidR="00BF4CF0" w:rsidRDefault="00BF4CF0" w:rsidP="00BF4CF0">
      <w:pPr>
        <w:rPr>
          <w:b/>
          <w:bCs/>
          <w:sz w:val="24"/>
          <w:szCs w:val="24"/>
        </w:rPr>
      </w:pPr>
    </w:p>
    <w:p w14:paraId="2DD5A9B0" w14:textId="77777777" w:rsidR="00BF4CF0" w:rsidRDefault="00BF4CF0" w:rsidP="00BF4CF0">
      <w:pPr>
        <w:rPr>
          <w:b/>
          <w:bCs/>
          <w:sz w:val="24"/>
          <w:szCs w:val="24"/>
        </w:rPr>
      </w:pPr>
    </w:p>
    <w:p w14:paraId="19958A6E" w14:textId="77777777" w:rsidR="00BF4CF0" w:rsidRDefault="00BF4CF0" w:rsidP="00BF4CF0">
      <w:pPr>
        <w:rPr>
          <w:b/>
          <w:bCs/>
          <w:sz w:val="24"/>
          <w:szCs w:val="24"/>
        </w:rPr>
      </w:pPr>
    </w:p>
    <w:p w14:paraId="3CB80A77" w14:textId="77777777" w:rsidR="00BF4CF0" w:rsidRDefault="00BF4CF0" w:rsidP="00BF4CF0">
      <w:pPr>
        <w:rPr>
          <w:b/>
          <w:bCs/>
          <w:sz w:val="24"/>
          <w:szCs w:val="24"/>
        </w:rPr>
      </w:pPr>
    </w:p>
    <w:p w14:paraId="0292CDED" w14:textId="77777777" w:rsidR="00BF4CF0" w:rsidRDefault="00BF4CF0" w:rsidP="00BF4CF0">
      <w:pPr>
        <w:rPr>
          <w:b/>
          <w:bCs/>
          <w:sz w:val="24"/>
          <w:szCs w:val="24"/>
        </w:rPr>
      </w:pPr>
    </w:p>
    <w:p w14:paraId="7C7B53F0" w14:textId="77777777" w:rsidR="00BF4CF0" w:rsidRDefault="00BF4CF0" w:rsidP="00BF4CF0">
      <w:pPr>
        <w:rPr>
          <w:b/>
          <w:bCs/>
          <w:sz w:val="24"/>
          <w:szCs w:val="24"/>
        </w:rPr>
      </w:pPr>
    </w:p>
    <w:p w14:paraId="30F13070" w14:textId="77777777" w:rsidR="00902A9F" w:rsidRDefault="00902A9F" w:rsidP="00BF4CF0">
      <w:pPr>
        <w:rPr>
          <w:b/>
          <w:bCs/>
          <w:sz w:val="24"/>
          <w:szCs w:val="24"/>
        </w:rPr>
      </w:pPr>
    </w:p>
    <w:p w14:paraId="799CFE39" w14:textId="456AE572" w:rsidR="00BF4CF0" w:rsidRPr="00BF4CF0" w:rsidRDefault="00BF4CF0" w:rsidP="00BF4CF0">
      <w:pPr>
        <w:rPr>
          <w:sz w:val="24"/>
          <w:szCs w:val="24"/>
        </w:rPr>
      </w:pPr>
      <w:r w:rsidRPr="00BF4CF0">
        <w:rPr>
          <w:b/>
          <w:bCs/>
          <w:sz w:val="24"/>
          <w:szCs w:val="24"/>
        </w:rPr>
        <w:t>1. Introduction</w:t>
      </w:r>
    </w:p>
    <w:p w14:paraId="16D1D123" w14:textId="77777777" w:rsidR="00BF4CF0" w:rsidRPr="00BF4CF0" w:rsidRDefault="00BF4CF0" w:rsidP="00BF4CF0">
      <w:pPr>
        <w:rPr>
          <w:sz w:val="24"/>
          <w:szCs w:val="24"/>
        </w:rPr>
      </w:pPr>
      <w:r w:rsidRPr="00BF4CF0">
        <w:rPr>
          <w:sz w:val="24"/>
          <w:szCs w:val="24"/>
        </w:rPr>
        <w:t>G E Heard &amp; Sons Limited, located at Marshlands Road, Farlington, Portsmouth, Hampshire, PO6 1SS, operates within the jurisdiction of Portsmouth City Council. Our facility specializes in the reconditioning of steel and plastic drums and Intermediate Bulk Containers (IBCs). The reconditioning process involves several key steps:</w:t>
      </w:r>
    </w:p>
    <w:p w14:paraId="0A50EC15" w14:textId="77777777" w:rsidR="00BF4CF0" w:rsidRPr="00BF4CF0" w:rsidRDefault="00BF4CF0" w:rsidP="00BF4CF0">
      <w:pPr>
        <w:numPr>
          <w:ilvl w:val="0"/>
          <w:numId w:val="1"/>
        </w:numPr>
        <w:rPr>
          <w:sz w:val="24"/>
          <w:szCs w:val="24"/>
        </w:rPr>
      </w:pPr>
      <w:r w:rsidRPr="00BF4CF0">
        <w:rPr>
          <w:b/>
          <w:bCs/>
          <w:sz w:val="24"/>
          <w:szCs w:val="24"/>
        </w:rPr>
        <w:t>Storage:</w:t>
      </w:r>
      <w:r w:rsidRPr="00BF4CF0">
        <w:rPr>
          <w:sz w:val="24"/>
          <w:szCs w:val="24"/>
        </w:rPr>
        <w:t xml:space="preserve"> Drums are categorized and stored based on their type.</w:t>
      </w:r>
    </w:p>
    <w:p w14:paraId="5D7D963A" w14:textId="77777777" w:rsidR="00BF4CF0" w:rsidRPr="00BF4CF0" w:rsidRDefault="00BF4CF0" w:rsidP="00BF4CF0">
      <w:pPr>
        <w:numPr>
          <w:ilvl w:val="0"/>
          <w:numId w:val="1"/>
        </w:numPr>
        <w:rPr>
          <w:sz w:val="24"/>
          <w:szCs w:val="24"/>
        </w:rPr>
      </w:pPr>
      <w:r w:rsidRPr="00BF4CF0">
        <w:rPr>
          <w:b/>
          <w:bCs/>
          <w:sz w:val="24"/>
          <w:szCs w:val="24"/>
        </w:rPr>
        <w:t>Washing:</w:t>
      </w:r>
      <w:r w:rsidRPr="00BF4CF0">
        <w:rPr>
          <w:sz w:val="24"/>
          <w:szCs w:val="24"/>
        </w:rPr>
        <w:t xml:space="preserve"> Each drum undergoes thorough washing to remove internal residues.</w:t>
      </w:r>
    </w:p>
    <w:p w14:paraId="35F91C8B" w14:textId="77777777" w:rsidR="00BF4CF0" w:rsidRPr="00BF4CF0" w:rsidRDefault="00BF4CF0" w:rsidP="00BF4CF0">
      <w:pPr>
        <w:numPr>
          <w:ilvl w:val="0"/>
          <w:numId w:val="1"/>
        </w:numPr>
        <w:rPr>
          <w:sz w:val="24"/>
          <w:szCs w:val="24"/>
        </w:rPr>
      </w:pPr>
      <w:r w:rsidRPr="00BF4CF0">
        <w:rPr>
          <w:b/>
          <w:bCs/>
          <w:sz w:val="24"/>
          <w:szCs w:val="24"/>
        </w:rPr>
        <w:t>Inspection and Drying:</w:t>
      </w:r>
      <w:r w:rsidRPr="00BF4CF0">
        <w:rPr>
          <w:sz w:val="24"/>
          <w:szCs w:val="24"/>
        </w:rPr>
        <w:t xml:space="preserve"> Post-washing, drums are inspected for integrity and then dried.</w:t>
      </w:r>
    </w:p>
    <w:p w14:paraId="30C8C26F" w14:textId="77777777" w:rsidR="00BF4CF0" w:rsidRPr="00BF4CF0" w:rsidRDefault="00BF4CF0" w:rsidP="00BF4CF0">
      <w:pPr>
        <w:numPr>
          <w:ilvl w:val="0"/>
          <w:numId w:val="1"/>
        </w:numPr>
        <w:rPr>
          <w:sz w:val="24"/>
          <w:szCs w:val="24"/>
        </w:rPr>
      </w:pPr>
      <w:r w:rsidRPr="00BF4CF0">
        <w:rPr>
          <w:b/>
          <w:bCs/>
          <w:sz w:val="24"/>
          <w:szCs w:val="24"/>
        </w:rPr>
        <w:t>External Residue Removal:</w:t>
      </w:r>
      <w:r w:rsidRPr="00BF4CF0">
        <w:rPr>
          <w:sz w:val="24"/>
          <w:szCs w:val="24"/>
        </w:rPr>
        <w:t xml:space="preserve"> Any external residues are meticulously cleaned.</w:t>
      </w:r>
    </w:p>
    <w:p w14:paraId="20D7F02C" w14:textId="77777777" w:rsidR="00BF4CF0" w:rsidRPr="00BF4CF0" w:rsidRDefault="00BF4CF0" w:rsidP="00BF4CF0">
      <w:pPr>
        <w:numPr>
          <w:ilvl w:val="0"/>
          <w:numId w:val="1"/>
        </w:numPr>
        <w:rPr>
          <w:sz w:val="24"/>
          <w:szCs w:val="24"/>
        </w:rPr>
      </w:pPr>
      <w:r w:rsidRPr="00BF4CF0">
        <w:rPr>
          <w:b/>
          <w:bCs/>
          <w:sz w:val="24"/>
          <w:szCs w:val="24"/>
        </w:rPr>
        <w:t>Shot Blasting:</w:t>
      </w:r>
      <w:r w:rsidRPr="00BF4CF0">
        <w:rPr>
          <w:sz w:val="24"/>
          <w:szCs w:val="24"/>
        </w:rPr>
        <w:t xml:space="preserve"> Drums are shot blasted to remove rust and old paint, preparing them for reuse.</w:t>
      </w:r>
    </w:p>
    <w:p w14:paraId="17258547" w14:textId="77777777" w:rsidR="00BF4CF0" w:rsidRPr="00BF4CF0" w:rsidRDefault="00BF4CF0" w:rsidP="00BF4CF0">
      <w:pPr>
        <w:numPr>
          <w:ilvl w:val="0"/>
          <w:numId w:val="1"/>
        </w:numPr>
        <w:rPr>
          <w:sz w:val="24"/>
          <w:szCs w:val="24"/>
        </w:rPr>
      </w:pPr>
      <w:r w:rsidRPr="00BF4CF0">
        <w:rPr>
          <w:b/>
          <w:bCs/>
          <w:sz w:val="24"/>
          <w:szCs w:val="24"/>
        </w:rPr>
        <w:t>Leak Testing:</w:t>
      </w:r>
      <w:r w:rsidRPr="00BF4CF0">
        <w:rPr>
          <w:sz w:val="24"/>
          <w:szCs w:val="24"/>
        </w:rPr>
        <w:t xml:space="preserve"> Each drum is tested to ensure there are no leaks.</w:t>
      </w:r>
    </w:p>
    <w:p w14:paraId="1576BE9A" w14:textId="129F9CB4" w:rsidR="00BF4CF0" w:rsidRPr="00BF4CF0" w:rsidRDefault="00BF4CF0" w:rsidP="00BF4CF0">
      <w:pPr>
        <w:numPr>
          <w:ilvl w:val="0"/>
          <w:numId w:val="1"/>
        </w:numPr>
        <w:rPr>
          <w:sz w:val="24"/>
          <w:szCs w:val="24"/>
        </w:rPr>
      </w:pPr>
      <w:r w:rsidRPr="00BF4CF0">
        <w:rPr>
          <w:b/>
          <w:bCs/>
          <w:sz w:val="24"/>
          <w:szCs w:val="24"/>
        </w:rPr>
        <w:t>Painting:</w:t>
      </w:r>
      <w:r w:rsidRPr="00BF4CF0">
        <w:rPr>
          <w:sz w:val="24"/>
          <w:szCs w:val="24"/>
        </w:rPr>
        <w:t xml:space="preserve"> Finally, drums are repainted.</w:t>
      </w:r>
    </w:p>
    <w:p w14:paraId="077ACA34" w14:textId="63D98B85" w:rsidR="00BF4CF0" w:rsidRPr="00BF4CF0" w:rsidRDefault="00BF4CF0" w:rsidP="00BF4CF0">
      <w:pPr>
        <w:rPr>
          <w:sz w:val="24"/>
          <w:szCs w:val="24"/>
        </w:rPr>
      </w:pPr>
      <w:r w:rsidRPr="00BF4CF0">
        <w:rPr>
          <w:sz w:val="24"/>
          <w:szCs w:val="24"/>
        </w:rPr>
        <w:t>Our facility is surrounded by other industrial units, which provides a natural buffer to neighbouring areas. The site features a high fireproof concrete boundary wall between our yard and the neighbouring property, which aids in minimizing emissions. Additionally, we have upgraded our drum washing machine exhaust to a turbo exhaust system to further control emissions.</w:t>
      </w:r>
    </w:p>
    <w:p w14:paraId="0CABDF78" w14:textId="77777777" w:rsidR="00BF4CF0" w:rsidRPr="00BF4CF0" w:rsidRDefault="00BF4CF0" w:rsidP="00BF4CF0">
      <w:pPr>
        <w:rPr>
          <w:sz w:val="24"/>
          <w:szCs w:val="24"/>
        </w:rPr>
      </w:pPr>
      <w:r w:rsidRPr="00BF4CF0">
        <w:rPr>
          <w:sz w:val="24"/>
          <w:szCs w:val="24"/>
        </w:rPr>
        <w:t xml:space="preserve">According to Portsmouth City Council, there are currently five Air Quality Management Areas (AQMAs) in the city, designated due to predicted exceedances of the annual nitrogen dioxide National Air Quality Objective (NAQO). </w:t>
      </w:r>
    </w:p>
    <w:p w14:paraId="38A8C95F" w14:textId="77777777" w:rsidR="00BF4CF0" w:rsidRPr="00BF4CF0" w:rsidRDefault="00BF4CF0" w:rsidP="00BF4CF0">
      <w:pPr>
        <w:rPr>
          <w:sz w:val="24"/>
          <w:szCs w:val="24"/>
        </w:rPr>
      </w:pPr>
      <w:hyperlink r:id="rId8" w:tgtFrame="_blank" w:history="1">
        <w:r w:rsidRPr="00BF4CF0">
          <w:rPr>
            <w:rStyle w:val="Hyperlink"/>
            <w:sz w:val="24"/>
            <w:szCs w:val="24"/>
          </w:rPr>
          <w:t>portsmouth.gov.uk</w:t>
        </w:r>
      </w:hyperlink>
    </w:p>
    <w:p w14:paraId="3E4225FE" w14:textId="77777777" w:rsidR="00BF4CF0" w:rsidRPr="00BF4CF0" w:rsidRDefault="00BF4CF0" w:rsidP="00BF4CF0">
      <w:pPr>
        <w:rPr>
          <w:sz w:val="24"/>
          <w:szCs w:val="24"/>
        </w:rPr>
      </w:pPr>
      <w:r w:rsidRPr="00BF4CF0">
        <w:rPr>
          <w:sz w:val="24"/>
          <w:szCs w:val="24"/>
        </w:rPr>
        <w:t>However, our specific location in Farlington is not within any of these designated AQMAs.</w:t>
      </w:r>
    </w:p>
    <w:p w14:paraId="0AB84B02" w14:textId="77777777" w:rsidR="00BF4CF0" w:rsidRPr="00BF4CF0" w:rsidRDefault="00BF4CF0" w:rsidP="00BF4CF0">
      <w:pPr>
        <w:rPr>
          <w:sz w:val="24"/>
          <w:szCs w:val="24"/>
        </w:rPr>
      </w:pPr>
      <w:r w:rsidRPr="00BF4CF0">
        <w:rPr>
          <w:sz w:val="24"/>
          <w:szCs w:val="24"/>
        </w:rPr>
        <w:t>Without the implementation of abatement controls, certain processes at our facility, such as shot blasting, have the potential to generate dust emissions. However, our site infrastructure and operational procedures have been developed over time to effectively minimize these emissions. The high boundary wall and upgraded exhaust systems are examples of our commitment to reducing environmental impact.</w:t>
      </w:r>
    </w:p>
    <w:p w14:paraId="5B223503" w14:textId="77777777" w:rsidR="00BF4CF0" w:rsidRPr="00BF4CF0" w:rsidRDefault="00BF4CF0" w:rsidP="00BF4CF0">
      <w:pPr>
        <w:rPr>
          <w:sz w:val="24"/>
          <w:szCs w:val="24"/>
        </w:rPr>
      </w:pPr>
      <w:r w:rsidRPr="00BF4CF0">
        <w:rPr>
          <w:sz w:val="24"/>
          <w:szCs w:val="24"/>
        </w:rPr>
        <w:lastRenderedPageBreak/>
        <w:t>This Dust and Emissions Management Plan (DEMP) has been developed as part of our license application and serves as a proactive measure to monitor and manage dust emissions during our operations. The purpose of this document is to outline the strategies and controls we have in place to prevent and mitigate dust and other emissions, ensuring compliance with environmental regulations and demonstrating our commitment to environmental stewardship.</w:t>
      </w:r>
    </w:p>
    <w:p w14:paraId="10CB6265" w14:textId="77777777" w:rsidR="009332E4" w:rsidRPr="009332E4" w:rsidRDefault="00BF4CF0" w:rsidP="009332E4">
      <w:r w:rsidRPr="00BF4CF0">
        <w:rPr>
          <w:sz w:val="24"/>
          <w:szCs w:val="24"/>
        </w:rPr>
        <w:t>This DEMP is an integral component of our broader environmental management system and is intended for use by operational staff, management, and external auditors. It will be accessible on our shared drive and in printed form on-site to ensure all relevant personnel can refer to it as needed.</w:t>
      </w:r>
      <w:r>
        <w:rPr>
          <w:sz w:val="24"/>
          <w:szCs w:val="24"/>
        </w:rPr>
        <w:br/>
      </w:r>
      <w:r>
        <w:rPr>
          <w:sz w:val="24"/>
          <w:szCs w:val="24"/>
        </w:rPr>
        <w:br/>
      </w:r>
      <w:r w:rsidRPr="00BF4CF0">
        <w:rPr>
          <w:b/>
          <w:bCs/>
          <w:sz w:val="24"/>
          <w:szCs w:val="24"/>
        </w:rPr>
        <w:t xml:space="preserve">1.1 </w:t>
      </w:r>
      <w:r w:rsidRPr="00BF4CF0">
        <w:rPr>
          <w:sz w:val="24"/>
          <w:szCs w:val="24"/>
        </w:rPr>
        <w:t>Sensitive Receptors</w:t>
      </w:r>
      <w:r w:rsidR="009332E4">
        <w:rPr>
          <w:sz w:val="24"/>
          <w:szCs w:val="24"/>
        </w:rPr>
        <w:br/>
      </w:r>
      <w:r w:rsidR="009332E4">
        <w:rPr>
          <w:sz w:val="24"/>
          <w:szCs w:val="24"/>
        </w:rPr>
        <w:br/>
      </w:r>
      <w:r w:rsidR="009332E4" w:rsidRPr="009332E4">
        <w:t xml:space="preserve">G E Heard &amp; Sons Limited is located within an industrial area; however, there are several sensitive receptors within a </w:t>
      </w:r>
      <w:r w:rsidR="009332E4" w:rsidRPr="00FF4FA5">
        <w:t>1,000-meter radius</w:t>
      </w:r>
      <w:r w:rsidR="009332E4" w:rsidRPr="009332E4">
        <w:t xml:space="preserve"> that must be considered when assessing the potential impact of dust and emissions. These receptors include residential areas, educational institutions, healthcare facilities, recreational spaces, and ecologically sensitive sites. Additionally, the presence of industrial and commercial activities such as paint shops, offices, diesel generators, busy roads, and food manufacturing facilities within the vicinity must also be considered for potential cross-impact of emissions.</w:t>
      </w:r>
    </w:p>
    <w:p w14:paraId="658A6A78" w14:textId="77777777" w:rsidR="009332E4" w:rsidRPr="009332E4" w:rsidRDefault="009332E4" w:rsidP="009332E4">
      <w:pPr>
        <w:rPr>
          <w:sz w:val="24"/>
          <w:szCs w:val="24"/>
        </w:rPr>
      </w:pPr>
      <w:r w:rsidRPr="009332E4">
        <w:rPr>
          <w:sz w:val="24"/>
          <w:szCs w:val="24"/>
        </w:rPr>
        <w:t>Key sensitive receptors within 1,000 meters of the site include:</w:t>
      </w:r>
    </w:p>
    <w:p w14:paraId="0A237D20" w14:textId="77777777" w:rsidR="009332E4" w:rsidRPr="009332E4" w:rsidRDefault="009332E4" w:rsidP="009332E4">
      <w:pPr>
        <w:numPr>
          <w:ilvl w:val="0"/>
          <w:numId w:val="2"/>
        </w:numPr>
        <w:rPr>
          <w:sz w:val="24"/>
          <w:szCs w:val="24"/>
        </w:rPr>
      </w:pPr>
      <w:r w:rsidRPr="009332E4">
        <w:rPr>
          <w:b/>
          <w:bCs/>
          <w:sz w:val="24"/>
          <w:szCs w:val="24"/>
        </w:rPr>
        <w:t>Residential Areas:</w:t>
      </w:r>
    </w:p>
    <w:p w14:paraId="0E83EDF3" w14:textId="77777777" w:rsidR="009332E4" w:rsidRPr="009332E4" w:rsidRDefault="009332E4" w:rsidP="009332E4">
      <w:pPr>
        <w:numPr>
          <w:ilvl w:val="1"/>
          <w:numId w:val="2"/>
        </w:numPr>
        <w:rPr>
          <w:sz w:val="24"/>
          <w:szCs w:val="24"/>
        </w:rPr>
      </w:pPr>
      <w:r w:rsidRPr="009332E4">
        <w:rPr>
          <w:sz w:val="24"/>
          <w:szCs w:val="24"/>
        </w:rPr>
        <w:t xml:space="preserve">Housing in </w:t>
      </w:r>
      <w:r w:rsidRPr="009332E4">
        <w:rPr>
          <w:b/>
          <w:bCs/>
          <w:sz w:val="24"/>
          <w:szCs w:val="24"/>
        </w:rPr>
        <w:t>Farlington</w:t>
      </w:r>
      <w:r w:rsidRPr="009332E4">
        <w:rPr>
          <w:sz w:val="24"/>
          <w:szCs w:val="24"/>
        </w:rPr>
        <w:t xml:space="preserve"> and </w:t>
      </w:r>
      <w:r w:rsidRPr="009332E4">
        <w:rPr>
          <w:b/>
          <w:bCs/>
          <w:sz w:val="24"/>
          <w:szCs w:val="24"/>
        </w:rPr>
        <w:t>Drayton</w:t>
      </w:r>
      <w:r w:rsidRPr="009332E4">
        <w:rPr>
          <w:sz w:val="24"/>
          <w:szCs w:val="24"/>
        </w:rPr>
        <w:t xml:space="preserve"> to the north and west of the site.</w:t>
      </w:r>
    </w:p>
    <w:p w14:paraId="764C3507" w14:textId="77777777" w:rsidR="009332E4" w:rsidRPr="009332E4" w:rsidRDefault="009332E4" w:rsidP="009332E4">
      <w:pPr>
        <w:numPr>
          <w:ilvl w:val="0"/>
          <w:numId w:val="2"/>
        </w:numPr>
        <w:rPr>
          <w:sz w:val="24"/>
          <w:szCs w:val="24"/>
        </w:rPr>
      </w:pPr>
      <w:r w:rsidRPr="009332E4">
        <w:rPr>
          <w:b/>
          <w:bCs/>
          <w:sz w:val="24"/>
          <w:szCs w:val="24"/>
        </w:rPr>
        <w:t>Educational Institutions:</w:t>
      </w:r>
    </w:p>
    <w:p w14:paraId="649B3EC2" w14:textId="77777777" w:rsidR="009332E4" w:rsidRPr="009332E4" w:rsidRDefault="009332E4" w:rsidP="009332E4">
      <w:pPr>
        <w:numPr>
          <w:ilvl w:val="1"/>
          <w:numId w:val="2"/>
        </w:numPr>
        <w:rPr>
          <w:sz w:val="24"/>
          <w:szCs w:val="24"/>
        </w:rPr>
      </w:pPr>
      <w:r w:rsidRPr="009332E4">
        <w:rPr>
          <w:b/>
          <w:bCs/>
          <w:sz w:val="24"/>
          <w:szCs w:val="24"/>
        </w:rPr>
        <w:t>Solent Junior School</w:t>
      </w:r>
      <w:r w:rsidRPr="009332E4">
        <w:rPr>
          <w:sz w:val="24"/>
          <w:szCs w:val="24"/>
        </w:rPr>
        <w:t xml:space="preserve"> (~900m northwest)</w:t>
      </w:r>
    </w:p>
    <w:p w14:paraId="32C38400" w14:textId="77777777" w:rsidR="009332E4" w:rsidRPr="009332E4" w:rsidRDefault="009332E4" w:rsidP="009332E4">
      <w:pPr>
        <w:numPr>
          <w:ilvl w:val="1"/>
          <w:numId w:val="2"/>
        </w:numPr>
        <w:rPr>
          <w:sz w:val="24"/>
          <w:szCs w:val="24"/>
        </w:rPr>
      </w:pPr>
      <w:r w:rsidRPr="009332E4">
        <w:rPr>
          <w:b/>
          <w:bCs/>
          <w:sz w:val="24"/>
          <w:szCs w:val="24"/>
        </w:rPr>
        <w:t>Springfield School</w:t>
      </w:r>
      <w:r w:rsidRPr="009332E4">
        <w:rPr>
          <w:sz w:val="24"/>
          <w:szCs w:val="24"/>
        </w:rPr>
        <w:t xml:space="preserve"> (~1,000m west)</w:t>
      </w:r>
    </w:p>
    <w:p w14:paraId="11ABC094" w14:textId="77777777" w:rsidR="009332E4" w:rsidRPr="009332E4" w:rsidRDefault="009332E4" w:rsidP="009332E4">
      <w:pPr>
        <w:numPr>
          <w:ilvl w:val="0"/>
          <w:numId w:val="2"/>
        </w:numPr>
        <w:rPr>
          <w:sz w:val="24"/>
          <w:szCs w:val="24"/>
        </w:rPr>
      </w:pPr>
      <w:r w:rsidRPr="009332E4">
        <w:rPr>
          <w:b/>
          <w:bCs/>
          <w:sz w:val="24"/>
          <w:szCs w:val="24"/>
        </w:rPr>
        <w:t>Healthcare Facilities:</w:t>
      </w:r>
    </w:p>
    <w:p w14:paraId="0507B9AC" w14:textId="77777777" w:rsidR="009332E4" w:rsidRPr="009332E4" w:rsidRDefault="009332E4" w:rsidP="009332E4">
      <w:pPr>
        <w:numPr>
          <w:ilvl w:val="1"/>
          <w:numId w:val="2"/>
        </w:numPr>
        <w:rPr>
          <w:sz w:val="24"/>
          <w:szCs w:val="24"/>
        </w:rPr>
      </w:pPr>
      <w:r w:rsidRPr="009332E4">
        <w:rPr>
          <w:b/>
          <w:bCs/>
          <w:sz w:val="24"/>
          <w:szCs w:val="24"/>
        </w:rPr>
        <w:t>Farlington Dental Practice</w:t>
      </w:r>
      <w:r w:rsidRPr="009332E4">
        <w:rPr>
          <w:sz w:val="24"/>
          <w:szCs w:val="24"/>
        </w:rPr>
        <w:t xml:space="preserve"> (~800m northwest)</w:t>
      </w:r>
    </w:p>
    <w:p w14:paraId="146AAF0A" w14:textId="77777777" w:rsidR="009332E4" w:rsidRPr="009332E4" w:rsidRDefault="009332E4" w:rsidP="009332E4">
      <w:pPr>
        <w:numPr>
          <w:ilvl w:val="0"/>
          <w:numId w:val="2"/>
        </w:numPr>
        <w:rPr>
          <w:sz w:val="24"/>
          <w:szCs w:val="24"/>
        </w:rPr>
      </w:pPr>
      <w:r w:rsidRPr="009332E4">
        <w:rPr>
          <w:b/>
          <w:bCs/>
          <w:sz w:val="24"/>
          <w:szCs w:val="24"/>
        </w:rPr>
        <w:t>Recreational Areas:</w:t>
      </w:r>
    </w:p>
    <w:p w14:paraId="5BC9C4E9" w14:textId="77777777" w:rsidR="009332E4" w:rsidRPr="009332E4" w:rsidRDefault="009332E4" w:rsidP="009332E4">
      <w:pPr>
        <w:numPr>
          <w:ilvl w:val="1"/>
          <w:numId w:val="2"/>
        </w:numPr>
        <w:rPr>
          <w:sz w:val="24"/>
          <w:szCs w:val="24"/>
        </w:rPr>
      </w:pPr>
      <w:r w:rsidRPr="009332E4">
        <w:rPr>
          <w:b/>
          <w:bCs/>
          <w:sz w:val="24"/>
          <w:szCs w:val="24"/>
        </w:rPr>
        <w:t>Drayton Park</w:t>
      </w:r>
      <w:r w:rsidRPr="009332E4">
        <w:rPr>
          <w:sz w:val="24"/>
          <w:szCs w:val="24"/>
        </w:rPr>
        <w:t xml:space="preserve"> (~950m west)</w:t>
      </w:r>
    </w:p>
    <w:p w14:paraId="6693F3E9" w14:textId="77777777" w:rsidR="009332E4" w:rsidRPr="009332E4" w:rsidRDefault="009332E4" w:rsidP="009332E4">
      <w:pPr>
        <w:numPr>
          <w:ilvl w:val="1"/>
          <w:numId w:val="2"/>
        </w:numPr>
        <w:rPr>
          <w:sz w:val="24"/>
          <w:szCs w:val="24"/>
        </w:rPr>
      </w:pPr>
      <w:r w:rsidRPr="009332E4">
        <w:rPr>
          <w:b/>
          <w:bCs/>
          <w:sz w:val="24"/>
          <w:szCs w:val="24"/>
        </w:rPr>
        <w:t>Portsmouth Golf Course</w:t>
      </w:r>
      <w:r w:rsidRPr="009332E4">
        <w:rPr>
          <w:sz w:val="24"/>
          <w:szCs w:val="24"/>
        </w:rPr>
        <w:t xml:space="preserve"> (~1,000m northeast)</w:t>
      </w:r>
    </w:p>
    <w:p w14:paraId="5501269B" w14:textId="77777777" w:rsidR="009332E4" w:rsidRPr="009332E4" w:rsidRDefault="009332E4" w:rsidP="009332E4">
      <w:pPr>
        <w:numPr>
          <w:ilvl w:val="0"/>
          <w:numId w:val="2"/>
        </w:numPr>
        <w:rPr>
          <w:sz w:val="24"/>
          <w:szCs w:val="24"/>
        </w:rPr>
      </w:pPr>
      <w:r w:rsidRPr="009332E4">
        <w:rPr>
          <w:b/>
          <w:bCs/>
          <w:sz w:val="24"/>
          <w:szCs w:val="24"/>
        </w:rPr>
        <w:t>Ecologically Sensitive Sites:</w:t>
      </w:r>
    </w:p>
    <w:p w14:paraId="2832F6E8" w14:textId="77777777" w:rsidR="009332E4" w:rsidRPr="009332E4" w:rsidRDefault="009332E4" w:rsidP="009332E4">
      <w:pPr>
        <w:numPr>
          <w:ilvl w:val="1"/>
          <w:numId w:val="2"/>
        </w:numPr>
        <w:rPr>
          <w:sz w:val="24"/>
          <w:szCs w:val="24"/>
        </w:rPr>
      </w:pPr>
      <w:r w:rsidRPr="009332E4">
        <w:rPr>
          <w:b/>
          <w:bCs/>
          <w:sz w:val="24"/>
          <w:szCs w:val="24"/>
        </w:rPr>
        <w:t>Langstone Harbour SSSI</w:t>
      </w:r>
      <w:r w:rsidRPr="009332E4">
        <w:rPr>
          <w:sz w:val="24"/>
          <w:szCs w:val="24"/>
        </w:rPr>
        <w:t xml:space="preserve"> (~500m southeast)</w:t>
      </w:r>
    </w:p>
    <w:p w14:paraId="4636D9A7" w14:textId="77777777" w:rsidR="009332E4" w:rsidRPr="009332E4" w:rsidRDefault="009332E4" w:rsidP="009332E4">
      <w:pPr>
        <w:numPr>
          <w:ilvl w:val="0"/>
          <w:numId w:val="2"/>
        </w:numPr>
        <w:rPr>
          <w:sz w:val="24"/>
          <w:szCs w:val="24"/>
        </w:rPr>
      </w:pPr>
      <w:r w:rsidRPr="009332E4">
        <w:rPr>
          <w:b/>
          <w:bCs/>
          <w:sz w:val="24"/>
          <w:szCs w:val="24"/>
        </w:rPr>
        <w:t>Industrial and Commercial Activities:</w:t>
      </w:r>
    </w:p>
    <w:p w14:paraId="4148BE6C" w14:textId="77777777" w:rsidR="009332E4" w:rsidRPr="009332E4" w:rsidRDefault="009332E4" w:rsidP="009332E4">
      <w:pPr>
        <w:numPr>
          <w:ilvl w:val="1"/>
          <w:numId w:val="2"/>
        </w:numPr>
        <w:rPr>
          <w:sz w:val="24"/>
          <w:szCs w:val="24"/>
        </w:rPr>
      </w:pPr>
      <w:r w:rsidRPr="009332E4">
        <w:rPr>
          <w:sz w:val="24"/>
          <w:szCs w:val="24"/>
        </w:rPr>
        <w:t xml:space="preserve">Surrounding </w:t>
      </w:r>
      <w:r w:rsidRPr="009332E4">
        <w:rPr>
          <w:b/>
          <w:bCs/>
          <w:sz w:val="24"/>
          <w:szCs w:val="24"/>
        </w:rPr>
        <w:t>industrial units</w:t>
      </w:r>
      <w:r w:rsidRPr="009332E4">
        <w:rPr>
          <w:sz w:val="24"/>
          <w:szCs w:val="24"/>
        </w:rPr>
        <w:t xml:space="preserve"> that may also generate emissions.</w:t>
      </w:r>
    </w:p>
    <w:p w14:paraId="1EBE1E83" w14:textId="77777777" w:rsidR="009332E4" w:rsidRPr="009332E4" w:rsidRDefault="009332E4" w:rsidP="009332E4">
      <w:pPr>
        <w:numPr>
          <w:ilvl w:val="1"/>
          <w:numId w:val="2"/>
        </w:numPr>
        <w:rPr>
          <w:sz w:val="24"/>
          <w:szCs w:val="24"/>
        </w:rPr>
      </w:pPr>
      <w:r w:rsidRPr="009332E4">
        <w:rPr>
          <w:b/>
          <w:bCs/>
          <w:sz w:val="24"/>
          <w:szCs w:val="24"/>
        </w:rPr>
        <w:lastRenderedPageBreak/>
        <w:t>Busy roads</w:t>
      </w:r>
      <w:r w:rsidRPr="009332E4">
        <w:rPr>
          <w:sz w:val="24"/>
          <w:szCs w:val="24"/>
        </w:rPr>
        <w:t xml:space="preserve">, including the nearby </w:t>
      </w:r>
      <w:r w:rsidRPr="009332E4">
        <w:rPr>
          <w:b/>
          <w:bCs/>
          <w:sz w:val="24"/>
          <w:szCs w:val="24"/>
        </w:rPr>
        <w:t>A27</w:t>
      </w:r>
      <w:r w:rsidRPr="009332E4">
        <w:rPr>
          <w:sz w:val="24"/>
          <w:szCs w:val="24"/>
        </w:rPr>
        <w:t>, which contributes to background air pollution.</w:t>
      </w:r>
    </w:p>
    <w:p w14:paraId="7EA542EE" w14:textId="77777777" w:rsidR="009332E4" w:rsidRPr="009332E4" w:rsidRDefault="009332E4" w:rsidP="009332E4">
      <w:pPr>
        <w:numPr>
          <w:ilvl w:val="1"/>
          <w:numId w:val="2"/>
        </w:numPr>
        <w:rPr>
          <w:sz w:val="24"/>
          <w:szCs w:val="24"/>
        </w:rPr>
      </w:pPr>
      <w:r w:rsidRPr="009332E4">
        <w:rPr>
          <w:sz w:val="24"/>
          <w:szCs w:val="24"/>
        </w:rPr>
        <w:t>Potential paint shops, diesel generators, and air conditioning systems within the industrial estate that may be affected by or contribute to airborne particulates.</w:t>
      </w:r>
    </w:p>
    <w:p w14:paraId="2B07A0EA" w14:textId="77777777" w:rsidR="001E1970" w:rsidRDefault="009332E4" w:rsidP="009332E4">
      <w:pPr>
        <w:rPr>
          <w:sz w:val="24"/>
          <w:szCs w:val="24"/>
        </w:rPr>
      </w:pPr>
      <w:r w:rsidRPr="009332E4">
        <w:rPr>
          <w:sz w:val="24"/>
          <w:szCs w:val="24"/>
        </w:rPr>
        <w:t>Given the proximity of these receptors, it is important to ensure that dust and</w:t>
      </w:r>
      <w:r w:rsidRPr="009332E4">
        <w:rPr>
          <w:b/>
          <w:bCs/>
          <w:sz w:val="24"/>
          <w:szCs w:val="24"/>
        </w:rPr>
        <w:t xml:space="preserve"> </w:t>
      </w:r>
      <w:r w:rsidRPr="009332E4">
        <w:rPr>
          <w:sz w:val="24"/>
          <w:szCs w:val="24"/>
        </w:rPr>
        <w:t>emissions from the site are minimi</w:t>
      </w:r>
      <w:r w:rsidR="0031533B" w:rsidRPr="0031533B">
        <w:rPr>
          <w:sz w:val="24"/>
          <w:szCs w:val="24"/>
        </w:rPr>
        <w:t>s</w:t>
      </w:r>
      <w:r w:rsidRPr="009332E4">
        <w:rPr>
          <w:sz w:val="24"/>
          <w:szCs w:val="24"/>
        </w:rPr>
        <w:t>ed to prevent any adverse effects on air quality, environmental integrity, and public health. Mitigation measures, such as maintaining clean operational areas, regular monitoring, and controlling emissions at the source, are essential to comply with regulatory requirements and protect the surrounding community.</w:t>
      </w:r>
    </w:p>
    <w:p w14:paraId="25059F45" w14:textId="4BA1C1D6" w:rsidR="00E20346" w:rsidRPr="001E1970" w:rsidRDefault="00E20346" w:rsidP="009332E4">
      <w:pPr>
        <w:rPr>
          <w:b/>
          <w:bCs/>
          <w:sz w:val="24"/>
          <w:szCs w:val="24"/>
        </w:rPr>
      </w:pPr>
      <w:r w:rsidRPr="001E1970">
        <w:rPr>
          <w:b/>
          <w:bCs/>
          <w:sz w:val="24"/>
          <w:szCs w:val="24"/>
        </w:rPr>
        <w:br/>
      </w:r>
      <w:r w:rsidRPr="001E1970">
        <w:rPr>
          <w:b/>
          <w:bCs/>
          <w:sz w:val="24"/>
          <w:szCs w:val="24"/>
        </w:rPr>
        <w:br/>
      </w:r>
    </w:p>
    <w:p w14:paraId="4348E3D9" w14:textId="77777777" w:rsidR="00E20346" w:rsidRDefault="00E20346">
      <w:pPr>
        <w:rPr>
          <w:sz w:val="24"/>
          <w:szCs w:val="24"/>
        </w:rPr>
      </w:pPr>
      <w:r>
        <w:rPr>
          <w:sz w:val="24"/>
          <w:szCs w:val="24"/>
        </w:rPr>
        <w:br w:type="page"/>
      </w:r>
    </w:p>
    <w:p w14:paraId="159DD70A" w14:textId="77777777" w:rsidR="00E20346" w:rsidRDefault="00E20346" w:rsidP="009332E4">
      <w:pPr>
        <w:rPr>
          <w:sz w:val="24"/>
          <w:szCs w:val="24"/>
        </w:rPr>
        <w:sectPr w:rsidR="00E20346">
          <w:headerReference w:type="default" r:id="rId9"/>
          <w:footerReference w:type="default" r:id="rId10"/>
          <w:pgSz w:w="11906" w:h="16838"/>
          <w:pgMar w:top="1440" w:right="1440" w:bottom="1440" w:left="1440" w:header="708" w:footer="708" w:gutter="0"/>
          <w:cols w:space="708"/>
          <w:docGrid w:linePitch="360"/>
        </w:sectPr>
      </w:pPr>
    </w:p>
    <w:p w14:paraId="634F4BA2" w14:textId="37355134" w:rsidR="00E20346" w:rsidRDefault="0031533B" w:rsidP="00BF4CF0">
      <w:pPr>
        <w:rPr>
          <w:sz w:val="24"/>
          <w:szCs w:val="24"/>
        </w:rPr>
        <w:sectPr w:rsidR="00E20346" w:rsidSect="00E20346">
          <w:pgSz w:w="16838" w:h="11906" w:orient="landscape"/>
          <w:pgMar w:top="1440" w:right="1440" w:bottom="1440" w:left="1440" w:header="709" w:footer="709" w:gutter="0"/>
          <w:cols w:space="708"/>
          <w:docGrid w:linePitch="360"/>
        </w:sectPr>
      </w:pPr>
      <w:r>
        <w:rPr>
          <w:noProof/>
          <w:sz w:val="24"/>
          <w:szCs w:val="24"/>
        </w:rPr>
        <w:lastRenderedPageBreak/>
        <w:drawing>
          <wp:anchor distT="0" distB="0" distL="114300" distR="114300" simplePos="0" relativeHeight="251658240" behindDoc="0" locked="0" layoutInCell="1" allowOverlap="1" wp14:anchorId="58EDADFD" wp14:editId="2A2B9DD0">
            <wp:simplePos x="0" y="0"/>
            <wp:positionH relativeFrom="column">
              <wp:posOffset>6816904</wp:posOffset>
            </wp:positionH>
            <wp:positionV relativeFrom="paragraph">
              <wp:posOffset>3824576</wp:posOffset>
            </wp:positionV>
            <wp:extent cx="430985" cy="612603"/>
            <wp:effectExtent l="0" t="0" r="7620" b="0"/>
            <wp:wrapNone/>
            <wp:docPr id="1676953260" name="Picture 3" descr="A white triang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953260" name="Picture 3" descr="A white triangle on a black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954" cy="615402"/>
                    </a:xfrm>
                    <a:prstGeom prst="rect">
                      <a:avLst/>
                    </a:prstGeom>
                  </pic:spPr>
                </pic:pic>
              </a:graphicData>
            </a:graphic>
            <wp14:sizeRelH relativeFrom="page">
              <wp14:pctWidth>0</wp14:pctWidth>
            </wp14:sizeRelH>
            <wp14:sizeRelV relativeFrom="page">
              <wp14:pctHeight>0</wp14:pctHeight>
            </wp14:sizeRelV>
          </wp:anchor>
        </w:drawing>
      </w:r>
      <w:r w:rsidR="00E20346">
        <w:rPr>
          <w:noProof/>
          <w:sz w:val="24"/>
          <w:szCs w:val="24"/>
        </w:rPr>
        <w:drawing>
          <wp:inline distT="0" distB="0" distL="0" distR="0" wp14:anchorId="4719A955" wp14:editId="09EC9AF7">
            <wp:extent cx="7552276" cy="5238767"/>
            <wp:effectExtent l="0" t="0" r="0" b="0"/>
            <wp:docPr id="1230309962" name="Picture 2"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09962" name="Picture 2" descr="A screenshot of a map&#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623018" cy="5287838"/>
                    </a:xfrm>
                    <a:prstGeom prst="rect">
                      <a:avLst/>
                    </a:prstGeom>
                  </pic:spPr>
                </pic:pic>
              </a:graphicData>
            </a:graphic>
          </wp:inline>
        </w:drawing>
      </w:r>
      <w:r w:rsidR="00E20346">
        <w:rPr>
          <w:b/>
          <w:bCs/>
          <w:sz w:val="24"/>
          <w:szCs w:val="24"/>
        </w:rPr>
        <w:t xml:space="preserve">                               </w:t>
      </w:r>
      <w:r w:rsidR="00E20346" w:rsidRPr="00E20346">
        <w:rPr>
          <w:b/>
          <w:bCs/>
          <w:sz w:val="24"/>
          <w:szCs w:val="24"/>
        </w:rPr>
        <w:t>Figure 1.1: Nearby Sensitive Receptors</w:t>
      </w:r>
    </w:p>
    <w:p w14:paraId="2E5DC5E5" w14:textId="2A89A3A1" w:rsidR="00BF4CF0" w:rsidRPr="00BF4CF0" w:rsidRDefault="00FF4FA5" w:rsidP="00BF4CF0">
      <w:pPr>
        <w:rPr>
          <w:sz w:val="24"/>
          <w:szCs w:val="24"/>
        </w:rPr>
      </w:pPr>
      <w:r>
        <w:rPr>
          <w:noProof/>
        </w:rPr>
        <w:lastRenderedPageBreak/>
        <w:drawing>
          <wp:anchor distT="0" distB="0" distL="114300" distR="114300" simplePos="0" relativeHeight="251660288" behindDoc="0" locked="0" layoutInCell="1" allowOverlap="1" wp14:anchorId="7CD0D61D" wp14:editId="67333630">
            <wp:simplePos x="0" y="0"/>
            <wp:positionH relativeFrom="margin">
              <wp:posOffset>143124</wp:posOffset>
            </wp:positionH>
            <wp:positionV relativeFrom="paragraph">
              <wp:posOffset>-508883</wp:posOffset>
            </wp:positionV>
            <wp:extent cx="8907511" cy="5208104"/>
            <wp:effectExtent l="0" t="0" r="8255" b="0"/>
            <wp:wrapNone/>
            <wp:docPr id="1986434462"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34462" name="Picture 2" descr="A screenshot of a graph&#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8907511" cy="5208104"/>
                    </a:xfrm>
                    <a:prstGeom prst="rect">
                      <a:avLst/>
                    </a:prstGeom>
                  </pic:spPr>
                </pic:pic>
              </a:graphicData>
            </a:graphic>
            <wp14:sizeRelH relativeFrom="page">
              <wp14:pctWidth>0</wp14:pctWidth>
            </wp14:sizeRelH>
            <wp14:sizeRelV relativeFrom="page">
              <wp14:pctHeight>0</wp14:pctHeight>
            </wp14:sizeRelV>
          </wp:anchor>
        </w:drawing>
      </w:r>
    </w:p>
    <w:p w14:paraId="4A589127" w14:textId="34152718" w:rsidR="00BF4CF0" w:rsidRPr="00BF4CF0" w:rsidRDefault="00BF4CF0" w:rsidP="00BF4CF0">
      <w:pPr>
        <w:rPr>
          <w:sz w:val="24"/>
          <w:szCs w:val="24"/>
        </w:rPr>
      </w:pPr>
    </w:p>
    <w:p w14:paraId="2E869F36" w14:textId="77777777" w:rsidR="0039248F" w:rsidRDefault="0039248F" w:rsidP="00B236B4">
      <w:pPr>
        <w:jc w:val="center"/>
        <w:rPr>
          <w:sz w:val="44"/>
          <w:szCs w:val="44"/>
        </w:rPr>
      </w:pPr>
    </w:p>
    <w:p w14:paraId="3CA7AB45" w14:textId="77777777" w:rsidR="00FF4FA5" w:rsidRDefault="00FF4FA5" w:rsidP="00B236B4">
      <w:pPr>
        <w:jc w:val="center"/>
        <w:rPr>
          <w:sz w:val="44"/>
          <w:szCs w:val="44"/>
        </w:rPr>
      </w:pPr>
    </w:p>
    <w:p w14:paraId="7579527B" w14:textId="77777777" w:rsidR="00FF4FA5" w:rsidRDefault="00FF4FA5" w:rsidP="00B236B4">
      <w:pPr>
        <w:jc w:val="center"/>
        <w:rPr>
          <w:sz w:val="44"/>
          <w:szCs w:val="44"/>
        </w:rPr>
      </w:pPr>
    </w:p>
    <w:p w14:paraId="1A745CE7" w14:textId="77777777" w:rsidR="00FF4FA5" w:rsidRDefault="00FF4FA5" w:rsidP="00B236B4">
      <w:pPr>
        <w:jc w:val="center"/>
        <w:rPr>
          <w:sz w:val="44"/>
          <w:szCs w:val="44"/>
        </w:rPr>
      </w:pPr>
    </w:p>
    <w:p w14:paraId="556C1CE7" w14:textId="77777777" w:rsidR="00FF4FA5" w:rsidRDefault="00FF4FA5" w:rsidP="00B236B4">
      <w:pPr>
        <w:jc w:val="center"/>
        <w:rPr>
          <w:sz w:val="44"/>
          <w:szCs w:val="44"/>
        </w:rPr>
      </w:pPr>
    </w:p>
    <w:p w14:paraId="4DC85956" w14:textId="77777777" w:rsidR="00FF4FA5" w:rsidRDefault="00FF4FA5" w:rsidP="00B236B4">
      <w:pPr>
        <w:jc w:val="center"/>
        <w:rPr>
          <w:sz w:val="44"/>
          <w:szCs w:val="44"/>
        </w:rPr>
      </w:pPr>
    </w:p>
    <w:p w14:paraId="2B43613B" w14:textId="77777777" w:rsidR="00FF4FA5" w:rsidRDefault="00FF4FA5" w:rsidP="00B236B4">
      <w:pPr>
        <w:jc w:val="center"/>
        <w:rPr>
          <w:sz w:val="44"/>
          <w:szCs w:val="44"/>
        </w:rPr>
      </w:pPr>
    </w:p>
    <w:p w14:paraId="3C02B04C" w14:textId="77777777" w:rsidR="00FF4FA5" w:rsidRDefault="00FF4FA5" w:rsidP="00B236B4">
      <w:pPr>
        <w:jc w:val="center"/>
        <w:rPr>
          <w:sz w:val="44"/>
          <w:szCs w:val="44"/>
        </w:rPr>
      </w:pPr>
    </w:p>
    <w:p w14:paraId="7542EF3E" w14:textId="77777777" w:rsidR="00FF4FA5" w:rsidRDefault="00FF4FA5" w:rsidP="00B236B4">
      <w:pPr>
        <w:jc w:val="center"/>
        <w:rPr>
          <w:sz w:val="44"/>
          <w:szCs w:val="44"/>
        </w:rPr>
      </w:pPr>
    </w:p>
    <w:p w14:paraId="18DE6149" w14:textId="77777777" w:rsidR="00FF4FA5" w:rsidRPr="00FF4FA5" w:rsidRDefault="00FF4FA5" w:rsidP="00FF4FA5">
      <w:pPr>
        <w:rPr>
          <w:b/>
          <w:bCs/>
          <w:sz w:val="24"/>
          <w:szCs w:val="24"/>
        </w:rPr>
      </w:pPr>
      <w:r w:rsidRPr="00FF4FA5">
        <w:rPr>
          <w:b/>
          <w:bCs/>
          <w:sz w:val="24"/>
          <w:szCs w:val="24"/>
        </w:rPr>
        <w:t xml:space="preserve">Figure </w:t>
      </w:r>
      <w:proofErr w:type="gramStart"/>
      <w:r w:rsidRPr="00FF4FA5">
        <w:rPr>
          <w:b/>
          <w:bCs/>
          <w:sz w:val="24"/>
          <w:szCs w:val="24"/>
        </w:rPr>
        <w:t>1.2 :</w:t>
      </w:r>
      <w:proofErr w:type="gramEnd"/>
      <w:r w:rsidRPr="00FF4FA5">
        <w:rPr>
          <w:b/>
          <w:bCs/>
          <w:sz w:val="24"/>
          <w:szCs w:val="24"/>
        </w:rPr>
        <w:t xml:space="preserve"> Average wind direction at G E Heard &amp; Sons LTD</w:t>
      </w:r>
    </w:p>
    <w:p w14:paraId="44011725" w14:textId="535BE93D" w:rsidR="00692194" w:rsidRDefault="00692194" w:rsidP="00FF4FA5">
      <w:pPr>
        <w:rPr>
          <w:sz w:val="44"/>
          <w:szCs w:val="44"/>
        </w:rPr>
      </w:pPr>
    </w:p>
    <w:p w14:paraId="1920CD0D" w14:textId="77777777" w:rsidR="00943345" w:rsidRDefault="00943345" w:rsidP="00FF4FA5">
      <w:pPr>
        <w:rPr>
          <w:b/>
          <w:bCs/>
          <w:sz w:val="28"/>
          <w:szCs w:val="28"/>
        </w:rPr>
        <w:sectPr w:rsidR="00943345" w:rsidSect="00FF4FA5">
          <w:pgSz w:w="16838" w:h="11906" w:orient="landscape"/>
          <w:pgMar w:top="1440" w:right="1440" w:bottom="1440" w:left="1440" w:header="709" w:footer="709" w:gutter="0"/>
          <w:cols w:space="708"/>
          <w:docGrid w:linePitch="360"/>
        </w:sectPr>
      </w:pPr>
    </w:p>
    <w:p w14:paraId="4E92C37D" w14:textId="4E9B5268" w:rsidR="00692194" w:rsidRPr="00692194" w:rsidRDefault="00692194" w:rsidP="00FF4FA5">
      <w:pPr>
        <w:rPr>
          <w:sz w:val="28"/>
          <w:szCs w:val="28"/>
        </w:rPr>
      </w:pPr>
      <w:r w:rsidRPr="00692194">
        <w:rPr>
          <w:b/>
          <w:bCs/>
          <w:sz w:val="28"/>
          <w:szCs w:val="28"/>
        </w:rPr>
        <w:lastRenderedPageBreak/>
        <w:t>Table 1.1 Distances to Selected, Representative Sensitive Locations</w:t>
      </w:r>
    </w:p>
    <w:tbl>
      <w:tblPr>
        <w:tblStyle w:val="TableGrid"/>
        <w:tblW w:w="10978" w:type="dxa"/>
        <w:tblInd w:w="-983" w:type="dxa"/>
        <w:tblLook w:val="04A0" w:firstRow="1" w:lastRow="0" w:firstColumn="1" w:lastColumn="0" w:noHBand="0" w:noVBand="1"/>
      </w:tblPr>
      <w:tblGrid>
        <w:gridCol w:w="3659"/>
        <w:gridCol w:w="3659"/>
        <w:gridCol w:w="3660"/>
      </w:tblGrid>
      <w:tr w:rsidR="00692194" w14:paraId="2A6C828B" w14:textId="77777777" w:rsidTr="00943345">
        <w:trPr>
          <w:trHeight w:val="488"/>
        </w:trPr>
        <w:tc>
          <w:tcPr>
            <w:tcW w:w="3659" w:type="dxa"/>
          </w:tcPr>
          <w:p w14:paraId="2677AB48" w14:textId="0C7D7715" w:rsidR="00692194" w:rsidRDefault="00692194" w:rsidP="00FF4FA5">
            <w:pPr>
              <w:rPr>
                <w:sz w:val="44"/>
                <w:szCs w:val="44"/>
              </w:rPr>
            </w:pPr>
            <w:r w:rsidRPr="00692194">
              <w:rPr>
                <w:rFonts w:ascii="Aptos Narrow" w:eastAsia="Times New Roman" w:hAnsi="Aptos Narrow" w:cs="Times New Roman"/>
                <w:color w:val="000000"/>
                <w:lang w:eastAsia="en-GB"/>
              </w:rPr>
              <w:t>Boundary</w:t>
            </w:r>
          </w:p>
        </w:tc>
        <w:tc>
          <w:tcPr>
            <w:tcW w:w="3659" w:type="dxa"/>
          </w:tcPr>
          <w:p w14:paraId="57F2BE93" w14:textId="444E2B2F" w:rsidR="00692194" w:rsidRDefault="00692194" w:rsidP="00FF4FA5">
            <w:pPr>
              <w:rPr>
                <w:sz w:val="44"/>
                <w:szCs w:val="44"/>
              </w:rPr>
            </w:pPr>
            <w:r w:rsidRPr="00692194">
              <w:rPr>
                <w:rFonts w:ascii="Aptos Narrow" w:eastAsia="Times New Roman" w:hAnsi="Aptos Narrow" w:cs="Times New Roman"/>
                <w:color w:val="000000"/>
                <w:lang w:eastAsia="en-GB"/>
              </w:rPr>
              <w:t>Closest Property</w:t>
            </w:r>
          </w:p>
        </w:tc>
        <w:tc>
          <w:tcPr>
            <w:tcW w:w="3660" w:type="dxa"/>
          </w:tcPr>
          <w:p w14:paraId="1685E9F1" w14:textId="05DB79A7" w:rsidR="00692194" w:rsidRDefault="00692194" w:rsidP="00FF4FA5">
            <w:pPr>
              <w:rPr>
                <w:sz w:val="44"/>
                <w:szCs w:val="44"/>
              </w:rPr>
            </w:pPr>
            <w:r w:rsidRPr="00692194">
              <w:rPr>
                <w:rFonts w:ascii="Aptos Narrow" w:eastAsia="Times New Roman" w:hAnsi="Aptos Narrow" w:cs="Times New Roman"/>
                <w:color w:val="000000"/>
                <w:lang w:eastAsia="en-GB"/>
              </w:rPr>
              <w:t>Approximate distance to G E Heard &amp; Sons Ltd site boundary (m)</w:t>
            </w:r>
          </w:p>
        </w:tc>
      </w:tr>
      <w:tr w:rsidR="00692194" w:rsidRPr="00692194" w14:paraId="57915899" w14:textId="77777777" w:rsidTr="00943345">
        <w:trPr>
          <w:trHeight w:val="272"/>
        </w:trPr>
        <w:tc>
          <w:tcPr>
            <w:tcW w:w="3659" w:type="dxa"/>
            <w:noWrap/>
            <w:hideMark/>
          </w:tcPr>
          <w:p w14:paraId="732F4C46" w14:textId="797A3694" w:rsidR="00692194" w:rsidRPr="00692194" w:rsidRDefault="00692194" w:rsidP="00692194">
            <w:pPr>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North</w:t>
            </w:r>
          </w:p>
        </w:tc>
        <w:tc>
          <w:tcPr>
            <w:tcW w:w="3659" w:type="dxa"/>
            <w:noWrap/>
            <w:hideMark/>
          </w:tcPr>
          <w:p w14:paraId="788E1A01" w14:textId="10CAE543" w:rsidR="00692194" w:rsidRPr="00692194" w:rsidRDefault="00692194" w:rsidP="00692194">
            <w:pPr>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Farlington Housing</w:t>
            </w:r>
          </w:p>
        </w:tc>
        <w:tc>
          <w:tcPr>
            <w:tcW w:w="3660" w:type="dxa"/>
            <w:noWrap/>
            <w:hideMark/>
          </w:tcPr>
          <w:p w14:paraId="7E888CE0" w14:textId="2A2E9ED4" w:rsidR="00692194" w:rsidRPr="00692194" w:rsidRDefault="00692194" w:rsidP="00692194">
            <w:pPr>
              <w:jc w:val="right"/>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380</w:t>
            </w:r>
          </w:p>
        </w:tc>
      </w:tr>
      <w:tr w:rsidR="00692194" w:rsidRPr="00692194" w14:paraId="410BD13A" w14:textId="77777777" w:rsidTr="00943345">
        <w:trPr>
          <w:trHeight w:val="272"/>
        </w:trPr>
        <w:tc>
          <w:tcPr>
            <w:tcW w:w="3659" w:type="dxa"/>
            <w:noWrap/>
            <w:hideMark/>
          </w:tcPr>
          <w:p w14:paraId="7E00BCB8" w14:textId="03AA07A9" w:rsidR="00692194" w:rsidRPr="00692194" w:rsidRDefault="00692194" w:rsidP="00692194">
            <w:pPr>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Southeast</w:t>
            </w:r>
          </w:p>
        </w:tc>
        <w:tc>
          <w:tcPr>
            <w:tcW w:w="3659" w:type="dxa"/>
            <w:noWrap/>
            <w:hideMark/>
          </w:tcPr>
          <w:p w14:paraId="7D54E88F" w14:textId="3B6DA220" w:rsidR="00692194" w:rsidRPr="00692194" w:rsidRDefault="00692194" w:rsidP="00692194">
            <w:pPr>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Langstone Harbor SSSI</w:t>
            </w:r>
          </w:p>
        </w:tc>
        <w:tc>
          <w:tcPr>
            <w:tcW w:w="3660" w:type="dxa"/>
            <w:noWrap/>
            <w:hideMark/>
          </w:tcPr>
          <w:p w14:paraId="3D6AB0C2" w14:textId="086016A3" w:rsidR="00692194" w:rsidRPr="00692194" w:rsidRDefault="00692194" w:rsidP="00692194">
            <w:pPr>
              <w:jc w:val="right"/>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500</w:t>
            </w:r>
          </w:p>
        </w:tc>
      </w:tr>
      <w:tr w:rsidR="00692194" w:rsidRPr="00692194" w14:paraId="764E2115" w14:textId="77777777" w:rsidTr="00943345">
        <w:trPr>
          <w:trHeight w:val="272"/>
        </w:trPr>
        <w:tc>
          <w:tcPr>
            <w:tcW w:w="3659" w:type="dxa"/>
            <w:noWrap/>
            <w:hideMark/>
          </w:tcPr>
          <w:p w14:paraId="7D66743C" w14:textId="67FC3F01" w:rsidR="00692194" w:rsidRPr="00692194" w:rsidRDefault="00692194" w:rsidP="00692194">
            <w:pPr>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northwest</w:t>
            </w:r>
          </w:p>
        </w:tc>
        <w:tc>
          <w:tcPr>
            <w:tcW w:w="3659" w:type="dxa"/>
            <w:noWrap/>
            <w:hideMark/>
          </w:tcPr>
          <w:p w14:paraId="5E861DA7" w14:textId="423D9B6F" w:rsidR="00692194" w:rsidRPr="00692194" w:rsidRDefault="00692194" w:rsidP="00692194">
            <w:pPr>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Farlington Dental Practice</w:t>
            </w:r>
          </w:p>
        </w:tc>
        <w:tc>
          <w:tcPr>
            <w:tcW w:w="3660" w:type="dxa"/>
            <w:noWrap/>
            <w:hideMark/>
          </w:tcPr>
          <w:p w14:paraId="5A2C733F" w14:textId="7A1B439D" w:rsidR="00692194" w:rsidRPr="00692194" w:rsidRDefault="00692194" w:rsidP="00692194">
            <w:pPr>
              <w:jc w:val="right"/>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800</w:t>
            </w:r>
          </w:p>
        </w:tc>
      </w:tr>
      <w:tr w:rsidR="00692194" w:rsidRPr="00692194" w14:paraId="60857E15" w14:textId="77777777" w:rsidTr="00943345">
        <w:trPr>
          <w:trHeight w:val="272"/>
        </w:trPr>
        <w:tc>
          <w:tcPr>
            <w:tcW w:w="3659" w:type="dxa"/>
            <w:noWrap/>
            <w:hideMark/>
          </w:tcPr>
          <w:p w14:paraId="2E5823BB" w14:textId="5F12E99D" w:rsidR="00692194" w:rsidRPr="00692194" w:rsidRDefault="00692194" w:rsidP="00692194">
            <w:pPr>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Northwest</w:t>
            </w:r>
          </w:p>
        </w:tc>
        <w:tc>
          <w:tcPr>
            <w:tcW w:w="3659" w:type="dxa"/>
            <w:noWrap/>
            <w:hideMark/>
          </w:tcPr>
          <w:p w14:paraId="065F9594" w14:textId="53B68631" w:rsidR="00692194" w:rsidRPr="00692194" w:rsidRDefault="00692194" w:rsidP="00692194">
            <w:pPr>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Solent Junior School</w:t>
            </w:r>
          </w:p>
        </w:tc>
        <w:tc>
          <w:tcPr>
            <w:tcW w:w="3660" w:type="dxa"/>
            <w:noWrap/>
            <w:hideMark/>
          </w:tcPr>
          <w:p w14:paraId="1BF9FDAC" w14:textId="66CD5EF0" w:rsidR="00692194" w:rsidRPr="00692194" w:rsidRDefault="00692194" w:rsidP="00692194">
            <w:pPr>
              <w:jc w:val="right"/>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900</w:t>
            </w:r>
          </w:p>
        </w:tc>
      </w:tr>
      <w:tr w:rsidR="00692194" w:rsidRPr="00692194" w14:paraId="613E7EFB" w14:textId="77777777" w:rsidTr="00943345">
        <w:trPr>
          <w:trHeight w:val="272"/>
        </w:trPr>
        <w:tc>
          <w:tcPr>
            <w:tcW w:w="3659" w:type="dxa"/>
            <w:noWrap/>
            <w:hideMark/>
          </w:tcPr>
          <w:p w14:paraId="7C42DA38" w14:textId="33EA4867" w:rsidR="00692194" w:rsidRPr="00692194" w:rsidRDefault="00692194" w:rsidP="00692194">
            <w:pPr>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west</w:t>
            </w:r>
          </w:p>
        </w:tc>
        <w:tc>
          <w:tcPr>
            <w:tcW w:w="3659" w:type="dxa"/>
            <w:noWrap/>
            <w:hideMark/>
          </w:tcPr>
          <w:p w14:paraId="2BBA9A72" w14:textId="19704119" w:rsidR="00692194" w:rsidRPr="00692194" w:rsidRDefault="00692194" w:rsidP="00692194">
            <w:pPr>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Drayton Park</w:t>
            </w:r>
          </w:p>
        </w:tc>
        <w:tc>
          <w:tcPr>
            <w:tcW w:w="3660" w:type="dxa"/>
            <w:noWrap/>
            <w:hideMark/>
          </w:tcPr>
          <w:p w14:paraId="30C3C3E2" w14:textId="3D2CC453" w:rsidR="00692194" w:rsidRPr="00692194" w:rsidRDefault="00692194" w:rsidP="00692194">
            <w:pPr>
              <w:jc w:val="right"/>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950</w:t>
            </w:r>
          </w:p>
        </w:tc>
      </w:tr>
      <w:tr w:rsidR="00692194" w:rsidRPr="00692194" w14:paraId="1AB6C6EF" w14:textId="77777777" w:rsidTr="00943345">
        <w:trPr>
          <w:trHeight w:val="272"/>
        </w:trPr>
        <w:tc>
          <w:tcPr>
            <w:tcW w:w="3659" w:type="dxa"/>
            <w:noWrap/>
            <w:hideMark/>
          </w:tcPr>
          <w:p w14:paraId="359A40C5" w14:textId="026080FE" w:rsidR="00692194" w:rsidRPr="00692194" w:rsidRDefault="00692194" w:rsidP="00692194">
            <w:pPr>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Northeast</w:t>
            </w:r>
          </w:p>
        </w:tc>
        <w:tc>
          <w:tcPr>
            <w:tcW w:w="3659" w:type="dxa"/>
            <w:noWrap/>
            <w:hideMark/>
          </w:tcPr>
          <w:p w14:paraId="79B39A62" w14:textId="1F24CD35" w:rsidR="00692194" w:rsidRPr="00692194" w:rsidRDefault="00692194" w:rsidP="00692194">
            <w:pPr>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Portsmouth Golf Course</w:t>
            </w:r>
          </w:p>
        </w:tc>
        <w:tc>
          <w:tcPr>
            <w:tcW w:w="3660" w:type="dxa"/>
            <w:noWrap/>
            <w:hideMark/>
          </w:tcPr>
          <w:p w14:paraId="7A36931D" w14:textId="15217664" w:rsidR="00692194" w:rsidRPr="00692194" w:rsidRDefault="00692194" w:rsidP="00692194">
            <w:pPr>
              <w:jc w:val="right"/>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990</w:t>
            </w:r>
          </w:p>
        </w:tc>
      </w:tr>
      <w:tr w:rsidR="00692194" w:rsidRPr="00692194" w14:paraId="046EB65F" w14:textId="77777777" w:rsidTr="00943345">
        <w:trPr>
          <w:trHeight w:val="272"/>
        </w:trPr>
        <w:tc>
          <w:tcPr>
            <w:tcW w:w="3659" w:type="dxa"/>
            <w:noWrap/>
            <w:hideMark/>
          </w:tcPr>
          <w:p w14:paraId="70FA7AFD" w14:textId="687AA845" w:rsidR="00692194" w:rsidRPr="00692194" w:rsidRDefault="00692194" w:rsidP="00692194">
            <w:pPr>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west</w:t>
            </w:r>
          </w:p>
        </w:tc>
        <w:tc>
          <w:tcPr>
            <w:tcW w:w="3659" w:type="dxa"/>
            <w:noWrap/>
            <w:hideMark/>
          </w:tcPr>
          <w:p w14:paraId="544D36A4" w14:textId="544274BC" w:rsidR="00692194" w:rsidRPr="00692194" w:rsidRDefault="00692194" w:rsidP="00692194">
            <w:pPr>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Springfield School</w:t>
            </w:r>
          </w:p>
        </w:tc>
        <w:tc>
          <w:tcPr>
            <w:tcW w:w="3660" w:type="dxa"/>
            <w:noWrap/>
            <w:hideMark/>
          </w:tcPr>
          <w:p w14:paraId="31361FCD" w14:textId="53EAAFAC" w:rsidR="00692194" w:rsidRPr="00692194" w:rsidRDefault="00692194" w:rsidP="00692194">
            <w:pPr>
              <w:jc w:val="right"/>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1000</w:t>
            </w:r>
          </w:p>
        </w:tc>
      </w:tr>
    </w:tbl>
    <w:p w14:paraId="0A46AA96" w14:textId="77777777" w:rsidR="00692194" w:rsidRDefault="00692194" w:rsidP="00FF4FA5">
      <w:pPr>
        <w:rPr>
          <w:sz w:val="44"/>
          <w:szCs w:val="44"/>
        </w:rPr>
      </w:pPr>
    </w:p>
    <w:p w14:paraId="561E9CE2" w14:textId="3A5CDBFE" w:rsidR="00D04942" w:rsidRPr="00D04942" w:rsidRDefault="00D04942" w:rsidP="00FF4FA5">
      <w:pPr>
        <w:rPr>
          <w:sz w:val="28"/>
          <w:szCs w:val="28"/>
        </w:rPr>
      </w:pPr>
      <w:r w:rsidRPr="00D04942">
        <w:rPr>
          <w:b/>
          <w:bCs/>
          <w:sz w:val="28"/>
          <w:szCs w:val="28"/>
        </w:rPr>
        <w:t>Table 1.2 Sources of Dust and/or other Emissions</w:t>
      </w:r>
      <w:r>
        <w:rPr>
          <w:b/>
          <w:bCs/>
          <w:sz w:val="28"/>
          <w:szCs w:val="28"/>
        </w:rPr>
        <w:br/>
      </w:r>
    </w:p>
    <w:tbl>
      <w:tblPr>
        <w:tblStyle w:val="TableGrid"/>
        <w:tblW w:w="0" w:type="auto"/>
        <w:tblLook w:val="04A0" w:firstRow="1" w:lastRow="0" w:firstColumn="1" w:lastColumn="0" w:noHBand="0" w:noVBand="1"/>
      </w:tblPr>
      <w:tblGrid>
        <w:gridCol w:w="2254"/>
        <w:gridCol w:w="2254"/>
        <w:gridCol w:w="2254"/>
        <w:gridCol w:w="2254"/>
      </w:tblGrid>
      <w:tr w:rsidR="00D04942" w14:paraId="43418A3F" w14:textId="77777777" w:rsidTr="00D04942">
        <w:tc>
          <w:tcPr>
            <w:tcW w:w="2254" w:type="dxa"/>
          </w:tcPr>
          <w:p w14:paraId="61B556F4" w14:textId="77777777" w:rsidR="00D04942" w:rsidRPr="00046FC5" w:rsidRDefault="00D04942" w:rsidP="00D04942">
            <w:pPr>
              <w:rPr>
                <w:rFonts w:ascii="Aptos Narrow" w:hAnsi="Aptos Narrow"/>
                <w:color w:val="000000"/>
                <w:sz w:val="20"/>
                <w:szCs w:val="20"/>
              </w:rPr>
            </w:pPr>
            <w:r w:rsidRPr="00046FC5">
              <w:rPr>
                <w:rFonts w:ascii="Aptos Narrow" w:hAnsi="Aptos Narrow"/>
                <w:color w:val="000000"/>
                <w:sz w:val="20"/>
                <w:szCs w:val="20"/>
              </w:rPr>
              <w:t>Company</w:t>
            </w:r>
          </w:p>
          <w:p w14:paraId="0796FCF0" w14:textId="77777777" w:rsidR="00D04942" w:rsidRPr="00046FC5" w:rsidRDefault="00D04942" w:rsidP="00FF4FA5">
            <w:pPr>
              <w:rPr>
                <w:sz w:val="20"/>
                <w:szCs w:val="20"/>
              </w:rPr>
            </w:pPr>
          </w:p>
        </w:tc>
        <w:tc>
          <w:tcPr>
            <w:tcW w:w="2254" w:type="dxa"/>
          </w:tcPr>
          <w:p w14:paraId="24364BAA" w14:textId="77777777" w:rsidR="00D04942" w:rsidRPr="00046FC5" w:rsidRDefault="00D04942" w:rsidP="00D04942">
            <w:pPr>
              <w:rPr>
                <w:rFonts w:ascii="Aptos Narrow" w:hAnsi="Aptos Narrow"/>
                <w:color w:val="000000"/>
                <w:sz w:val="20"/>
                <w:szCs w:val="20"/>
              </w:rPr>
            </w:pPr>
            <w:r w:rsidRPr="00046FC5">
              <w:rPr>
                <w:rFonts w:ascii="Aptos Narrow" w:hAnsi="Aptos Narrow"/>
                <w:color w:val="000000"/>
                <w:sz w:val="20"/>
                <w:szCs w:val="20"/>
              </w:rPr>
              <w:t>Address</w:t>
            </w:r>
          </w:p>
          <w:p w14:paraId="467229DA" w14:textId="77777777" w:rsidR="00D04942" w:rsidRPr="00046FC5" w:rsidRDefault="00D04942" w:rsidP="00FF4FA5">
            <w:pPr>
              <w:rPr>
                <w:sz w:val="20"/>
                <w:szCs w:val="20"/>
              </w:rPr>
            </w:pPr>
          </w:p>
        </w:tc>
        <w:tc>
          <w:tcPr>
            <w:tcW w:w="2254" w:type="dxa"/>
          </w:tcPr>
          <w:p w14:paraId="24BC5F8C" w14:textId="64A820DA" w:rsidR="00D04942" w:rsidRPr="00046FC5" w:rsidRDefault="00D04942" w:rsidP="00FF4FA5">
            <w:pPr>
              <w:rPr>
                <w:sz w:val="20"/>
                <w:szCs w:val="20"/>
              </w:rPr>
            </w:pPr>
            <w:r w:rsidRPr="00046FC5">
              <w:rPr>
                <w:sz w:val="20"/>
                <w:szCs w:val="20"/>
              </w:rPr>
              <w:t>Type of Business</w:t>
            </w:r>
          </w:p>
        </w:tc>
        <w:tc>
          <w:tcPr>
            <w:tcW w:w="2254" w:type="dxa"/>
          </w:tcPr>
          <w:p w14:paraId="69AA3F0B" w14:textId="79EFF33F" w:rsidR="00D04942" w:rsidRPr="00046FC5" w:rsidRDefault="00046FC5" w:rsidP="00FF4FA5">
            <w:pPr>
              <w:rPr>
                <w:sz w:val="20"/>
                <w:szCs w:val="20"/>
              </w:rPr>
            </w:pPr>
            <w:r w:rsidRPr="00046FC5">
              <w:rPr>
                <w:sz w:val="20"/>
                <w:szCs w:val="20"/>
              </w:rPr>
              <w:t>Distance from G E Heard &amp; Sons Ltd site boundary (m)</w:t>
            </w:r>
          </w:p>
        </w:tc>
      </w:tr>
      <w:tr w:rsidR="00D04942" w14:paraId="6B0B15E9" w14:textId="77777777" w:rsidTr="00D04942">
        <w:tc>
          <w:tcPr>
            <w:tcW w:w="2254" w:type="dxa"/>
          </w:tcPr>
          <w:p w14:paraId="5B1C1B40" w14:textId="77777777" w:rsidR="00D04942" w:rsidRPr="00046FC5" w:rsidRDefault="00D04942" w:rsidP="00D04942">
            <w:pPr>
              <w:rPr>
                <w:rFonts w:ascii="Aptos Narrow" w:hAnsi="Aptos Narrow"/>
                <w:color w:val="000000"/>
                <w:sz w:val="20"/>
                <w:szCs w:val="20"/>
              </w:rPr>
            </w:pPr>
            <w:r w:rsidRPr="00046FC5">
              <w:rPr>
                <w:rFonts w:ascii="Aptos Narrow" w:hAnsi="Aptos Narrow"/>
                <w:color w:val="000000"/>
                <w:sz w:val="20"/>
                <w:szCs w:val="20"/>
              </w:rPr>
              <w:t>Network rail</w:t>
            </w:r>
          </w:p>
          <w:p w14:paraId="44617964" w14:textId="77777777" w:rsidR="00D04942" w:rsidRPr="00046FC5" w:rsidRDefault="00D04942" w:rsidP="00FF4FA5">
            <w:pPr>
              <w:rPr>
                <w:sz w:val="20"/>
                <w:szCs w:val="20"/>
              </w:rPr>
            </w:pPr>
          </w:p>
        </w:tc>
        <w:tc>
          <w:tcPr>
            <w:tcW w:w="2254" w:type="dxa"/>
          </w:tcPr>
          <w:p w14:paraId="3C449A3F" w14:textId="77777777" w:rsidR="00D04942" w:rsidRPr="00046FC5" w:rsidRDefault="00D04942" w:rsidP="00D04942">
            <w:pPr>
              <w:rPr>
                <w:rFonts w:ascii="Aptos Narrow" w:hAnsi="Aptos Narrow"/>
                <w:color w:val="000000"/>
                <w:sz w:val="20"/>
                <w:szCs w:val="20"/>
              </w:rPr>
            </w:pPr>
            <w:r w:rsidRPr="00046FC5">
              <w:rPr>
                <w:rFonts w:ascii="Aptos Narrow" w:hAnsi="Aptos Narrow"/>
                <w:color w:val="000000"/>
                <w:sz w:val="20"/>
                <w:szCs w:val="20"/>
              </w:rPr>
              <w:t>Marshlands Road</w:t>
            </w:r>
          </w:p>
          <w:p w14:paraId="6A7AB762" w14:textId="77777777" w:rsidR="00D04942" w:rsidRPr="00046FC5" w:rsidRDefault="00D04942" w:rsidP="00D04942">
            <w:pPr>
              <w:ind w:firstLine="720"/>
              <w:rPr>
                <w:sz w:val="20"/>
                <w:szCs w:val="20"/>
              </w:rPr>
            </w:pPr>
          </w:p>
        </w:tc>
        <w:tc>
          <w:tcPr>
            <w:tcW w:w="2254" w:type="dxa"/>
          </w:tcPr>
          <w:p w14:paraId="00DA2470" w14:textId="093FC1B4" w:rsidR="00D04942" w:rsidRPr="00046FC5" w:rsidRDefault="00D04942" w:rsidP="00FF4FA5">
            <w:pPr>
              <w:rPr>
                <w:sz w:val="20"/>
                <w:szCs w:val="20"/>
              </w:rPr>
            </w:pPr>
            <w:r w:rsidRPr="00046FC5">
              <w:rPr>
                <w:sz w:val="20"/>
                <w:szCs w:val="20"/>
              </w:rPr>
              <w:t>Busy Railway Line</w:t>
            </w:r>
          </w:p>
        </w:tc>
        <w:tc>
          <w:tcPr>
            <w:tcW w:w="2254" w:type="dxa"/>
          </w:tcPr>
          <w:p w14:paraId="4BB49D80" w14:textId="0553B180" w:rsidR="00D04942" w:rsidRPr="00046FC5" w:rsidRDefault="00046FC5" w:rsidP="00046FC5">
            <w:pPr>
              <w:jc w:val="right"/>
              <w:rPr>
                <w:sz w:val="20"/>
                <w:szCs w:val="20"/>
              </w:rPr>
            </w:pPr>
            <w:r w:rsidRPr="00046FC5">
              <w:rPr>
                <w:sz w:val="20"/>
                <w:szCs w:val="20"/>
              </w:rPr>
              <w:t>0</w:t>
            </w:r>
          </w:p>
        </w:tc>
      </w:tr>
      <w:tr w:rsidR="00D04942" w14:paraId="2DFD4F0A" w14:textId="77777777" w:rsidTr="00D04942">
        <w:tc>
          <w:tcPr>
            <w:tcW w:w="2254" w:type="dxa"/>
          </w:tcPr>
          <w:p w14:paraId="2E6C3647" w14:textId="77777777" w:rsidR="00D04942" w:rsidRPr="00046FC5" w:rsidRDefault="00D04942" w:rsidP="00D04942">
            <w:pPr>
              <w:rPr>
                <w:rFonts w:ascii="Aptos Narrow" w:hAnsi="Aptos Narrow"/>
                <w:color w:val="000000"/>
                <w:sz w:val="20"/>
                <w:szCs w:val="20"/>
              </w:rPr>
            </w:pPr>
            <w:r w:rsidRPr="00046FC5">
              <w:rPr>
                <w:rFonts w:ascii="Aptos Narrow" w:hAnsi="Aptos Narrow"/>
                <w:color w:val="000000"/>
                <w:sz w:val="20"/>
                <w:szCs w:val="20"/>
              </w:rPr>
              <w:t>Tilbury Metals</w:t>
            </w:r>
          </w:p>
          <w:p w14:paraId="23546BDB" w14:textId="77777777" w:rsidR="00D04942" w:rsidRPr="00046FC5" w:rsidRDefault="00D04942" w:rsidP="00FF4FA5">
            <w:pPr>
              <w:rPr>
                <w:sz w:val="20"/>
                <w:szCs w:val="20"/>
              </w:rPr>
            </w:pPr>
          </w:p>
        </w:tc>
        <w:tc>
          <w:tcPr>
            <w:tcW w:w="2254" w:type="dxa"/>
          </w:tcPr>
          <w:p w14:paraId="1EC87D12" w14:textId="2874447C" w:rsidR="00D04942" w:rsidRPr="00046FC5" w:rsidRDefault="00D04942" w:rsidP="00D04942">
            <w:pPr>
              <w:rPr>
                <w:rFonts w:ascii="Aptos Narrow" w:hAnsi="Aptos Narrow"/>
                <w:color w:val="000000"/>
                <w:sz w:val="20"/>
                <w:szCs w:val="20"/>
              </w:rPr>
            </w:pPr>
            <w:r w:rsidRPr="00046FC5">
              <w:rPr>
                <w:rFonts w:ascii="Aptos Narrow" w:hAnsi="Aptos Narrow"/>
                <w:color w:val="000000"/>
                <w:sz w:val="20"/>
                <w:szCs w:val="20"/>
              </w:rPr>
              <w:t>Old Reservoir Road</w:t>
            </w:r>
          </w:p>
          <w:p w14:paraId="78BA6CB9" w14:textId="77777777" w:rsidR="00D04942" w:rsidRPr="00046FC5" w:rsidRDefault="00D04942" w:rsidP="00FF4FA5">
            <w:pPr>
              <w:rPr>
                <w:sz w:val="20"/>
                <w:szCs w:val="20"/>
              </w:rPr>
            </w:pPr>
          </w:p>
        </w:tc>
        <w:tc>
          <w:tcPr>
            <w:tcW w:w="2254" w:type="dxa"/>
          </w:tcPr>
          <w:p w14:paraId="2BE647AD" w14:textId="77777777" w:rsidR="00D04942" w:rsidRPr="00046FC5" w:rsidRDefault="00D04942" w:rsidP="00D04942">
            <w:pPr>
              <w:rPr>
                <w:rFonts w:ascii="Aptos Narrow" w:hAnsi="Aptos Narrow"/>
                <w:color w:val="000000"/>
                <w:sz w:val="20"/>
                <w:szCs w:val="20"/>
              </w:rPr>
            </w:pPr>
            <w:r w:rsidRPr="00046FC5">
              <w:rPr>
                <w:rFonts w:ascii="Aptos Narrow" w:hAnsi="Aptos Narrow"/>
                <w:color w:val="000000"/>
                <w:sz w:val="20"/>
                <w:szCs w:val="20"/>
              </w:rPr>
              <w:t>Metal Recycling</w:t>
            </w:r>
          </w:p>
          <w:p w14:paraId="22E9EFF1" w14:textId="77777777" w:rsidR="00D04942" w:rsidRPr="00046FC5" w:rsidRDefault="00D04942" w:rsidP="00FF4FA5">
            <w:pPr>
              <w:rPr>
                <w:sz w:val="20"/>
                <w:szCs w:val="20"/>
              </w:rPr>
            </w:pPr>
          </w:p>
        </w:tc>
        <w:tc>
          <w:tcPr>
            <w:tcW w:w="2254" w:type="dxa"/>
          </w:tcPr>
          <w:p w14:paraId="03A6B869" w14:textId="76CD277B" w:rsidR="00D04942" w:rsidRPr="00046FC5" w:rsidRDefault="00046FC5" w:rsidP="00046FC5">
            <w:pPr>
              <w:jc w:val="right"/>
              <w:rPr>
                <w:sz w:val="20"/>
                <w:szCs w:val="20"/>
              </w:rPr>
            </w:pPr>
            <w:r w:rsidRPr="00046FC5">
              <w:rPr>
                <w:sz w:val="20"/>
                <w:szCs w:val="20"/>
              </w:rPr>
              <w:t>0</w:t>
            </w:r>
          </w:p>
        </w:tc>
      </w:tr>
      <w:tr w:rsidR="00D04942" w14:paraId="7E0DE6F0" w14:textId="77777777" w:rsidTr="00D04942">
        <w:tc>
          <w:tcPr>
            <w:tcW w:w="2254" w:type="dxa"/>
          </w:tcPr>
          <w:p w14:paraId="3DB9948F" w14:textId="77777777" w:rsidR="00D04942" w:rsidRPr="00046FC5" w:rsidRDefault="00D04942" w:rsidP="00D04942">
            <w:pPr>
              <w:rPr>
                <w:rFonts w:ascii="Aptos Narrow" w:hAnsi="Aptos Narrow"/>
                <w:color w:val="000000"/>
                <w:sz w:val="20"/>
                <w:szCs w:val="20"/>
              </w:rPr>
            </w:pPr>
            <w:r w:rsidRPr="00046FC5">
              <w:rPr>
                <w:rFonts w:ascii="Aptos Narrow" w:hAnsi="Aptos Narrow"/>
                <w:color w:val="000000"/>
                <w:sz w:val="20"/>
                <w:szCs w:val="20"/>
              </w:rPr>
              <w:t>A &amp; B Motors Ltd</w:t>
            </w:r>
          </w:p>
          <w:p w14:paraId="69CE03A1" w14:textId="77777777" w:rsidR="00D04942" w:rsidRPr="00046FC5" w:rsidRDefault="00D04942" w:rsidP="00FF4FA5">
            <w:pPr>
              <w:rPr>
                <w:sz w:val="20"/>
                <w:szCs w:val="20"/>
              </w:rPr>
            </w:pPr>
          </w:p>
        </w:tc>
        <w:tc>
          <w:tcPr>
            <w:tcW w:w="2254" w:type="dxa"/>
          </w:tcPr>
          <w:p w14:paraId="133D5FEA" w14:textId="77777777" w:rsidR="00D04942" w:rsidRPr="00046FC5" w:rsidRDefault="00D04942" w:rsidP="00D04942">
            <w:pPr>
              <w:rPr>
                <w:rFonts w:ascii="Aptos Narrow" w:hAnsi="Aptos Narrow"/>
                <w:color w:val="000000"/>
                <w:sz w:val="20"/>
                <w:szCs w:val="20"/>
              </w:rPr>
            </w:pPr>
            <w:r w:rsidRPr="00046FC5">
              <w:rPr>
                <w:rFonts w:ascii="Aptos Narrow" w:hAnsi="Aptos Narrow"/>
                <w:color w:val="000000"/>
                <w:sz w:val="20"/>
                <w:szCs w:val="20"/>
              </w:rPr>
              <w:t>Marshlands Road</w:t>
            </w:r>
          </w:p>
          <w:p w14:paraId="1F6E1EE4" w14:textId="77777777" w:rsidR="00D04942" w:rsidRPr="00046FC5" w:rsidRDefault="00D04942" w:rsidP="00FF4FA5">
            <w:pPr>
              <w:rPr>
                <w:sz w:val="20"/>
                <w:szCs w:val="20"/>
              </w:rPr>
            </w:pPr>
          </w:p>
        </w:tc>
        <w:tc>
          <w:tcPr>
            <w:tcW w:w="2254" w:type="dxa"/>
          </w:tcPr>
          <w:p w14:paraId="5EA3DDC7" w14:textId="12364DBF" w:rsidR="00D04942" w:rsidRPr="00046FC5" w:rsidRDefault="00D04942" w:rsidP="00FF4FA5">
            <w:pPr>
              <w:rPr>
                <w:sz w:val="20"/>
                <w:szCs w:val="20"/>
              </w:rPr>
            </w:pPr>
            <w:r w:rsidRPr="00046FC5">
              <w:rPr>
                <w:sz w:val="20"/>
                <w:szCs w:val="20"/>
                <w:lang w:val="en-GB"/>
              </w:rPr>
              <w:t>Vehicle Body Shop</w:t>
            </w:r>
          </w:p>
        </w:tc>
        <w:tc>
          <w:tcPr>
            <w:tcW w:w="2254" w:type="dxa"/>
          </w:tcPr>
          <w:p w14:paraId="4F800A09" w14:textId="73A1A43E" w:rsidR="00D04942" w:rsidRPr="00046FC5" w:rsidRDefault="00046FC5" w:rsidP="00046FC5">
            <w:pPr>
              <w:jc w:val="right"/>
              <w:rPr>
                <w:sz w:val="20"/>
                <w:szCs w:val="20"/>
              </w:rPr>
            </w:pPr>
            <w:r w:rsidRPr="00046FC5">
              <w:rPr>
                <w:sz w:val="20"/>
                <w:szCs w:val="20"/>
              </w:rPr>
              <w:t>10</w:t>
            </w:r>
          </w:p>
        </w:tc>
      </w:tr>
      <w:tr w:rsidR="00D04942" w14:paraId="6B0B6D8C" w14:textId="77777777" w:rsidTr="00D04942">
        <w:tc>
          <w:tcPr>
            <w:tcW w:w="2254" w:type="dxa"/>
          </w:tcPr>
          <w:p w14:paraId="64EBA6D4" w14:textId="77777777" w:rsidR="00D04942" w:rsidRPr="00046FC5" w:rsidRDefault="00D04942" w:rsidP="00D04942">
            <w:pPr>
              <w:rPr>
                <w:rFonts w:ascii="Aptos Narrow" w:hAnsi="Aptos Narrow"/>
                <w:color w:val="000000"/>
                <w:sz w:val="20"/>
                <w:szCs w:val="20"/>
              </w:rPr>
            </w:pPr>
            <w:r w:rsidRPr="00046FC5">
              <w:rPr>
                <w:rFonts w:ascii="Aptos Narrow" w:hAnsi="Aptos Narrow"/>
                <w:color w:val="000000"/>
                <w:sz w:val="20"/>
                <w:szCs w:val="20"/>
              </w:rPr>
              <w:t>Part worn tyres 4 U</w:t>
            </w:r>
          </w:p>
          <w:p w14:paraId="76618610" w14:textId="77777777" w:rsidR="00D04942" w:rsidRPr="00046FC5" w:rsidRDefault="00D04942" w:rsidP="00FF4FA5">
            <w:pPr>
              <w:rPr>
                <w:sz w:val="20"/>
                <w:szCs w:val="20"/>
              </w:rPr>
            </w:pPr>
          </w:p>
        </w:tc>
        <w:tc>
          <w:tcPr>
            <w:tcW w:w="2254" w:type="dxa"/>
          </w:tcPr>
          <w:p w14:paraId="42A421A8" w14:textId="77777777" w:rsidR="00D04942" w:rsidRPr="00046FC5" w:rsidRDefault="00D04942" w:rsidP="00D04942">
            <w:pPr>
              <w:rPr>
                <w:rFonts w:ascii="Aptos Narrow" w:hAnsi="Aptos Narrow"/>
                <w:color w:val="000000"/>
                <w:sz w:val="20"/>
                <w:szCs w:val="20"/>
              </w:rPr>
            </w:pPr>
            <w:r w:rsidRPr="00046FC5">
              <w:rPr>
                <w:rFonts w:ascii="Aptos Narrow" w:hAnsi="Aptos Narrow"/>
                <w:color w:val="000000"/>
                <w:sz w:val="20"/>
                <w:szCs w:val="20"/>
              </w:rPr>
              <w:t>Marshlands Road</w:t>
            </w:r>
          </w:p>
          <w:p w14:paraId="1660FDD7" w14:textId="77777777" w:rsidR="00D04942" w:rsidRPr="00046FC5" w:rsidRDefault="00D04942" w:rsidP="00FF4FA5">
            <w:pPr>
              <w:rPr>
                <w:sz w:val="20"/>
                <w:szCs w:val="20"/>
              </w:rPr>
            </w:pPr>
          </w:p>
        </w:tc>
        <w:tc>
          <w:tcPr>
            <w:tcW w:w="2254" w:type="dxa"/>
          </w:tcPr>
          <w:p w14:paraId="21F6D57C" w14:textId="0C9D1846" w:rsidR="00D04942" w:rsidRPr="00046FC5" w:rsidRDefault="00D04942" w:rsidP="00FF4FA5">
            <w:pPr>
              <w:rPr>
                <w:sz w:val="20"/>
                <w:szCs w:val="20"/>
              </w:rPr>
            </w:pPr>
            <w:proofErr w:type="spellStart"/>
            <w:r w:rsidRPr="00046FC5">
              <w:rPr>
                <w:sz w:val="20"/>
                <w:szCs w:val="20"/>
              </w:rPr>
              <w:t>Ty</w:t>
            </w:r>
            <w:r w:rsidR="00046FC5">
              <w:rPr>
                <w:sz w:val="20"/>
                <w:szCs w:val="20"/>
              </w:rPr>
              <w:t>re</w:t>
            </w:r>
            <w:proofErr w:type="spellEnd"/>
            <w:r w:rsidRPr="00046FC5">
              <w:rPr>
                <w:sz w:val="20"/>
                <w:szCs w:val="20"/>
              </w:rPr>
              <w:t xml:space="preserve"> garage</w:t>
            </w:r>
          </w:p>
        </w:tc>
        <w:tc>
          <w:tcPr>
            <w:tcW w:w="2254" w:type="dxa"/>
          </w:tcPr>
          <w:p w14:paraId="1568A840" w14:textId="3DB6F1D5" w:rsidR="00D04942" w:rsidRPr="00046FC5" w:rsidRDefault="00046FC5" w:rsidP="00046FC5">
            <w:pPr>
              <w:jc w:val="right"/>
              <w:rPr>
                <w:sz w:val="20"/>
                <w:szCs w:val="20"/>
              </w:rPr>
            </w:pPr>
            <w:r w:rsidRPr="00046FC5">
              <w:rPr>
                <w:sz w:val="20"/>
                <w:szCs w:val="20"/>
              </w:rPr>
              <w:t>23</w:t>
            </w:r>
          </w:p>
        </w:tc>
      </w:tr>
      <w:tr w:rsidR="00D04942" w14:paraId="7B05B3B4" w14:textId="77777777" w:rsidTr="00D04942">
        <w:tc>
          <w:tcPr>
            <w:tcW w:w="2254" w:type="dxa"/>
          </w:tcPr>
          <w:p w14:paraId="4B4C095A" w14:textId="77777777" w:rsidR="00D04942" w:rsidRPr="00046FC5" w:rsidRDefault="00D04942" w:rsidP="00D04942">
            <w:pPr>
              <w:rPr>
                <w:rFonts w:ascii="Aptos Narrow" w:hAnsi="Aptos Narrow"/>
                <w:color w:val="000000"/>
                <w:sz w:val="20"/>
                <w:szCs w:val="20"/>
              </w:rPr>
            </w:pPr>
            <w:proofErr w:type="spellStart"/>
            <w:r w:rsidRPr="00046FC5">
              <w:rPr>
                <w:rFonts w:ascii="Aptos Narrow" w:hAnsi="Aptos Narrow"/>
                <w:color w:val="000000"/>
                <w:sz w:val="20"/>
                <w:szCs w:val="20"/>
              </w:rPr>
              <w:t>Motormex</w:t>
            </w:r>
            <w:proofErr w:type="spellEnd"/>
          </w:p>
          <w:p w14:paraId="30768CF2" w14:textId="77777777" w:rsidR="00D04942" w:rsidRPr="00046FC5" w:rsidRDefault="00D04942" w:rsidP="00FF4FA5">
            <w:pPr>
              <w:rPr>
                <w:sz w:val="20"/>
                <w:szCs w:val="20"/>
              </w:rPr>
            </w:pPr>
          </w:p>
        </w:tc>
        <w:tc>
          <w:tcPr>
            <w:tcW w:w="2254" w:type="dxa"/>
          </w:tcPr>
          <w:p w14:paraId="2FCF2251" w14:textId="77777777" w:rsidR="00D04942" w:rsidRPr="00046FC5" w:rsidRDefault="00D04942" w:rsidP="00D04942">
            <w:pPr>
              <w:rPr>
                <w:rFonts w:ascii="Aptos Narrow" w:hAnsi="Aptos Narrow"/>
                <w:color w:val="000000"/>
                <w:sz w:val="20"/>
                <w:szCs w:val="20"/>
              </w:rPr>
            </w:pPr>
            <w:r w:rsidRPr="00046FC5">
              <w:rPr>
                <w:rFonts w:ascii="Aptos Narrow" w:hAnsi="Aptos Narrow"/>
                <w:color w:val="000000"/>
                <w:sz w:val="20"/>
                <w:szCs w:val="20"/>
              </w:rPr>
              <w:t>Marshlands Road</w:t>
            </w:r>
          </w:p>
          <w:p w14:paraId="4F09E7C5" w14:textId="77777777" w:rsidR="00D04942" w:rsidRPr="00046FC5" w:rsidRDefault="00D04942" w:rsidP="00FF4FA5">
            <w:pPr>
              <w:rPr>
                <w:sz w:val="20"/>
                <w:szCs w:val="20"/>
              </w:rPr>
            </w:pPr>
          </w:p>
        </w:tc>
        <w:tc>
          <w:tcPr>
            <w:tcW w:w="2254" w:type="dxa"/>
          </w:tcPr>
          <w:p w14:paraId="46847843" w14:textId="77777777" w:rsidR="00D04942" w:rsidRPr="00046FC5" w:rsidRDefault="00D04942" w:rsidP="00D04942">
            <w:pPr>
              <w:rPr>
                <w:rFonts w:ascii="Aptos Narrow" w:hAnsi="Aptos Narrow"/>
                <w:color w:val="000000"/>
                <w:sz w:val="20"/>
                <w:szCs w:val="20"/>
              </w:rPr>
            </w:pPr>
            <w:r w:rsidRPr="00046FC5">
              <w:rPr>
                <w:rFonts w:ascii="Aptos Narrow" w:hAnsi="Aptos Narrow"/>
                <w:color w:val="000000"/>
                <w:sz w:val="20"/>
                <w:szCs w:val="20"/>
              </w:rPr>
              <w:t>Vehicle repair</w:t>
            </w:r>
          </w:p>
          <w:p w14:paraId="4A0D51D3" w14:textId="77777777" w:rsidR="00D04942" w:rsidRPr="00046FC5" w:rsidRDefault="00D04942" w:rsidP="00FF4FA5">
            <w:pPr>
              <w:rPr>
                <w:sz w:val="20"/>
                <w:szCs w:val="20"/>
              </w:rPr>
            </w:pPr>
          </w:p>
        </w:tc>
        <w:tc>
          <w:tcPr>
            <w:tcW w:w="2254" w:type="dxa"/>
          </w:tcPr>
          <w:p w14:paraId="7C08DCA6" w14:textId="719D31BB" w:rsidR="00D04942" w:rsidRPr="00046FC5" w:rsidRDefault="00046FC5" w:rsidP="00046FC5">
            <w:pPr>
              <w:jc w:val="right"/>
              <w:rPr>
                <w:sz w:val="20"/>
                <w:szCs w:val="20"/>
              </w:rPr>
            </w:pPr>
            <w:r w:rsidRPr="00046FC5">
              <w:rPr>
                <w:sz w:val="20"/>
                <w:szCs w:val="20"/>
              </w:rPr>
              <w:t>40</w:t>
            </w:r>
          </w:p>
        </w:tc>
      </w:tr>
      <w:tr w:rsidR="00D04942" w14:paraId="6D598F86" w14:textId="77777777" w:rsidTr="00D04942">
        <w:tc>
          <w:tcPr>
            <w:tcW w:w="2254" w:type="dxa"/>
          </w:tcPr>
          <w:p w14:paraId="09D4A774" w14:textId="77777777" w:rsidR="00D04942" w:rsidRPr="00046FC5" w:rsidRDefault="00D04942" w:rsidP="00D04942">
            <w:pPr>
              <w:rPr>
                <w:rFonts w:ascii="Aptos Narrow" w:hAnsi="Aptos Narrow"/>
                <w:color w:val="000000"/>
                <w:sz w:val="20"/>
                <w:szCs w:val="20"/>
              </w:rPr>
            </w:pPr>
            <w:r w:rsidRPr="00046FC5">
              <w:rPr>
                <w:rFonts w:ascii="Aptos Narrow" w:hAnsi="Aptos Narrow"/>
                <w:color w:val="000000"/>
                <w:sz w:val="20"/>
                <w:szCs w:val="20"/>
              </w:rPr>
              <w:t>Production &amp; Development Services</w:t>
            </w:r>
          </w:p>
          <w:p w14:paraId="24CBF3B5" w14:textId="77777777" w:rsidR="00D04942" w:rsidRPr="00046FC5" w:rsidRDefault="00D04942" w:rsidP="00FF4FA5">
            <w:pPr>
              <w:rPr>
                <w:sz w:val="20"/>
                <w:szCs w:val="20"/>
              </w:rPr>
            </w:pPr>
          </w:p>
        </w:tc>
        <w:tc>
          <w:tcPr>
            <w:tcW w:w="2254" w:type="dxa"/>
          </w:tcPr>
          <w:p w14:paraId="5BB08CDC" w14:textId="77777777" w:rsidR="00D04942" w:rsidRPr="00046FC5" w:rsidRDefault="00D04942" w:rsidP="00D04942">
            <w:pPr>
              <w:rPr>
                <w:rFonts w:ascii="Aptos Narrow" w:hAnsi="Aptos Narrow"/>
                <w:color w:val="000000"/>
                <w:sz w:val="20"/>
                <w:szCs w:val="20"/>
              </w:rPr>
            </w:pPr>
            <w:r w:rsidRPr="00046FC5">
              <w:rPr>
                <w:rFonts w:ascii="Aptos Narrow" w:hAnsi="Aptos Narrow"/>
                <w:color w:val="000000"/>
                <w:sz w:val="20"/>
                <w:szCs w:val="20"/>
              </w:rPr>
              <w:t>Marshlands Road</w:t>
            </w:r>
          </w:p>
          <w:p w14:paraId="3F512F36" w14:textId="77777777" w:rsidR="00D04942" w:rsidRPr="00046FC5" w:rsidRDefault="00D04942" w:rsidP="00FF4FA5">
            <w:pPr>
              <w:rPr>
                <w:sz w:val="20"/>
                <w:szCs w:val="20"/>
              </w:rPr>
            </w:pPr>
          </w:p>
        </w:tc>
        <w:tc>
          <w:tcPr>
            <w:tcW w:w="2254" w:type="dxa"/>
          </w:tcPr>
          <w:p w14:paraId="288CF6E5" w14:textId="4A2FB8F4" w:rsidR="00D04942" w:rsidRPr="00046FC5" w:rsidRDefault="00046FC5" w:rsidP="00FF4FA5">
            <w:pPr>
              <w:rPr>
                <w:sz w:val="20"/>
                <w:szCs w:val="20"/>
              </w:rPr>
            </w:pPr>
            <w:r w:rsidRPr="00046FC5">
              <w:rPr>
                <w:sz w:val="20"/>
                <w:szCs w:val="20"/>
                <w:lang w:val="en-GB"/>
              </w:rPr>
              <w:t>Metal works</w:t>
            </w:r>
          </w:p>
        </w:tc>
        <w:tc>
          <w:tcPr>
            <w:tcW w:w="2254" w:type="dxa"/>
          </w:tcPr>
          <w:p w14:paraId="42E88595" w14:textId="5EC3AAEA" w:rsidR="00D04942" w:rsidRPr="00046FC5" w:rsidRDefault="00046FC5" w:rsidP="00046FC5">
            <w:pPr>
              <w:jc w:val="right"/>
              <w:rPr>
                <w:sz w:val="20"/>
                <w:szCs w:val="20"/>
              </w:rPr>
            </w:pPr>
            <w:r w:rsidRPr="00046FC5">
              <w:rPr>
                <w:sz w:val="20"/>
                <w:szCs w:val="20"/>
              </w:rPr>
              <w:t>40</w:t>
            </w:r>
          </w:p>
        </w:tc>
      </w:tr>
      <w:tr w:rsidR="00D04942" w14:paraId="1A98B321" w14:textId="77777777" w:rsidTr="00D04942">
        <w:tc>
          <w:tcPr>
            <w:tcW w:w="2254" w:type="dxa"/>
          </w:tcPr>
          <w:p w14:paraId="6A6FC0A0" w14:textId="77777777" w:rsidR="00D04942" w:rsidRPr="00046FC5" w:rsidRDefault="00D04942" w:rsidP="00D04942">
            <w:pPr>
              <w:rPr>
                <w:rFonts w:ascii="Aptos Narrow" w:hAnsi="Aptos Narrow"/>
                <w:color w:val="000000"/>
                <w:sz w:val="20"/>
                <w:szCs w:val="20"/>
              </w:rPr>
            </w:pPr>
            <w:r w:rsidRPr="00046FC5">
              <w:rPr>
                <w:rFonts w:ascii="Aptos Narrow" w:hAnsi="Aptos Narrow"/>
                <w:color w:val="000000"/>
                <w:sz w:val="20"/>
                <w:szCs w:val="20"/>
              </w:rPr>
              <w:t>1st Castle Motorcycle Training</w:t>
            </w:r>
          </w:p>
          <w:p w14:paraId="1FE40530" w14:textId="77777777" w:rsidR="00D04942" w:rsidRPr="00046FC5" w:rsidRDefault="00D04942" w:rsidP="00FF4FA5">
            <w:pPr>
              <w:rPr>
                <w:sz w:val="20"/>
                <w:szCs w:val="20"/>
              </w:rPr>
            </w:pPr>
          </w:p>
        </w:tc>
        <w:tc>
          <w:tcPr>
            <w:tcW w:w="2254" w:type="dxa"/>
          </w:tcPr>
          <w:p w14:paraId="6DB6A7FD" w14:textId="77777777" w:rsidR="00D04942" w:rsidRPr="00046FC5" w:rsidRDefault="00D04942" w:rsidP="00D04942">
            <w:pPr>
              <w:rPr>
                <w:rFonts w:ascii="Aptos Narrow" w:hAnsi="Aptos Narrow"/>
                <w:color w:val="000000"/>
                <w:sz w:val="20"/>
                <w:szCs w:val="20"/>
              </w:rPr>
            </w:pPr>
            <w:r w:rsidRPr="00046FC5">
              <w:rPr>
                <w:rFonts w:ascii="Aptos Narrow" w:hAnsi="Aptos Narrow"/>
                <w:color w:val="000000"/>
                <w:sz w:val="20"/>
                <w:szCs w:val="20"/>
              </w:rPr>
              <w:t>Farlington Playing Field</w:t>
            </w:r>
          </w:p>
          <w:p w14:paraId="09A7BF82" w14:textId="77777777" w:rsidR="00D04942" w:rsidRPr="00046FC5" w:rsidRDefault="00D04942" w:rsidP="00FF4FA5">
            <w:pPr>
              <w:rPr>
                <w:sz w:val="20"/>
                <w:szCs w:val="20"/>
              </w:rPr>
            </w:pPr>
          </w:p>
        </w:tc>
        <w:tc>
          <w:tcPr>
            <w:tcW w:w="2254" w:type="dxa"/>
          </w:tcPr>
          <w:p w14:paraId="036A9321" w14:textId="6F6779F9" w:rsidR="00D04942" w:rsidRPr="00046FC5" w:rsidRDefault="00046FC5" w:rsidP="00FF4FA5">
            <w:pPr>
              <w:rPr>
                <w:sz w:val="20"/>
                <w:szCs w:val="20"/>
              </w:rPr>
            </w:pPr>
            <w:r w:rsidRPr="00046FC5">
              <w:rPr>
                <w:sz w:val="20"/>
                <w:szCs w:val="20"/>
              </w:rPr>
              <w:t>Motorcycle Training</w:t>
            </w:r>
          </w:p>
        </w:tc>
        <w:tc>
          <w:tcPr>
            <w:tcW w:w="2254" w:type="dxa"/>
          </w:tcPr>
          <w:p w14:paraId="2A9B159B" w14:textId="4BA764AA" w:rsidR="00D04942" w:rsidRPr="00046FC5" w:rsidRDefault="00046FC5" w:rsidP="00046FC5">
            <w:pPr>
              <w:jc w:val="right"/>
              <w:rPr>
                <w:sz w:val="20"/>
                <w:szCs w:val="20"/>
              </w:rPr>
            </w:pPr>
            <w:r w:rsidRPr="00046FC5">
              <w:rPr>
                <w:sz w:val="20"/>
                <w:szCs w:val="20"/>
              </w:rPr>
              <w:t>68</w:t>
            </w:r>
          </w:p>
        </w:tc>
      </w:tr>
      <w:tr w:rsidR="00D04942" w14:paraId="215B567E" w14:textId="77777777" w:rsidTr="00D04942">
        <w:tc>
          <w:tcPr>
            <w:tcW w:w="2254" w:type="dxa"/>
          </w:tcPr>
          <w:p w14:paraId="12DB8539" w14:textId="77777777" w:rsidR="00D04942" w:rsidRPr="00046FC5" w:rsidRDefault="00D04942" w:rsidP="00D04942">
            <w:pPr>
              <w:rPr>
                <w:rFonts w:ascii="Aptos Narrow" w:hAnsi="Aptos Narrow"/>
                <w:color w:val="000000"/>
                <w:sz w:val="20"/>
                <w:szCs w:val="20"/>
              </w:rPr>
            </w:pPr>
            <w:r w:rsidRPr="00046FC5">
              <w:rPr>
                <w:rFonts w:ascii="Aptos Narrow" w:hAnsi="Aptos Narrow"/>
                <w:color w:val="000000"/>
                <w:sz w:val="20"/>
                <w:szCs w:val="20"/>
              </w:rPr>
              <w:t xml:space="preserve">KKM </w:t>
            </w:r>
          </w:p>
          <w:p w14:paraId="6F1CA7F7" w14:textId="77777777" w:rsidR="00D04942" w:rsidRPr="00046FC5" w:rsidRDefault="00D04942" w:rsidP="00FF4FA5">
            <w:pPr>
              <w:rPr>
                <w:sz w:val="20"/>
                <w:szCs w:val="20"/>
              </w:rPr>
            </w:pPr>
          </w:p>
        </w:tc>
        <w:tc>
          <w:tcPr>
            <w:tcW w:w="2254" w:type="dxa"/>
          </w:tcPr>
          <w:p w14:paraId="7E4D5C29" w14:textId="77777777" w:rsidR="00D04942" w:rsidRPr="00046FC5" w:rsidRDefault="00D04942" w:rsidP="00D04942">
            <w:pPr>
              <w:rPr>
                <w:rFonts w:ascii="Aptos Narrow" w:hAnsi="Aptos Narrow"/>
                <w:color w:val="000000"/>
                <w:sz w:val="20"/>
                <w:szCs w:val="20"/>
              </w:rPr>
            </w:pPr>
            <w:r w:rsidRPr="00046FC5">
              <w:rPr>
                <w:rFonts w:ascii="Aptos Narrow" w:hAnsi="Aptos Narrow"/>
                <w:color w:val="000000"/>
                <w:sz w:val="20"/>
                <w:szCs w:val="20"/>
              </w:rPr>
              <w:t>Old Reservoir Road</w:t>
            </w:r>
          </w:p>
          <w:p w14:paraId="3964AAAA" w14:textId="77777777" w:rsidR="00D04942" w:rsidRPr="00046FC5" w:rsidRDefault="00D04942" w:rsidP="00FF4FA5">
            <w:pPr>
              <w:rPr>
                <w:sz w:val="20"/>
                <w:szCs w:val="20"/>
              </w:rPr>
            </w:pPr>
          </w:p>
        </w:tc>
        <w:tc>
          <w:tcPr>
            <w:tcW w:w="2254" w:type="dxa"/>
          </w:tcPr>
          <w:p w14:paraId="65F40004" w14:textId="2590960C" w:rsidR="00D04942" w:rsidRPr="00046FC5" w:rsidRDefault="00046FC5" w:rsidP="00FF4FA5">
            <w:pPr>
              <w:rPr>
                <w:sz w:val="20"/>
                <w:szCs w:val="20"/>
              </w:rPr>
            </w:pPr>
            <w:r w:rsidRPr="00046FC5">
              <w:rPr>
                <w:sz w:val="20"/>
                <w:szCs w:val="20"/>
              </w:rPr>
              <w:t>Haulage</w:t>
            </w:r>
          </w:p>
        </w:tc>
        <w:tc>
          <w:tcPr>
            <w:tcW w:w="2254" w:type="dxa"/>
          </w:tcPr>
          <w:p w14:paraId="5CB18580" w14:textId="427AA989" w:rsidR="00D04942" w:rsidRPr="00046FC5" w:rsidRDefault="00046FC5" w:rsidP="00046FC5">
            <w:pPr>
              <w:jc w:val="right"/>
              <w:rPr>
                <w:sz w:val="20"/>
                <w:szCs w:val="20"/>
              </w:rPr>
            </w:pPr>
            <w:r w:rsidRPr="00046FC5">
              <w:rPr>
                <w:sz w:val="20"/>
                <w:szCs w:val="20"/>
              </w:rPr>
              <w:t>74</w:t>
            </w:r>
          </w:p>
        </w:tc>
      </w:tr>
      <w:tr w:rsidR="00D04942" w14:paraId="65835FD8" w14:textId="77777777" w:rsidTr="00D04942">
        <w:tc>
          <w:tcPr>
            <w:tcW w:w="2254" w:type="dxa"/>
          </w:tcPr>
          <w:p w14:paraId="582F0740" w14:textId="77777777" w:rsidR="00D04942" w:rsidRPr="00046FC5" w:rsidRDefault="00D04942" w:rsidP="00D04942">
            <w:pPr>
              <w:rPr>
                <w:rFonts w:ascii="Aptos Narrow" w:hAnsi="Aptos Narrow"/>
                <w:color w:val="000000"/>
                <w:sz w:val="20"/>
                <w:szCs w:val="20"/>
              </w:rPr>
            </w:pPr>
            <w:r w:rsidRPr="00046FC5">
              <w:rPr>
                <w:rFonts w:ascii="Aptos Narrow" w:hAnsi="Aptos Narrow"/>
                <w:color w:val="000000"/>
                <w:sz w:val="20"/>
                <w:szCs w:val="20"/>
              </w:rPr>
              <w:t>Portsmouth Fiberglass</w:t>
            </w:r>
          </w:p>
          <w:p w14:paraId="4811F531" w14:textId="77777777" w:rsidR="00D04942" w:rsidRPr="00046FC5" w:rsidRDefault="00D04942" w:rsidP="00FF4FA5">
            <w:pPr>
              <w:rPr>
                <w:sz w:val="20"/>
                <w:szCs w:val="20"/>
              </w:rPr>
            </w:pPr>
          </w:p>
        </w:tc>
        <w:tc>
          <w:tcPr>
            <w:tcW w:w="2254" w:type="dxa"/>
          </w:tcPr>
          <w:p w14:paraId="73F83556" w14:textId="34547C05" w:rsidR="00D04942" w:rsidRPr="00046FC5" w:rsidRDefault="00D04942" w:rsidP="00FF4FA5">
            <w:pPr>
              <w:rPr>
                <w:sz w:val="20"/>
                <w:szCs w:val="20"/>
              </w:rPr>
            </w:pPr>
            <w:r w:rsidRPr="00046FC5">
              <w:rPr>
                <w:sz w:val="20"/>
                <w:szCs w:val="20"/>
              </w:rPr>
              <w:t>Marshlands Spur</w:t>
            </w:r>
          </w:p>
        </w:tc>
        <w:tc>
          <w:tcPr>
            <w:tcW w:w="2254" w:type="dxa"/>
          </w:tcPr>
          <w:p w14:paraId="14230A99" w14:textId="0C8C398A" w:rsidR="00D04942" w:rsidRPr="00046FC5" w:rsidRDefault="00046FC5" w:rsidP="00FF4FA5">
            <w:pPr>
              <w:rPr>
                <w:sz w:val="20"/>
                <w:szCs w:val="20"/>
              </w:rPr>
            </w:pPr>
            <w:r w:rsidRPr="00046FC5">
              <w:rPr>
                <w:sz w:val="20"/>
                <w:szCs w:val="20"/>
              </w:rPr>
              <w:t>Fiberglass</w:t>
            </w:r>
          </w:p>
        </w:tc>
        <w:tc>
          <w:tcPr>
            <w:tcW w:w="2254" w:type="dxa"/>
          </w:tcPr>
          <w:p w14:paraId="1F5A47DB" w14:textId="41AA2CC2" w:rsidR="00D04942" w:rsidRPr="00046FC5" w:rsidRDefault="00046FC5" w:rsidP="00046FC5">
            <w:pPr>
              <w:jc w:val="right"/>
              <w:rPr>
                <w:sz w:val="20"/>
                <w:szCs w:val="20"/>
              </w:rPr>
            </w:pPr>
            <w:r w:rsidRPr="00046FC5">
              <w:rPr>
                <w:sz w:val="20"/>
                <w:szCs w:val="20"/>
              </w:rPr>
              <w:t>86</w:t>
            </w:r>
          </w:p>
        </w:tc>
      </w:tr>
      <w:tr w:rsidR="00D04942" w14:paraId="221ACE99" w14:textId="77777777" w:rsidTr="00D04942">
        <w:tc>
          <w:tcPr>
            <w:tcW w:w="2254" w:type="dxa"/>
          </w:tcPr>
          <w:p w14:paraId="74596E79" w14:textId="77777777" w:rsidR="00D04942" w:rsidRPr="00046FC5" w:rsidRDefault="00D04942" w:rsidP="00D04942">
            <w:pPr>
              <w:rPr>
                <w:rFonts w:ascii="Aptos Narrow" w:hAnsi="Aptos Narrow"/>
                <w:color w:val="000000"/>
                <w:sz w:val="20"/>
                <w:szCs w:val="20"/>
              </w:rPr>
            </w:pPr>
            <w:r w:rsidRPr="00046FC5">
              <w:rPr>
                <w:rFonts w:ascii="Aptos Narrow" w:hAnsi="Aptos Narrow"/>
                <w:color w:val="000000"/>
                <w:sz w:val="20"/>
                <w:szCs w:val="20"/>
              </w:rPr>
              <w:t>A &amp; B Motors Ltd</w:t>
            </w:r>
          </w:p>
          <w:p w14:paraId="7C00BFA6" w14:textId="77777777" w:rsidR="00D04942" w:rsidRPr="00046FC5" w:rsidRDefault="00D04942" w:rsidP="00FF4FA5">
            <w:pPr>
              <w:rPr>
                <w:sz w:val="20"/>
                <w:szCs w:val="20"/>
              </w:rPr>
            </w:pPr>
          </w:p>
        </w:tc>
        <w:tc>
          <w:tcPr>
            <w:tcW w:w="2254" w:type="dxa"/>
          </w:tcPr>
          <w:p w14:paraId="0A0F545F" w14:textId="77777777" w:rsidR="00D04942" w:rsidRPr="00046FC5" w:rsidRDefault="00D04942" w:rsidP="00D04942">
            <w:pPr>
              <w:rPr>
                <w:rFonts w:ascii="Aptos Narrow" w:hAnsi="Aptos Narrow"/>
                <w:color w:val="000000"/>
                <w:sz w:val="20"/>
                <w:szCs w:val="20"/>
              </w:rPr>
            </w:pPr>
            <w:r w:rsidRPr="00046FC5">
              <w:rPr>
                <w:rFonts w:ascii="Aptos Narrow" w:hAnsi="Aptos Narrow"/>
                <w:color w:val="000000"/>
                <w:sz w:val="20"/>
                <w:szCs w:val="20"/>
              </w:rPr>
              <w:t>Old Reservoir Road</w:t>
            </w:r>
          </w:p>
          <w:p w14:paraId="43C54FDF" w14:textId="77777777" w:rsidR="00D04942" w:rsidRPr="00046FC5" w:rsidRDefault="00D04942" w:rsidP="00FF4FA5">
            <w:pPr>
              <w:rPr>
                <w:sz w:val="20"/>
                <w:szCs w:val="20"/>
              </w:rPr>
            </w:pPr>
          </w:p>
        </w:tc>
        <w:tc>
          <w:tcPr>
            <w:tcW w:w="2254" w:type="dxa"/>
          </w:tcPr>
          <w:p w14:paraId="0395EE90" w14:textId="2C72B015" w:rsidR="00D04942" w:rsidRPr="00046FC5" w:rsidRDefault="00046FC5" w:rsidP="00FF4FA5">
            <w:pPr>
              <w:rPr>
                <w:sz w:val="20"/>
                <w:szCs w:val="20"/>
              </w:rPr>
            </w:pPr>
            <w:r w:rsidRPr="00046FC5">
              <w:rPr>
                <w:sz w:val="20"/>
                <w:szCs w:val="20"/>
              </w:rPr>
              <w:t>Vehicle Body Shop</w:t>
            </w:r>
          </w:p>
        </w:tc>
        <w:tc>
          <w:tcPr>
            <w:tcW w:w="2254" w:type="dxa"/>
          </w:tcPr>
          <w:p w14:paraId="29EDC7E8" w14:textId="3441486A" w:rsidR="00D04942" w:rsidRPr="00046FC5" w:rsidRDefault="00046FC5" w:rsidP="00046FC5">
            <w:pPr>
              <w:jc w:val="right"/>
              <w:rPr>
                <w:sz w:val="20"/>
                <w:szCs w:val="20"/>
              </w:rPr>
            </w:pPr>
            <w:r w:rsidRPr="00046FC5">
              <w:rPr>
                <w:sz w:val="20"/>
                <w:szCs w:val="20"/>
              </w:rPr>
              <w:t>102</w:t>
            </w:r>
          </w:p>
        </w:tc>
      </w:tr>
      <w:tr w:rsidR="00D04942" w14:paraId="56686FB7" w14:textId="77777777" w:rsidTr="00D04942">
        <w:tc>
          <w:tcPr>
            <w:tcW w:w="2254" w:type="dxa"/>
          </w:tcPr>
          <w:p w14:paraId="52C12566" w14:textId="77777777" w:rsidR="00D04942" w:rsidRPr="00046FC5" w:rsidRDefault="00D04942" w:rsidP="00D04942">
            <w:pPr>
              <w:rPr>
                <w:rFonts w:ascii="Aptos Narrow" w:hAnsi="Aptos Narrow"/>
                <w:color w:val="000000"/>
                <w:sz w:val="20"/>
                <w:szCs w:val="20"/>
              </w:rPr>
            </w:pPr>
            <w:r w:rsidRPr="00046FC5">
              <w:rPr>
                <w:rFonts w:ascii="Aptos Narrow" w:hAnsi="Aptos Narrow"/>
                <w:color w:val="000000"/>
                <w:sz w:val="20"/>
                <w:szCs w:val="20"/>
              </w:rPr>
              <w:t>Steer</w:t>
            </w:r>
          </w:p>
          <w:p w14:paraId="797489B6" w14:textId="77777777" w:rsidR="00D04942" w:rsidRPr="00046FC5" w:rsidRDefault="00D04942" w:rsidP="00FF4FA5">
            <w:pPr>
              <w:rPr>
                <w:sz w:val="20"/>
                <w:szCs w:val="20"/>
              </w:rPr>
            </w:pPr>
          </w:p>
        </w:tc>
        <w:tc>
          <w:tcPr>
            <w:tcW w:w="2254" w:type="dxa"/>
          </w:tcPr>
          <w:p w14:paraId="06D40BEC" w14:textId="56BBFFFF" w:rsidR="00D04942" w:rsidRPr="00046FC5" w:rsidRDefault="00D04942" w:rsidP="00FF4FA5">
            <w:pPr>
              <w:rPr>
                <w:sz w:val="20"/>
                <w:szCs w:val="20"/>
              </w:rPr>
            </w:pPr>
            <w:r w:rsidRPr="00046FC5">
              <w:rPr>
                <w:sz w:val="20"/>
                <w:szCs w:val="20"/>
              </w:rPr>
              <w:t>Fitzherbert Road</w:t>
            </w:r>
          </w:p>
        </w:tc>
        <w:tc>
          <w:tcPr>
            <w:tcW w:w="2254" w:type="dxa"/>
          </w:tcPr>
          <w:p w14:paraId="0FDA1981" w14:textId="49FC0612" w:rsidR="00D04942" w:rsidRPr="00046FC5" w:rsidRDefault="00046FC5" w:rsidP="00FF4FA5">
            <w:pPr>
              <w:rPr>
                <w:sz w:val="20"/>
                <w:szCs w:val="20"/>
              </w:rPr>
            </w:pPr>
            <w:r w:rsidRPr="00046FC5">
              <w:rPr>
                <w:sz w:val="20"/>
                <w:szCs w:val="20"/>
              </w:rPr>
              <w:t>Vehicle Body Shop</w:t>
            </w:r>
          </w:p>
        </w:tc>
        <w:tc>
          <w:tcPr>
            <w:tcW w:w="2254" w:type="dxa"/>
          </w:tcPr>
          <w:p w14:paraId="3D112941" w14:textId="24744966" w:rsidR="00D04942" w:rsidRPr="00046FC5" w:rsidRDefault="00046FC5" w:rsidP="00046FC5">
            <w:pPr>
              <w:jc w:val="right"/>
              <w:rPr>
                <w:sz w:val="20"/>
                <w:szCs w:val="20"/>
              </w:rPr>
            </w:pPr>
            <w:r w:rsidRPr="00046FC5">
              <w:rPr>
                <w:sz w:val="20"/>
                <w:szCs w:val="20"/>
              </w:rPr>
              <w:t>166</w:t>
            </w:r>
          </w:p>
        </w:tc>
      </w:tr>
      <w:tr w:rsidR="00D04942" w14:paraId="7CB25856" w14:textId="77777777" w:rsidTr="00D04942">
        <w:tc>
          <w:tcPr>
            <w:tcW w:w="2254" w:type="dxa"/>
          </w:tcPr>
          <w:p w14:paraId="48EBD3A8" w14:textId="47F17A06" w:rsidR="00D04942" w:rsidRPr="00046FC5" w:rsidRDefault="00D04942" w:rsidP="00D04942">
            <w:pPr>
              <w:rPr>
                <w:rFonts w:ascii="Aptos Narrow" w:hAnsi="Aptos Narrow"/>
                <w:color w:val="000000"/>
                <w:sz w:val="20"/>
                <w:szCs w:val="20"/>
              </w:rPr>
            </w:pPr>
            <w:proofErr w:type="spellStart"/>
            <w:r w:rsidRPr="00046FC5">
              <w:rPr>
                <w:rFonts w:ascii="Aptos Narrow" w:hAnsi="Aptos Narrow"/>
                <w:color w:val="000000"/>
                <w:sz w:val="20"/>
                <w:szCs w:val="20"/>
              </w:rPr>
              <w:t>Sainbury</w:t>
            </w:r>
            <w:r w:rsidR="006F738C">
              <w:rPr>
                <w:rFonts w:ascii="Aptos Narrow" w:hAnsi="Aptos Narrow"/>
                <w:color w:val="000000"/>
                <w:sz w:val="20"/>
                <w:szCs w:val="20"/>
              </w:rPr>
              <w:t>s</w:t>
            </w:r>
            <w:proofErr w:type="spellEnd"/>
          </w:p>
          <w:p w14:paraId="7F9295CB" w14:textId="77777777" w:rsidR="00D04942" w:rsidRPr="00046FC5" w:rsidRDefault="00D04942" w:rsidP="00FF4FA5">
            <w:pPr>
              <w:rPr>
                <w:sz w:val="20"/>
                <w:szCs w:val="20"/>
              </w:rPr>
            </w:pPr>
          </w:p>
        </w:tc>
        <w:tc>
          <w:tcPr>
            <w:tcW w:w="2254" w:type="dxa"/>
          </w:tcPr>
          <w:p w14:paraId="3589968A" w14:textId="7C729EA0" w:rsidR="00D04942" w:rsidRPr="00046FC5" w:rsidRDefault="00D04942" w:rsidP="00FF4FA5">
            <w:pPr>
              <w:rPr>
                <w:sz w:val="20"/>
                <w:szCs w:val="20"/>
              </w:rPr>
            </w:pPr>
            <w:r w:rsidRPr="00046FC5">
              <w:rPr>
                <w:sz w:val="20"/>
                <w:szCs w:val="20"/>
              </w:rPr>
              <w:t>Fitzherbert Road</w:t>
            </w:r>
          </w:p>
        </w:tc>
        <w:tc>
          <w:tcPr>
            <w:tcW w:w="2254" w:type="dxa"/>
          </w:tcPr>
          <w:p w14:paraId="7A610778" w14:textId="64403EE7" w:rsidR="00D04942" w:rsidRPr="00046FC5" w:rsidRDefault="00046FC5" w:rsidP="00FF4FA5">
            <w:pPr>
              <w:rPr>
                <w:sz w:val="20"/>
                <w:szCs w:val="20"/>
              </w:rPr>
            </w:pPr>
            <w:r w:rsidRPr="00046FC5">
              <w:rPr>
                <w:sz w:val="20"/>
                <w:szCs w:val="20"/>
              </w:rPr>
              <w:t>Supermarket</w:t>
            </w:r>
          </w:p>
        </w:tc>
        <w:tc>
          <w:tcPr>
            <w:tcW w:w="2254" w:type="dxa"/>
          </w:tcPr>
          <w:p w14:paraId="7768708A" w14:textId="30C93FD4" w:rsidR="00D04942" w:rsidRPr="00046FC5" w:rsidRDefault="00046FC5" w:rsidP="00046FC5">
            <w:pPr>
              <w:jc w:val="right"/>
              <w:rPr>
                <w:sz w:val="20"/>
                <w:szCs w:val="20"/>
              </w:rPr>
            </w:pPr>
            <w:r w:rsidRPr="00046FC5">
              <w:rPr>
                <w:sz w:val="20"/>
                <w:szCs w:val="20"/>
              </w:rPr>
              <w:t>185</w:t>
            </w:r>
          </w:p>
        </w:tc>
      </w:tr>
      <w:tr w:rsidR="00D04942" w14:paraId="2A30B1AE" w14:textId="77777777" w:rsidTr="00D04942">
        <w:tc>
          <w:tcPr>
            <w:tcW w:w="2254" w:type="dxa"/>
          </w:tcPr>
          <w:p w14:paraId="28F98572" w14:textId="77777777" w:rsidR="00D04942" w:rsidRPr="00046FC5" w:rsidRDefault="00D04942" w:rsidP="00D04942">
            <w:pPr>
              <w:rPr>
                <w:rFonts w:ascii="Aptos Narrow" w:hAnsi="Aptos Narrow"/>
                <w:color w:val="000000"/>
                <w:sz w:val="20"/>
                <w:szCs w:val="20"/>
              </w:rPr>
            </w:pPr>
            <w:r w:rsidRPr="00046FC5">
              <w:rPr>
                <w:rFonts w:ascii="Aptos Narrow" w:hAnsi="Aptos Narrow"/>
                <w:color w:val="000000"/>
                <w:sz w:val="20"/>
                <w:szCs w:val="20"/>
              </w:rPr>
              <w:t xml:space="preserve">Richmond </w:t>
            </w:r>
          </w:p>
          <w:p w14:paraId="60F3E555" w14:textId="77777777" w:rsidR="00D04942" w:rsidRPr="00046FC5" w:rsidRDefault="00D04942" w:rsidP="00FF4FA5">
            <w:pPr>
              <w:rPr>
                <w:sz w:val="20"/>
                <w:szCs w:val="20"/>
              </w:rPr>
            </w:pPr>
          </w:p>
        </w:tc>
        <w:tc>
          <w:tcPr>
            <w:tcW w:w="2254" w:type="dxa"/>
          </w:tcPr>
          <w:p w14:paraId="07B1E518" w14:textId="3A78065D" w:rsidR="00D04942" w:rsidRPr="00046FC5" w:rsidRDefault="00D04942" w:rsidP="00FF4FA5">
            <w:pPr>
              <w:rPr>
                <w:sz w:val="20"/>
                <w:szCs w:val="20"/>
              </w:rPr>
            </w:pPr>
            <w:r w:rsidRPr="00046FC5">
              <w:rPr>
                <w:sz w:val="20"/>
                <w:szCs w:val="20"/>
              </w:rPr>
              <w:t>Fitzherbert Road</w:t>
            </w:r>
          </w:p>
        </w:tc>
        <w:tc>
          <w:tcPr>
            <w:tcW w:w="2254" w:type="dxa"/>
          </w:tcPr>
          <w:p w14:paraId="4EAE7CD2" w14:textId="06EF3189" w:rsidR="00D04942" w:rsidRPr="00046FC5" w:rsidRDefault="00046FC5" w:rsidP="00FF4FA5">
            <w:pPr>
              <w:rPr>
                <w:sz w:val="20"/>
                <w:szCs w:val="20"/>
              </w:rPr>
            </w:pPr>
            <w:r w:rsidRPr="00046FC5">
              <w:rPr>
                <w:sz w:val="20"/>
                <w:szCs w:val="20"/>
              </w:rPr>
              <w:t>Large Car sales</w:t>
            </w:r>
          </w:p>
        </w:tc>
        <w:tc>
          <w:tcPr>
            <w:tcW w:w="2254" w:type="dxa"/>
          </w:tcPr>
          <w:p w14:paraId="16F7597C" w14:textId="1B9AE78E" w:rsidR="00D04942" w:rsidRPr="00046FC5" w:rsidRDefault="00046FC5" w:rsidP="00046FC5">
            <w:pPr>
              <w:jc w:val="right"/>
              <w:rPr>
                <w:sz w:val="20"/>
                <w:szCs w:val="20"/>
              </w:rPr>
            </w:pPr>
            <w:r w:rsidRPr="00046FC5">
              <w:rPr>
                <w:sz w:val="20"/>
                <w:szCs w:val="20"/>
              </w:rPr>
              <w:t>188</w:t>
            </w:r>
          </w:p>
        </w:tc>
      </w:tr>
      <w:tr w:rsidR="00D04942" w14:paraId="4A947FE4" w14:textId="77777777" w:rsidTr="00D04942">
        <w:tc>
          <w:tcPr>
            <w:tcW w:w="2254" w:type="dxa"/>
          </w:tcPr>
          <w:p w14:paraId="01C3C3C4" w14:textId="77777777" w:rsidR="00D04942" w:rsidRPr="00046FC5" w:rsidRDefault="00D04942" w:rsidP="00D04942">
            <w:pPr>
              <w:rPr>
                <w:rFonts w:ascii="Aptos Narrow" w:hAnsi="Aptos Narrow"/>
                <w:color w:val="000000"/>
                <w:sz w:val="20"/>
                <w:szCs w:val="20"/>
              </w:rPr>
            </w:pPr>
            <w:proofErr w:type="spellStart"/>
            <w:r w:rsidRPr="00046FC5">
              <w:rPr>
                <w:rFonts w:ascii="Aptos Narrow" w:hAnsi="Aptos Narrow"/>
                <w:color w:val="000000"/>
                <w:sz w:val="20"/>
                <w:szCs w:val="20"/>
              </w:rPr>
              <w:t>Strukta</w:t>
            </w:r>
            <w:proofErr w:type="spellEnd"/>
            <w:r w:rsidRPr="00046FC5">
              <w:rPr>
                <w:rFonts w:ascii="Aptos Narrow" w:hAnsi="Aptos Narrow"/>
                <w:color w:val="000000"/>
                <w:sz w:val="20"/>
                <w:szCs w:val="20"/>
              </w:rPr>
              <w:t xml:space="preserve"> </w:t>
            </w:r>
          </w:p>
          <w:p w14:paraId="291D2C91" w14:textId="77777777" w:rsidR="00D04942" w:rsidRPr="00046FC5" w:rsidRDefault="00D04942" w:rsidP="00FF4FA5">
            <w:pPr>
              <w:rPr>
                <w:sz w:val="20"/>
                <w:szCs w:val="20"/>
              </w:rPr>
            </w:pPr>
          </w:p>
        </w:tc>
        <w:tc>
          <w:tcPr>
            <w:tcW w:w="2254" w:type="dxa"/>
          </w:tcPr>
          <w:p w14:paraId="5F436DAC" w14:textId="0D2CA778" w:rsidR="00D04942" w:rsidRPr="00046FC5" w:rsidRDefault="00D04942" w:rsidP="00FF4FA5">
            <w:pPr>
              <w:rPr>
                <w:sz w:val="20"/>
                <w:szCs w:val="20"/>
              </w:rPr>
            </w:pPr>
            <w:r w:rsidRPr="00046FC5">
              <w:rPr>
                <w:sz w:val="20"/>
                <w:szCs w:val="20"/>
              </w:rPr>
              <w:t>Fitzherbert Road</w:t>
            </w:r>
          </w:p>
        </w:tc>
        <w:tc>
          <w:tcPr>
            <w:tcW w:w="2254" w:type="dxa"/>
          </w:tcPr>
          <w:p w14:paraId="38D345C3" w14:textId="3DC18559" w:rsidR="00D04942" w:rsidRPr="00046FC5" w:rsidRDefault="00046FC5" w:rsidP="00FF4FA5">
            <w:pPr>
              <w:rPr>
                <w:sz w:val="20"/>
                <w:szCs w:val="20"/>
              </w:rPr>
            </w:pPr>
            <w:r w:rsidRPr="00046FC5">
              <w:rPr>
                <w:sz w:val="20"/>
                <w:szCs w:val="20"/>
              </w:rPr>
              <w:t>Builders Merchants</w:t>
            </w:r>
          </w:p>
        </w:tc>
        <w:tc>
          <w:tcPr>
            <w:tcW w:w="2254" w:type="dxa"/>
          </w:tcPr>
          <w:p w14:paraId="1C28215C" w14:textId="1AE70411" w:rsidR="00D04942" w:rsidRPr="00046FC5" w:rsidRDefault="00046FC5" w:rsidP="00046FC5">
            <w:pPr>
              <w:jc w:val="right"/>
              <w:rPr>
                <w:sz w:val="20"/>
                <w:szCs w:val="20"/>
              </w:rPr>
            </w:pPr>
            <w:r w:rsidRPr="00046FC5">
              <w:rPr>
                <w:sz w:val="20"/>
                <w:szCs w:val="20"/>
              </w:rPr>
              <w:t>230</w:t>
            </w:r>
          </w:p>
        </w:tc>
      </w:tr>
      <w:tr w:rsidR="00D04942" w14:paraId="529E9F73" w14:textId="77777777" w:rsidTr="00D04942">
        <w:tc>
          <w:tcPr>
            <w:tcW w:w="2254" w:type="dxa"/>
          </w:tcPr>
          <w:p w14:paraId="3DFB33E2" w14:textId="77777777" w:rsidR="00D04942" w:rsidRPr="00046FC5" w:rsidRDefault="00D04942" w:rsidP="00FF4FA5">
            <w:pPr>
              <w:rPr>
                <w:sz w:val="20"/>
                <w:szCs w:val="20"/>
              </w:rPr>
            </w:pPr>
          </w:p>
        </w:tc>
        <w:tc>
          <w:tcPr>
            <w:tcW w:w="2254" w:type="dxa"/>
          </w:tcPr>
          <w:p w14:paraId="690227B6" w14:textId="7BA869B3" w:rsidR="00D04942" w:rsidRPr="00046FC5" w:rsidRDefault="00D04942" w:rsidP="00FF4FA5">
            <w:pPr>
              <w:rPr>
                <w:sz w:val="20"/>
                <w:szCs w:val="20"/>
              </w:rPr>
            </w:pPr>
            <w:r w:rsidRPr="00046FC5">
              <w:rPr>
                <w:sz w:val="20"/>
                <w:szCs w:val="20"/>
              </w:rPr>
              <w:t>A27</w:t>
            </w:r>
          </w:p>
        </w:tc>
        <w:tc>
          <w:tcPr>
            <w:tcW w:w="2254" w:type="dxa"/>
          </w:tcPr>
          <w:p w14:paraId="12BA5D51" w14:textId="7239A2EC" w:rsidR="00D04942" w:rsidRPr="00046FC5" w:rsidRDefault="00046FC5" w:rsidP="00FF4FA5">
            <w:pPr>
              <w:rPr>
                <w:sz w:val="20"/>
                <w:szCs w:val="20"/>
              </w:rPr>
            </w:pPr>
            <w:r w:rsidRPr="00046FC5">
              <w:rPr>
                <w:sz w:val="20"/>
                <w:szCs w:val="20"/>
              </w:rPr>
              <w:t>Busy Dual Carriageway</w:t>
            </w:r>
          </w:p>
        </w:tc>
        <w:tc>
          <w:tcPr>
            <w:tcW w:w="2254" w:type="dxa"/>
          </w:tcPr>
          <w:p w14:paraId="129AAAFE" w14:textId="1F6CE017" w:rsidR="00D04942" w:rsidRPr="00046FC5" w:rsidRDefault="00046FC5" w:rsidP="00046FC5">
            <w:pPr>
              <w:jc w:val="right"/>
              <w:rPr>
                <w:sz w:val="20"/>
                <w:szCs w:val="20"/>
              </w:rPr>
            </w:pPr>
            <w:r w:rsidRPr="00046FC5">
              <w:rPr>
                <w:sz w:val="20"/>
                <w:szCs w:val="20"/>
              </w:rPr>
              <w:t>506</w:t>
            </w:r>
          </w:p>
        </w:tc>
      </w:tr>
      <w:tr w:rsidR="00D04942" w14:paraId="6DDA6CD0" w14:textId="77777777" w:rsidTr="00D04942">
        <w:tc>
          <w:tcPr>
            <w:tcW w:w="2254" w:type="dxa"/>
          </w:tcPr>
          <w:p w14:paraId="67879675" w14:textId="77777777" w:rsidR="00D04942" w:rsidRPr="00046FC5" w:rsidRDefault="00D04942" w:rsidP="00D04942">
            <w:pPr>
              <w:rPr>
                <w:rFonts w:ascii="Aptos Narrow" w:hAnsi="Aptos Narrow"/>
                <w:color w:val="000000"/>
                <w:sz w:val="20"/>
                <w:szCs w:val="20"/>
              </w:rPr>
            </w:pPr>
            <w:proofErr w:type="spellStart"/>
            <w:r w:rsidRPr="00046FC5">
              <w:rPr>
                <w:rFonts w:ascii="Aptos Narrow" w:hAnsi="Aptos Narrow"/>
                <w:color w:val="000000"/>
                <w:sz w:val="20"/>
                <w:szCs w:val="20"/>
              </w:rPr>
              <w:t>Cmex</w:t>
            </w:r>
            <w:proofErr w:type="spellEnd"/>
          </w:p>
          <w:p w14:paraId="2A57DC11" w14:textId="77777777" w:rsidR="00D04942" w:rsidRPr="00046FC5" w:rsidRDefault="00D04942" w:rsidP="00FF4FA5">
            <w:pPr>
              <w:rPr>
                <w:sz w:val="20"/>
                <w:szCs w:val="20"/>
              </w:rPr>
            </w:pPr>
          </w:p>
        </w:tc>
        <w:tc>
          <w:tcPr>
            <w:tcW w:w="2254" w:type="dxa"/>
          </w:tcPr>
          <w:p w14:paraId="07A23120" w14:textId="1EF4E45C" w:rsidR="00D04942" w:rsidRPr="00046FC5" w:rsidRDefault="00D04942" w:rsidP="00FF4FA5">
            <w:pPr>
              <w:rPr>
                <w:sz w:val="20"/>
                <w:szCs w:val="20"/>
              </w:rPr>
            </w:pPr>
            <w:r w:rsidRPr="00046FC5">
              <w:rPr>
                <w:sz w:val="20"/>
                <w:szCs w:val="20"/>
              </w:rPr>
              <w:t>Walton Road</w:t>
            </w:r>
          </w:p>
        </w:tc>
        <w:tc>
          <w:tcPr>
            <w:tcW w:w="2254" w:type="dxa"/>
          </w:tcPr>
          <w:p w14:paraId="74434DE5" w14:textId="47F70FEC" w:rsidR="00D04942" w:rsidRPr="00046FC5" w:rsidRDefault="00046FC5" w:rsidP="00FF4FA5">
            <w:pPr>
              <w:rPr>
                <w:sz w:val="20"/>
                <w:szCs w:val="20"/>
              </w:rPr>
            </w:pPr>
            <w:r w:rsidRPr="00046FC5">
              <w:rPr>
                <w:sz w:val="20"/>
                <w:szCs w:val="20"/>
              </w:rPr>
              <w:t>Concrete Plant</w:t>
            </w:r>
          </w:p>
        </w:tc>
        <w:tc>
          <w:tcPr>
            <w:tcW w:w="2254" w:type="dxa"/>
          </w:tcPr>
          <w:p w14:paraId="55105003" w14:textId="55903BEE" w:rsidR="00D04942" w:rsidRPr="00046FC5" w:rsidRDefault="00046FC5" w:rsidP="00046FC5">
            <w:pPr>
              <w:jc w:val="right"/>
              <w:rPr>
                <w:sz w:val="20"/>
                <w:szCs w:val="20"/>
              </w:rPr>
            </w:pPr>
            <w:r w:rsidRPr="00046FC5">
              <w:rPr>
                <w:sz w:val="20"/>
                <w:szCs w:val="20"/>
              </w:rPr>
              <w:t>1000</w:t>
            </w:r>
          </w:p>
        </w:tc>
      </w:tr>
    </w:tbl>
    <w:p w14:paraId="0B4BF659" w14:textId="6FC7C831" w:rsidR="00EC725F" w:rsidRPr="00EC725F" w:rsidRDefault="00265F12" w:rsidP="00EC725F">
      <w:r>
        <w:rPr>
          <w:b/>
          <w:bCs/>
          <w:sz w:val="24"/>
          <w:szCs w:val="24"/>
        </w:rPr>
        <w:lastRenderedPageBreak/>
        <w:t>2. Operations at G E Heard &amp; Sons Ltd</w:t>
      </w:r>
      <w:r>
        <w:rPr>
          <w:b/>
          <w:bCs/>
          <w:sz w:val="24"/>
          <w:szCs w:val="24"/>
        </w:rPr>
        <w:br/>
      </w:r>
      <w:r>
        <w:rPr>
          <w:b/>
          <w:bCs/>
          <w:sz w:val="24"/>
          <w:szCs w:val="24"/>
        </w:rPr>
        <w:br/>
      </w:r>
      <w:r w:rsidRPr="00265F12">
        <w:rPr>
          <w:sz w:val="24"/>
          <w:szCs w:val="24"/>
        </w:rPr>
        <w:t>2.1 Waste Deliveries to G E Heard &amp; Sons Ltd</w:t>
      </w:r>
      <w:r w:rsidR="00EC725F">
        <w:rPr>
          <w:sz w:val="24"/>
          <w:szCs w:val="24"/>
        </w:rPr>
        <w:br/>
      </w:r>
      <w:r w:rsidR="00EC725F">
        <w:rPr>
          <w:sz w:val="24"/>
          <w:szCs w:val="24"/>
        </w:rPr>
        <w:br/>
      </w:r>
      <w:r w:rsidR="00EC725F" w:rsidRPr="00EC725F">
        <w:t>All waste deliveries to G E Heard &amp; Sons Limited are transported by road using articulated lorries.</w:t>
      </w:r>
      <w:r w:rsidR="00EC725F">
        <w:t xml:space="preserve"> The lorries are Euro 5 / Euro 6. </w:t>
      </w:r>
      <w:r w:rsidR="00EC725F">
        <w:br/>
      </w:r>
      <w:r w:rsidR="00EC725F">
        <w:br/>
      </w:r>
      <w:r w:rsidR="00EC725F" w:rsidRPr="00EC725F">
        <w:t>The waste primarily consists of empty drums</w:t>
      </w:r>
      <w:r w:rsidR="00EC725F">
        <w:t xml:space="preserve"> and IBCs</w:t>
      </w:r>
      <w:r w:rsidR="00EC725F" w:rsidRPr="00EC725F">
        <w:t>, which are classified as waste upon arrival at the site.</w:t>
      </w:r>
    </w:p>
    <w:p w14:paraId="7C365BAB" w14:textId="77777777" w:rsidR="00EC725F" w:rsidRPr="00EC725F" w:rsidRDefault="00EC725F" w:rsidP="00EC725F">
      <w:r w:rsidRPr="00EC725F">
        <w:t>Each load is accompanied by a consignment note, ensuring full traceability and compliance with waste management regulations. These records document key details such as the type and quantity of waste, the origin of the load, and the responsible carrier.</w:t>
      </w:r>
    </w:p>
    <w:p w14:paraId="4C67A253" w14:textId="77777777" w:rsidR="00EC725F" w:rsidRPr="00EC725F" w:rsidRDefault="00EC725F" w:rsidP="00EC725F">
      <w:r w:rsidRPr="00EC725F">
        <w:t>While the delivered drums are empty, they are still considered waste and must be handled in accordance with environmental and safety regulations. No special instructions regarding dusty loads are currently required, as the waste does not generate significant airborne dust.</w:t>
      </w:r>
    </w:p>
    <w:p w14:paraId="0911698A" w14:textId="7841D5E3" w:rsidR="005E53DB" w:rsidRPr="006E23A7" w:rsidRDefault="005E53DB" w:rsidP="005E53DB">
      <w:pPr>
        <w:rPr>
          <w:sz w:val="24"/>
          <w:szCs w:val="24"/>
        </w:rPr>
      </w:pPr>
    </w:p>
    <w:p w14:paraId="291071D6" w14:textId="1E8DA490" w:rsidR="00ED753F" w:rsidRPr="006E23A7" w:rsidRDefault="00ED753F" w:rsidP="00ED753F">
      <w:pPr>
        <w:rPr>
          <w:sz w:val="24"/>
          <w:szCs w:val="24"/>
        </w:rPr>
      </w:pPr>
      <w:r w:rsidRPr="006E23A7">
        <w:rPr>
          <w:sz w:val="24"/>
          <w:szCs w:val="24"/>
        </w:rPr>
        <w:t>.</w:t>
      </w:r>
    </w:p>
    <w:p w14:paraId="76824529" w14:textId="548BC8F1" w:rsidR="007315B9" w:rsidRDefault="007315B9" w:rsidP="00046FC5">
      <w:pPr>
        <w:rPr>
          <w:sz w:val="28"/>
          <w:szCs w:val="28"/>
        </w:rPr>
      </w:pPr>
    </w:p>
    <w:p w14:paraId="1C38A2F4" w14:textId="77777777" w:rsidR="00B03D3B" w:rsidRDefault="00B03D3B" w:rsidP="00997818">
      <w:pPr>
        <w:rPr>
          <w:b/>
          <w:bCs/>
          <w:color w:val="FF0000"/>
          <w:sz w:val="56"/>
          <w:szCs w:val="56"/>
        </w:rPr>
      </w:pPr>
    </w:p>
    <w:p w14:paraId="231D2B31" w14:textId="77777777" w:rsidR="00B03D3B" w:rsidRDefault="00B03D3B" w:rsidP="00997818">
      <w:pPr>
        <w:rPr>
          <w:b/>
          <w:bCs/>
          <w:color w:val="FF0000"/>
          <w:sz w:val="56"/>
          <w:szCs w:val="56"/>
        </w:rPr>
      </w:pPr>
    </w:p>
    <w:p w14:paraId="1DBAD408" w14:textId="77777777" w:rsidR="00B03D3B" w:rsidRDefault="00B03D3B" w:rsidP="00997818">
      <w:pPr>
        <w:rPr>
          <w:b/>
          <w:bCs/>
          <w:color w:val="FF0000"/>
          <w:sz w:val="56"/>
          <w:szCs w:val="56"/>
        </w:rPr>
      </w:pPr>
    </w:p>
    <w:p w14:paraId="74B0DE8B" w14:textId="77777777" w:rsidR="00B03D3B" w:rsidRDefault="00B03D3B" w:rsidP="00997818">
      <w:pPr>
        <w:rPr>
          <w:b/>
          <w:bCs/>
          <w:color w:val="FF0000"/>
          <w:sz w:val="56"/>
          <w:szCs w:val="56"/>
        </w:rPr>
      </w:pPr>
    </w:p>
    <w:p w14:paraId="4DB1592D" w14:textId="77777777" w:rsidR="00B03D3B" w:rsidRDefault="00B03D3B" w:rsidP="00997818">
      <w:pPr>
        <w:rPr>
          <w:b/>
          <w:bCs/>
          <w:color w:val="FF0000"/>
          <w:sz w:val="56"/>
          <w:szCs w:val="56"/>
        </w:rPr>
      </w:pPr>
    </w:p>
    <w:p w14:paraId="2E3D8D0D" w14:textId="77777777" w:rsidR="00B03D3B" w:rsidRDefault="00B03D3B" w:rsidP="00997818">
      <w:pPr>
        <w:rPr>
          <w:b/>
          <w:bCs/>
          <w:color w:val="FF0000"/>
          <w:sz w:val="56"/>
          <w:szCs w:val="56"/>
        </w:rPr>
      </w:pPr>
    </w:p>
    <w:p w14:paraId="149052FA" w14:textId="77777777" w:rsidR="00B03D3B" w:rsidRDefault="00B03D3B" w:rsidP="00997818">
      <w:pPr>
        <w:rPr>
          <w:b/>
          <w:bCs/>
          <w:color w:val="FF0000"/>
          <w:sz w:val="56"/>
          <w:szCs w:val="56"/>
        </w:rPr>
      </w:pPr>
    </w:p>
    <w:p w14:paraId="52308DB3" w14:textId="77777777" w:rsidR="00B03D3B" w:rsidRDefault="00B03D3B" w:rsidP="00997818">
      <w:pPr>
        <w:rPr>
          <w:b/>
          <w:bCs/>
          <w:color w:val="FF0000"/>
          <w:sz w:val="56"/>
          <w:szCs w:val="56"/>
        </w:rPr>
      </w:pPr>
    </w:p>
    <w:p w14:paraId="362FFDAF" w14:textId="77777777" w:rsidR="00303CAA" w:rsidRDefault="00303CAA" w:rsidP="00997818">
      <w:pPr>
        <w:rPr>
          <w:b/>
          <w:bCs/>
          <w:color w:val="FF0000"/>
          <w:sz w:val="56"/>
          <w:szCs w:val="56"/>
        </w:rPr>
        <w:sectPr w:rsidR="00303CAA" w:rsidSect="00943345">
          <w:pgSz w:w="11906" w:h="16838"/>
          <w:pgMar w:top="1440" w:right="1440" w:bottom="1440" w:left="1440" w:header="709" w:footer="709" w:gutter="0"/>
          <w:cols w:space="708"/>
          <w:docGrid w:linePitch="360"/>
        </w:sectPr>
      </w:pPr>
    </w:p>
    <w:p w14:paraId="6A240387" w14:textId="6607E68C" w:rsidR="00303CAA" w:rsidRDefault="006E23A7" w:rsidP="00997818">
      <w:pPr>
        <w:rPr>
          <w:b/>
          <w:bCs/>
          <w:color w:val="FF0000"/>
          <w:sz w:val="56"/>
          <w:szCs w:val="56"/>
        </w:rPr>
        <w:sectPr w:rsidR="00303CAA" w:rsidSect="00303CAA">
          <w:pgSz w:w="16838" w:h="11906" w:orient="landscape"/>
          <w:pgMar w:top="1440" w:right="1440" w:bottom="1440" w:left="1440" w:header="709" w:footer="709" w:gutter="0"/>
          <w:cols w:space="708"/>
          <w:docGrid w:linePitch="360"/>
        </w:sectPr>
      </w:pPr>
      <w:r>
        <w:rPr>
          <w:b/>
          <w:bCs/>
          <w:color w:val="FF0000"/>
          <w:sz w:val="56"/>
          <w:szCs w:val="56"/>
        </w:rPr>
        <w:object w:dxaOrig="12630" w:dyaOrig="8925" w14:anchorId="7995F3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05pt;height:499.5pt" o:ole="">
            <v:imagedata r:id="rId14" o:title=""/>
          </v:shape>
          <o:OLEObject Type="Embed" ProgID="Acrobat.Document.DC" ShapeID="_x0000_i1031" DrawAspect="Content" ObjectID="_1805544004" r:id="rId15"/>
        </w:object>
      </w:r>
    </w:p>
    <w:p w14:paraId="15777F42" w14:textId="77777777" w:rsidR="00303CAA" w:rsidRDefault="00303CAA" w:rsidP="00303CAA">
      <w:pPr>
        <w:rPr>
          <w:b/>
          <w:bCs/>
          <w:color w:val="FF0000"/>
          <w:sz w:val="56"/>
          <w:szCs w:val="56"/>
        </w:rPr>
      </w:pPr>
      <w:r w:rsidRPr="00997818">
        <w:rPr>
          <w:b/>
          <w:bCs/>
          <w:sz w:val="24"/>
          <w:szCs w:val="24"/>
        </w:rPr>
        <w:lastRenderedPageBreak/>
        <w:t>Table 2.1 Typical waste types brought to G. E. Heard &amp; Sons Ltd</w:t>
      </w:r>
    </w:p>
    <w:tbl>
      <w:tblPr>
        <w:tblStyle w:val="TableGrid"/>
        <w:tblW w:w="14409" w:type="dxa"/>
        <w:tblLook w:val="04A0" w:firstRow="1" w:lastRow="0" w:firstColumn="1" w:lastColumn="0" w:noHBand="0" w:noVBand="1"/>
      </w:tblPr>
      <w:tblGrid>
        <w:gridCol w:w="3728"/>
        <w:gridCol w:w="3793"/>
        <w:gridCol w:w="4308"/>
        <w:gridCol w:w="2580"/>
      </w:tblGrid>
      <w:tr w:rsidR="00303CAA" w14:paraId="7DC27532" w14:textId="77777777" w:rsidTr="00932422">
        <w:trPr>
          <w:trHeight w:val="1239"/>
        </w:trPr>
        <w:tc>
          <w:tcPr>
            <w:tcW w:w="3728" w:type="dxa"/>
          </w:tcPr>
          <w:p w14:paraId="2459C971" w14:textId="77777777" w:rsidR="00303CAA" w:rsidRPr="005369CF" w:rsidRDefault="00303CAA" w:rsidP="00932422">
            <w:pPr>
              <w:jc w:val="center"/>
              <w:rPr>
                <w:b/>
                <w:bCs/>
                <w:sz w:val="28"/>
                <w:szCs w:val="28"/>
              </w:rPr>
            </w:pPr>
            <w:r w:rsidRPr="005369CF">
              <w:rPr>
                <w:b/>
                <w:bCs/>
                <w:sz w:val="28"/>
                <w:szCs w:val="28"/>
              </w:rPr>
              <w:t>European Waste Code (EWC)</w:t>
            </w:r>
          </w:p>
        </w:tc>
        <w:tc>
          <w:tcPr>
            <w:tcW w:w="3793" w:type="dxa"/>
          </w:tcPr>
          <w:p w14:paraId="2391ABF3" w14:textId="77777777" w:rsidR="00303CAA" w:rsidRPr="005369CF" w:rsidRDefault="00303CAA" w:rsidP="00932422">
            <w:pPr>
              <w:jc w:val="center"/>
              <w:rPr>
                <w:b/>
                <w:bCs/>
                <w:sz w:val="28"/>
                <w:szCs w:val="28"/>
              </w:rPr>
            </w:pPr>
            <w:r w:rsidRPr="005369CF">
              <w:rPr>
                <w:b/>
                <w:bCs/>
                <w:sz w:val="28"/>
                <w:szCs w:val="28"/>
              </w:rPr>
              <w:t>Product Description</w:t>
            </w:r>
          </w:p>
        </w:tc>
        <w:tc>
          <w:tcPr>
            <w:tcW w:w="4308" w:type="dxa"/>
          </w:tcPr>
          <w:p w14:paraId="267E5016" w14:textId="7B5D9127" w:rsidR="00303CAA" w:rsidRPr="005369CF" w:rsidRDefault="00303CAA" w:rsidP="00932422">
            <w:pPr>
              <w:jc w:val="center"/>
              <w:rPr>
                <w:b/>
                <w:bCs/>
                <w:sz w:val="28"/>
                <w:szCs w:val="28"/>
              </w:rPr>
            </w:pPr>
            <w:r w:rsidRPr="005369CF">
              <w:rPr>
                <w:b/>
                <w:bCs/>
                <w:sz w:val="28"/>
                <w:szCs w:val="28"/>
              </w:rPr>
              <w:t>Tons/week</w:t>
            </w:r>
          </w:p>
        </w:tc>
        <w:tc>
          <w:tcPr>
            <w:tcW w:w="2580" w:type="dxa"/>
          </w:tcPr>
          <w:p w14:paraId="56D3286B" w14:textId="77777777" w:rsidR="00303CAA" w:rsidRPr="005369CF" w:rsidRDefault="00303CAA" w:rsidP="00932422">
            <w:pPr>
              <w:jc w:val="center"/>
              <w:rPr>
                <w:b/>
                <w:bCs/>
                <w:sz w:val="28"/>
                <w:szCs w:val="28"/>
              </w:rPr>
            </w:pPr>
            <w:r w:rsidRPr="005369CF">
              <w:rPr>
                <w:b/>
                <w:bCs/>
                <w:sz w:val="28"/>
                <w:szCs w:val="28"/>
              </w:rPr>
              <w:t>Destination within facility</w:t>
            </w:r>
          </w:p>
        </w:tc>
      </w:tr>
      <w:tr w:rsidR="00303CAA" w14:paraId="6CEF9EE0" w14:textId="77777777" w:rsidTr="00932422">
        <w:trPr>
          <w:trHeight w:val="1277"/>
        </w:trPr>
        <w:tc>
          <w:tcPr>
            <w:tcW w:w="3728" w:type="dxa"/>
          </w:tcPr>
          <w:p w14:paraId="281707AF" w14:textId="77777777" w:rsidR="00303CAA" w:rsidRPr="005369CF" w:rsidRDefault="00303CAA" w:rsidP="00932422">
            <w:pPr>
              <w:jc w:val="center"/>
              <w:rPr>
                <w:b/>
                <w:bCs/>
                <w:sz w:val="28"/>
                <w:szCs w:val="28"/>
              </w:rPr>
            </w:pPr>
            <w:r w:rsidRPr="005369CF">
              <w:rPr>
                <w:b/>
                <w:bCs/>
                <w:sz w:val="28"/>
                <w:szCs w:val="28"/>
              </w:rPr>
              <w:t>15 01 10</w:t>
            </w:r>
          </w:p>
        </w:tc>
        <w:tc>
          <w:tcPr>
            <w:tcW w:w="3793" w:type="dxa"/>
          </w:tcPr>
          <w:p w14:paraId="168E9C9E" w14:textId="77777777" w:rsidR="00303CAA" w:rsidRPr="005369CF" w:rsidRDefault="00303CAA" w:rsidP="00932422">
            <w:pPr>
              <w:rPr>
                <w:b/>
                <w:bCs/>
                <w:sz w:val="28"/>
                <w:szCs w:val="28"/>
              </w:rPr>
            </w:pPr>
            <w:r w:rsidRPr="005369CF">
              <w:rPr>
                <w:b/>
                <w:bCs/>
                <w:sz w:val="28"/>
                <w:szCs w:val="28"/>
              </w:rPr>
              <w:t>Packaging containing residues of or contaminated by hazardous substances (Drums)</w:t>
            </w:r>
          </w:p>
        </w:tc>
        <w:tc>
          <w:tcPr>
            <w:tcW w:w="4308" w:type="dxa"/>
          </w:tcPr>
          <w:p w14:paraId="781B1D48" w14:textId="77777777" w:rsidR="00303CAA" w:rsidRPr="005369CF" w:rsidRDefault="00303CAA" w:rsidP="00932422">
            <w:pPr>
              <w:jc w:val="center"/>
              <w:rPr>
                <w:b/>
                <w:bCs/>
                <w:sz w:val="28"/>
                <w:szCs w:val="28"/>
              </w:rPr>
            </w:pPr>
            <w:r w:rsidRPr="005369CF">
              <w:rPr>
                <w:b/>
                <w:bCs/>
                <w:sz w:val="28"/>
                <w:szCs w:val="28"/>
              </w:rPr>
              <w:t>30</w:t>
            </w:r>
          </w:p>
        </w:tc>
        <w:tc>
          <w:tcPr>
            <w:tcW w:w="2580" w:type="dxa"/>
          </w:tcPr>
          <w:p w14:paraId="433F42BA" w14:textId="77777777" w:rsidR="00303CAA" w:rsidRPr="005369CF" w:rsidRDefault="00303CAA" w:rsidP="00932422">
            <w:pPr>
              <w:rPr>
                <w:b/>
                <w:bCs/>
                <w:sz w:val="28"/>
                <w:szCs w:val="28"/>
              </w:rPr>
            </w:pPr>
            <w:r w:rsidRPr="005369CF">
              <w:rPr>
                <w:b/>
                <w:bCs/>
                <w:sz w:val="28"/>
                <w:szCs w:val="28"/>
              </w:rPr>
              <w:t>Barrel Stock Storage</w:t>
            </w:r>
          </w:p>
        </w:tc>
      </w:tr>
      <w:tr w:rsidR="00303CAA" w14:paraId="5BF08CEC" w14:textId="77777777" w:rsidTr="00932422">
        <w:trPr>
          <w:trHeight w:val="1239"/>
        </w:trPr>
        <w:tc>
          <w:tcPr>
            <w:tcW w:w="3728" w:type="dxa"/>
          </w:tcPr>
          <w:p w14:paraId="3FAEF841" w14:textId="77777777" w:rsidR="00303CAA" w:rsidRPr="005369CF" w:rsidRDefault="00303CAA" w:rsidP="00932422">
            <w:pPr>
              <w:jc w:val="center"/>
              <w:rPr>
                <w:b/>
                <w:bCs/>
                <w:sz w:val="28"/>
                <w:szCs w:val="28"/>
              </w:rPr>
            </w:pPr>
            <w:r w:rsidRPr="005369CF">
              <w:rPr>
                <w:b/>
                <w:bCs/>
                <w:sz w:val="28"/>
                <w:szCs w:val="28"/>
              </w:rPr>
              <w:t>15 01 02</w:t>
            </w:r>
          </w:p>
        </w:tc>
        <w:tc>
          <w:tcPr>
            <w:tcW w:w="3793" w:type="dxa"/>
          </w:tcPr>
          <w:p w14:paraId="36769946" w14:textId="77777777" w:rsidR="00303CAA" w:rsidRPr="005369CF" w:rsidRDefault="00303CAA" w:rsidP="00932422">
            <w:pPr>
              <w:rPr>
                <w:b/>
                <w:bCs/>
                <w:sz w:val="28"/>
                <w:szCs w:val="28"/>
              </w:rPr>
            </w:pPr>
            <w:r w:rsidRPr="005369CF">
              <w:rPr>
                <w:b/>
                <w:bCs/>
                <w:sz w:val="28"/>
                <w:szCs w:val="28"/>
              </w:rPr>
              <w:t>Empty packaging contaminated with residues of non-hazardous substances (Drums)</w:t>
            </w:r>
          </w:p>
        </w:tc>
        <w:tc>
          <w:tcPr>
            <w:tcW w:w="4308" w:type="dxa"/>
          </w:tcPr>
          <w:p w14:paraId="7EE2ED17" w14:textId="77777777" w:rsidR="00303CAA" w:rsidRPr="005369CF" w:rsidRDefault="00303CAA" w:rsidP="00932422">
            <w:pPr>
              <w:jc w:val="center"/>
              <w:rPr>
                <w:b/>
                <w:bCs/>
                <w:sz w:val="28"/>
                <w:szCs w:val="28"/>
              </w:rPr>
            </w:pPr>
            <w:r w:rsidRPr="005369CF">
              <w:rPr>
                <w:b/>
                <w:bCs/>
                <w:sz w:val="28"/>
                <w:szCs w:val="28"/>
              </w:rPr>
              <w:t>20</w:t>
            </w:r>
          </w:p>
        </w:tc>
        <w:tc>
          <w:tcPr>
            <w:tcW w:w="2580" w:type="dxa"/>
          </w:tcPr>
          <w:p w14:paraId="62AE8350" w14:textId="77777777" w:rsidR="00303CAA" w:rsidRPr="005369CF" w:rsidRDefault="00303CAA" w:rsidP="00932422">
            <w:pPr>
              <w:rPr>
                <w:b/>
                <w:bCs/>
                <w:sz w:val="28"/>
                <w:szCs w:val="28"/>
              </w:rPr>
            </w:pPr>
            <w:r w:rsidRPr="005369CF">
              <w:rPr>
                <w:b/>
                <w:bCs/>
                <w:sz w:val="28"/>
                <w:szCs w:val="28"/>
              </w:rPr>
              <w:t>Barrel Stock Storage</w:t>
            </w:r>
          </w:p>
        </w:tc>
      </w:tr>
      <w:tr w:rsidR="00303CAA" w14:paraId="7B098B20" w14:textId="77777777" w:rsidTr="00932422">
        <w:trPr>
          <w:trHeight w:val="1277"/>
        </w:trPr>
        <w:tc>
          <w:tcPr>
            <w:tcW w:w="3728" w:type="dxa"/>
          </w:tcPr>
          <w:p w14:paraId="365B130D" w14:textId="77777777" w:rsidR="00303CAA" w:rsidRPr="005369CF" w:rsidRDefault="00303CAA" w:rsidP="00932422">
            <w:pPr>
              <w:jc w:val="center"/>
              <w:rPr>
                <w:b/>
                <w:bCs/>
                <w:sz w:val="28"/>
                <w:szCs w:val="28"/>
              </w:rPr>
            </w:pPr>
            <w:r w:rsidRPr="005369CF">
              <w:rPr>
                <w:b/>
                <w:bCs/>
                <w:sz w:val="28"/>
                <w:szCs w:val="28"/>
              </w:rPr>
              <w:t>15 01 10</w:t>
            </w:r>
          </w:p>
        </w:tc>
        <w:tc>
          <w:tcPr>
            <w:tcW w:w="3793" w:type="dxa"/>
          </w:tcPr>
          <w:p w14:paraId="5EF6A0FA" w14:textId="77777777" w:rsidR="00303CAA" w:rsidRPr="005369CF" w:rsidRDefault="00303CAA" w:rsidP="00932422">
            <w:pPr>
              <w:rPr>
                <w:b/>
                <w:bCs/>
                <w:sz w:val="28"/>
                <w:szCs w:val="28"/>
              </w:rPr>
            </w:pPr>
            <w:r w:rsidRPr="005369CF">
              <w:rPr>
                <w:b/>
                <w:bCs/>
                <w:sz w:val="28"/>
                <w:szCs w:val="28"/>
              </w:rPr>
              <w:t>Packaging containing residues of or contaminated by hazardous substances (IBCs)</w:t>
            </w:r>
          </w:p>
        </w:tc>
        <w:tc>
          <w:tcPr>
            <w:tcW w:w="4308" w:type="dxa"/>
          </w:tcPr>
          <w:p w14:paraId="368A8D0F" w14:textId="77777777" w:rsidR="00303CAA" w:rsidRPr="005369CF" w:rsidRDefault="00303CAA" w:rsidP="00932422">
            <w:pPr>
              <w:jc w:val="center"/>
              <w:rPr>
                <w:b/>
                <w:bCs/>
                <w:sz w:val="28"/>
                <w:szCs w:val="28"/>
              </w:rPr>
            </w:pPr>
            <w:r w:rsidRPr="005369CF">
              <w:rPr>
                <w:b/>
                <w:bCs/>
                <w:sz w:val="28"/>
                <w:szCs w:val="28"/>
              </w:rPr>
              <w:t>6</w:t>
            </w:r>
          </w:p>
        </w:tc>
        <w:tc>
          <w:tcPr>
            <w:tcW w:w="2580" w:type="dxa"/>
          </w:tcPr>
          <w:p w14:paraId="7C52440C" w14:textId="77777777" w:rsidR="00303CAA" w:rsidRPr="005369CF" w:rsidRDefault="00303CAA" w:rsidP="00932422">
            <w:pPr>
              <w:rPr>
                <w:b/>
                <w:bCs/>
                <w:sz w:val="28"/>
                <w:szCs w:val="28"/>
              </w:rPr>
            </w:pPr>
            <w:r w:rsidRPr="005369CF">
              <w:rPr>
                <w:b/>
                <w:bCs/>
                <w:sz w:val="28"/>
                <w:szCs w:val="28"/>
              </w:rPr>
              <w:t>IBC Storage Area</w:t>
            </w:r>
          </w:p>
        </w:tc>
      </w:tr>
    </w:tbl>
    <w:p w14:paraId="5B0637BB" w14:textId="6AA6A0E6" w:rsidR="00303CAA" w:rsidRDefault="00303CAA" w:rsidP="00303CAA">
      <w:pPr>
        <w:tabs>
          <w:tab w:val="left" w:pos="3630"/>
        </w:tabs>
        <w:rPr>
          <w:b/>
          <w:bCs/>
          <w:sz w:val="24"/>
          <w:szCs w:val="24"/>
        </w:rPr>
      </w:pPr>
    </w:p>
    <w:p w14:paraId="019D3F39" w14:textId="1894DFDF" w:rsidR="00303CAA" w:rsidRPr="00303CAA" w:rsidRDefault="00303CAA" w:rsidP="00303CAA">
      <w:pPr>
        <w:tabs>
          <w:tab w:val="left" w:pos="3630"/>
        </w:tabs>
        <w:rPr>
          <w:sz w:val="24"/>
          <w:szCs w:val="24"/>
        </w:rPr>
        <w:sectPr w:rsidR="00303CAA" w:rsidRPr="00303CAA" w:rsidSect="00303CAA">
          <w:pgSz w:w="16838" w:h="11906" w:orient="landscape"/>
          <w:pgMar w:top="1440" w:right="1440" w:bottom="1440" w:left="1440" w:header="709" w:footer="709" w:gutter="0"/>
          <w:cols w:space="708"/>
          <w:docGrid w:linePitch="360"/>
        </w:sectPr>
      </w:pPr>
      <w:r>
        <w:rPr>
          <w:sz w:val="24"/>
          <w:szCs w:val="24"/>
        </w:rPr>
        <w:tab/>
      </w:r>
    </w:p>
    <w:p w14:paraId="59A2E89E" w14:textId="77777777" w:rsidR="005E53DB" w:rsidRDefault="005E53DB" w:rsidP="005E53DB">
      <w:pPr>
        <w:rPr>
          <w:sz w:val="28"/>
          <w:szCs w:val="28"/>
        </w:rPr>
      </w:pPr>
      <w:r w:rsidRPr="00ED753F">
        <w:rPr>
          <w:sz w:val="28"/>
          <w:szCs w:val="28"/>
        </w:rPr>
        <w:lastRenderedPageBreak/>
        <w:t>2.2 Overview of Waste Processing, Dust, and Other Emission Controls</w:t>
      </w:r>
      <w:r>
        <w:rPr>
          <w:sz w:val="28"/>
          <w:szCs w:val="28"/>
        </w:rPr>
        <w:br/>
      </w:r>
    </w:p>
    <w:p w14:paraId="59C2C98B" w14:textId="77777777" w:rsidR="005E53DB" w:rsidRPr="00ED753F" w:rsidRDefault="005E53DB" w:rsidP="005E53DB">
      <w:r w:rsidRPr="00ED753F">
        <w:t>The site layout is optimised to ensure efficient handling and minimal double handling of waste materials. The processing of drums and IBCs is carried out in clearly defined areas within the concrete yard, including designated areas for washing, inspection, shot blasting, painting, and storage.</w:t>
      </w:r>
    </w:p>
    <w:p w14:paraId="20BAB2AA" w14:textId="77777777" w:rsidR="005E53DB" w:rsidRPr="00ED753F" w:rsidRDefault="005E53DB" w:rsidP="005E53DB">
      <w:r w:rsidRPr="00ED753F">
        <w:t>Shot blasting takes place within an enclosed blasting cabinet inside the main building. Dust from this process is extracted via ducting into an external dust collection silo. The silo captures particulate matter, and the collected dust is periodically transferred into sealed drums and removed by a licensed waste contractor.</w:t>
      </w:r>
    </w:p>
    <w:p w14:paraId="3564DD14" w14:textId="77777777" w:rsidR="005E53DB" w:rsidRPr="00ED753F" w:rsidRDefault="005E53DB" w:rsidP="005E53DB">
      <w:pPr>
        <w:rPr>
          <w:sz w:val="28"/>
          <w:szCs w:val="28"/>
        </w:rPr>
      </w:pPr>
      <w:r w:rsidRPr="00ED753F">
        <w:t xml:space="preserve">The concrete yard reduces dust generation from vehicle and foot traffic. </w:t>
      </w:r>
      <w:r>
        <w:br/>
      </w:r>
      <w:r>
        <w:br/>
      </w:r>
      <w:r w:rsidRPr="00ED753F">
        <w:rPr>
          <w:sz w:val="28"/>
          <w:szCs w:val="28"/>
        </w:rPr>
        <w:t>2</w:t>
      </w:r>
      <w:r>
        <w:rPr>
          <w:sz w:val="28"/>
          <w:szCs w:val="28"/>
        </w:rPr>
        <w:t xml:space="preserve">.3 </w:t>
      </w:r>
      <w:r w:rsidRPr="00ED753F">
        <w:rPr>
          <w:sz w:val="28"/>
          <w:szCs w:val="28"/>
        </w:rPr>
        <w:t>The following mobile plant and equipment is used on site:</w:t>
      </w:r>
      <w:r>
        <w:rPr>
          <w:sz w:val="28"/>
          <w:szCs w:val="28"/>
        </w:rPr>
        <w:br/>
      </w:r>
      <w:r>
        <w:rPr>
          <w:sz w:val="28"/>
          <w:szCs w:val="28"/>
        </w:rPr>
        <w:br/>
      </w:r>
      <w:r w:rsidRPr="00ED753F">
        <w:rPr>
          <w:sz w:val="28"/>
          <w:szCs w:val="28"/>
        </w:rPr>
        <w:t>The following mobile plant and equipment is used on site</w:t>
      </w:r>
      <w:r>
        <w:rPr>
          <w:sz w:val="28"/>
          <w:szCs w:val="28"/>
        </w:rPr>
        <w:t>:</w:t>
      </w:r>
      <w:r>
        <w:rPr>
          <w:sz w:val="28"/>
          <w:szCs w:val="28"/>
        </w:rPr>
        <w:br/>
      </w:r>
    </w:p>
    <w:tbl>
      <w:tblPr>
        <w:tblStyle w:val="TableGrid"/>
        <w:tblW w:w="0" w:type="auto"/>
        <w:tblLook w:val="04A0" w:firstRow="1" w:lastRow="0" w:firstColumn="1" w:lastColumn="0" w:noHBand="0" w:noVBand="1"/>
      </w:tblPr>
      <w:tblGrid>
        <w:gridCol w:w="2254"/>
        <w:gridCol w:w="2254"/>
        <w:gridCol w:w="2254"/>
        <w:gridCol w:w="2254"/>
      </w:tblGrid>
      <w:tr w:rsidR="005E53DB" w14:paraId="6C6F7319" w14:textId="77777777" w:rsidTr="0064301A">
        <w:tc>
          <w:tcPr>
            <w:tcW w:w="2254" w:type="dxa"/>
          </w:tcPr>
          <w:p w14:paraId="79822061" w14:textId="77777777" w:rsidR="005E53DB" w:rsidRPr="004433E0" w:rsidRDefault="005E53DB" w:rsidP="0064301A">
            <w:pPr>
              <w:jc w:val="center"/>
              <w:rPr>
                <w:b/>
                <w:bCs/>
              </w:rPr>
            </w:pPr>
            <w:r w:rsidRPr="004433E0">
              <w:rPr>
                <w:b/>
                <w:bCs/>
              </w:rPr>
              <w:t>Description</w:t>
            </w:r>
          </w:p>
          <w:p w14:paraId="10211A75" w14:textId="77777777" w:rsidR="005E53DB" w:rsidRPr="004433E0" w:rsidRDefault="005E53DB" w:rsidP="0064301A"/>
        </w:tc>
        <w:tc>
          <w:tcPr>
            <w:tcW w:w="225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5"/>
            </w:tblGrid>
            <w:tr w:rsidR="005E53DB" w:rsidRPr="00ED753F" w14:paraId="74C5A955" w14:textId="77777777" w:rsidTr="0064301A">
              <w:trPr>
                <w:gridAfter w:val="1"/>
                <w:tblCellSpacing w:w="15" w:type="dxa"/>
              </w:trPr>
              <w:tc>
                <w:tcPr>
                  <w:tcW w:w="0" w:type="auto"/>
                  <w:vAlign w:val="center"/>
                  <w:hideMark/>
                </w:tcPr>
                <w:p w14:paraId="6100BFA9" w14:textId="77777777" w:rsidR="005E53DB" w:rsidRPr="00ED753F" w:rsidRDefault="005E53DB" w:rsidP="0064301A"/>
              </w:tc>
            </w:tr>
            <w:tr w:rsidR="005E53DB" w:rsidRPr="00ED753F" w14:paraId="7757A96D" w14:textId="77777777" w:rsidTr="0064301A">
              <w:trPr>
                <w:tblCellSpacing w:w="15" w:type="dxa"/>
              </w:trPr>
              <w:tc>
                <w:tcPr>
                  <w:tcW w:w="0" w:type="auto"/>
                  <w:gridSpan w:val="2"/>
                  <w:vAlign w:val="center"/>
                  <w:hideMark/>
                </w:tcPr>
                <w:p w14:paraId="5DFE1425" w14:textId="77777777" w:rsidR="005E53DB" w:rsidRPr="00ED753F" w:rsidRDefault="005E53DB" w:rsidP="0064301A"/>
              </w:tc>
            </w:tr>
          </w:tbl>
          <w:p w14:paraId="790BC091" w14:textId="77777777" w:rsidR="005E53DB" w:rsidRPr="004433E0" w:rsidRDefault="005E53DB" w:rsidP="0064301A">
            <w:pPr>
              <w:jc w:val="center"/>
              <w:rPr>
                <w:b/>
                <w:bCs/>
              </w:rPr>
            </w:pPr>
            <w:r w:rsidRPr="004433E0">
              <w:rPr>
                <w:b/>
                <w:bCs/>
              </w:rPr>
              <w:t>Make</w:t>
            </w:r>
          </w:p>
        </w:tc>
        <w:tc>
          <w:tcPr>
            <w:tcW w:w="2254" w:type="dxa"/>
          </w:tcPr>
          <w:p w14:paraId="52E77230" w14:textId="77777777" w:rsidR="005E53DB" w:rsidRPr="004433E0" w:rsidRDefault="005E53DB" w:rsidP="0064301A">
            <w:pPr>
              <w:jc w:val="center"/>
              <w:rPr>
                <w:b/>
                <w:bCs/>
              </w:rPr>
            </w:pPr>
            <w:r w:rsidRPr="004433E0">
              <w:rPr>
                <w:b/>
                <w:bCs/>
                <w:lang w:val="en-GB"/>
              </w:rPr>
              <w:t>Model</w:t>
            </w:r>
          </w:p>
        </w:tc>
        <w:tc>
          <w:tcPr>
            <w:tcW w:w="225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61"/>
            </w:tblGrid>
            <w:tr w:rsidR="005E53DB" w:rsidRPr="00ED753F" w14:paraId="6E460916" w14:textId="77777777" w:rsidTr="0064301A">
              <w:trPr>
                <w:tblCellSpacing w:w="15" w:type="dxa"/>
              </w:trPr>
              <w:tc>
                <w:tcPr>
                  <w:tcW w:w="1901" w:type="dxa"/>
                  <w:vAlign w:val="center"/>
                  <w:hideMark/>
                </w:tcPr>
                <w:p w14:paraId="14146A7D" w14:textId="77777777" w:rsidR="005E53DB" w:rsidRPr="00ED753F" w:rsidRDefault="005E53DB" w:rsidP="0064301A"/>
              </w:tc>
            </w:tr>
            <w:tr w:rsidR="005E53DB" w:rsidRPr="00ED753F" w14:paraId="58CAE0DD" w14:textId="77777777" w:rsidTr="0064301A">
              <w:trPr>
                <w:tblCellSpacing w:w="15" w:type="dxa"/>
              </w:trPr>
              <w:tc>
                <w:tcPr>
                  <w:tcW w:w="1901" w:type="dxa"/>
                  <w:vAlign w:val="center"/>
                  <w:hideMark/>
                </w:tcPr>
                <w:p w14:paraId="0FD77C5E" w14:textId="77777777" w:rsidR="005E53DB" w:rsidRPr="00ED753F" w:rsidRDefault="005E53DB" w:rsidP="0064301A">
                  <w:pPr>
                    <w:jc w:val="center"/>
                    <w:rPr>
                      <w:b/>
                      <w:bCs/>
                    </w:rPr>
                  </w:pPr>
                  <w:r w:rsidRPr="00ED753F">
                    <w:rPr>
                      <w:b/>
                      <w:bCs/>
                    </w:rPr>
                    <w:t>Emission Rating</w:t>
                  </w:r>
                </w:p>
              </w:tc>
            </w:tr>
          </w:tbl>
          <w:p w14:paraId="7A215965" w14:textId="77777777" w:rsidR="005E53DB" w:rsidRPr="004433E0" w:rsidRDefault="005E53DB" w:rsidP="0064301A"/>
        </w:tc>
      </w:tr>
      <w:tr w:rsidR="005E53DB" w14:paraId="4BCC4BC9" w14:textId="77777777" w:rsidTr="0064301A">
        <w:tc>
          <w:tcPr>
            <w:tcW w:w="2254" w:type="dxa"/>
          </w:tcPr>
          <w:p w14:paraId="0A9F6638" w14:textId="77777777" w:rsidR="005E53DB" w:rsidRPr="004433E0" w:rsidRDefault="005E53DB" w:rsidP="0064301A">
            <w:pPr>
              <w:jc w:val="center"/>
            </w:pPr>
            <w:r w:rsidRPr="004433E0">
              <w:rPr>
                <w:lang w:val="en-GB"/>
              </w:rPr>
              <w:t>Forklift Truck</w:t>
            </w:r>
          </w:p>
        </w:tc>
        <w:tc>
          <w:tcPr>
            <w:tcW w:w="2254" w:type="dxa"/>
          </w:tcPr>
          <w:p w14:paraId="2021279F" w14:textId="77777777" w:rsidR="005E53DB" w:rsidRPr="004433E0" w:rsidRDefault="005E53DB" w:rsidP="0064301A">
            <w:pPr>
              <w:jc w:val="center"/>
            </w:pPr>
            <w:r w:rsidRPr="004433E0">
              <w:rPr>
                <w:lang w:val="en-GB"/>
              </w:rPr>
              <w:t>Hyster</w:t>
            </w:r>
          </w:p>
        </w:tc>
        <w:tc>
          <w:tcPr>
            <w:tcW w:w="225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6"/>
              <w:gridCol w:w="45"/>
            </w:tblGrid>
            <w:tr w:rsidR="005E53DB" w:rsidRPr="00ED753F" w14:paraId="310F3622" w14:textId="77777777" w:rsidTr="0064301A">
              <w:trPr>
                <w:gridAfter w:val="1"/>
                <w:tblCellSpacing w:w="15" w:type="dxa"/>
              </w:trPr>
              <w:tc>
                <w:tcPr>
                  <w:tcW w:w="0" w:type="auto"/>
                  <w:vAlign w:val="center"/>
                  <w:hideMark/>
                </w:tcPr>
                <w:p w14:paraId="32F9B7DC" w14:textId="77777777" w:rsidR="005E53DB" w:rsidRPr="00ED753F" w:rsidRDefault="005E53DB" w:rsidP="0064301A">
                  <w:pPr>
                    <w:jc w:val="center"/>
                  </w:pPr>
                </w:p>
              </w:tc>
            </w:tr>
            <w:tr w:rsidR="005E53DB" w:rsidRPr="00ED753F" w14:paraId="23EFDE00" w14:textId="77777777" w:rsidTr="0064301A">
              <w:trPr>
                <w:tblCellSpacing w:w="15" w:type="dxa"/>
              </w:trPr>
              <w:tc>
                <w:tcPr>
                  <w:tcW w:w="0" w:type="auto"/>
                  <w:gridSpan w:val="2"/>
                  <w:vAlign w:val="center"/>
                  <w:hideMark/>
                </w:tcPr>
                <w:p w14:paraId="2F9C8D92" w14:textId="77777777" w:rsidR="005E53DB" w:rsidRPr="00ED753F" w:rsidRDefault="005E53DB" w:rsidP="0064301A">
                  <w:r>
                    <w:t xml:space="preserve">              </w:t>
                  </w:r>
                  <w:r w:rsidRPr="00ED753F">
                    <w:t>H2.5FT</w:t>
                  </w:r>
                </w:p>
              </w:tc>
            </w:tr>
          </w:tbl>
          <w:p w14:paraId="4424762C" w14:textId="77777777" w:rsidR="005E53DB" w:rsidRPr="004433E0" w:rsidRDefault="005E53DB" w:rsidP="0064301A">
            <w:pPr>
              <w:jc w:val="center"/>
            </w:pPr>
          </w:p>
        </w:tc>
        <w:tc>
          <w:tcPr>
            <w:tcW w:w="2254" w:type="dxa"/>
          </w:tcPr>
          <w:p w14:paraId="45D65D76" w14:textId="77777777" w:rsidR="005E53DB" w:rsidRPr="004433E0" w:rsidRDefault="005E53DB" w:rsidP="0064301A">
            <w:pPr>
              <w:jc w:val="center"/>
            </w:pPr>
            <w:r w:rsidRPr="004433E0">
              <w:rPr>
                <w:lang w:val="en-GB"/>
              </w:rPr>
              <w:t>Stage V (Euro V equivalent)</w:t>
            </w:r>
          </w:p>
        </w:tc>
      </w:tr>
      <w:tr w:rsidR="005E53DB" w14:paraId="7E4218CD" w14:textId="77777777" w:rsidTr="0064301A">
        <w:tc>
          <w:tcPr>
            <w:tcW w:w="2254" w:type="dxa"/>
          </w:tcPr>
          <w:p w14:paraId="778448A4" w14:textId="77777777" w:rsidR="005E53DB" w:rsidRPr="004433E0" w:rsidRDefault="005E53DB" w:rsidP="0064301A">
            <w:pPr>
              <w:jc w:val="center"/>
            </w:pPr>
            <w:r w:rsidRPr="004433E0">
              <w:rPr>
                <w:lang w:val="en-GB"/>
              </w:rPr>
              <w:t>Jet Washer</w:t>
            </w:r>
          </w:p>
        </w:tc>
        <w:tc>
          <w:tcPr>
            <w:tcW w:w="2254" w:type="dxa"/>
          </w:tcPr>
          <w:p w14:paraId="28E3A7A0" w14:textId="77777777" w:rsidR="005E53DB" w:rsidRPr="004433E0" w:rsidRDefault="005E53DB" w:rsidP="0064301A">
            <w:pPr>
              <w:jc w:val="center"/>
            </w:pPr>
            <w:r w:rsidRPr="004433E0">
              <w:rPr>
                <w:lang w:val="en-GB"/>
              </w:rPr>
              <w:t>Kärcher</w:t>
            </w:r>
          </w:p>
        </w:tc>
        <w:tc>
          <w:tcPr>
            <w:tcW w:w="2254" w:type="dxa"/>
          </w:tcPr>
          <w:p w14:paraId="40A27C44" w14:textId="77777777" w:rsidR="005E53DB" w:rsidRPr="004433E0" w:rsidRDefault="005E53DB" w:rsidP="0064301A">
            <w:pPr>
              <w:jc w:val="center"/>
            </w:pPr>
            <w:r w:rsidRPr="004433E0">
              <w:rPr>
                <w:lang w:val="en-GB"/>
              </w:rPr>
              <w:t>Diesel Model</w:t>
            </w:r>
          </w:p>
        </w:tc>
        <w:tc>
          <w:tcPr>
            <w:tcW w:w="225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93"/>
              <w:gridCol w:w="45"/>
            </w:tblGrid>
            <w:tr w:rsidR="005E53DB" w:rsidRPr="00ED753F" w14:paraId="1888B3BF" w14:textId="77777777" w:rsidTr="0064301A">
              <w:trPr>
                <w:gridAfter w:val="1"/>
                <w:tblCellSpacing w:w="15" w:type="dxa"/>
              </w:trPr>
              <w:tc>
                <w:tcPr>
                  <w:tcW w:w="0" w:type="auto"/>
                  <w:vAlign w:val="center"/>
                  <w:hideMark/>
                </w:tcPr>
                <w:p w14:paraId="3486200F" w14:textId="77777777" w:rsidR="005E53DB" w:rsidRPr="00ED753F" w:rsidRDefault="005E53DB" w:rsidP="0064301A">
                  <w:pPr>
                    <w:jc w:val="center"/>
                  </w:pPr>
                </w:p>
              </w:tc>
            </w:tr>
            <w:tr w:rsidR="005E53DB" w:rsidRPr="00ED753F" w14:paraId="59D50E11" w14:textId="77777777" w:rsidTr="0064301A">
              <w:trPr>
                <w:trHeight w:val="269"/>
                <w:tblCellSpacing w:w="15" w:type="dxa"/>
              </w:trPr>
              <w:tc>
                <w:tcPr>
                  <w:tcW w:w="0" w:type="auto"/>
                  <w:gridSpan w:val="2"/>
                  <w:vAlign w:val="center"/>
                  <w:hideMark/>
                </w:tcPr>
                <w:p w14:paraId="4F646720" w14:textId="77777777" w:rsidR="005E53DB" w:rsidRPr="00ED753F" w:rsidRDefault="005E53DB" w:rsidP="0064301A">
                  <w:r w:rsidRPr="00ED753F">
                    <w:t>N/A (used for washing, not mobile site plant)</w:t>
                  </w:r>
                </w:p>
              </w:tc>
            </w:tr>
          </w:tbl>
          <w:p w14:paraId="5D897B0A" w14:textId="77777777" w:rsidR="005E53DB" w:rsidRPr="004433E0" w:rsidRDefault="005E53DB" w:rsidP="0064301A">
            <w:pPr>
              <w:jc w:val="center"/>
            </w:pPr>
          </w:p>
        </w:tc>
      </w:tr>
    </w:tbl>
    <w:p w14:paraId="48BE7F70" w14:textId="77777777" w:rsidR="005E53DB" w:rsidRPr="00ED753F" w:rsidRDefault="005E53DB" w:rsidP="005E53DB">
      <w:pPr>
        <w:rPr>
          <w:sz w:val="28"/>
          <w:szCs w:val="28"/>
        </w:rPr>
      </w:pPr>
    </w:p>
    <w:p w14:paraId="5ACD3A2A" w14:textId="77777777" w:rsidR="005E53DB" w:rsidRPr="006E23A7" w:rsidRDefault="005E53DB" w:rsidP="005E53DB">
      <w:pPr>
        <w:rPr>
          <w:sz w:val="24"/>
          <w:szCs w:val="24"/>
        </w:rPr>
      </w:pPr>
      <w:r w:rsidRPr="006E23A7">
        <w:rPr>
          <w:sz w:val="24"/>
          <w:szCs w:val="24"/>
        </w:rPr>
        <w:t>The forklift is owned by the company and is maintained according to the manufacturer’s recommended service schedule. Regular inspections are carried out, and any necessary repairs or replacements are performed promptly to ensure safe and low-emission operation.</w:t>
      </w:r>
    </w:p>
    <w:p w14:paraId="0E3D4EED" w14:textId="77777777" w:rsidR="005E53DB" w:rsidRPr="006E23A7" w:rsidRDefault="005E53DB" w:rsidP="005E53DB">
      <w:pPr>
        <w:rPr>
          <w:sz w:val="24"/>
          <w:szCs w:val="24"/>
        </w:rPr>
      </w:pPr>
    </w:p>
    <w:p w14:paraId="66094B59" w14:textId="6109A2A0" w:rsidR="005E53DB" w:rsidRDefault="005E53DB" w:rsidP="005E53DB">
      <w:pPr>
        <w:tabs>
          <w:tab w:val="left" w:pos="2010"/>
        </w:tabs>
        <w:jc w:val="both"/>
        <w:rPr>
          <w:b/>
          <w:bCs/>
          <w:color w:val="FF0000"/>
          <w:sz w:val="56"/>
          <w:szCs w:val="56"/>
        </w:rPr>
      </w:pPr>
      <w:r w:rsidRPr="006E23A7">
        <w:rPr>
          <w:sz w:val="24"/>
          <w:szCs w:val="24"/>
        </w:rPr>
        <w:t>The site uses ultra-low sulphur diesel (ULSD) and encourages anti-idling practices to reduce unnecessary emissions. The use of mobile plant is limited to essential operational activities, thereby minimising fuel consumption and emissions</w:t>
      </w:r>
    </w:p>
    <w:p w14:paraId="11DEFA68" w14:textId="77777777" w:rsidR="005E53DB" w:rsidRDefault="005E53DB" w:rsidP="006E23A7">
      <w:pPr>
        <w:tabs>
          <w:tab w:val="left" w:pos="2010"/>
        </w:tabs>
        <w:jc w:val="both"/>
        <w:rPr>
          <w:b/>
          <w:bCs/>
          <w:color w:val="FF0000"/>
          <w:sz w:val="56"/>
          <w:szCs w:val="56"/>
        </w:rPr>
      </w:pPr>
    </w:p>
    <w:p w14:paraId="56B7638A" w14:textId="77777777" w:rsidR="005E53DB" w:rsidRDefault="005E53DB" w:rsidP="006E23A7">
      <w:pPr>
        <w:tabs>
          <w:tab w:val="left" w:pos="2010"/>
        </w:tabs>
        <w:jc w:val="both"/>
        <w:rPr>
          <w:b/>
          <w:bCs/>
          <w:color w:val="FF0000"/>
          <w:sz w:val="56"/>
          <w:szCs w:val="56"/>
        </w:rPr>
      </w:pPr>
    </w:p>
    <w:p w14:paraId="4A4C87CC" w14:textId="77777777" w:rsidR="005E53DB" w:rsidRDefault="005E53DB" w:rsidP="006E23A7">
      <w:pPr>
        <w:tabs>
          <w:tab w:val="left" w:pos="2010"/>
        </w:tabs>
        <w:jc w:val="both"/>
        <w:rPr>
          <w:b/>
          <w:bCs/>
          <w:color w:val="FF0000"/>
          <w:sz w:val="56"/>
          <w:szCs w:val="56"/>
        </w:rPr>
      </w:pPr>
    </w:p>
    <w:p w14:paraId="0881AF19" w14:textId="547291B4" w:rsidR="006E23A7" w:rsidRPr="005E53DB" w:rsidRDefault="006E23A7" w:rsidP="006E23A7">
      <w:pPr>
        <w:tabs>
          <w:tab w:val="left" w:pos="2010"/>
        </w:tabs>
        <w:jc w:val="both"/>
        <w:rPr>
          <w:b/>
          <w:bCs/>
          <w:sz w:val="24"/>
          <w:szCs w:val="24"/>
        </w:rPr>
      </w:pPr>
      <w:r w:rsidRPr="005E53DB">
        <w:rPr>
          <w:b/>
          <w:bCs/>
          <w:sz w:val="24"/>
          <w:szCs w:val="24"/>
        </w:rPr>
        <w:t>3. Dust and Particulate (PM10) Management</w:t>
      </w:r>
    </w:p>
    <w:p w14:paraId="76959D32" w14:textId="77777777" w:rsidR="005E53DB" w:rsidRDefault="006E23A7" w:rsidP="005E53DB">
      <w:pPr>
        <w:tabs>
          <w:tab w:val="left" w:pos="2010"/>
        </w:tabs>
        <w:jc w:val="both"/>
        <w:rPr>
          <w:sz w:val="24"/>
          <w:szCs w:val="24"/>
        </w:rPr>
      </w:pPr>
      <w:r w:rsidRPr="005E53DB">
        <w:rPr>
          <w:sz w:val="24"/>
          <w:szCs w:val="24"/>
        </w:rPr>
        <w:t>3.1 Responsibility for Implementation of the DEMP</w:t>
      </w:r>
    </w:p>
    <w:p w14:paraId="7AB22D71" w14:textId="77777777" w:rsidR="005E53DB" w:rsidRPr="005E53DB" w:rsidRDefault="005E53DB" w:rsidP="005E53DB">
      <w:pPr>
        <w:tabs>
          <w:tab w:val="left" w:pos="2010"/>
        </w:tabs>
        <w:jc w:val="both"/>
        <w:rPr>
          <w:sz w:val="24"/>
          <w:szCs w:val="24"/>
        </w:rPr>
      </w:pPr>
      <w:r w:rsidRPr="005E53DB">
        <w:rPr>
          <w:sz w:val="24"/>
          <w:szCs w:val="24"/>
        </w:rPr>
        <w:t>The Site Manager is responsible for implementing and maintaining the Dust and Emissions Management Plan. In their absence, the Operations Supervisor will act as deputy.</w:t>
      </w:r>
    </w:p>
    <w:p w14:paraId="20863539" w14:textId="77777777" w:rsidR="005E53DB" w:rsidRPr="005E53DB" w:rsidRDefault="005E53DB" w:rsidP="005E53DB">
      <w:pPr>
        <w:tabs>
          <w:tab w:val="left" w:pos="2010"/>
        </w:tabs>
        <w:jc w:val="both"/>
        <w:rPr>
          <w:sz w:val="24"/>
          <w:szCs w:val="24"/>
        </w:rPr>
      </w:pPr>
      <w:r w:rsidRPr="005E53DB">
        <w:rPr>
          <w:sz w:val="24"/>
          <w:szCs w:val="24"/>
        </w:rPr>
        <w:t>Staff are trained in dust awareness, housekeeping protocols, and environmental monitoring as part of their induction and receive refresher training annually. Records of all training are maintained on-site.</w:t>
      </w:r>
    </w:p>
    <w:p w14:paraId="2D3FB38A" w14:textId="77777777" w:rsidR="005E53DB" w:rsidRDefault="005E53DB" w:rsidP="005E53DB">
      <w:pPr>
        <w:tabs>
          <w:tab w:val="left" w:pos="2010"/>
        </w:tabs>
        <w:jc w:val="both"/>
        <w:rPr>
          <w:sz w:val="24"/>
          <w:szCs w:val="24"/>
        </w:rPr>
      </w:pPr>
      <w:r w:rsidRPr="005E53DB">
        <w:rPr>
          <w:sz w:val="24"/>
          <w:szCs w:val="24"/>
        </w:rPr>
        <w:t>The DEMP will be reviewed annually or following any significant change to site operations or after any complaint related to dust or emissions</w:t>
      </w:r>
    </w:p>
    <w:p w14:paraId="398FB0E3" w14:textId="77777777" w:rsidR="005E53DB" w:rsidRDefault="005E53DB" w:rsidP="005E53DB">
      <w:pPr>
        <w:tabs>
          <w:tab w:val="left" w:pos="2010"/>
        </w:tabs>
        <w:jc w:val="both"/>
        <w:rPr>
          <w:sz w:val="24"/>
          <w:szCs w:val="24"/>
        </w:rPr>
      </w:pPr>
      <w:r>
        <w:rPr>
          <w:sz w:val="24"/>
          <w:szCs w:val="24"/>
        </w:rPr>
        <w:br/>
      </w:r>
      <w:r w:rsidRPr="005E53DB">
        <w:rPr>
          <w:sz w:val="24"/>
          <w:szCs w:val="24"/>
        </w:rPr>
        <w:t>3.2 Sources and Control of Fugitive Dust and Emissions</w:t>
      </w:r>
      <w:r>
        <w:rPr>
          <w:sz w:val="24"/>
          <w:szCs w:val="24"/>
        </w:rPr>
        <w:t xml:space="preserve"> </w:t>
      </w:r>
    </w:p>
    <w:p w14:paraId="6CCCCC3C" w14:textId="77777777" w:rsidR="005E53DB" w:rsidRDefault="005E53DB" w:rsidP="005E53DB">
      <w:pPr>
        <w:tabs>
          <w:tab w:val="left" w:pos="2010"/>
        </w:tabs>
        <w:jc w:val="both"/>
        <w:rPr>
          <w:sz w:val="24"/>
          <w:szCs w:val="24"/>
        </w:rPr>
      </w:pPr>
      <w:r w:rsidRPr="005E53DB">
        <w:rPr>
          <w:sz w:val="24"/>
          <w:szCs w:val="24"/>
        </w:rPr>
        <w:t>While dust is minimal at this site, the following potential sources have been identified:</w:t>
      </w:r>
      <w:r>
        <w:rPr>
          <w:sz w:val="24"/>
          <w:szCs w:val="24"/>
        </w:rPr>
        <w:br/>
      </w:r>
      <w:r>
        <w:rPr>
          <w:sz w:val="24"/>
          <w:szCs w:val="24"/>
        </w:rPr>
        <w:br/>
      </w:r>
    </w:p>
    <w:tbl>
      <w:tblPr>
        <w:tblStyle w:val="TableGrid"/>
        <w:tblW w:w="9168" w:type="dxa"/>
        <w:tblLook w:val="04A0" w:firstRow="1" w:lastRow="0" w:firstColumn="1" w:lastColumn="0" w:noHBand="0" w:noVBand="1"/>
      </w:tblPr>
      <w:tblGrid>
        <w:gridCol w:w="2292"/>
        <w:gridCol w:w="2292"/>
        <w:gridCol w:w="2292"/>
        <w:gridCol w:w="2292"/>
      </w:tblGrid>
      <w:tr w:rsidR="005E53DB" w14:paraId="7B9BB392" w14:textId="77777777" w:rsidTr="00521341">
        <w:trPr>
          <w:trHeight w:val="409"/>
        </w:trPr>
        <w:tc>
          <w:tcPr>
            <w:tcW w:w="2292" w:type="dxa"/>
          </w:tcPr>
          <w:p w14:paraId="35E616C9" w14:textId="61421ED7" w:rsidR="005E53DB" w:rsidRPr="00521341" w:rsidRDefault="005E53DB" w:rsidP="00521341">
            <w:pPr>
              <w:tabs>
                <w:tab w:val="left" w:pos="2010"/>
              </w:tabs>
              <w:jc w:val="center"/>
              <w:rPr>
                <w:b/>
                <w:bCs/>
                <w:sz w:val="24"/>
                <w:szCs w:val="24"/>
              </w:rPr>
            </w:pPr>
            <w:r w:rsidRPr="00521341">
              <w:rPr>
                <w:b/>
                <w:bCs/>
                <w:sz w:val="24"/>
                <w:szCs w:val="24"/>
              </w:rPr>
              <w:t>Source</w:t>
            </w:r>
          </w:p>
        </w:tc>
        <w:tc>
          <w:tcPr>
            <w:tcW w:w="2292" w:type="dxa"/>
          </w:tcPr>
          <w:p w14:paraId="5704E147" w14:textId="7AB1533C" w:rsidR="005E53DB" w:rsidRPr="00521341" w:rsidRDefault="005E53DB" w:rsidP="00521341">
            <w:pPr>
              <w:tabs>
                <w:tab w:val="left" w:pos="2010"/>
              </w:tabs>
              <w:jc w:val="center"/>
              <w:rPr>
                <w:b/>
                <w:bCs/>
                <w:sz w:val="24"/>
                <w:szCs w:val="24"/>
              </w:rPr>
            </w:pPr>
            <w:r w:rsidRPr="00521341">
              <w:rPr>
                <w:b/>
                <w:bCs/>
                <w:sz w:val="24"/>
                <w:szCs w:val="24"/>
              </w:rPr>
              <w:t>Pathway</w:t>
            </w:r>
          </w:p>
        </w:tc>
        <w:tc>
          <w:tcPr>
            <w:tcW w:w="2292" w:type="dxa"/>
          </w:tcPr>
          <w:p w14:paraId="71434CD6" w14:textId="76E93840" w:rsidR="005E53DB" w:rsidRPr="00521341" w:rsidRDefault="005E53DB" w:rsidP="00521341">
            <w:pPr>
              <w:tabs>
                <w:tab w:val="left" w:pos="2010"/>
              </w:tabs>
              <w:jc w:val="center"/>
              <w:rPr>
                <w:b/>
                <w:bCs/>
                <w:sz w:val="24"/>
                <w:szCs w:val="24"/>
              </w:rPr>
            </w:pPr>
            <w:r w:rsidRPr="00521341">
              <w:rPr>
                <w:b/>
                <w:bCs/>
                <w:sz w:val="24"/>
                <w:szCs w:val="24"/>
              </w:rPr>
              <w:t>Receptor</w:t>
            </w:r>
          </w:p>
        </w:tc>
        <w:tc>
          <w:tcPr>
            <w:tcW w:w="2292" w:type="dxa"/>
          </w:tcPr>
          <w:p w14:paraId="3DE7AB19" w14:textId="5DF33541" w:rsidR="005E53DB" w:rsidRPr="00521341" w:rsidRDefault="005E53DB" w:rsidP="00521341">
            <w:pPr>
              <w:tabs>
                <w:tab w:val="left" w:pos="2010"/>
              </w:tabs>
              <w:jc w:val="center"/>
              <w:rPr>
                <w:b/>
                <w:bCs/>
                <w:sz w:val="24"/>
                <w:szCs w:val="24"/>
              </w:rPr>
            </w:pPr>
            <w:r w:rsidRPr="00521341">
              <w:rPr>
                <w:b/>
                <w:bCs/>
                <w:sz w:val="24"/>
                <w:szCs w:val="24"/>
              </w:rPr>
              <w:t>Control Measure</w:t>
            </w:r>
          </w:p>
        </w:tc>
      </w:tr>
      <w:tr w:rsidR="005E53DB" w14:paraId="2ED361EB" w14:textId="77777777" w:rsidTr="00521341">
        <w:trPr>
          <w:trHeight w:val="1706"/>
        </w:trPr>
        <w:tc>
          <w:tcPr>
            <w:tcW w:w="2292" w:type="dxa"/>
          </w:tcPr>
          <w:p w14:paraId="1F44F1E9" w14:textId="4C89908C" w:rsidR="005E53DB" w:rsidRDefault="005E53DB" w:rsidP="00521341">
            <w:pPr>
              <w:tabs>
                <w:tab w:val="left" w:pos="2010"/>
              </w:tabs>
              <w:jc w:val="center"/>
              <w:rPr>
                <w:sz w:val="24"/>
                <w:szCs w:val="24"/>
              </w:rPr>
            </w:pPr>
            <w:r>
              <w:rPr>
                <w:sz w:val="24"/>
                <w:szCs w:val="24"/>
              </w:rPr>
              <w:t>Vehicle movement on concrete</w:t>
            </w:r>
          </w:p>
        </w:tc>
        <w:tc>
          <w:tcPr>
            <w:tcW w:w="2292" w:type="dxa"/>
          </w:tcPr>
          <w:p w14:paraId="33013383" w14:textId="2E53F5B1" w:rsidR="005E53DB" w:rsidRDefault="005E53DB" w:rsidP="00521341">
            <w:pPr>
              <w:tabs>
                <w:tab w:val="left" w:pos="2010"/>
              </w:tabs>
              <w:jc w:val="center"/>
              <w:rPr>
                <w:sz w:val="24"/>
                <w:szCs w:val="24"/>
              </w:rPr>
            </w:pPr>
            <w:r>
              <w:rPr>
                <w:sz w:val="24"/>
                <w:szCs w:val="24"/>
              </w:rPr>
              <w:t>Airborne Sus</w:t>
            </w:r>
            <w:r w:rsidR="00521341">
              <w:rPr>
                <w:sz w:val="24"/>
                <w:szCs w:val="24"/>
              </w:rPr>
              <w:t>pension</w:t>
            </w:r>
          </w:p>
        </w:tc>
        <w:tc>
          <w:tcPr>
            <w:tcW w:w="2292" w:type="dxa"/>
          </w:tcPr>
          <w:p w14:paraId="50220773" w14:textId="154D1E0B" w:rsidR="005E53DB" w:rsidRDefault="00521341" w:rsidP="00521341">
            <w:pPr>
              <w:tabs>
                <w:tab w:val="left" w:pos="2010"/>
              </w:tabs>
              <w:jc w:val="center"/>
              <w:rPr>
                <w:sz w:val="24"/>
                <w:szCs w:val="24"/>
              </w:rPr>
            </w:pPr>
            <w:r>
              <w:rPr>
                <w:sz w:val="24"/>
                <w:szCs w:val="24"/>
              </w:rPr>
              <w:t>Nearby Receptors</w:t>
            </w:r>
          </w:p>
        </w:tc>
        <w:tc>
          <w:tcPr>
            <w:tcW w:w="2292" w:type="dxa"/>
          </w:tcPr>
          <w:p w14:paraId="44849EF8" w14:textId="118C7CCD" w:rsidR="005E53DB" w:rsidRDefault="00521341" w:rsidP="00521341">
            <w:pPr>
              <w:tabs>
                <w:tab w:val="left" w:pos="2010"/>
              </w:tabs>
              <w:jc w:val="center"/>
              <w:rPr>
                <w:sz w:val="24"/>
                <w:szCs w:val="24"/>
              </w:rPr>
            </w:pPr>
            <w:r>
              <w:rPr>
                <w:sz w:val="24"/>
                <w:szCs w:val="24"/>
              </w:rPr>
              <w:t>Site Speed limit (5mph) regular sweeping and washing</w:t>
            </w:r>
          </w:p>
        </w:tc>
      </w:tr>
      <w:tr w:rsidR="005E53DB" w14:paraId="4221680F" w14:textId="77777777" w:rsidTr="00521341">
        <w:trPr>
          <w:trHeight w:val="1274"/>
        </w:trPr>
        <w:tc>
          <w:tcPr>
            <w:tcW w:w="2292" w:type="dxa"/>
          </w:tcPr>
          <w:p w14:paraId="7E603555" w14:textId="3860CD3D" w:rsidR="005E53DB" w:rsidRDefault="00521341" w:rsidP="00521341">
            <w:pPr>
              <w:tabs>
                <w:tab w:val="left" w:pos="2010"/>
              </w:tabs>
              <w:jc w:val="center"/>
              <w:rPr>
                <w:sz w:val="24"/>
                <w:szCs w:val="24"/>
              </w:rPr>
            </w:pPr>
            <w:r>
              <w:rPr>
                <w:sz w:val="24"/>
                <w:szCs w:val="24"/>
              </w:rPr>
              <w:t>Shot blast inside building</w:t>
            </w:r>
          </w:p>
        </w:tc>
        <w:tc>
          <w:tcPr>
            <w:tcW w:w="2292" w:type="dxa"/>
          </w:tcPr>
          <w:p w14:paraId="4BEAEA3A" w14:textId="4AA69DC6" w:rsidR="005E53DB" w:rsidRDefault="00521341" w:rsidP="00521341">
            <w:pPr>
              <w:tabs>
                <w:tab w:val="left" w:pos="2010"/>
              </w:tabs>
              <w:jc w:val="center"/>
              <w:rPr>
                <w:sz w:val="24"/>
                <w:szCs w:val="24"/>
              </w:rPr>
            </w:pPr>
            <w:r>
              <w:rPr>
                <w:sz w:val="24"/>
                <w:szCs w:val="24"/>
              </w:rPr>
              <w:t>Ventilation system</w:t>
            </w:r>
          </w:p>
        </w:tc>
        <w:tc>
          <w:tcPr>
            <w:tcW w:w="2292" w:type="dxa"/>
          </w:tcPr>
          <w:p w14:paraId="0E287FBA" w14:textId="72DB9092" w:rsidR="005E53DB" w:rsidRDefault="00521341" w:rsidP="00521341">
            <w:pPr>
              <w:tabs>
                <w:tab w:val="left" w:pos="2010"/>
              </w:tabs>
              <w:jc w:val="center"/>
              <w:rPr>
                <w:sz w:val="24"/>
                <w:szCs w:val="24"/>
              </w:rPr>
            </w:pPr>
            <w:r>
              <w:rPr>
                <w:sz w:val="24"/>
                <w:szCs w:val="24"/>
              </w:rPr>
              <w:t>Dust collection silo</w:t>
            </w:r>
          </w:p>
        </w:tc>
        <w:tc>
          <w:tcPr>
            <w:tcW w:w="2292" w:type="dxa"/>
          </w:tcPr>
          <w:p w14:paraId="42B8AF14" w14:textId="5A502C1E" w:rsidR="005E53DB" w:rsidRDefault="00521341" w:rsidP="00521341">
            <w:pPr>
              <w:tabs>
                <w:tab w:val="left" w:pos="2010"/>
              </w:tabs>
              <w:jc w:val="center"/>
              <w:rPr>
                <w:sz w:val="24"/>
                <w:szCs w:val="24"/>
              </w:rPr>
            </w:pPr>
            <w:r>
              <w:rPr>
                <w:sz w:val="24"/>
                <w:szCs w:val="24"/>
              </w:rPr>
              <w:t>Enclosed process with ducted extraction</w:t>
            </w:r>
          </w:p>
        </w:tc>
      </w:tr>
      <w:tr w:rsidR="005E53DB" w14:paraId="3178C10E" w14:textId="77777777" w:rsidTr="00521341">
        <w:trPr>
          <w:trHeight w:val="1251"/>
        </w:trPr>
        <w:tc>
          <w:tcPr>
            <w:tcW w:w="2292" w:type="dxa"/>
          </w:tcPr>
          <w:p w14:paraId="16A1E078" w14:textId="35EF527C" w:rsidR="005E53DB" w:rsidRDefault="00521341" w:rsidP="00521341">
            <w:pPr>
              <w:tabs>
                <w:tab w:val="left" w:pos="2010"/>
              </w:tabs>
              <w:jc w:val="center"/>
              <w:rPr>
                <w:sz w:val="24"/>
                <w:szCs w:val="24"/>
              </w:rPr>
            </w:pPr>
            <w:r>
              <w:rPr>
                <w:sz w:val="24"/>
                <w:szCs w:val="24"/>
              </w:rPr>
              <w:t>Forklift engine emissions</w:t>
            </w:r>
          </w:p>
        </w:tc>
        <w:tc>
          <w:tcPr>
            <w:tcW w:w="2292" w:type="dxa"/>
          </w:tcPr>
          <w:p w14:paraId="5B2D06FA" w14:textId="6911CE93" w:rsidR="005E53DB" w:rsidRDefault="00521341" w:rsidP="00521341">
            <w:pPr>
              <w:tabs>
                <w:tab w:val="left" w:pos="2010"/>
              </w:tabs>
              <w:jc w:val="center"/>
              <w:rPr>
                <w:sz w:val="24"/>
                <w:szCs w:val="24"/>
              </w:rPr>
            </w:pPr>
            <w:r>
              <w:rPr>
                <w:sz w:val="24"/>
                <w:szCs w:val="24"/>
              </w:rPr>
              <w:t>Atmospheric dispersion</w:t>
            </w:r>
          </w:p>
        </w:tc>
        <w:tc>
          <w:tcPr>
            <w:tcW w:w="2292" w:type="dxa"/>
          </w:tcPr>
          <w:p w14:paraId="6971852D" w14:textId="43F0C9A1" w:rsidR="005E53DB" w:rsidRDefault="00521341" w:rsidP="00521341">
            <w:pPr>
              <w:tabs>
                <w:tab w:val="left" w:pos="2010"/>
              </w:tabs>
              <w:jc w:val="center"/>
              <w:rPr>
                <w:sz w:val="24"/>
                <w:szCs w:val="24"/>
              </w:rPr>
            </w:pPr>
            <w:r>
              <w:rPr>
                <w:sz w:val="24"/>
                <w:szCs w:val="24"/>
              </w:rPr>
              <w:t>Surrounding area</w:t>
            </w:r>
          </w:p>
        </w:tc>
        <w:tc>
          <w:tcPr>
            <w:tcW w:w="2292" w:type="dxa"/>
          </w:tcPr>
          <w:p w14:paraId="430EFFD1" w14:textId="1DB24AED" w:rsidR="005E53DB" w:rsidRDefault="00521341" w:rsidP="00521341">
            <w:pPr>
              <w:tabs>
                <w:tab w:val="left" w:pos="2010"/>
              </w:tabs>
              <w:jc w:val="center"/>
              <w:rPr>
                <w:sz w:val="24"/>
                <w:szCs w:val="24"/>
              </w:rPr>
            </w:pPr>
            <w:r>
              <w:rPr>
                <w:sz w:val="24"/>
                <w:szCs w:val="24"/>
              </w:rPr>
              <w:t>Well-maintained Euro V Engine anti-idling policy</w:t>
            </w:r>
          </w:p>
        </w:tc>
      </w:tr>
      <w:tr w:rsidR="005E53DB" w14:paraId="6FE2B8C3" w14:textId="77777777" w:rsidTr="00521341">
        <w:trPr>
          <w:trHeight w:val="840"/>
        </w:trPr>
        <w:tc>
          <w:tcPr>
            <w:tcW w:w="2292" w:type="dxa"/>
          </w:tcPr>
          <w:p w14:paraId="0092FE8C" w14:textId="775867E0" w:rsidR="005E53DB" w:rsidRDefault="00521341" w:rsidP="00521341">
            <w:pPr>
              <w:tabs>
                <w:tab w:val="left" w:pos="2010"/>
              </w:tabs>
              <w:jc w:val="center"/>
              <w:rPr>
                <w:sz w:val="24"/>
                <w:szCs w:val="24"/>
              </w:rPr>
            </w:pPr>
            <w:r>
              <w:rPr>
                <w:sz w:val="24"/>
                <w:szCs w:val="24"/>
              </w:rPr>
              <w:t>Manual cleaning and painting</w:t>
            </w:r>
          </w:p>
        </w:tc>
        <w:tc>
          <w:tcPr>
            <w:tcW w:w="2292" w:type="dxa"/>
          </w:tcPr>
          <w:p w14:paraId="223BE6C6" w14:textId="5F52E639" w:rsidR="005E53DB" w:rsidRDefault="00521341" w:rsidP="00521341">
            <w:pPr>
              <w:tabs>
                <w:tab w:val="left" w:pos="2010"/>
              </w:tabs>
              <w:jc w:val="center"/>
              <w:rPr>
                <w:sz w:val="24"/>
                <w:szCs w:val="24"/>
              </w:rPr>
            </w:pPr>
            <w:r>
              <w:rPr>
                <w:sz w:val="24"/>
                <w:szCs w:val="24"/>
              </w:rPr>
              <w:t>Air (minor)</w:t>
            </w:r>
          </w:p>
        </w:tc>
        <w:tc>
          <w:tcPr>
            <w:tcW w:w="2292" w:type="dxa"/>
          </w:tcPr>
          <w:p w14:paraId="6F111052" w14:textId="2C1418E3" w:rsidR="005E53DB" w:rsidRDefault="00521341" w:rsidP="00521341">
            <w:pPr>
              <w:tabs>
                <w:tab w:val="left" w:pos="2010"/>
              </w:tabs>
              <w:jc w:val="center"/>
              <w:rPr>
                <w:sz w:val="24"/>
                <w:szCs w:val="24"/>
              </w:rPr>
            </w:pPr>
            <w:r>
              <w:rPr>
                <w:sz w:val="24"/>
                <w:szCs w:val="24"/>
              </w:rPr>
              <w:t>Minimal Offsite risk</w:t>
            </w:r>
          </w:p>
        </w:tc>
        <w:tc>
          <w:tcPr>
            <w:tcW w:w="2292" w:type="dxa"/>
          </w:tcPr>
          <w:p w14:paraId="7CAC0FAF" w14:textId="609F99B0" w:rsidR="005E53DB" w:rsidRDefault="00521341" w:rsidP="00521341">
            <w:pPr>
              <w:tabs>
                <w:tab w:val="left" w:pos="2010"/>
              </w:tabs>
              <w:jc w:val="center"/>
              <w:rPr>
                <w:sz w:val="24"/>
                <w:szCs w:val="24"/>
              </w:rPr>
            </w:pPr>
            <w:r>
              <w:rPr>
                <w:sz w:val="24"/>
                <w:szCs w:val="24"/>
              </w:rPr>
              <w:t>Carried out inside or enclosed areas</w:t>
            </w:r>
          </w:p>
        </w:tc>
      </w:tr>
    </w:tbl>
    <w:p w14:paraId="44B06A2B" w14:textId="38BAAEB3" w:rsidR="005E53DB" w:rsidRPr="005E53DB" w:rsidRDefault="005E53DB" w:rsidP="005E53DB">
      <w:pPr>
        <w:tabs>
          <w:tab w:val="left" w:pos="2010"/>
        </w:tabs>
        <w:jc w:val="both"/>
        <w:rPr>
          <w:sz w:val="24"/>
          <w:szCs w:val="24"/>
        </w:rPr>
        <w:sectPr w:rsidR="005E53DB" w:rsidRPr="005E53DB" w:rsidSect="006E23A7">
          <w:pgSz w:w="11906" w:h="16838"/>
          <w:pgMar w:top="1440" w:right="1440" w:bottom="1440" w:left="1440" w:header="709" w:footer="709" w:gutter="0"/>
          <w:cols w:space="708"/>
          <w:docGrid w:linePitch="360"/>
        </w:sectPr>
      </w:pPr>
      <w:r>
        <w:rPr>
          <w:sz w:val="24"/>
          <w:szCs w:val="24"/>
        </w:rPr>
        <w:br/>
      </w:r>
      <w:r>
        <w:rPr>
          <w:sz w:val="24"/>
          <w:szCs w:val="24"/>
        </w:rPr>
        <w:br/>
        <w:t xml:space="preserve">   </w:t>
      </w:r>
    </w:p>
    <w:p w14:paraId="4024F1DF" w14:textId="77777777" w:rsidR="00521341" w:rsidRPr="00521341" w:rsidRDefault="00521341" w:rsidP="00521341">
      <w:pPr>
        <w:tabs>
          <w:tab w:val="left" w:pos="2010"/>
        </w:tabs>
        <w:rPr>
          <w:sz w:val="24"/>
          <w:szCs w:val="24"/>
        </w:rPr>
      </w:pPr>
      <w:r w:rsidRPr="00521341">
        <w:rPr>
          <w:sz w:val="24"/>
          <w:szCs w:val="24"/>
        </w:rPr>
        <w:lastRenderedPageBreak/>
        <w:t>Preventative controls include:</w:t>
      </w:r>
    </w:p>
    <w:p w14:paraId="645FC87C" w14:textId="77777777" w:rsidR="00521341" w:rsidRPr="00521341" w:rsidRDefault="00521341" w:rsidP="00521341">
      <w:pPr>
        <w:numPr>
          <w:ilvl w:val="0"/>
          <w:numId w:val="3"/>
        </w:numPr>
        <w:tabs>
          <w:tab w:val="left" w:pos="2010"/>
        </w:tabs>
        <w:rPr>
          <w:sz w:val="24"/>
          <w:szCs w:val="24"/>
        </w:rPr>
      </w:pPr>
      <w:r w:rsidRPr="00521341">
        <w:rPr>
          <w:sz w:val="24"/>
          <w:szCs w:val="24"/>
        </w:rPr>
        <w:t>Fully enclosed shot blasting process</w:t>
      </w:r>
    </w:p>
    <w:p w14:paraId="499B1A08" w14:textId="77777777" w:rsidR="00521341" w:rsidRPr="00521341" w:rsidRDefault="00521341" w:rsidP="00521341">
      <w:pPr>
        <w:numPr>
          <w:ilvl w:val="0"/>
          <w:numId w:val="3"/>
        </w:numPr>
        <w:tabs>
          <w:tab w:val="left" w:pos="2010"/>
        </w:tabs>
        <w:rPr>
          <w:sz w:val="24"/>
          <w:szCs w:val="24"/>
        </w:rPr>
      </w:pPr>
      <w:r w:rsidRPr="00521341">
        <w:rPr>
          <w:sz w:val="24"/>
          <w:szCs w:val="24"/>
        </w:rPr>
        <w:t>Outdoor silo for dust capture</w:t>
      </w:r>
    </w:p>
    <w:p w14:paraId="5E428EB4" w14:textId="77777777" w:rsidR="00521341" w:rsidRPr="00521341" w:rsidRDefault="00521341" w:rsidP="00521341">
      <w:pPr>
        <w:numPr>
          <w:ilvl w:val="0"/>
          <w:numId w:val="3"/>
        </w:numPr>
        <w:tabs>
          <w:tab w:val="left" w:pos="2010"/>
        </w:tabs>
        <w:rPr>
          <w:sz w:val="24"/>
          <w:szCs w:val="24"/>
        </w:rPr>
      </w:pPr>
      <w:r w:rsidRPr="00521341">
        <w:rPr>
          <w:sz w:val="24"/>
          <w:szCs w:val="24"/>
        </w:rPr>
        <w:t>Weekly visual inspections</w:t>
      </w:r>
    </w:p>
    <w:p w14:paraId="3A697B83" w14:textId="77777777" w:rsidR="00521341" w:rsidRPr="00521341" w:rsidRDefault="00521341" w:rsidP="00521341">
      <w:pPr>
        <w:numPr>
          <w:ilvl w:val="0"/>
          <w:numId w:val="3"/>
        </w:numPr>
        <w:tabs>
          <w:tab w:val="left" w:pos="2010"/>
        </w:tabs>
        <w:rPr>
          <w:sz w:val="24"/>
          <w:szCs w:val="24"/>
        </w:rPr>
      </w:pPr>
      <w:r w:rsidRPr="00521341">
        <w:rPr>
          <w:sz w:val="24"/>
          <w:szCs w:val="24"/>
        </w:rPr>
        <w:t>Minimal open-air waste handling</w:t>
      </w:r>
    </w:p>
    <w:p w14:paraId="7BB42E8C" w14:textId="77777777" w:rsidR="00521341" w:rsidRPr="00521341" w:rsidRDefault="00521341" w:rsidP="00521341">
      <w:pPr>
        <w:numPr>
          <w:ilvl w:val="0"/>
          <w:numId w:val="3"/>
        </w:numPr>
        <w:tabs>
          <w:tab w:val="left" w:pos="2010"/>
        </w:tabs>
        <w:rPr>
          <w:sz w:val="24"/>
          <w:szCs w:val="24"/>
        </w:rPr>
      </w:pPr>
      <w:r w:rsidRPr="00521341">
        <w:rPr>
          <w:sz w:val="24"/>
          <w:szCs w:val="24"/>
        </w:rPr>
        <w:t>Clean concrete yard maintained by jet washing</w:t>
      </w:r>
    </w:p>
    <w:p w14:paraId="3551D2F4" w14:textId="77777777" w:rsidR="006E23A7" w:rsidRDefault="00521341" w:rsidP="006E23A7">
      <w:pPr>
        <w:tabs>
          <w:tab w:val="left" w:pos="2010"/>
        </w:tabs>
        <w:rPr>
          <w:sz w:val="24"/>
          <w:szCs w:val="24"/>
        </w:rPr>
      </w:pPr>
      <w:r w:rsidRPr="00521341">
        <w:rPr>
          <w:sz w:val="24"/>
          <w:szCs w:val="24"/>
        </w:rPr>
        <w:t xml:space="preserve">Should any control </w:t>
      </w:r>
      <w:r w:rsidRPr="00521341">
        <w:rPr>
          <w:sz w:val="24"/>
          <w:szCs w:val="24"/>
        </w:rPr>
        <w:t>fail,</w:t>
      </w:r>
      <w:r w:rsidRPr="00521341">
        <w:rPr>
          <w:sz w:val="24"/>
          <w:szCs w:val="24"/>
        </w:rPr>
        <w:t xml:space="preserve"> or dust emissions be observed offsite, the responsible person will investigate immediately, cease relevant operations, and implement corrective action.</w:t>
      </w:r>
      <w:r w:rsidR="00035440">
        <w:rPr>
          <w:sz w:val="24"/>
          <w:szCs w:val="24"/>
        </w:rPr>
        <w:br/>
      </w:r>
    </w:p>
    <w:p w14:paraId="5CF03866" w14:textId="10DD5C9C" w:rsidR="00035440" w:rsidRPr="00035440" w:rsidRDefault="00035440" w:rsidP="00035440">
      <w:pPr>
        <w:tabs>
          <w:tab w:val="left" w:pos="2010"/>
        </w:tabs>
        <w:rPr>
          <w:sz w:val="24"/>
          <w:szCs w:val="24"/>
        </w:rPr>
      </w:pPr>
      <w:r w:rsidRPr="00035440">
        <w:rPr>
          <w:sz w:val="24"/>
          <w:szCs w:val="24"/>
        </w:rPr>
        <w:t>3.3 Enclosure of Waste Processing &amp; Storage Areas</w:t>
      </w:r>
      <w:r>
        <w:rPr>
          <w:sz w:val="24"/>
          <w:szCs w:val="24"/>
        </w:rPr>
        <w:br/>
      </w:r>
      <w:r>
        <w:rPr>
          <w:sz w:val="24"/>
          <w:szCs w:val="24"/>
        </w:rPr>
        <w:br/>
      </w:r>
      <w:r w:rsidRPr="00035440">
        <w:rPr>
          <w:sz w:val="24"/>
          <w:szCs w:val="24"/>
        </w:rPr>
        <w:t>All shot blasting and painting operations are fully enclosed within the site building. Other activities such as washing and storage take place in open yard areas, which are bounded by concrete walls to disrupt wind flow and reduce the likelihood of wind-blown dust.</w:t>
      </w:r>
    </w:p>
    <w:p w14:paraId="06B09B0B" w14:textId="24A4D806" w:rsidR="00035440" w:rsidRPr="00035440" w:rsidRDefault="00035440" w:rsidP="00035440">
      <w:pPr>
        <w:tabs>
          <w:tab w:val="left" w:pos="2010"/>
        </w:tabs>
        <w:rPr>
          <w:sz w:val="24"/>
          <w:szCs w:val="24"/>
        </w:rPr>
      </w:pPr>
      <w:r w:rsidRPr="00035440">
        <w:rPr>
          <w:sz w:val="24"/>
          <w:szCs w:val="24"/>
        </w:rPr>
        <w:t xml:space="preserve">Due to the low-dust nature of the operation and full containment of the dust-producing activity, further enclosure is not considered necessary </w:t>
      </w:r>
      <w:r w:rsidRPr="00035440">
        <w:rPr>
          <w:sz w:val="24"/>
          <w:szCs w:val="24"/>
        </w:rPr>
        <w:t>currently</w:t>
      </w:r>
      <w:r w:rsidRPr="00035440">
        <w:rPr>
          <w:sz w:val="24"/>
          <w:szCs w:val="24"/>
        </w:rPr>
        <w:t>.</w:t>
      </w:r>
    </w:p>
    <w:p w14:paraId="48F4E268" w14:textId="77777777" w:rsidR="00035440" w:rsidRDefault="00035440" w:rsidP="006E23A7">
      <w:pPr>
        <w:tabs>
          <w:tab w:val="left" w:pos="2010"/>
        </w:tabs>
        <w:rPr>
          <w:sz w:val="24"/>
          <w:szCs w:val="24"/>
        </w:rPr>
      </w:pPr>
      <w:r>
        <w:rPr>
          <w:sz w:val="24"/>
          <w:szCs w:val="24"/>
        </w:rPr>
        <w:br/>
      </w:r>
      <w:r w:rsidRPr="00035440">
        <w:rPr>
          <w:sz w:val="24"/>
          <w:szCs w:val="24"/>
        </w:rPr>
        <w:t>3.4 Visual Dust Monitoring</w:t>
      </w:r>
    </w:p>
    <w:p w14:paraId="615E5C8D" w14:textId="52DB2454" w:rsidR="00035440" w:rsidRPr="00035440" w:rsidRDefault="00035440" w:rsidP="00035440">
      <w:pPr>
        <w:tabs>
          <w:tab w:val="left" w:pos="2010"/>
        </w:tabs>
        <w:rPr>
          <w:sz w:val="24"/>
          <w:szCs w:val="24"/>
        </w:rPr>
      </w:pPr>
      <w:r w:rsidRPr="00035440">
        <w:rPr>
          <w:sz w:val="24"/>
          <w:szCs w:val="24"/>
        </w:rPr>
        <w:t>Visual dust monitoring is carried out weekly as part of routine site inspections. These inspections are recorded, and any observations of visible dust are noted and acted upon.</w:t>
      </w:r>
    </w:p>
    <w:p w14:paraId="7C11688F" w14:textId="77777777" w:rsidR="00035440" w:rsidRPr="00035440" w:rsidRDefault="00035440" w:rsidP="00035440">
      <w:pPr>
        <w:tabs>
          <w:tab w:val="left" w:pos="2010"/>
        </w:tabs>
        <w:rPr>
          <w:sz w:val="24"/>
          <w:szCs w:val="24"/>
        </w:rPr>
      </w:pPr>
      <w:r w:rsidRPr="00035440">
        <w:rPr>
          <w:sz w:val="24"/>
          <w:szCs w:val="24"/>
        </w:rPr>
        <w:t>If visible dust is detected:</w:t>
      </w:r>
    </w:p>
    <w:p w14:paraId="42E51FE6" w14:textId="77777777" w:rsidR="00035440" w:rsidRPr="00035440" w:rsidRDefault="00035440" w:rsidP="00035440">
      <w:pPr>
        <w:numPr>
          <w:ilvl w:val="0"/>
          <w:numId w:val="4"/>
        </w:numPr>
        <w:tabs>
          <w:tab w:val="left" w:pos="2010"/>
        </w:tabs>
        <w:rPr>
          <w:sz w:val="24"/>
          <w:szCs w:val="24"/>
        </w:rPr>
      </w:pPr>
      <w:r w:rsidRPr="00035440">
        <w:rPr>
          <w:sz w:val="24"/>
          <w:szCs w:val="24"/>
        </w:rPr>
        <w:t>The activity will be paused</w:t>
      </w:r>
    </w:p>
    <w:p w14:paraId="6B058E66" w14:textId="77777777" w:rsidR="00035440" w:rsidRPr="00035440" w:rsidRDefault="00035440" w:rsidP="00035440">
      <w:pPr>
        <w:numPr>
          <w:ilvl w:val="0"/>
          <w:numId w:val="4"/>
        </w:numPr>
        <w:tabs>
          <w:tab w:val="left" w:pos="2010"/>
        </w:tabs>
        <w:rPr>
          <w:sz w:val="24"/>
          <w:szCs w:val="24"/>
        </w:rPr>
      </w:pPr>
      <w:r w:rsidRPr="00035440">
        <w:rPr>
          <w:sz w:val="24"/>
          <w:szCs w:val="24"/>
        </w:rPr>
        <w:t>The source will be identified</w:t>
      </w:r>
    </w:p>
    <w:p w14:paraId="4F34C2B5" w14:textId="77777777" w:rsidR="00035440" w:rsidRPr="00035440" w:rsidRDefault="00035440" w:rsidP="00035440">
      <w:pPr>
        <w:numPr>
          <w:ilvl w:val="0"/>
          <w:numId w:val="4"/>
        </w:numPr>
        <w:tabs>
          <w:tab w:val="left" w:pos="2010"/>
        </w:tabs>
        <w:rPr>
          <w:sz w:val="24"/>
          <w:szCs w:val="24"/>
        </w:rPr>
      </w:pPr>
      <w:r w:rsidRPr="00035440">
        <w:rPr>
          <w:sz w:val="24"/>
          <w:szCs w:val="24"/>
        </w:rPr>
        <w:t>Dust suppression (e.g. dampening with jet washers) will be applied if needed</w:t>
      </w:r>
    </w:p>
    <w:p w14:paraId="361E8A13" w14:textId="77777777" w:rsidR="00035440" w:rsidRPr="00035440" w:rsidRDefault="00035440" w:rsidP="00035440">
      <w:pPr>
        <w:numPr>
          <w:ilvl w:val="0"/>
          <w:numId w:val="4"/>
        </w:numPr>
        <w:tabs>
          <w:tab w:val="left" w:pos="2010"/>
        </w:tabs>
        <w:rPr>
          <w:sz w:val="24"/>
          <w:szCs w:val="24"/>
        </w:rPr>
      </w:pPr>
      <w:r w:rsidRPr="00035440">
        <w:rPr>
          <w:sz w:val="24"/>
          <w:szCs w:val="24"/>
        </w:rPr>
        <w:t>The event will be logged in the site diary</w:t>
      </w:r>
    </w:p>
    <w:p w14:paraId="4CA3B918" w14:textId="77777777" w:rsidR="00035440" w:rsidRPr="00035440" w:rsidRDefault="00035440" w:rsidP="00035440">
      <w:pPr>
        <w:tabs>
          <w:tab w:val="left" w:pos="2010"/>
        </w:tabs>
        <w:rPr>
          <w:sz w:val="24"/>
          <w:szCs w:val="24"/>
        </w:rPr>
      </w:pPr>
      <w:r w:rsidRPr="00035440">
        <w:rPr>
          <w:sz w:val="24"/>
          <w:szCs w:val="24"/>
        </w:rPr>
        <w:t>In the event of persistent issues or complaints, further investigation or enhanced monitoring may be undertaken.</w:t>
      </w:r>
    </w:p>
    <w:p w14:paraId="20FC1B75" w14:textId="77777777" w:rsidR="00035440" w:rsidRDefault="00035440" w:rsidP="006E23A7">
      <w:pPr>
        <w:tabs>
          <w:tab w:val="left" w:pos="2010"/>
        </w:tabs>
        <w:rPr>
          <w:sz w:val="24"/>
          <w:szCs w:val="24"/>
        </w:rPr>
      </w:pPr>
    </w:p>
    <w:p w14:paraId="1E797DB8" w14:textId="77777777" w:rsidR="00902A9F" w:rsidRDefault="00902A9F" w:rsidP="006E23A7">
      <w:pPr>
        <w:tabs>
          <w:tab w:val="left" w:pos="2010"/>
        </w:tabs>
        <w:rPr>
          <w:sz w:val="24"/>
          <w:szCs w:val="24"/>
        </w:rPr>
      </w:pPr>
    </w:p>
    <w:p w14:paraId="554EFF84" w14:textId="77777777" w:rsidR="00902A9F" w:rsidRDefault="00902A9F" w:rsidP="006E23A7">
      <w:pPr>
        <w:tabs>
          <w:tab w:val="left" w:pos="2010"/>
        </w:tabs>
        <w:rPr>
          <w:sz w:val="24"/>
          <w:szCs w:val="24"/>
        </w:rPr>
      </w:pPr>
    </w:p>
    <w:p w14:paraId="5B1E1DF6" w14:textId="77777777" w:rsidR="00902A9F" w:rsidRDefault="00902A9F" w:rsidP="006E23A7">
      <w:pPr>
        <w:tabs>
          <w:tab w:val="left" w:pos="2010"/>
        </w:tabs>
        <w:rPr>
          <w:sz w:val="24"/>
          <w:szCs w:val="24"/>
        </w:rPr>
      </w:pPr>
    </w:p>
    <w:p w14:paraId="48B4C7E5" w14:textId="77777777" w:rsidR="00902A9F" w:rsidRDefault="00902A9F" w:rsidP="006E23A7">
      <w:pPr>
        <w:tabs>
          <w:tab w:val="left" w:pos="2010"/>
        </w:tabs>
        <w:rPr>
          <w:sz w:val="24"/>
          <w:szCs w:val="24"/>
        </w:rPr>
      </w:pPr>
    </w:p>
    <w:p w14:paraId="56F0AD11" w14:textId="77777777" w:rsidR="00902A9F" w:rsidRPr="00902A9F" w:rsidRDefault="00902A9F" w:rsidP="006E23A7">
      <w:pPr>
        <w:tabs>
          <w:tab w:val="left" w:pos="2010"/>
        </w:tabs>
        <w:rPr>
          <w:b/>
          <w:bCs/>
          <w:sz w:val="24"/>
          <w:szCs w:val="24"/>
        </w:rPr>
      </w:pPr>
      <w:r w:rsidRPr="00902A9F">
        <w:rPr>
          <w:b/>
          <w:bCs/>
          <w:sz w:val="24"/>
          <w:szCs w:val="24"/>
        </w:rPr>
        <w:t>4. Particulate Matter (PM10) Monitoring</w:t>
      </w:r>
    </w:p>
    <w:p w14:paraId="056788EE" w14:textId="77777777" w:rsidR="00902A9F" w:rsidRPr="00902A9F" w:rsidRDefault="00902A9F" w:rsidP="00902A9F">
      <w:pPr>
        <w:tabs>
          <w:tab w:val="left" w:pos="2010"/>
        </w:tabs>
        <w:rPr>
          <w:sz w:val="24"/>
          <w:szCs w:val="24"/>
        </w:rPr>
      </w:pPr>
      <w:r w:rsidRPr="00902A9F">
        <w:rPr>
          <w:b/>
          <w:bCs/>
          <w:sz w:val="24"/>
          <w:szCs w:val="24"/>
        </w:rPr>
        <w:t>Note</w:t>
      </w:r>
      <w:r w:rsidRPr="00902A9F">
        <w:rPr>
          <w:sz w:val="24"/>
          <w:szCs w:val="24"/>
        </w:rPr>
        <w:t>: PM10 refers to airborne particulate matter that is less than 10 microns in diameter — small enough to enter the lungs and cause health concerns.</w:t>
      </w:r>
    </w:p>
    <w:p w14:paraId="6FFCC93B" w14:textId="77777777" w:rsidR="00902A9F" w:rsidRPr="00902A9F" w:rsidRDefault="00902A9F" w:rsidP="00902A9F">
      <w:pPr>
        <w:tabs>
          <w:tab w:val="left" w:pos="2010"/>
        </w:tabs>
        <w:rPr>
          <w:sz w:val="24"/>
          <w:szCs w:val="24"/>
        </w:rPr>
      </w:pPr>
      <w:r w:rsidRPr="00902A9F">
        <w:rPr>
          <w:sz w:val="24"/>
          <w:szCs w:val="24"/>
        </w:rPr>
        <w:t>Due to the low-dust operations and full enclosure of the dust-producing process (shot blasting), continuous PM10 monitoring is not currently installed.</w:t>
      </w:r>
    </w:p>
    <w:p w14:paraId="1BF6645C" w14:textId="77777777" w:rsidR="00902A9F" w:rsidRDefault="00902A9F" w:rsidP="006E23A7">
      <w:pPr>
        <w:tabs>
          <w:tab w:val="left" w:pos="2010"/>
        </w:tabs>
        <w:rPr>
          <w:sz w:val="24"/>
          <w:szCs w:val="24"/>
        </w:rPr>
      </w:pPr>
      <w:r w:rsidRPr="00902A9F">
        <w:rPr>
          <w:sz w:val="24"/>
          <w:szCs w:val="24"/>
        </w:rPr>
        <w:t>Should operations change significantly, or if required by the Environment Agency, G E Heard &amp; Sons Ltd is prepared to install indicative PM10 monitoring equipment to monitor particulate levels and help identify potential sources.</w:t>
      </w:r>
    </w:p>
    <w:p w14:paraId="68A98AA5" w14:textId="463B26E0" w:rsidR="00902A9F" w:rsidRPr="00902A9F" w:rsidRDefault="00902A9F" w:rsidP="00902A9F">
      <w:pPr>
        <w:tabs>
          <w:tab w:val="left" w:pos="2010"/>
        </w:tabs>
        <w:rPr>
          <w:sz w:val="24"/>
          <w:szCs w:val="24"/>
        </w:rPr>
      </w:pPr>
      <w:r>
        <w:rPr>
          <w:sz w:val="24"/>
          <w:szCs w:val="24"/>
        </w:rPr>
        <w:br/>
      </w:r>
      <w:r w:rsidRPr="00902A9F">
        <w:rPr>
          <w:b/>
          <w:bCs/>
          <w:sz w:val="24"/>
          <w:szCs w:val="24"/>
        </w:rPr>
        <w:t>5. Actions When Alarm is Triggered</w:t>
      </w:r>
      <w:r>
        <w:rPr>
          <w:sz w:val="24"/>
          <w:szCs w:val="24"/>
        </w:rPr>
        <w:br/>
      </w:r>
      <w:r>
        <w:rPr>
          <w:sz w:val="24"/>
          <w:szCs w:val="24"/>
        </w:rPr>
        <w:br/>
      </w:r>
      <w:r w:rsidRPr="00902A9F">
        <w:rPr>
          <w:sz w:val="24"/>
          <w:szCs w:val="24"/>
        </w:rPr>
        <w:t>Not applicable currently, as no PM10 monitoring system with alarms is in place.</w:t>
      </w:r>
    </w:p>
    <w:p w14:paraId="4B38C777" w14:textId="77777777" w:rsidR="00902A9F" w:rsidRPr="00902A9F" w:rsidRDefault="00902A9F" w:rsidP="00902A9F">
      <w:pPr>
        <w:tabs>
          <w:tab w:val="left" w:pos="2010"/>
        </w:tabs>
        <w:rPr>
          <w:sz w:val="24"/>
          <w:szCs w:val="24"/>
        </w:rPr>
      </w:pPr>
      <w:r w:rsidRPr="00902A9F">
        <w:rPr>
          <w:sz w:val="24"/>
          <w:szCs w:val="24"/>
        </w:rPr>
        <w:t>If installed in the future, an appropriate action level (e.g. 75 µg/m³ over 5 minutes) will be set. The Site Manager or Supervisor will be alerted by email or SMS and will:</w:t>
      </w:r>
    </w:p>
    <w:p w14:paraId="5C48ECCE" w14:textId="77777777" w:rsidR="00902A9F" w:rsidRPr="00902A9F" w:rsidRDefault="00902A9F" w:rsidP="00902A9F">
      <w:pPr>
        <w:numPr>
          <w:ilvl w:val="0"/>
          <w:numId w:val="5"/>
        </w:numPr>
        <w:tabs>
          <w:tab w:val="left" w:pos="2010"/>
        </w:tabs>
        <w:rPr>
          <w:sz w:val="24"/>
          <w:szCs w:val="24"/>
        </w:rPr>
      </w:pPr>
      <w:r w:rsidRPr="00902A9F">
        <w:rPr>
          <w:sz w:val="24"/>
          <w:szCs w:val="24"/>
        </w:rPr>
        <w:t>Investigate the source of dust</w:t>
      </w:r>
    </w:p>
    <w:p w14:paraId="74B18D19" w14:textId="77777777" w:rsidR="00902A9F" w:rsidRPr="00902A9F" w:rsidRDefault="00902A9F" w:rsidP="00902A9F">
      <w:pPr>
        <w:numPr>
          <w:ilvl w:val="0"/>
          <w:numId w:val="5"/>
        </w:numPr>
        <w:tabs>
          <w:tab w:val="left" w:pos="2010"/>
        </w:tabs>
        <w:rPr>
          <w:sz w:val="24"/>
          <w:szCs w:val="24"/>
        </w:rPr>
      </w:pPr>
      <w:r w:rsidRPr="00902A9F">
        <w:rPr>
          <w:sz w:val="24"/>
          <w:szCs w:val="24"/>
        </w:rPr>
        <w:t>Cease dust-generating operations</w:t>
      </w:r>
    </w:p>
    <w:p w14:paraId="5A7EF85C" w14:textId="77777777" w:rsidR="00902A9F" w:rsidRPr="00902A9F" w:rsidRDefault="00902A9F" w:rsidP="00902A9F">
      <w:pPr>
        <w:numPr>
          <w:ilvl w:val="0"/>
          <w:numId w:val="5"/>
        </w:numPr>
        <w:tabs>
          <w:tab w:val="left" w:pos="2010"/>
        </w:tabs>
        <w:rPr>
          <w:sz w:val="24"/>
          <w:szCs w:val="24"/>
        </w:rPr>
      </w:pPr>
      <w:r w:rsidRPr="00902A9F">
        <w:rPr>
          <w:sz w:val="24"/>
          <w:szCs w:val="24"/>
        </w:rPr>
        <w:t>Apply corrective measures (e.g. cleaning, isolation of source)</w:t>
      </w:r>
    </w:p>
    <w:p w14:paraId="540ABA10" w14:textId="77777777" w:rsidR="00902A9F" w:rsidRPr="00902A9F" w:rsidRDefault="00902A9F" w:rsidP="00902A9F">
      <w:pPr>
        <w:numPr>
          <w:ilvl w:val="0"/>
          <w:numId w:val="5"/>
        </w:numPr>
        <w:tabs>
          <w:tab w:val="left" w:pos="2010"/>
        </w:tabs>
        <w:rPr>
          <w:sz w:val="24"/>
          <w:szCs w:val="24"/>
        </w:rPr>
      </w:pPr>
      <w:r w:rsidRPr="00902A9F">
        <w:rPr>
          <w:sz w:val="24"/>
          <w:szCs w:val="24"/>
        </w:rPr>
        <w:t>Resume operations only once PM10 levels fall below the trigger threshold</w:t>
      </w:r>
    </w:p>
    <w:p w14:paraId="3A90CD15" w14:textId="77777777" w:rsidR="00902A9F" w:rsidRPr="00902A9F" w:rsidRDefault="00902A9F" w:rsidP="00902A9F">
      <w:pPr>
        <w:tabs>
          <w:tab w:val="left" w:pos="2010"/>
        </w:tabs>
        <w:rPr>
          <w:sz w:val="24"/>
          <w:szCs w:val="24"/>
        </w:rPr>
      </w:pPr>
      <w:r w:rsidRPr="00902A9F">
        <w:rPr>
          <w:sz w:val="24"/>
          <w:szCs w:val="24"/>
        </w:rPr>
        <w:t>All findings will be logged and the DEMP updated if required.</w:t>
      </w:r>
    </w:p>
    <w:p w14:paraId="379B7EDE" w14:textId="77777777" w:rsidR="00902A9F" w:rsidRDefault="00902A9F" w:rsidP="006E23A7">
      <w:pPr>
        <w:tabs>
          <w:tab w:val="left" w:pos="2010"/>
        </w:tabs>
        <w:rPr>
          <w:sz w:val="24"/>
          <w:szCs w:val="24"/>
        </w:rPr>
      </w:pPr>
    </w:p>
    <w:p w14:paraId="4B7A558B" w14:textId="77777777" w:rsidR="00902A9F" w:rsidRPr="00902A9F" w:rsidRDefault="00902A9F" w:rsidP="006E23A7">
      <w:pPr>
        <w:tabs>
          <w:tab w:val="left" w:pos="2010"/>
        </w:tabs>
        <w:rPr>
          <w:b/>
          <w:bCs/>
          <w:sz w:val="24"/>
          <w:szCs w:val="24"/>
        </w:rPr>
      </w:pPr>
      <w:r w:rsidRPr="00902A9F">
        <w:rPr>
          <w:b/>
          <w:bCs/>
          <w:sz w:val="24"/>
          <w:szCs w:val="24"/>
        </w:rPr>
        <w:t>6. Reporting and Complaints Response</w:t>
      </w:r>
      <w:r w:rsidRPr="00902A9F">
        <w:rPr>
          <w:b/>
          <w:bCs/>
          <w:sz w:val="24"/>
          <w:szCs w:val="24"/>
        </w:rPr>
        <w:br/>
      </w:r>
    </w:p>
    <w:p w14:paraId="279417B5" w14:textId="77777777" w:rsidR="00902A9F" w:rsidRDefault="00902A9F" w:rsidP="006E23A7">
      <w:pPr>
        <w:tabs>
          <w:tab w:val="left" w:pos="2010"/>
        </w:tabs>
        <w:rPr>
          <w:sz w:val="24"/>
          <w:szCs w:val="24"/>
        </w:rPr>
      </w:pPr>
      <w:r w:rsidRPr="00902A9F">
        <w:rPr>
          <w:sz w:val="24"/>
          <w:szCs w:val="24"/>
        </w:rPr>
        <w:t>6.1 Engagement with the Community</w:t>
      </w:r>
    </w:p>
    <w:p w14:paraId="78112633" w14:textId="77777777" w:rsidR="00902A9F" w:rsidRDefault="00902A9F" w:rsidP="006E23A7">
      <w:pPr>
        <w:tabs>
          <w:tab w:val="left" w:pos="2010"/>
        </w:tabs>
        <w:rPr>
          <w:sz w:val="24"/>
          <w:szCs w:val="24"/>
        </w:rPr>
      </w:pPr>
    </w:p>
    <w:p w14:paraId="21721F5B" w14:textId="77777777" w:rsidR="00902A9F" w:rsidRDefault="00902A9F" w:rsidP="006E23A7">
      <w:pPr>
        <w:tabs>
          <w:tab w:val="left" w:pos="2010"/>
        </w:tabs>
        <w:rPr>
          <w:sz w:val="24"/>
          <w:szCs w:val="24"/>
        </w:rPr>
      </w:pPr>
      <w:r w:rsidRPr="00902A9F">
        <w:rPr>
          <w:sz w:val="24"/>
          <w:szCs w:val="24"/>
        </w:rPr>
        <w:t>The site maintains open communication with neighbouring businesses. Although there is minimal risk of dust emissions impacting the wider community, contact details are displayed at the site entrance, and local businesses can raise concerns directly with the Site Manager.</w:t>
      </w:r>
      <w:r>
        <w:rPr>
          <w:sz w:val="24"/>
          <w:szCs w:val="24"/>
        </w:rPr>
        <w:br/>
      </w:r>
      <w:r>
        <w:rPr>
          <w:sz w:val="24"/>
          <w:szCs w:val="24"/>
        </w:rPr>
        <w:br/>
      </w:r>
      <w:r w:rsidRPr="00902A9F">
        <w:rPr>
          <w:sz w:val="24"/>
          <w:szCs w:val="24"/>
        </w:rPr>
        <w:t>6.2 Reporting of Complaints</w:t>
      </w:r>
    </w:p>
    <w:p w14:paraId="08937F62" w14:textId="77777777" w:rsidR="00902A9F" w:rsidRPr="00902A9F" w:rsidRDefault="00902A9F" w:rsidP="00902A9F">
      <w:pPr>
        <w:tabs>
          <w:tab w:val="left" w:pos="2010"/>
        </w:tabs>
        <w:rPr>
          <w:sz w:val="24"/>
          <w:szCs w:val="24"/>
        </w:rPr>
      </w:pPr>
      <w:r w:rsidRPr="00902A9F">
        <w:rPr>
          <w:sz w:val="24"/>
          <w:szCs w:val="24"/>
        </w:rPr>
        <w:t>Any complaints relating to dust or emissions are recorded in the site complaints log. The complaint is investigated within 2 working days, and findings are shared with the complainant where possible.</w:t>
      </w:r>
    </w:p>
    <w:p w14:paraId="1D8A8315" w14:textId="77777777" w:rsidR="00902A9F" w:rsidRPr="00902A9F" w:rsidRDefault="00902A9F" w:rsidP="00902A9F">
      <w:pPr>
        <w:tabs>
          <w:tab w:val="left" w:pos="2010"/>
        </w:tabs>
        <w:rPr>
          <w:sz w:val="24"/>
          <w:szCs w:val="24"/>
        </w:rPr>
      </w:pPr>
      <w:r w:rsidRPr="00902A9F">
        <w:rPr>
          <w:sz w:val="24"/>
          <w:szCs w:val="24"/>
        </w:rPr>
        <w:t>Each record includes:</w:t>
      </w:r>
    </w:p>
    <w:p w14:paraId="65D3841C" w14:textId="77777777" w:rsidR="00902A9F" w:rsidRPr="00902A9F" w:rsidRDefault="00902A9F" w:rsidP="00902A9F">
      <w:pPr>
        <w:numPr>
          <w:ilvl w:val="0"/>
          <w:numId w:val="6"/>
        </w:numPr>
        <w:tabs>
          <w:tab w:val="left" w:pos="2010"/>
        </w:tabs>
        <w:rPr>
          <w:sz w:val="24"/>
          <w:szCs w:val="24"/>
        </w:rPr>
      </w:pPr>
      <w:r w:rsidRPr="00902A9F">
        <w:rPr>
          <w:sz w:val="24"/>
          <w:szCs w:val="24"/>
        </w:rPr>
        <w:lastRenderedPageBreak/>
        <w:t>Date/time of complaint</w:t>
      </w:r>
    </w:p>
    <w:p w14:paraId="7E800AF2" w14:textId="77777777" w:rsidR="00902A9F" w:rsidRPr="00902A9F" w:rsidRDefault="00902A9F" w:rsidP="00902A9F">
      <w:pPr>
        <w:numPr>
          <w:ilvl w:val="0"/>
          <w:numId w:val="6"/>
        </w:numPr>
        <w:tabs>
          <w:tab w:val="left" w:pos="2010"/>
        </w:tabs>
        <w:rPr>
          <w:sz w:val="24"/>
          <w:szCs w:val="24"/>
        </w:rPr>
      </w:pPr>
      <w:r w:rsidRPr="00902A9F">
        <w:rPr>
          <w:sz w:val="24"/>
          <w:szCs w:val="24"/>
        </w:rPr>
        <w:t>Nature of concern</w:t>
      </w:r>
    </w:p>
    <w:p w14:paraId="1130F1E2" w14:textId="77777777" w:rsidR="00902A9F" w:rsidRPr="00902A9F" w:rsidRDefault="00902A9F" w:rsidP="00902A9F">
      <w:pPr>
        <w:numPr>
          <w:ilvl w:val="0"/>
          <w:numId w:val="6"/>
        </w:numPr>
        <w:tabs>
          <w:tab w:val="left" w:pos="2010"/>
        </w:tabs>
        <w:rPr>
          <w:sz w:val="24"/>
          <w:szCs w:val="24"/>
        </w:rPr>
      </w:pPr>
      <w:r w:rsidRPr="00902A9F">
        <w:rPr>
          <w:sz w:val="24"/>
          <w:szCs w:val="24"/>
        </w:rPr>
        <w:t>Operational status of site</w:t>
      </w:r>
    </w:p>
    <w:p w14:paraId="1DBC2A45" w14:textId="77777777" w:rsidR="00902A9F" w:rsidRPr="00902A9F" w:rsidRDefault="00902A9F" w:rsidP="00902A9F">
      <w:pPr>
        <w:numPr>
          <w:ilvl w:val="0"/>
          <w:numId w:val="6"/>
        </w:numPr>
        <w:tabs>
          <w:tab w:val="left" w:pos="2010"/>
        </w:tabs>
        <w:rPr>
          <w:sz w:val="24"/>
          <w:szCs w:val="24"/>
        </w:rPr>
      </w:pPr>
      <w:r w:rsidRPr="00902A9F">
        <w:rPr>
          <w:sz w:val="24"/>
          <w:szCs w:val="24"/>
        </w:rPr>
        <w:t>Investigation outcome</w:t>
      </w:r>
    </w:p>
    <w:p w14:paraId="56AE5143" w14:textId="77777777" w:rsidR="00902A9F" w:rsidRPr="00902A9F" w:rsidRDefault="00902A9F" w:rsidP="00902A9F">
      <w:pPr>
        <w:numPr>
          <w:ilvl w:val="0"/>
          <w:numId w:val="6"/>
        </w:numPr>
        <w:tabs>
          <w:tab w:val="left" w:pos="2010"/>
        </w:tabs>
        <w:rPr>
          <w:sz w:val="24"/>
          <w:szCs w:val="24"/>
        </w:rPr>
      </w:pPr>
      <w:r w:rsidRPr="00902A9F">
        <w:rPr>
          <w:sz w:val="24"/>
          <w:szCs w:val="24"/>
        </w:rPr>
        <w:t>Actions taken</w:t>
      </w:r>
    </w:p>
    <w:p w14:paraId="421C3524" w14:textId="77777777" w:rsidR="001E1970" w:rsidRDefault="001E1970" w:rsidP="006E23A7">
      <w:pPr>
        <w:tabs>
          <w:tab w:val="left" w:pos="2010"/>
        </w:tabs>
        <w:rPr>
          <w:sz w:val="24"/>
          <w:szCs w:val="24"/>
        </w:rPr>
      </w:pPr>
    </w:p>
    <w:p w14:paraId="003DF3EB" w14:textId="77777777" w:rsidR="001E1970" w:rsidRDefault="001E1970" w:rsidP="006E23A7">
      <w:pPr>
        <w:tabs>
          <w:tab w:val="left" w:pos="2010"/>
        </w:tabs>
        <w:rPr>
          <w:sz w:val="24"/>
          <w:szCs w:val="24"/>
        </w:rPr>
      </w:pPr>
      <w:r w:rsidRPr="001E1970">
        <w:rPr>
          <w:sz w:val="24"/>
          <w:szCs w:val="24"/>
        </w:rPr>
        <w:t>6.3 Management Responsibilities</w:t>
      </w:r>
    </w:p>
    <w:p w14:paraId="72DF61C5" w14:textId="77777777" w:rsidR="001E1970" w:rsidRDefault="001E1970" w:rsidP="006E23A7">
      <w:pPr>
        <w:tabs>
          <w:tab w:val="left" w:pos="2010"/>
        </w:tabs>
        <w:rPr>
          <w:sz w:val="24"/>
          <w:szCs w:val="24"/>
        </w:rPr>
      </w:pPr>
      <w:r w:rsidRPr="001E1970">
        <w:rPr>
          <w:sz w:val="24"/>
          <w:szCs w:val="24"/>
        </w:rPr>
        <w:t>The Site Manager is responsible for handling complaints. All complaints are reviewed at management meetings, and if recurring themes are identified, they will trigger a formal review of the DEMP.</w:t>
      </w:r>
    </w:p>
    <w:p w14:paraId="4FF7E64B" w14:textId="77777777" w:rsidR="001E1970" w:rsidRDefault="001E1970" w:rsidP="006E23A7">
      <w:pPr>
        <w:tabs>
          <w:tab w:val="left" w:pos="2010"/>
        </w:tabs>
        <w:rPr>
          <w:sz w:val="24"/>
          <w:szCs w:val="24"/>
        </w:rPr>
      </w:pPr>
      <w:r w:rsidRPr="001E1970">
        <w:rPr>
          <w:sz w:val="24"/>
          <w:szCs w:val="24"/>
        </w:rPr>
        <w:t>6.4 Summary</w:t>
      </w:r>
    </w:p>
    <w:p w14:paraId="16A9D261" w14:textId="77777777" w:rsidR="001E1970" w:rsidRPr="001E1970" w:rsidRDefault="001E1970" w:rsidP="001E1970">
      <w:pPr>
        <w:tabs>
          <w:tab w:val="left" w:pos="2010"/>
        </w:tabs>
        <w:rPr>
          <w:sz w:val="24"/>
          <w:szCs w:val="24"/>
        </w:rPr>
      </w:pPr>
      <w:r w:rsidRPr="001E1970">
        <w:rPr>
          <w:sz w:val="24"/>
          <w:szCs w:val="24"/>
        </w:rPr>
        <w:t>This Dust and Emission Management Plan outlines the steps taken by G E Heard &amp; Sons Ltd to minimise environmental impact from site operations. Through proactive design, enclosed dust-producing activities, and regular inspections, the business aims to remain compliant and protect local air quality.</w:t>
      </w:r>
    </w:p>
    <w:p w14:paraId="0BF88E96" w14:textId="77777777" w:rsidR="001E1970" w:rsidRPr="001E1970" w:rsidRDefault="001E1970" w:rsidP="001E1970">
      <w:pPr>
        <w:tabs>
          <w:tab w:val="left" w:pos="2010"/>
        </w:tabs>
        <w:rPr>
          <w:sz w:val="24"/>
          <w:szCs w:val="24"/>
        </w:rPr>
      </w:pPr>
      <w:r w:rsidRPr="001E1970">
        <w:rPr>
          <w:sz w:val="24"/>
          <w:szCs w:val="24"/>
        </w:rPr>
        <w:t>The DEMP will be reviewed annually or following any significant operational change, dust complaint, or at the request of the Environment Agency.</w:t>
      </w:r>
    </w:p>
    <w:sectPr w:rsidR="001E1970" w:rsidRPr="001E1970" w:rsidSect="005E53D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99BBB" w14:textId="77777777" w:rsidR="00FF4FA5" w:rsidRDefault="00FF4FA5" w:rsidP="00FF4FA5">
      <w:pPr>
        <w:spacing w:after="0" w:line="240" w:lineRule="auto"/>
      </w:pPr>
      <w:r>
        <w:separator/>
      </w:r>
    </w:p>
  </w:endnote>
  <w:endnote w:type="continuationSeparator" w:id="0">
    <w:p w14:paraId="4732231B" w14:textId="77777777" w:rsidR="00FF4FA5" w:rsidRDefault="00FF4FA5" w:rsidP="00FF4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333DE" w14:textId="5F225DB2" w:rsidR="00737317" w:rsidRDefault="00737317" w:rsidP="00737317">
    <w:pPr>
      <w:pStyle w:val="Footer"/>
      <w:jc w:val="center"/>
    </w:pPr>
    <w:r>
      <w:t xml:space="preserve">G E Heard &amp; Sons Ltd - </w:t>
    </w:r>
    <w:r w:rsidRPr="00737317">
      <w:t>Dust &amp; Emission Management Plan</w:t>
    </w:r>
    <w:r>
      <w:t xml:space="preserve"> -Version Number 1 10/02/25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00967" w14:textId="77777777" w:rsidR="00FF4FA5" w:rsidRDefault="00FF4FA5" w:rsidP="00FF4FA5">
      <w:pPr>
        <w:spacing w:after="0" w:line="240" w:lineRule="auto"/>
      </w:pPr>
      <w:r>
        <w:separator/>
      </w:r>
    </w:p>
  </w:footnote>
  <w:footnote w:type="continuationSeparator" w:id="0">
    <w:p w14:paraId="090B51EF" w14:textId="77777777" w:rsidR="00FF4FA5" w:rsidRDefault="00FF4FA5" w:rsidP="00FF4F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1914458"/>
      <w:docPartObj>
        <w:docPartGallery w:val="Page Numbers (Top of Page)"/>
        <w:docPartUnique/>
      </w:docPartObj>
    </w:sdtPr>
    <w:sdtEndPr/>
    <w:sdtContent>
      <w:p w14:paraId="6D0EC834" w14:textId="3EC3BC50" w:rsidR="00265F12" w:rsidRDefault="00265F12">
        <w:pPr>
          <w:pStyle w:val="Header"/>
          <w:jc w:val="right"/>
        </w:pPr>
        <w:r>
          <w:fldChar w:fldCharType="begin"/>
        </w:r>
        <w:r>
          <w:instrText>PAGE   \* MERGEFORMAT</w:instrText>
        </w:r>
        <w:r>
          <w:fldChar w:fldCharType="separate"/>
        </w:r>
        <w:r>
          <w:t>2</w:t>
        </w:r>
        <w:r>
          <w:fldChar w:fldCharType="end"/>
        </w:r>
      </w:p>
    </w:sdtContent>
  </w:sdt>
  <w:p w14:paraId="6AA06F7C" w14:textId="77777777" w:rsidR="00265F12" w:rsidRDefault="00265F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153B9"/>
    <w:multiLevelType w:val="multilevel"/>
    <w:tmpl w:val="486E0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830C51"/>
    <w:multiLevelType w:val="multilevel"/>
    <w:tmpl w:val="567AF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EC7B15"/>
    <w:multiLevelType w:val="multilevel"/>
    <w:tmpl w:val="6E8A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F8621D"/>
    <w:multiLevelType w:val="multilevel"/>
    <w:tmpl w:val="A1C44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EC74BA"/>
    <w:multiLevelType w:val="multilevel"/>
    <w:tmpl w:val="BC06E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136A5B"/>
    <w:multiLevelType w:val="multilevel"/>
    <w:tmpl w:val="D5E2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3325550">
    <w:abstractNumId w:val="5"/>
  </w:num>
  <w:num w:numId="2" w16cid:durableId="724068973">
    <w:abstractNumId w:val="1"/>
  </w:num>
  <w:num w:numId="3" w16cid:durableId="576476974">
    <w:abstractNumId w:val="3"/>
  </w:num>
  <w:num w:numId="4" w16cid:durableId="1672832187">
    <w:abstractNumId w:val="4"/>
  </w:num>
  <w:num w:numId="5" w16cid:durableId="1893156184">
    <w:abstractNumId w:val="0"/>
  </w:num>
  <w:num w:numId="6" w16cid:durableId="360495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6B4"/>
    <w:rsid w:val="00035440"/>
    <w:rsid w:val="00046FC5"/>
    <w:rsid w:val="001765B2"/>
    <w:rsid w:val="001E1970"/>
    <w:rsid w:val="00262718"/>
    <w:rsid w:val="00265F12"/>
    <w:rsid w:val="00302D41"/>
    <w:rsid w:val="00303CAA"/>
    <w:rsid w:val="0031533B"/>
    <w:rsid w:val="003364AB"/>
    <w:rsid w:val="0039248F"/>
    <w:rsid w:val="004433E0"/>
    <w:rsid w:val="00521341"/>
    <w:rsid w:val="005369CF"/>
    <w:rsid w:val="005E53DB"/>
    <w:rsid w:val="00692194"/>
    <w:rsid w:val="006E23A7"/>
    <w:rsid w:val="006F738C"/>
    <w:rsid w:val="007315B9"/>
    <w:rsid w:val="00737317"/>
    <w:rsid w:val="007D378F"/>
    <w:rsid w:val="007E431C"/>
    <w:rsid w:val="00835CEC"/>
    <w:rsid w:val="00902A9F"/>
    <w:rsid w:val="009332E4"/>
    <w:rsid w:val="00943345"/>
    <w:rsid w:val="00997818"/>
    <w:rsid w:val="00B03D3B"/>
    <w:rsid w:val="00B236B4"/>
    <w:rsid w:val="00BF4CF0"/>
    <w:rsid w:val="00D04942"/>
    <w:rsid w:val="00DF50B4"/>
    <w:rsid w:val="00E20346"/>
    <w:rsid w:val="00EC725F"/>
    <w:rsid w:val="00ED48CE"/>
    <w:rsid w:val="00ED753F"/>
    <w:rsid w:val="00EF15D7"/>
    <w:rsid w:val="00EF4A07"/>
    <w:rsid w:val="00FC0FAE"/>
    <w:rsid w:val="00FF4F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5D8C196"/>
  <w15:chartTrackingRefBased/>
  <w15:docId w15:val="{927BD1A7-7AC1-4F4D-95DE-672BF0A95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36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236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36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36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36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36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36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36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36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36B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236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36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36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36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36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36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36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36B4"/>
    <w:rPr>
      <w:rFonts w:eastAsiaTheme="majorEastAsia" w:cstheme="majorBidi"/>
      <w:color w:val="272727" w:themeColor="text1" w:themeTint="D8"/>
    </w:rPr>
  </w:style>
  <w:style w:type="paragraph" w:styleId="Title">
    <w:name w:val="Title"/>
    <w:basedOn w:val="Normal"/>
    <w:next w:val="Normal"/>
    <w:link w:val="TitleChar"/>
    <w:uiPriority w:val="10"/>
    <w:qFormat/>
    <w:rsid w:val="00B236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36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36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36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36B4"/>
    <w:pPr>
      <w:spacing w:before="160"/>
      <w:jc w:val="center"/>
    </w:pPr>
    <w:rPr>
      <w:i/>
      <w:iCs/>
      <w:color w:val="404040" w:themeColor="text1" w:themeTint="BF"/>
    </w:rPr>
  </w:style>
  <w:style w:type="character" w:customStyle="1" w:styleId="QuoteChar">
    <w:name w:val="Quote Char"/>
    <w:basedOn w:val="DefaultParagraphFont"/>
    <w:link w:val="Quote"/>
    <w:uiPriority w:val="29"/>
    <w:rsid w:val="00B236B4"/>
    <w:rPr>
      <w:i/>
      <w:iCs/>
      <w:color w:val="404040" w:themeColor="text1" w:themeTint="BF"/>
    </w:rPr>
  </w:style>
  <w:style w:type="paragraph" w:styleId="ListParagraph">
    <w:name w:val="List Paragraph"/>
    <w:basedOn w:val="Normal"/>
    <w:uiPriority w:val="34"/>
    <w:qFormat/>
    <w:rsid w:val="00B236B4"/>
    <w:pPr>
      <w:ind w:left="720"/>
      <w:contextualSpacing/>
    </w:pPr>
  </w:style>
  <w:style w:type="character" w:styleId="IntenseEmphasis">
    <w:name w:val="Intense Emphasis"/>
    <w:basedOn w:val="DefaultParagraphFont"/>
    <w:uiPriority w:val="21"/>
    <w:qFormat/>
    <w:rsid w:val="00B236B4"/>
    <w:rPr>
      <w:i/>
      <w:iCs/>
      <w:color w:val="0F4761" w:themeColor="accent1" w:themeShade="BF"/>
    </w:rPr>
  </w:style>
  <w:style w:type="paragraph" w:styleId="IntenseQuote">
    <w:name w:val="Intense Quote"/>
    <w:basedOn w:val="Normal"/>
    <w:next w:val="Normal"/>
    <w:link w:val="IntenseQuoteChar"/>
    <w:uiPriority w:val="30"/>
    <w:qFormat/>
    <w:rsid w:val="00B236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36B4"/>
    <w:rPr>
      <w:i/>
      <w:iCs/>
      <w:color w:val="0F4761" w:themeColor="accent1" w:themeShade="BF"/>
    </w:rPr>
  </w:style>
  <w:style w:type="character" w:styleId="IntenseReference">
    <w:name w:val="Intense Reference"/>
    <w:basedOn w:val="DefaultParagraphFont"/>
    <w:uiPriority w:val="32"/>
    <w:qFormat/>
    <w:rsid w:val="00B236B4"/>
    <w:rPr>
      <w:b/>
      <w:bCs/>
      <w:smallCaps/>
      <w:color w:val="0F4761" w:themeColor="accent1" w:themeShade="BF"/>
      <w:spacing w:val="5"/>
    </w:rPr>
  </w:style>
  <w:style w:type="table" w:styleId="TableGrid">
    <w:name w:val="Table Grid"/>
    <w:basedOn w:val="TableNormal"/>
    <w:uiPriority w:val="59"/>
    <w:rsid w:val="0039248F"/>
    <w:pPr>
      <w:spacing w:after="0" w:line="240" w:lineRule="auto"/>
    </w:pPr>
    <w:rPr>
      <w:rFonts w:eastAsiaTheme="minorEastAsia"/>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4CF0"/>
    <w:rPr>
      <w:color w:val="467886" w:themeColor="hyperlink"/>
      <w:u w:val="single"/>
    </w:rPr>
  </w:style>
  <w:style w:type="character" w:styleId="UnresolvedMention">
    <w:name w:val="Unresolved Mention"/>
    <w:basedOn w:val="DefaultParagraphFont"/>
    <w:uiPriority w:val="99"/>
    <w:semiHidden/>
    <w:unhideWhenUsed/>
    <w:rsid w:val="00BF4CF0"/>
    <w:rPr>
      <w:color w:val="605E5C"/>
      <w:shd w:val="clear" w:color="auto" w:fill="E1DFDD"/>
    </w:rPr>
  </w:style>
  <w:style w:type="paragraph" w:styleId="NormalWeb">
    <w:name w:val="Normal (Web)"/>
    <w:basedOn w:val="Normal"/>
    <w:uiPriority w:val="99"/>
    <w:semiHidden/>
    <w:unhideWhenUsed/>
    <w:rsid w:val="009332E4"/>
    <w:rPr>
      <w:rFonts w:ascii="Times New Roman" w:hAnsi="Times New Roman" w:cs="Times New Roman"/>
      <w:sz w:val="24"/>
      <w:szCs w:val="24"/>
    </w:rPr>
  </w:style>
  <w:style w:type="paragraph" w:styleId="Header">
    <w:name w:val="header"/>
    <w:basedOn w:val="Normal"/>
    <w:link w:val="HeaderChar"/>
    <w:uiPriority w:val="99"/>
    <w:unhideWhenUsed/>
    <w:rsid w:val="00FF4F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4FA5"/>
  </w:style>
  <w:style w:type="paragraph" w:styleId="Footer">
    <w:name w:val="footer"/>
    <w:basedOn w:val="Normal"/>
    <w:link w:val="FooterChar"/>
    <w:uiPriority w:val="99"/>
    <w:unhideWhenUsed/>
    <w:rsid w:val="00FF4F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4FA5"/>
  </w:style>
  <w:style w:type="paragraph" w:styleId="NoSpacing">
    <w:name w:val="No Spacing"/>
    <w:uiPriority w:val="1"/>
    <w:qFormat/>
    <w:rsid w:val="004433E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68843">
      <w:bodyDiv w:val="1"/>
      <w:marLeft w:val="0"/>
      <w:marRight w:val="0"/>
      <w:marTop w:val="0"/>
      <w:marBottom w:val="0"/>
      <w:divBdr>
        <w:top w:val="none" w:sz="0" w:space="0" w:color="auto"/>
        <w:left w:val="none" w:sz="0" w:space="0" w:color="auto"/>
        <w:bottom w:val="none" w:sz="0" w:space="0" w:color="auto"/>
        <w:right w:val="none" w:sz="0" w:space="0" w:color="auto"/>
      </w:divBdr>
    </w:div>
    <w:div w:id="38824572">
      <w:bodyDiv w:val="1"/>
      <w:marLeft w:val="0"/>
      <w:marRight w:val="0"/>
      <w:marTop w:val="0"/>
      <w:marBottom w:val="0"/>
      <w:divBdr>
        <w:top w:val="none" w:sz="0" w:space="0" w:color="auto"/>
        <w:left w:val="none" w:sz="0" w:space="0" w:color="auto"/>
        <w:bottom w:val="none" w:sz="0" w:space="0" w:color="auto"/>
        <w:right w:val="none" w:sz="0" w:space="0" w:color="auto"/>
      </w:divBdr>
    </w:div>
    <w:div w:id="56974411">
      <w:bodyDiv w:val="1"/>
      <w:marLeft w:val="0"/>
      <w:marRight w:val="0"/>
      <w:marTop w:val="0"/>
      <w:marBottom w:val="0"/>
      <w:divBdr>
        <w:top w:val="none" w:sz="0" w:space="0" w:color="auto"/>
        <w:left w:val="none" w:sz="0" w:space="0" w:color="auto"/>
        <w:bottom w:val="none" w:sz="0" w:space="0" w:color="auto"/>
        <w:right w:val="none" w:sz="0" w:space="0" w:color="auto"/>
      </w:divBdr>
    </w:div>
    <w:div w:id="72287648">
      <w:bodyDiv w:val="1"/>
      <w:marLeft w:val="0"/>
      <w:marRight w:val="0"/>
      <w:marTop w:val="0"/>
      <w:marBottom w:val="0"/>
      <w:divBdr>
        <w:top w:val="none" w:sz="0" w:space="0" w:color="auto"/>
        <w:left w:val="none" w:sz="0" w:space="0" w:color="auto"/>
        <w:bottom w:val="none" w:sz="0" w:space="0" w:color="auto"/>
        <w:right w:val="none" w:sz="0" w:space="0" w:color="auto"/>
      </w:divBdr>
    </w:div>
    <w:div w:id="116878821">
      <w:bodyDiv w:val="1"/>
      <w:marLeft w:val="0"/>
      <w:marRight w:val="0"/>
      <w:marTop w:val="0"/>
      <w:marBottom w:val="0"/>
      <w:divBdr>
        <w:top w:val="none" w:sz="0" w:space="0" w:color="auto"/>
        <w:left w:val="none" w:sz="0" w:space="0" w:color="auto"/>
        <w:bottom w:val="none" w:sz="0" w:space="0" w:color="auto"/>
        <w:right w:val="none" w:sz="0" w:space="0" w:color="auto"/>
      </w:divBdr>
    </w:div>
    <w:div w:id="198050408">
      <w:bodyDiv w:val="1"/>
      <w:marLeft w:val="0"/>
      <w:marRight w:val="0"/>
      <w:marTop w:val="0"/>
      <w:marBottom w:val="0"/>
      <w:divBdr>
        <w:top w:val="none" w:sz="0" w:space="0" w:color="auto"/>
        <w:left w:val="none" w:sz="0" w:space="0" w:color="auto"/>
        <w:bottom w:val="none" w:sz="0" w:space="0" w:color="auto"/>
        <w:right w:val="none" w:sz="0" w:space="0" w:color="auto"/>
      </w:divBdr>
    </w:div>
    <w:div w:id="224686274">
      <w:bodyDiv w:val="1"/>
      <w:marLeft w:val="0"/>
      <w:marRight w:val="0"/>
      <w:marTop w:val="0"/>
      <w:marBottom w:val="0"/>
      <w:divBdr>
        <w:top w:val="none" w:sz="0" w:space="0" w:color="auto"/>
        <w:left w:val="none" w:sz="0" w:space="0" w:color="auto"/>
        <w:bottom w:val="none" w:sz="0" w:space="0" w:color="auto"/>
        <w:right w:val="none" w:sz="0" w:space="0" w:color="auto"/>
      </w:divBdr>
    </w:div>
    <w:div w:id="249314164">
      <w:bodyDiv w:val="1"/>
      <w:marLeft w:val="0"/>
      <w:marRight w:val="0"/>
      <w:marTop w:val="0"/>
      <w:marBottom w:val="0"/>
      <w:divBdr>
        <w:top w:val="none" w:sz="0" w:space="0" w:color="auto"/>
        <w:left w:val="none" w:sz="0" w:space="0" w:color="auto"/>
        <w:bottom w:val="none" w:sz="0" w:space="0" w:color="auto"/>
        <w:right w:val="none" w:sz="0" w:space="0" w:color="auto"/>
      </w:divBdr>
    </w:div>
    <w:div w:id="251592841">
      <w:bodyDiv w:val="1"/>
      <w:marLeft w:val="0"/>
      <w:marRight w:val="0"/>
      <w:marTop w:val="0"/>
      <w:marBottom w:val="0"/>
      <w:divBdr>
        <w:top w:val="none" w:sz="0" w:space="0" w:color="auto"/>
        <w:left w:val="none" w:sz="0" w:space="0" w:color="auto"/>
        <w:bottom w:val="none" w:sz="0" w:space="0" w:color="auto"/>
        <w:right w:val="none" w:sz="0" w:space="0" w:color="auto"/>
      </w:divBdr>
    </w:div>
    <w:div w:id="260383957">
      <w:bodyDiv w:val="1"/>
      <w:marLeft w:val="0"/>
      <w:marRight w:val="0"/>
      <w:marTop w:val="0"/>
      <w:marBottom w:val="0"/>
      <w:divBdr>
        <w:top w:val="none" w:sz="0" w:space="0" w:color="auto"/>
        <w:left w:val="none" w:sz="0" w:space="0" w:color="auto"/>
        <w:bottom w:val="none" w:sz="0" w:space="0" w:color="auto"/>
        <w:right w:val="none" w:sz="0" w:space="0" w:color="auto"/>
      </w:divBdr>
    </w:div>
    <w:div w:id="280377338">
      <w:bodyDiv w:val="1"/>
      <w:marLeft w:val="0"/>
      <w:marRight w:val="0"/>
      <w:marTop w:val="0"/>
      <w:marBottom w:val="0"/>
      <w:divBdr>
        <w:top w:val="none" w:sz="0" w:space="0" w:color="auto"/>
        <w:left w:val="none" w:sz="0" w:space="0" w:color="auto"/>
        <w:bottom w:val="none" w:sz="0" w:space="0" w:color="auto"/>
        <w:right w:val="none" w:sz="0" w:space="0" w:color="auto"/>
      </w:divBdr>
    </w:div>
    <w:div w:id="295374368">
      <w:bodyDiv w:val="1"/>
      <w:marLeft w:val="0"/>
      <w:marRight w:val="0"/>
      <w:marTop w:val="0"/>
      <w:marBottom w:val="0"/>
      <w:divBdr>
        <w:top w:val="none" w:sz="0" w:space="0" w:color="auto"/>
        <w:left w:val="none" w:sz="0" w:space="0" w:color="auto"/>
        <w:bottom w:val="none" w:sz="0" w:space="0" w:color="auto"/>
        <w:right w:val="none" w:sz="0" w:space="0" w:color="auto"/>
      </w:divBdr>
    </w:div>
    <w:div w:id="336425491">
      <w:bodyDiv w:val="1"/>
      <w:marLeft w:val="0"/>
      <w:marRight w:val="0"/>
      <w:marTop w:val="0"/>
      <w:marBottom w:val="0"/>
      <w:divBdr>
        <w:top w:val="none" w:sz="0" w:space="0" w:color="auto"/>
        <w:left w:val="none" w:sz="0" w:space="0" w:color="auto"/>
        <w:bottom w:val="none" w:sz="0" w:space="0" w:color="auto"/>
        <w:right w:val="none" w:sz="0" w:space="0" w:color="auto"/>
      </w:divBdr>
    </w:div>
    <w:div w:id="357433807">
      <w:bodyDiv w:val="1"/>
      <w:marLeft w:val="0"/>
      <w:marRight w:val="0"/>
      <w:marTop w:val="0"/>
      <w:marBottom w:val="0"/>
      <w:divBdr>
        <w:top w:val="none" w:sz="0" w:space="0" w:color="auto"/>
        <w:left w:val="none" w:sz="0" w:space="0" w:color="auto"/>
        <w:bottom w:val="none" w:sz="0" w:space="0" w:color="auto"/>
        <w:right w:val="none" w:sz="0" w:space="0" w:color="auto"/>
      </w:divBdr>
    </w:div>
    <w:div w:id="363673120">
      <w:bodyDiv w:val="1"/>
      <w:marLeft w:val="0"/>
      <w:marRight w:val="0"/>
      <w:marTop w:val="0"/>
      <w:marBottom w:val="0"/>
      <w:divBdr>
        <w:top w:val="none" w:sz="0" w:space="0" w:color="auto"/>
        <w:left w:val="none" w:sz="0" w:space="0" w:color="auto"/>
        <w:bottom w:val="none" w:sz="0" w:space="0" w:color="auto"/>
        <w:right w:val="none" w:sz="0" w:space="0" w:color="auto"/>
      </w:divBdr>
    </w:div>
    <w:div w:id="384334712">
      <w:bodyDiv w:val="1"/>
      <w:marLeft w:val="0"/>
      <w:marRight w:val="0"/>
      <w:marTop w:val="0"/>
      <w:marBottom w:val="0"/>
      <w:divBdr>
        <w:top w:val="none" w:sz="0" w:space="0" w:color="auto"/>
        <w:left w:val="none" w:sz="0" w:space="0" w:color="auto"/>
        <w:bottom w:val="none" w:sz="0" w:space="0" w:color="auto"/>
        <w:right w:val="none" w:sz="0" w:space="0" w:color="auto"/>
      </w:divBdr>
    </w:div>
    <w:div w:id="413278798">
      <w:bodyDiv w:val="1"/>
      <w:marLeft w:val="0"/>
      <w:marRight w:val="0"/>
      <w:marTop w:val="0"/>
      <w:marBottom w:val="0"/>
      <w:divBdr>
        <w:top w:val="none" w:sz="0" w:space="0" w:color="auto"/>
        <w:left w:val="none" w:sz="0" w:space="0" w:color="auto"/>
        <w:bottom w:val="none" w:sz="0" w:space="0" w:color="auto"/>
        <w:right w:val="none" w:sz="0" w:space="0" w:color="auto"/>
      </w:divBdr>
    </w:div>
    <w:div w:id="413552367">
      <w:bodyDiv w:val="1"/>
      <w:marLeft w:val="0"/>
      <w:marRight w:val="0"/>
      <w:marTop w:val="0"/>
      <w:marBottom w:val="0"/>
      <w:divBdr>
        <w:top w:val="none" w:sz="0" w:space="0" w:color="auto"/>
        <w:left w:val="none" w:sz="0" w:space="0" w:color="auto"/>
        <w:bottom w:val="none" w:sz="0" w:space="0" w:color="auto"/>
        <w:right w:val="none" w:sz="0" w:space="0" w:color="auto"/>
      </w:divBdr>
    </w:div>
    <w:div w:id="445273475">
      <w:bodyDiv w:val="1"/>
      <w:marLeft w:val="0"/>
      <w:marRight w:val="0"/>
      <w:marTop w:val="0"/>
      <w:marBottom w:val="0"/>
      <w:divBdr>
        <w:top w:val="none" w:sz="0" w:space="0" w:color="auto"/>
        <w:left w:val="none" w:sz="0" w:space="0" w:color="auto"/>
        <w:bottom w:val="none" w:sz="0" w:space="0" w:color="auto"/>
        <w:right w:val="none" w:sz="0" w:space="0" w:color="auto"/>
      </w:divBdr>
    </w:div>
    <w:div w:id="486751015">
      <w:bodyDiv w:val="1"/>
      <w:marLeft w:val="0"/>
      <w:marRight w:val="0"/>
      <w:marTop w:val="0"/>
      <w:marBottom w:val="0"/>
      <w:divBdr>
        <w:top w:val="none" w:sz="0" w:space="0" w:color="auto"/>
        <w:left w:val="none" w:sz="0" w:space="0" w:color="auto"/>
        <w:bottom w:val="none" w:sz="0" w:space="0" w:color="auto"/>
        <w:right w:val="none" w:sz="0" w:space="0" w:color="auto"/>
      </w:divBdr>
    </w:div>
    <w:div w:id="511071240">
      <w:bodyDiv w:val="1"/>
      <w:marLeft w:val="0"/>
      <w:marRight w:val="0"/>
      <w:marTop w:val="0"/>
      <w:marBottom w:val="0"/>
      <w:divBdr>
        <w:top w:val="none" w:sz="0" w:space="0" w:color="auto"/>
        <w:left w:val="none" w:sz="0" w:space="0" w:color="auto"/>
        <w:bottom w:val="none" w:sz="0" w:space="0" w:color="auto"/>
        <w:right w:val="none" w:sz="0" w:space="0" w:color="auto"/>
      </w:divBdr>
    </w:div>
    <w:div w:id="524028307">
      <w:bodyDiv w:val="1"/>
      <w:marLeft w:val="0"/>
      <w:marRight w:val="0"/>
      <w:marTop w:val="0"/>
      <w:marBottom w:val="0"/>
      <w:divBdr>
        <w:top w:val="none" w:sz="0" w:space="0" w:color="auto"/>
        <w:left w:val="none" w:sz="0" w:space="0" w:color="auto"/>
        <w:bottom w:val="none" w:sz="0" w:space="0" w:color="auto"/>
        <w:right w:val="none" w:sz="0" w:space="0" w:color="auto"/>
      </w:divBdr>
    </w:div>
    <w:div w:id="524177759">
      <w:bodyDiv w:val="1"/>
      <w:marLeft w:val="0"/>
      <w:marRight w:val="0"/>
      <w:marTop w:val="0"/>
      <w:marBottom w:val="0"/>
      <w:divBdr>
        <w:top w:val="none" w:sz="0" w:space="0" w:color="auto"/>
        <w:left w:val="none" w:sz="0" w:space="0" w:color="auto"/>
        <w:bottom w:val="none" w:sz="0" w:space="0" w:color="auto"/>
        <w:right w:val="none" w:sz="0" w:space="0" w:color="auto"/>
      </w:divBdr>
    </w:div>
    <w:div w:id="532034777">
      <w:bodyDiv w:val="1"/>
      <w:marLeft w:val="0"/>
      <w:marRight w:val="0"/>
      <w:marTop w:val="0"/>
      <w:marBottom w:val="0"/>
      <w:divBdr>
        <w:top w:val="none" w:sz="0" w:space="0" w:color="auto"/>
        <w:left w:val="none" w:sz="0" w:space="0" w:color="auto"/>
        <w:bottom w:val="none" w:sz="0" w:space="0" w:color="auto"/>
        <w:right w:val="none" w:sz="0" w:space="0" w:color="auto"/>
      </w:divBdr>
    </w:div>
    <w:div w:id="532501194">
      <w:bodyDiv w:val="1"/>
      <w:marLeft w:val="0"/>
      <w:marRight w:val="0"/>
      <w:marTop w:val="0"/>
      <w:marBottom w:val="0"/>
      <w:divBdr>
        <w:top w:val="none" w:sz="0" w:space="0" w:color="auto"/>
        <w:left w:val="none" w:sz="0" w:space="0" w:color="auto"/>
        <w:bottom w:val="none" w:sz="0" w:space="0" w:color="auto"/>
        <w:right w:val="none" w:sz="0" w:space="0" w:color="auto"/>
      </w:divBdr>
    </w:div>
    <w:div w:id="538519235">
      <w:bodyDiv w:val="1"/>
      <w:marLeft w:val="0"/>
      <w:marRight w:val="0"/>
      <w:marTop w:val="0"/>
      <w:marBottom w:val="0"/>
      <w:divBdr>
        <w:top w:val="none" w:sz="0" w:space="0" w:color="auto"/>
        <w:left w:val="none" w:sz="0" w:space="0" w:color="auto"/>
        <w:bottom w:val="none" w:sz="0" w:space="0" w:color="auto"/>
        <w:right w:val="none" w:sz="0" w:space="0" w:color="auto"/>
      </w:divBdr>
    </w:div>
    <w:div w:id="636688802">
      <w:bodyDiv w:val="1"/>
      <w:marLeft w:val="0"/>
      <w:marRight w:val="0"/>
      <w:marTop w:val="0"/>
      <w:marBottom w:val="0"/>
      <w:divBdr>
        <w:top w:val="none" w:sz="0" w:space="0" w:color="auto"/>
        <w:left w:val="none" w:sz="0" w:space="0" w:color="auto"/>
        <w:bottom w:val="none" w:sz="0" w:space="0" w:color="auto"/>
        <w:right w:val="none" w:sz="0" w:space="0" w:color="auto"/>
      </w:divBdr>
    </w:div>
    <w:div w:id="638386917">
      <w:bodyDiv w:val="1"/>
      <w:marLeft w:val="0"/>
      <w:marRight w:val="0"/>
      <w:marTop w:val="0"/>
      <w:marBottom w:val="0"/>
      <w:divBdr>
        <w:top w:val="none" w:sz="0" w:space="0" w:color="auto"/>
        <w:left w:val="none" w:sz="0" w:space="0" w:color="auto"/>
        <w:bottom w:val="none" w:sz="0" w:space="0" w:color="auto"/>
        <w:right w:val="none" w:sz="0" w:space="0" w:color="auto"/>
      </w:divBdr>
    </w:div>
    <w:div w:id="691078137">
      <w:bodyDiv w:val="1"/>
      <w:marLeft w:val="0"/>
      <w:marRight w:val="0"/>
      <w:marTop w:val="0"/>
      <w:marBottom w:val="0"/>
      <w:divBdr>
        <w:top w:val="none" w:sz="0" w:space="0" w:color="auto"/>
        <w:left w:val="none" w:sz="0" w:space="0" w:color="auto"/>
        <w:bottom w:val="none" w:sz="0" w:space="0" w:color="auto"/>
        <w:right w:val="none" w:sz="0" w:space="0" w:color="auto"/>
      </w:divBdr>
    </w:div>
    <w:div w:id="718169402">
      <w:bodyDiv w:val="1"/>
      <w:marLeft w:val="0"/>
      <w:marRight w:val="0"/>
      <w:marTop w:val="0"/>
      <w:marBottom w:val="0"/>
      <w:divBdr>
        <w:top w:val="none" w:sz="0" w:space="0" w:color="auto"/>
        <w:left w:val="none" w:sz="0" w:space="0" w:color="auto"/>
        <w:bottom w:val="none" w:sz="0" w:space="0" w:color="auto"/>
        <w:right w:val="none" w:sz="0" w:space="0" w:color="auto"/>
      </w:divBdr>
    </w:div>
    <w:div w:id="742947848">
      <w:bodyDiv w:val="1"/>
      <w:marLeft w:val="0"/>
      <w:marRight w:val="0"/>
      <w:marTop w:val="0"/>
      <w:marBottom w:val="0"/>
      <w:divBdr>
        <w:top w:val="none" w:sz="0" w:space="0" w:color="auto"/>
        <w:left w:val="none" w:sz="0" w:space="0" w:color="auto"/>
        <w:bottom w:val="none" w:sz="0" w:space="0" w:color="auto"/>
        <w:right w:val="none" w:sz="0" w:space="0" w:color="auto"/>
      </w:divBdr>
    </w:div>
    <w:div w:id="747462940">
      <w:bodyDiv w:val="1"/>
      <w:marLeft w:val="0"/>
      <w:marRight w:val="0"/>
      <w:marTop w:val="0"/>
      <w:marBottom w:val="0"/>
      <w:divBdr>
        <w:top w:val="none" w:sz="0" w:space="0" w:color="auto"/>
        <w:left w:val="none" w:sz="0" w:space="0" w:color="auto"/>
        <w:bottom w:val="none" w:sz="0" w:space="0" w:color="auto"/>
        <w:right w:val="none" w:sz="0" w:space="0" w:color="auto"/>
      </w:divBdr>
    </w:div>
    <w:div w:id="826018532">
      <w:bodyDiv w:val="1"/>
      <w:marLeft w:val="0"/>
      <w:marRight w:val="0"/>
      <w:marTop w:val="0"/>
      <w:marBottom w:val="0"/>
      <w:divBdr>
        <w:top w:val="none" w:sz="0" w:space="0" w:color="auto"/>
        <w:left w:val="none" w:sz="0" w:space="0" w:color="auto"/>
        <w:bottom w:val="none" w:sz="0" w:space="0" w:color="auto"/>
        <w:right w:val="none" w:sz="0" w:space="0" w:color="auto"/>
      </w:divBdr>
    </w:div>
    <w:div w:id="884678343">
      <w:bodyDiv w:val="1"/>
      <w:marLeft w:val="0"/>
      <w:marRight w:val="0"/>
      <w:marTop w:val="0"/>
      <w:marBottom w:val="0"/>
      <w:divBdr>
        <w:top w:val="none" w:sz="0" w:space="0" w:color="auto"/>
        <w:left w:val="none" w:sz="0" w:space="0" w:color="auto"/>
        <w:bottom w:val="none" w:sz="0" w:space="0" w:color="auto"/>
        <w:right w:val="none" w:sz="0" w:space="0" w:color="auto"/>
      </w:divBdr>
    </w:div>
    <w:div w:id="909920314">
      <w:bodyDiv w:val="1"/>
      <w:marLeft w:val="0"/>
      <w:marRight w:val="0"/>
      <w:marTop w:val="0"/>
      <w:marBottom w:val="0"/>
      <w:divBdr>
        <w:top w:val="none" w:sz="0" w:space="0" w:color="auto"/>
        <w:left w:val="none" w:sz="0" w:space="0" w:color="auto"/>
        <w:bottom w:val="none" w:sz="0" w:space="0" w:color="auto"/>
        <w:right w:val="none" w:sz="0" w:space="0" w:color="auto"/>
      </w:divBdr>
      <w:divsChild>
        <w:div w:id="1007757256">
          <w:marLeft w:val="0"/>
          <w:marRight w:val="0"/>
          <w:marTop w:val="0"/>
          <w:marBottom w:val="0"/>
          <w:divBdr>
            <w:top w:val="none" w:sz="0" w:space="0" w:color="auto"/>
            <w:left w:val="none" w:sz="0" w:space="0" w:color="auto"/>
            <w:bottom w:val="none" w:sz="0" w:space="0" w:color="auto"/>
            <w:right w:val="none" w:sz="0" w:space="0" w:color="auto"/>
          </w:divBdr>
        </w:div>
      </w:divsChild>
    </w:div>
    <w:div w:id="917667171">
      <w:bodyDiv w:val="1"/>
      <w:marLeft w:val="0"/>
      <w:marRight w:val="0"/>
      <w:marTop w:val="0"/>
      <w:marBottom w:val="0"/>
      <w:divBdr>
        <w:top w:val="none" w:sz="0" w:space="0" w:color="auto"/>
        <w:left w:val="none" w:sz="0" w:space="0" w:color="auto"/>
        <w:bottom w:val="none" w:sz="0" w:space="0" w:color="auto"/>
        <w:right w:val="none" w:sz="0" w:space="0" w:color="auto"/>
      </w:divBdr>
    </w:div>
    <w:div w:id="938752264">
      <w:bodyDiv w:val="1"/>
      <w:marLeft w:val="0"/>
      <w:marRight w:val="0"/>
      <w:marTop w:val="0"/>
      <w:marBottom w:val="0"/>
      <w:divBdr>
        <w:top w:val="none" w:sz="0" w:space="0" w:color="auto"/>
        <w:left w:val="none" w:sz="0" w:space="0" w:color="auto"/>
        <w:bottom w:val="none" w:sz="0" w:space="0" w:color="auto"/>
        <w:right w:val="none" w:sz="0" w:space="0" w:color="auto"/>
      </w:divBdr>
    </w:div>
    <w:div w:id="1017123686">
      <w:bodyDiv w:val="1"/>
      <w:marLeft w:val="0"/>
      <w:marRight w:val="0"/>
      <w:marTop w:val="0"/>
      <w:marBottom w:val="0"/>
      <w:divBdr>
        <w:top w:val="none" w:sz="0" w:space="0" w:color="auto"/>
        <w:left w:val="none" w:sz="0" w:space="0" w:color="auto"/>
        <w:bottom w:val="none" w:sz="0" w:space="0" w:color="auto"/>
        <w:right w:val="none" w:sz="0" w:space="0" w:color="auto"/>
      </w:divBdr>
    </w:div>
    <w:div w:id="1018309216">
      <w:bodyDiv w:val="1"/>
      <w:marLeft w:val="0"/>
      <w:marRight w:val="0"/>
      <w:marTop w:val="0"/>
      <w:marBottom w:val="0"/>
      <w:divBdr>
        <w:top w:val="none" w:sz="0" w:space="0" w:color="auto"/>
        <w:left w:val="none" w:sz="0" w:space="0" w:color="auto"/>
        <w:bottom w:val="none" w:sz="0" w:space="0" w:color="auto"/>
        <w:right w:val="none" w:sz="0" w:space="0" w:color="auto"/>
      </w:divBdr>
    </w:div>
    <w:div w:id="1024673760">
      <w:bodyDiv w:val="1"/>
      <w:marLeft w:val="0"/>
      <w:marRight w:val="0"/>
      <w:marTop w:val="0"/>
      <w:marBottom w:val="0"/>
      <w:divBdr>
        <w:top w:val="none" w:sz="0" w:space="0" w:color="auto"/>
        <w:left w:val="none" w:sz="0" w:space="0" w:color="auto"/>
        <w:bottom w:val="none" w:sz="0" w:space="0" w:color="auto"/>
        <w:right w:val="none" w:sz="0" w:space="0" w:color="auto"/>
      </w:divBdr>
    </w:div>
    <w:div w:id="1054550615">
      <w:bodyDiv w:val="1"/>
      <w:marLeft w:val="0"/>
      <w:marRight w:val="0"/>
      <w:marTop w:val="0"/>
      <w:marBottom w:val="0"/>
      <w:divBdr>
        <w:top w:val="none" w:sz="0" w:space="0" w:color="auto"/>
        <w:left w:val="none" w:sz="0" w:space="0" w:color="auto"/>
        <w:bottom w:val="none" w:sz="0" w:space="0" w:color="auto"/>
        <w:right w:val="none" w:sz="0" w:space="0" w:color="auto"/>
      </w:divBdr>
    </w:div>
    <w:div w:id="1057164119">
      <w:bodyDiv w:val="1"/>
      <w:marLeft w:val="0"/>
      <w:marRight w:val="0"/>
      <w:marTop w:val="0"/>
      <w:marBottom w:val="0"/>
      <w:divBdr>
        <w:top w:val="none" w:sz="0" w:space="0" w:color="auto"/>
        <w:left w:val="none" w:sz="0" w:space="0" w:color="auto"/>
        <w:bottom w:val="none" w:sz="0" w:space="0" w:color="auto"/>
        <w:right w:val="none" w:sz="0" w:space="0" w:color="auto"/>
      </w:divBdr>
    </w:div>
    <w:div w:id="1114980474">
      <w:bodyDiv w:val="1"/>
      <w:marLeft w:val="0"/>
      <w:marRight w:val="0"/>
      <w:marTop w:val="0"/>
      <w:marBottom w:val="0"/>
      <w:divBdr>
        <w:top w:val="none" w:sz="0" w:space="0" w:color="auto"/>
        <w:left w:val="none" w:sz="0" w:space="0" w:color="auto"/>
        <w:bottom w:val="none" w:sz="0" w:space="0" w:color="auto"/>
        <w:right w:val="none" w:sz="0" w:space="0" w:color="auto"/>
      </w:divBdr>
      <w:divsChild>
        <w:div w:id="1006634473">
          <w:marLeft w:val="0"/>
          <w:marRight w:val="0"/>
          <w:marTop w:val="0"/>
          <w:marBottom w:val="0"/>
          <w:divBdr>
            <w:top w:val="none" w:sz="0" w:space="0" w:color="auto"/>
            <w:left w:val="none" w:sz="0" w:space="0" w:color="auto"/>
            <w:bottom w:val="none" w:sz="0" w:space="0" w:color="auto"/>
            <w:right w:val="none" w:sz="0" w:space="0" w:color="auto"/>
          </w:divBdr>
        </w:div>
      </w:divsChild>
    </w:div>
    <w:div w:id="1137600931">
      <w:bodyDiv w:val="1"/>
      <w:marLeft w:val="0"/>
      <w:marRight w:val="0"/>
      <w:marTop w:val="0"/>
      <w:marBottom w:val="0"/>
      <w:divBdr>
        <w:top w:val="none" w:sz="0" w:space="0" w:color="auto"/>
        <w:left w:val="none" w:sz="0" w:space="0" w:color="auto"/>
        <w:bottom w:val="none" w:sz="0" w:space="0" w:color="auto"/>
        <w:right w:val="none" w:sz="0" w:space="0" w:color="auto"/>
      </w:divBdr>
    </w:div>
    <w:div w:id="1221819611">
      <w:bodyDiv w:val="1"/>
      <w:marLeft w:val="0"/>
      <w:marRight w:val="0"/>
      <w:marTop w:val="0"/>
      <w:marBottom w:val="0"/>
      <w:divBdr>
        <w:top w:val="none" w:sz="0" w:space="0" w:color="auto"/>
        <w:left w:val="none" w:sz="0" w:space="0" w:color="auto"/>
        <w:bottom w:val="none" w:sz="0" w:space="0" w:color="auto"/>
        <w:right w:val="none" w:sz="0" w:space="0" w:color="auto"/>
      </w:divBdr>
    </w:div>
    <w:div w:id="1226377305">
      <w:bodyDiv w:val="1"/>
      <w:marLeft w:val="0"/>
      <w:marRight w:val="0"/>
      <w:marTop w:val="0"/>
      <w:marBottom w:val="0"/>
      <w:divBdr>
        <w:top w:val="none" w:sz="0" w:space="0" w:color="auto"/>
        <w:left w:val="none" w:sz="0" w:space="0" w:color="auto"/>
        <w:bottom w:val="none" w:sz="0" w:space="0" w:color="auto"/>
        <w:right w:val="none" w:sz="0" w:space="0" w:color="auto"/>
      </w:divBdr>
    </w:div>
    <w:div w:id="1265185005">
      <w:bodyDiv w:val="1"/>
      <w:marLeft w:val="0"/>
      <w:marRight w:val="0"/>
      <w:marTop w:val="0"/>
      <w:marBottom w:val="0"/>
      <w:divBdr>
        <w:top w:val="none" w:sz="0" w:space="0" w:color="auto"/>
        <w:left w:val="none" w:sz="0" w:space="0" w:color="auto"/>
        <w:bottom w:val="none" w:sz="0" w:space="0" w:color="auto"/>
        <w:right w:val="none" w:sz="0" w:space="0" w:color="auto"/>
      </w:divBdr>
    </w:div>
    <w:div w:id="1311132903">
      <w:bodyDiv w:val="1"/>
      <w:marLeft w:val="0"/>
      <w:marRight w:val="0"/>
      <w:marTop w:val="0"/>
      <w:marBottom w:val="0"/>
      <w:divBdr>
        <w:top w:val="none" w:sz="0" w:space="0" w:color="auto"/>
        <w:left w:val="none" w:sz="0" w:space="0" w:color="auto"/>
        <w:bottom w:val="none" w:sz="0" w:space="0" w:color="auto"/>
        <w:right w:val="none" w:sz="0" w:space="0" w:color="auto"/>
      </w:divBdr>
    </w:div>
    <w:div w:id="1387798406">
      <w:bodyDiv w:val="1"/>
      <w:marLeft w:val="0"/>
      <w:marRight w:val="0"/>
      <w:marTop w:val="0"/>
      <w:marBottom w:val="0"/>
      <w:divBdr>
        <w:top w:val="none" w:sz="0" w:space="0" w:color="auto"/>
        <w:left w:val="none" w:sz="0" w:space="0" w:color="auto"/>
        <w:bottom w:val="none" w:sz="0" w:space="0" w:color="auto"/>
        <w:right w:val="none" w:sz="0" w:space="0" w:color="auto"/>
      </w:divBdr>
    </w:div>
    <w:div w:id="1415316230">
      <w:bodyDiv w:val="1"/>
      <w:marLeft w:val="0"/>
      <w:marRight w:val="0"/>
      <w:marTop w:val="0"/>
      <w:marBottom w:val="0"/>
      <w:divBdr>
        <w:top w:val="none" w:sz="0" w:space="0" w:color="auto"/>
        <w:left w:val="none" w:sz="0" w:space="0" w:color="auto"/>
        <w:bottom w:val="none" w:sz="0" w:space="0" w:color="auto"/>
        <w:right w:val="none" w:sz="0" w:space="0" w:color="auto"/>
      </w:divBdr>
    </w:div>
    <w:div w:id="1453398278">
      <w:bodyDiv w:val="1"/>
      <w:marLeft w:val="0"/>
      <w:marRight w:val="0"/>
      <w:marTop w:val="0"/>
      <w:marBottom w:val="0"/>
      <w:divBdr>
        <w:top w:val="none" w:sz="0" w:space="0" w:color="auto"/>
        <w:left w:val="none" w:sz="0" w:space="0" w:color="auto"/>
        <w:bottom w:val="none" w:sz="0" w:space="0" w:color="auto"/>
        <w:right w:val="none" w:sz="0" w:space="0" w:color="auto"/>
      </w:divBdr>
    </w:div>
    <w:div w:id="1467235607">
      <w:bodyDiv w:val="1"/>
      <w:marLeft w:val="0"/>
      <w:marRight w:val="0"/>
      <w:marTop w:val="0"/>
      <w:marBottom w:val="0"/>
      <w:divBdr>
        <w:top w:val="none" w:sz="0" w:space="0" w:color="auto"/>
        <w:left w:val="none" w:sz="0" w:space="0" w:color="auto"/>
        <w:bottom w:val="none" w:sz="0" w:space="0" w:color="auto"/>
        <w:right w:val="none" w:sz="0" w:space="0" w:color="auto"/>
      </w:divBdr>
    </w:div>
    <w:div w:id="1489517089">
      <w:bodyDiv w:val="1"/>
      <w:marLeft w:val="0"/>
      <w:marRight w:val="0"/>
      <w:marTop w:val="0"/>
      <w:marBottom w:val="0"/>
      <w:divBdr>
        <w:top w:val="none" w:sz="0" w:space="0" w:color="auto"/>
        <w:left w:val="none" w:sz="0" w:space="0" w:color="auto"/>
        <w:bottom w:val="none" w:sz="0" w:space="0" w:color="auto"/>
        <w:right w:val="none" w:sz="0" w:space="0" w:color="auto"/>
      </w:divBdr>
    </w:div>
    <w:div w:id="1495491946">
      <w:bodyDiv w:val="1"/>
      <w:marLeft w:val="0"/>
      <w:marRight w:val="0"/>
      <w:marTop w:val="0"/>
      <w:marBottom w:val="0"/>
      <w:divBdr>
        <w:top w:val="none" w:sz="0" w:space="0" w:color="auto"/>
        <w:left w:val="none" w:sz="0" w:space="0" w:color="auto"/>
        <w:bottom w:val="none" w:sz="0" w:space="0" w:color="auto"/>
        <w:right w:val="none" w:sz="0" w:space="0" w:color="auto"/>
      </w:divBdr>
    </w:div>
    <w:div w:id="1497064086">
      <w:bodyDiv w:val="1"/>
      <w:marLeft w:val="0"/>
      <w:marRight w:val="0"/>
      <w:marTop w:val="0"/>
      <w:marBottom w:val="0"/>
      <w:divBdr>
        <w:top w:val="none" w:sz="0" w:space="0" w:color="auto"/>
        <w:left w:val="none" w:sz="0" w:space="0" w:color="auto"/>
        <w:bottom w:val="none" w:sz="0" w:space="0" w:color="auto"/>
        <w:right w:val="none" w:sz="0" w:space="0" w:color="auto"/>
      </w:divBdr>
    </w:div>
    <w:div w:id="1516110121">
      <w:bodyDiv w:val="1"/>
      <w:marLeft w:val="0"/>
      <w:marRight w:val="0"/>
      <w:marTop w:val="0"/>
      <w:marBottom w:val="0"/>
      <w:divBdr>
        <w:top w:val="none" w:sz="0" w:space="0" w:color="auto"/>
        <w:left w:val="none" w:sz="0" w:space="0" w:color="auto"/>
        <w:bottom w:val="none" w:sz="0" w:space="0" w:color="auto"/>
        <w:right w:val="none" w:sz="0" w:space="0" w:color="auto"/>
      </w:divBdr>
    </w:div>
    <w:div w:id="1571042033">
      <w:bodyDiv w:val="1"/>
      <w:marLeft w:val="0"/>
      <w:marRight w:val="0"/>
      <w:marTop w:val="0"/>
      <w:marBottom w:val="0"/>
      <w:divBdr>
        <w:top w:val="none" w:sz="0" w:space="0" w:color="auto"/>
        <w:left w:val="none" w:sz="0" w:space="0" w:color="auto"/>
        <w:bottom w:val="none" w:sz="0" w:space="0" w:color="auto"/>
        <w:right w:val="none" w:sz="0" w:space="0" w:color="auto"/>
      </w:divBdr>
    </w:div>
    <w:div w:id="1634167727">
      <w:bodyDiv w:val="1"/>
      <w:marLeft w:val="0"/>
      <w:marRight w:val="0"/>
      <w:marTop w:val="0"/>
      <w:marBottom w:val="0"/>
      <w:divBdr>
        <w:top w:val="none" w:sz="0" w:space="0" w:color="auto"/>
        <w:left w:val="none" w:sz="0" w:space="0" w:color="auto"/>
        <w:bottom w:val="none" w:sz="0" w:space="0" w:color="auto"/>
        <w:right w:val="none" w:sz="0" w:space="0" w:color="auto"/>
      </w:divBdr>
    </w:div>
    <w:div w:id="1649817920">
      <w:bodyDiv w:val="1"/>
      <w:marLeft w:val="0"/>
      <w:marRight w:val="0"/>
      <w:marTop w:val="0"/>
      <w:marBottom w:val="0"/>
      <w:divBdr>
        <w:top w:val="none" w:sz="0" w:space="0" w:color="auto"/>
        <w:left w:val="none" w:sz="0" w:space="0" w:color="auto"/>
        <w:bottom w:val="none" w:sz="0" w:space="0" w:color="auto"/>
        <w:right w:val="none" w:sz="0" w:space="0" w:color="auto"/>
      </w:divBdr>
    </w:div>
    <w:div w:id="1745641333">
      <w:bodyDiv w:val="1"/>
      <w:marLeft w:val="0"/>
      <w:marRight w:val="0"/>
      <w:marTop w:val="0"/>
      <w:marBottom w:val="0"/>
      <w:divBdr>
        <w:top w:val="none" w:sz="0" w:space="0" w:color="auto"/>
        <w:left w:val="none" w:sz="0" w:space="0" w:color="auto"/>
        <w:bottom w:val="none" w:sz="0" w:space="0" w:color="auto"/>
        <w:right w:val="none" w:sz="0" w:space="0" w:color="auto"/>
      </w:divBdr>
    </w:div>
    <w:div w:id="1872376507">
      <w:bodyDiv w:val="1"/>
      <w:marLeft w:val="0"/>
      <w:marRight w:val="0"/>
      <w:marTop w:val="0"/>
      <w:marBottom w:val="0"/>
      <w:divBdr>
        <w:top w:val="none" w:sz="0" w:space="0" w:color="auto"/>
        <w:left w:val="none" w:sz="0" w:space="0" w:color="auto"/>
        <w:bottom w:val="none" w:sz="0" w:space="0" w:color="auto"/>
        <w:right w:val="none" w:sz="0" w:space="0" w:color="auto"/>
      </w:divBdr>
    </w:div>
    <w:div w:id="1883322752">
      <w:bodyDiv w:val="1"/>
      <w:marLeft w:val="0"/>
      <w:marRight w:val="0"/>
      <w:marTop w:val="0"/>
      <w:marBottom w:val="0"/>
      <w:divBdr>
        <w:top w:val="none" w:sz="0" w:space="0" w:color="auto"/>
        <w:left w:val="none" w:sz="0" w:space="0" w:color="auto"/>
        <w:bottom w:val="none" w:sz="0" w:space="0" w:color="auto"/>
        <w:right w:val="none" w:sz="0" w:space="0" w:color="auto"/>
      </w:divBdr>
    </w:div>
    <w:div w:id="1908416881">
      <w:bodyDiv w:val="1"/>
      <w:marLeft w:val="0"/>
      <w:marRight w:val="0"/>
      <w:marTop w:val="0"/>
      <w:marBottom w:val="0"/>
      <w:divBdr>
        <w:top w:val="none" w:sz="0" w:space="0" w:color="auto"/>
        <w:left w:val="none" w:sz="0" w:space="0" w:color="auto"/>
        <w:bottom w:val="none" w:sz="0" w:space="0" w:color="auto"/>
        <w:right w:val="none" w:sz="0" w:space="0" w:color="auto"/>
      </w:divBdr>
    </w:div>
    <w:div w:id="1991400635">
      <w:bodyDiv w:val="1"/>
      <w:marLeft w:val="0"/>
      <w:marRight w:val="0"/>
      <w:marTop w:val="0"/>
      <w:marBottom w:val="0"/>
      <w:divBdr>
        <w:top w:val="none" w:sz="0" w:space="0" w:color="auto"/>
        <w:left w:val="none" w:sz="0" w:space="0" w:color="auto"/>
        <w:bottom w:val="none" w:sz="0" w:space="0" w:color="auto"/>
        <w:right w:val="none" w:sz="0" w:space="0" w:color="auto"/>
      </w:divBdr>
    </w:div>
    <w:div w:id="2012100202">
      <w:bodyDiv w:val="1"/>
      <w:marLeft w:val="0"/>
      <w:marRight w:val="0"/>
      <w:marTop w:val="0"/>
      <w:marBottom w:val="0"/>
      <w:divBdr>
        <w:top w:val="none" w:sz="0" w:space="0" w:color="auto"/>
        <w:left w:val="none" w:sz="0" w:space="0" w:color="auto"/>
        <w:bottom w:val="none" w:sz="0" w:space="0" w:color="auto"/>
        <w:right w:val="none" w:sz="0" w:space="0" w:color="auto"/>
      </w:divBdr>
    </w:div>
    <w:div w:id="210672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rtsmouth.gov.uk/services/environmental-health/air-quality-and-pollution/air-quality-in-portsmouth/?utm_source=chatgpt.com" TargetMode="External"/><Relationship Id="rId13" Type="http://schemas.openxmlformats.org/officeDocument/2006/relationships/image" Target="media/image3.pn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7C41C17447B643449D782C64309FB2E5" ma:contentTypeVersion="43" ma:contentTypeDescription="Create a new document." ma:contentTypeScope="" ma:versionID="f16b7ce0ecdfd9783c585b933519f19c">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976e4c6b-9cbc-4c56-aa6a-7ddfa1f9bcfe" targetNamespace="http://schemas.microsoft.com/office/2006/metadata/properties" ma:root="true" ma:fieldsID="b7a1baae82e22d19099936a1197d4561" ns2:_="" ns3:_="" ns4:_="" ns5:_="" ns6:_="">
    <xsd:import namespace="dbe221e7-66db-4bdb-a92c-aa517c005f15"/>
    <xsd:import namespace="662745e8-e224-48e8-a2e3-254862b8c2f5"/>
    <xsd:import namespace="eebef177-55b5-4448-a5fb-28ea454417ee"/>
    <xsd:import namespace="5ffd8e36-f429-4edc-ab50-c5be84842779"/>
    <xsd:import namespace="976e4c6b-9cbc-4c56-aa6a-7ddfa1f9bcfe"/>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SearchProperties" minOccurs="0"/>
                <xsd:element ref="ns6:MediaServiceObjectDetectorVersions" minOccurs="0"/>
                <xsd:element ref="ns6:lcf76f155ced4ddcb4097134ff3c332f" minOccurs="0"/>
                <xsd:element ref="ns6:MediaServiceDateTaken" minOccurs="0"/>
                <xsd:element ref="ns6:MediaServiceOCR" minOccurs="0"/>
                <xsd:element ref="ns6:MediaServiceGenerationTime" minOccurs="0"/>
                <xsd:element ref="ns6:MediaServiceEventHashCode" minOccurs="0"/>
                <xsd:element ref="ns6:MediaServiceLocation" minOccurs="0"/>
                <xsd:element ref="ns6:_Flow_SignoffStatus"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48;#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dexed="tru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6e4c6b-9cbc-4c56-aa6a-7ddfa1f9bcfe"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54" nillable="true" ma:displayName="MediaServiceDateTaken" ma:hidden="true" ma:indexed="true" ma:internalName="MediaServiceDateTaken"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element name="MediaServiceLocation" ma:index="58" nillable="true" ma:displayName="Location" ma:indexed="true" ma:internalName="MediaServiceLocation" ma:readOnly="true">
      <xsd:simpleType>
        <xsd:restriction base="dms:Text"/>
      </xsd:simpleType>
    </xsd:element>
    <xsd:element name="_Flow_SignoffStatus" ma:index="59" nillable="true" ma:displayName="Sign-off status" ma:internalName="_x0024_Resources_x003a_core_x002c_Signoff_Status">
      <xsd:simpleType>
        <xsd:restriction base="dms:Text"/>
      </xsd:simpleType>
    </xsd:element>
    <xsd:element name="MediaLengthInSeconds" ma:index="6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
    <ga477587807b4e8dbd9d142e03c014fa xmlns="dbe221e7-66db-4bdb-a92c-aa517c005f15">
      <Terms xmlns="http://schemas.microsoft.com/office/infopath/2007/PartnerControls"/>
    </ga477587807b4e8dbd9d142e03c014fa>
    <PermitNumber xmlns="eebef177-55b5-4448-a5fb-28ea454417ee">EPR-UP3028LX</PermitNumber>
    <bf174f8632e04660b372cf372c1956fe xmlns="dbe221e7-66db-4bdb-a92c-aa517c005f15">
      <Terms xmlns="http://schemas.microsoft.com/office/infopath/2007/PartnerControls"/>
    </bf174f8632e04660b372cf372c1956fe>
    <lcf76f155ced4ddcb4097134ff3c332f xmlns="976e4c6b-9cbc-4c56-aa6a-7ddfa1f9bcfe">
      <Terms xmlns="http://schemas.microsoft.com/office/infopath/2007/PartnerControls"/>
    </lcf76f155ced4ddcb4097134ff3c332f>
    <CessationDate xmlns="eebef177-55b5-4448-a5fb-28ea454417ee" xsi:nil="true"/>
    <NationalSecurity xmlns="eebef177-55b5-4448-a5fb-28ea454417ee">No</NationalSecurity>
    <OtherReference xmlns="eebef177-55b5-4448-a5fb-28ea454417ee" xsi:nil="true"/>
    <EventLink xmlns="5ffd8e36-f429-4edc-ab50-c5be84842779" xsi:nil="true"/>
    <Customer_x002f_OperatorName xmlns="eebef177-55b5-4448-a5fb-28ea454417ee">G E Heard and Sons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
    <CurrentPermit xmlns="eebef177-55b5-4448-a5fb-28ea454417ee">N/A - Do not select for New Permits</CurrentPermit>
    <c52c737aaa794145b5e1ab0b33580095 xmlns="dbe221e7-66db-4bdb-a92c-aa517c005f15">
      <Terms xmlns="http://schemas.microsoft.com/office/infopath/2007/PartnerControl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EPR/UP3028LX</EPRNumber>
    <FacilityAddressPostcode xmlns="eebef177-55b5-4448-a5fb-28ea454417ee">PO6 1SS</FacilityAddressPostcode>
    <ed3cfd1978f244c4af5dc9d642a18018 xmlns="dbe221e7-66db-4bdb-a92c-aa517c005f15">
      <Terms xmlns="http://schemas.microsoft.com/office/infopath/2007/PartnerControls"/>
    </ed3cfd1978f244c4af5dc9d642a18018>
    <TaxCatchAll xmlns="662745e8-e224-48e8-a2e3-254862b8c2f5">
      <Value>40</Value>
      <Value>11</Value>
      <Value>32</Value>
      <Value>14</Value>
    </TaxCatchAll>
    <ExternalAuthor xmlns="eebef177-55b5-4448-a5fb-28ea454417ee"/>
    <SiteName xmlns="eebef177-55b5-4448-a5fb-28ea454417ee">G E Heard &amp; Sons Ltd</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_Flow_SignoffStatus xmlns="976e4c6b-9cbc-4c56-aa6a-7ddfa1f9bcfe" xsi:nil="true"/>
    <FacilityAddress xmlns="eebef177-55b5-4448-a5fb-28ea454417ee">Marshlands Road, Portsmouth, PO6 1SS</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Props1.xml><?xml version="1.0" encoding="utf-8"?>
<ds:datastoreItem xmlns:ds="http://schemas.openxmlformats.org/officeDocument/2006/customXml" ds:itemID="{2D1D3110-0F28-44E3-AB1E-DB7EC4C1FB4F}">
  <ds:schemaRefs>
    <ds:schemaRef ds:uri="http://schemas.openxmlformats.org/officeDocument/2006/bibliography"/>
  </ds:schemaRefs>
</ds:datastoreItem>
</file>

<file path=customXml/itemProps2.xml><?xml version="1.0" encoding="utf-8"?>
<ds:datastoreItem xmlns:ds="http://schemas.openxmlformats.org/officeDocument/2006/customXml" ds:itemID="{B7D48C65-08B3-4F2A-A7F1-4FB612B0EA4D}"/>
</file>

<file path=customXml/itemProps3.xml><?xml version="1.0" encoding="utf-8"?>
<ds:datastoreItem xmlns:ds="http://schemas.openxmlformats.org/officeDocument/2006/customXml" ds:itemID="{8DB4A46F-D824-4484-B0AD-2D845F6264CD}"/>
</file>

<file path=customXml/itemProps4.xml><?xml version="1.0" encoding="utf-8"?>
<ds:datastoreItem xmlns:ds="http://schemas.openxmlformats.org/officeDocument/2006/customXml" ds:itemID="{8282E55F-5999-419D-A6F6-C7205AE0B69E}"/>
</file>

<file path=docProps/app.xml><?xml version="1.0" encoding="utf-8"?>
<Properties xmlns="http://schemas.openxmlformats.org/officeDocument/2006/extended-properties" xmlns:vt="http://schemas.openxmlformats.org/officeDocument/2006/docPropsVTypes">
  <Template>Normal</Template>
  <TotalTime>44</TotalTime>
  <Pages>17</Pages>
  <Words>2293</Words>
  <Characters>13076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Heard</dc:creator>
  <cp:keywords/>
  <dc:description/>
  <cp:lastModifiedBy>Thomas Heard</cp:lastModifiedBy>
  <cp:revision>4</cp:revision>
  <dcterms:created xsi:type="dcterms:W3CDTF">2025-04-07T13:35:00Z</dcterms:created>
  <dcterms:modified xsi:type="dcterms:W3CDTF">2025-04-07T14:14:00Z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0x0101000E9AD557692E154F9D2697C8C6432F76007C41C17447B643449D782C64309FB2E5</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32;#Bespoke|743fbb82-64b4-442a-8bac-afa632175399</vt:lpwstr>
  </property>
  <property fmtid="{D5CDD505-2E9C-101B-9397-08002B2CF9AE}" pid="6" name="DisclosureStatus">
    <vt:lpwstr/>
  </property>
  <property fmtid="{D5CDD505-2E9C-101B-9397-08002B2CF9AE}" pid="7" name="EventType1">
    <vt:lpwstr/>
  </property>
  <property fmtid="{D5CDD505-2E9C-101B-9397-08002B2CF9AE}" pid="8" name="ActivityGrouping">
    <vt:lpwstr>14;#Application ＆ Associated Docs|5eadfd3c-6deb-44e1-b7e1-16accd427bec</vt:lpwstr>
  </property>
  <property fmtid="{D5CDD505-2E9C-101B-9397-08002B2CF9AE}" pid="9" name="RegulatedActivityClass">
    <vt:lpwstr>40;#Waste Operations|dc63c9b7-da6e-463c-b2cf-265b08d49156</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11;#EPR|0e5af97d-1a8c-4d8f-a20b-528a11cab1f6</vt:lpwstr>
  </property>
  <property fmtid="{D5CDD505-2E9C-101B-9397-08002B2CF9AE}" pid="15" name="RegulatedActivitySub_x002d_Class">
    <vt:lpwstr/>
  </property>
  <property fmtid="{D5CDD505-2E9C-101B-9397-08002B2CF9AE}" pid="16" name="RegulatedActivitySub-Class">
    <vt:lpwstr/>
  </property>
</Properties>
</file>