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46035" w14:textId="77777777" w:rsidR="00D73EE0" w:rsidRDefault="00CD3902" w:rsidP="00CD3902">
      <w:pPr>
        <w:jc w:val="center"/>
        <w:rPr>
          <w:sz w:val="28"/>
          <w:szCs w:val="28"/>
        </w:rPr>
      </w:pPr>
      <w:r w:rsidRPr="00CD3902">
        <w:rPr>
          <w:sz w:val="28"/>
          <w:szCs w:val="28"/>
        </w:rPr>
        <w:t>SUMMARY OF MEASURES USED TO CONTROL EMISSIONS FROM THE FARM</w:t>
      </w:r>
    </w:p>
    <w:p w14:paraId="5C4B985D" w14:textId="77777777" w:rsidR="00CD3902" w:rsidRDefault="00CD3902" w:rsidP="00561816">
      <w:pPr>
        <w:rPr>
          <w:sz w:val="28"/>
          <w:szCs w:val="28"/>
        </w:rPr>
      </w:pPr>
    </w:p>
    <w:p w14:paraId="5B2100B9" w14:textId="77777777" w:rsidR="00CD3902" w:rsidRDefault="00CD3902" w:rsidP="00CD3902">
      <w:pPr>
        <w:rPr>
          <w:b/>
        </w:rPr>
      </w:pPr>
      <w:r w:rsidRPr="00CD3902">
        <w:rPr>
          <w:b/>
        </w:rPr>
        <w:t>Control of odour emissions</w:t>
      </w:r>
    </w:p>
    <w:p w14:paraId="1C25AA5A" w14:textId="77777777" w:rsidR="00CD3902" w:rsidRDefault="00CD3902" w:rsidP="00CD3902">
      <w:r>
        <w:t xml:space="preserve">Odour emissions are controlled by careful balancing of feed formulations to gain optimum bird health and welfare at the same time producing optimum growth rates.  In maintain these feed ratios, litter within the sheds is kept dry and friable.  Ventilation systems are also monitored and adjusted regularly to provide </w:t>
      </w:r>
      <w:r w:rsidR="004E74E9">
        <w:t>continuous</w:t>
      </w:r>
      <w:r>
        <w:t xml:space="preserve"> air changes within the houses and maintain optimum </w:t>
      </w:r>
      <w:r w:rsidR="004E74E9">
        <w:t>temperatures</w:t>
      </w:r>
      <w:r>
        <w:t xml:space="preserve"> this again provides for dry litter and reduces emissions of odour.</w:t>
      </w:r>
    </w:p>
    <w:p w14:paraId="6C04FCCF" w14:textId="77777777" w:rsidR="00CD3902" w:rsidRDefault="00CD3902" w:rsidP="00CD3902">
      <w:r>
        <w:t>At cleanout, all litter is removed from the houses and placed in trailers with covers to avoid spillage and reduce odour during transit.  All areas outside the houses are swept and cleared of any spilt litter, no litter is stored on site.</w:t>
      </w:r>
    </w:p>
    <w:p w14:paraId="1663814B" w14:textId="77777777" w:rsidR="00CD3902" w:rsidRDefault="00CD3902" w:rsidP="00CD3902">
      <w:proofErr w:type="spellStart"/>
      <w:r>
        <w:t>Washwater</w:t>
      </w:r>
      <w:proofErr w:type="spellEnd"/>
      <w:r>
        <w:t xml:space="preserve"> is contained in holding tanks and regularly removed for disposal.  </w:t>
      </w:r>
    </w:p>
    <w:p w14:paraId="0263E9E6" w14:textId="77777777" w:rsidR="00CD3902" w:rsidRDefault="00CD3902" w:rsidP="00CD3902">
      <w:r>
        <w:t>Carcasses are removed from the sheds daily and placed in sealed lockable containers prior to collection from site.</w:t>
      </w:r>
    </w:p>
    <w:p w14:paraId="4E10D340" w14:textId="77777777" w:rsidR="00CD3902" w:rsidRDefault="00CD3902" w:rsidP="00CD3902">
      <w:r>
        <w:t>All areas of the farm are kept clean and tidy.  Waste is placed in appropriate bins/skips and regularly removed from site.</w:t>
      </w:r>
    </w:p>
    <w:p w14:paraId="76852F04" w14:textId="77777777" w:rsidR="00DD20D4" w:rsidRDefault="00DD20D4" w:rsidP="00CD3902">
      <w:r>
        <w:t>An Odour Management Plan is in place at the site</w:t>
      </w:r>
    </w:p>
    <w:p w14:paraId="6E69AB74" w14:textId="77777777" w:rsidR="00CD3902" w:rsidRDefault="00CD3902" w:rsidP="00CD3902">
      <w:pPr>
        <w:rPr>
          <w:b/>
        </w:rPr>
      </w:pPr>
      <w:r>
        <w:rPr>
          <w:b/>
        </w:rPr>
        <w:t>Control of dust emissions</w:t>
      </w:r>
    </w:p>
    <w:p w14:paraId="66E37CD8" w14:textId="77777777" w:rsidR="00DD20D4" w:rsidRDefault="00CD3902" w:rsidP="00CD3902">
      <w:r>
        <w:t>To prevent emissions of dust from the farm, bedding material used is of low dust content</w:t>
      </w:r>
      <w:r w:rsidR="00DD20D4">
        <w:t>, the addition of fresh bedding is done as to cause as little dust and disturbance to birds as possible.  Any deposit of dust from the ventilation systems is cleared up regularly and disposed of via the appropriate waste disposal r</w:t>
      </w:r>
      <w:r w:rsidR="00561816">
        <w:t>oute.</w:t>
      </w:r>
    </w:p>
    <w:p w14:paraId="4039667A" w14:textId="77777777" w:rsidR="00DD20D4" w:rsidRDefault="00DD20D4" w:rsidP="00CD3902">
      <w:pPr>
        <w:rPr>
          <w:b/>
        </w:rPr>
      </w:pPr>
      <w:r>
        <w:rPr>
          <w:b/>
        </w:rPr>
        <w:t>Control of drainage systems and emissions to land water</w:t>
      </w:r>
    </w:p>
    <w:p w14:paraId="751D2165" w14:textId="77777777" w:rsidR="00CD3902" w:rsidRDefault="00DD20D4" w:rsidP="00CD3902">
      <w:r w:rsidRPr="00DD20D4">
        <w:t xml:space="preserve">Any dirty water </w:t>
      </w:r>
      <w:r>
        <w:t xml:space="preserve">generated during the cleaning of the poultry houses </w:t>
      </w:r>
      <w:r w:rsidRPr="00DD20D4">
        <w:t xml:space="preserve">is directed to </w:t>
      </w:r>
      <w:r>
        <w:t>storage tanks which are emptied following the end of wash down.</w:t>
      </w:r>
      <w:r w:rsidR="00CD3902">
        <w:t xml:space="preserve"> </w:t>
      </w:r>
    </w:p>
    <w:p w14:paraId="7997200A" w14:textId="77777777" w:rsidR="00DD20D4" w:rsidRDefault="00DD20D4" w:rsidP="00CD3902">
      <w:r>
        <w:t>Clean surface water is directed to drainage systems to convey the water off-site.</w:t>
      </w:r>
    </w:p>
    <w:p w14:paraId="35B525AE" w14:textId="77777777" w:rsidR="00DD20D4" w:rsidRDefault="00DD20D4" w:rsidP="00CD3902">
      <w:pPr>
        <w:rPr>
          <w:b/>
        </w:rPr>
      </w:pPr>
      <w:r w:rsidRPr="00DD20D4">
        <w:rPr>
          <w:b/>
        </w:rPr>
        <w:t xml:space="preserve">Control </w:t>
      </w:r>
      <w:r>
        <w:rPr>
          <w:b/>
        </w:rPr>
        <w:t>of noise emissions</w:t>
      </w:r>
    </w:p>
    <w:p w14:paraId="01735C68" w14:textId="77777777" w:rsidR="00DD20D4" w:rsidRDefault="00DD20D4" w:rsidP="00CD3902">
      <w:r>
        <w:t xml:space="preserve">Vehicle movements to and from the farm – all vehicles are driven on &amp; off </w:t>
      </w:r>
      <w:r w:rsidR="00561816">
        <w:t>with due care for any neighbours.  Deliveries are scheduled to comply with any restrictions that are in place.  Vehicles are to be maintained and engines switched off when not in use.</w:t>
      </w:r>
    </w:p>
    <w:p w14:paraId="41ACAD3D" w14:textId="77777777" w:rsidR="00561816" w:rsidRDefault="00561816" w:rsidP="00CD3902">
      <w:r>
        <w:t>Feeding and ventilation systems are regularly inspected and where necessary maintained, any faults found shall be rectified as soon as reasonably practical.</w:t>
      </w:r>
    </w:p>
    <w:p w14:paraId="187EE47D" w14:textId="77777777" w:rsidR="00561816" w:rsidRPr="00DD20D4" w:rsidRDefault="00561816" w:rsidP="00CD3902">
      <w:r>
        <w:t>Personnel are required to carry out their duties without causing unnecessary noise. A noise management plan is in place</w:t>
      </w:r>
    </w:p>
    <w:p w14:paraId="571060DB" w14:textId="77777777" w:rsidR="00CD3902" w:rsidRPr="00CD3902" w:rsidRDefault="00CD3902" w:rsidP="00CD3902"/>
    <w:sectPr w:rsidR="00CD3902" w:rsidRPr="00CD39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0A"/>
    <w:rsid w:val="0001745D"/>
    <w:rsid w:val="004E74E9"/>
    <w:rsid w:val="00561816"/>
    <w:rsid w:val="0097760A"/>
    <w:rsid w:val="00A76B72"/>
    <w:rsid w:val="00CD3902"/>
    <w:rsid w:val="00D73EE0"/>
    <w:rsid w:val="00DD2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3324"/>
  <w15:chartTrackingRefBased/>
  <w15:docId w15:val="{51A065F4-5DF4-4CDE-96F3-AF3F9483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A4CEBB1D6A641A4E837F1E441D55020D" ma:contentTypeVersion="47" ma:contentTypeDescription="Create a new document." ma:contentTypeScope="" ma:versionID="f1a5c2e548d0f7971020dd635ad37d6d">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13c3dd66-95f8-469c-aefa-160cfe61df31" targetNamespace="http://schemas.microsoft.com/office/2006/metadata/properties" ma:root="true" ma:fieldsID="c145bbd2fb3bfc8d682b04b5fc73b047" ns2:_="" ns3:_="" ns4:_="" ns5:_="" ns6:_="">
    <xsd:import namespace="8595a0ec-c146-4eeb-925a-270f4bc4be63"/>
    <xsd:import namespace="662745e8-e224-48e8-a2e3-254862b8c2f5"/>
    <xsd:import namespace="eebef177-55b5-4448-a5fb-28ea454417ee"/>
    <xsd:import namespace="5ffd8e36-f429-4edc-ab50-c5be84842779"/>
    <xsd:import namespace="13c3dd66-95f8-469c-aefa-160cfe61df31"/>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3dd66-95f8-469c-aefa-160cfe61df31"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Length (seconds)"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2024-04-15T23:00:00+00:00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epr-ep3032yv</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N/A - Do not select for New Permits</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Hook 2 Sisters</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2024-04-15T23:00:00+00:00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EPR/EP3032YV/</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PE22 0LR</FacilityAddressPostcode>
    <TaxCatchAll xmlns="662745e8-e224-48e8-a2e3-254862b8c2f5">
      <Value>181</Value>
      <Value>12</Value>
      <Value>10</Value>
      <Value>9</Value>
      <Value>38</Value>
    </TaxCatchAll>
    <ExternalAuthor xmlns="eebef177-55b5-4448-a5fb-28ea454417ee">Hook 2 Sisters</ExternalAuthor>
    <SiteName xmlns="eebef177-55b5-4448-a5fb-28ea454417ee">-</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lcf76f155ced4ddcb4097134ff3c332f xmlns="13c3dd66-95f8-469c-aefa-160cfe61df31">
      <Terms xmlns="http://schemas.microsoft.com/office/infopath/2007/PartnerControls"/>
    </lcf76f155ced4ddcb4097134ff3c332f>
    <ga477587807b4e8dbd9d142e03c014fa xmlns="8595a0ec-c146-4eeb-925a-270f4bc4be63">
      <Terms xmlns="http://schemas.microsoft.com/office/infopath/2007/PartnerControls"/>
    </ga477587807b4e8dbd9d142e03c014fa>
    <FacilityAddress xmlns="eebef177-55b5-4448-a5fb-28ea454417ee">Freiston Farm  Camp Road  Scrane End  Freiston  PE22 0LR</FacilityAddress>
  </documentManagement>
</p:properties>
</file>

<file path=customXml/itemProps1.xml><?xml version="1.0" encoding="utf-8"?>
<ds:datastoreItem xmlns:ds="http://schemas.openxmlformats.org/officeDocument/2006/customXml" ds:itemID="{0EBE6039-9EBF-4F09-9755-FF71CC670F43}"/>
</file>

<file path=customXml/itemProps2.xml><?xml version="1.0" encoding="utf-8"?>
<ds:datastoreItem xmlns:ds="http://schemas.openxmlformats.org/officeDocument/2006/customXml" ds:itemID="{56059875-94C9-4D3C-946E-799F7A986B0E}"/>
</file>

<file path=customXml/itemProps3.xml><?xml version="1.0" encoding="utf-8"?>
<ds:datastoreItem xmlns:ds="http://schemas.openxmlformats.org/officeDocument/2006/customXml" ds:itemID="{1DFE3978-301A-4297-A992-A7AB5097F233}"/>
</file>

<file path=docProps/app.xml><?xml version="1.0" encoding="utf-8"?>
<Properties xmlns="http://schemas.openxmlformats.org/officeDocument/2006/extended-properties" xmlns:vt="http://schemas.openxmlformats.org/officeDocument/2006/docPropsVTypes">
  <Template>Normal</Template>
  <TotalTime>7</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Irving</dc:creator>
  <cp:keywords/>
  <dc:description/>
  <cp:lastModifiedBy>Misba Tasawar</cp:lastModifiedBy>
  <cp:revision>2</cp:revision>
  <dcterms:created xsi:type="dcterms:W3CDTF">2024-03-26T12:30:00Z</dcterms:created>
  <dcterms:modified xsi:type="dcterms:W3CDTF">2024-03-26T12:30:00Z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0x0101000E9AD557692E154F9D2697C8C6432F7600A4CEBB1D6A641A4E837F1E441D55020D</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9;#N/A - Do not select for New Permits|0430e4c2-ee0a-4b2d-9af6-df735aafbcb2</vt:lpwstr>
  </property>
  <property fmtid="{D5CDD505-2E9C-101B-9397-08002B2CF9AE}" pid="6" name="DisclosureStatus">
    <vt:lpwstr>181;#Public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38;#Installations|645f1c9c-65df-490a-9ce3-4a2aa7c5ff7f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RegulatedActivitySub-Class">
    <vt:lpwstr/>
  </property>
</Properties>
</file>