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00F4" w14:textId="44F5BDE7" w:rsidR="00B87C4E" w:rsidRDefault="007C4A89">
      <w:pPr>
        <w:rPr>
          <w:rFonts w:ascii="Arial" w:hAnsi="Arial" w:cs="Arial"/>
          <w:b/>
          <w:sz w:val="28"/>
          <w:szCs w:val="28"/>
        </w:rPr>
      </w:pPr>
      <w:r>
        <w:rPr>
          <w:rFonts w:ascii="Arial" w:hAnsi="Arial" w:cs="Arial"/>
          <w:b/>
          <w:sz w:val="28"/>
          <w:szCs w:val="28"/>
        </w:rPr>
        <w:t>Odour</w:t>
      </w:r>
      <w:r w:rsidR="006B2670">
        <w:rPr>
          <w:rFonts w:ascii="Arial" w:hAnsi="Arial" w:cs="Arial"/>
          <w:b/>
          <w:sz w:val="28"/>
          <w:szCs w:val="28"/>
        </w:rPr>
        <w:t xml:space="preserve"> Assessment at </w:t>
      </w:r>
      <w:r w:rsidR="00AA1C7F">
        <w:rPr>
          <w:rFonts w:ascii="Arial" w:hAnsi="Arial" w:cs="Arial"/>
          <w:b/>
          <w:sz w:val="28"/>
          <w:szCs w:val="28"/>
        </w:rPr>
        <w:t>Middleton Stoney</w:t>
      </w:r>
      <w:r w:rsidR="000F2E39">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1CDD00FC" w14:textId="77777777" w:rsidTr="007C4A89">
        <w:tc>
          <w:tcPr>
            <w:tcW w:w="1992" w:type="dxa"/>
          </w:tcPr>
          <w:p w14:paraId="1CDD00F5"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1CDD00F6"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1CDD00F7"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1CDD00F8"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1CDD00F9"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1CDD00FA"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1CDD00FB"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1CDD011E" w14:textId="77777777" w:rsidTr="007C4A89">
        <w:tc>
          <w:tcPr>
            <w:tcW w:w="1992" w:type="dxa"/>
          </w:tcPr>
          <w:p w14:paraId="1CDD00FD" w14:textId="77777777" w:rsidR="004F27E1" w:rsidRDefault="004F27E1">
            <w:pPr>
              <w:rPr>
                <w:rFonts w:ascii="Arial" w:hAnsi="Arial" w:cs="Arial"/>
                <w:sz w:val="20"/>
                <w:szCs w:val="20"/>
              </w:rPr>
            </w:pPr>
          </w:p>
          <w:p w14:paraId="1CDD00FE" w14:textId="77777777" w:rsidR="004F27E1" w:rsidRDefault="004F27E1">
            <w:pPr>
              <w:rPr>
                <w:rFonts w:ascii="Arial" w:hAnsi="Arial" w:cs="Arial"/>
                <w:sz w:val="20"/>
                <w:szCs w:val="20"/>
              </w:rPr>
            </w:pPr>
          </w:p>
          <w:p w14:paraId="1CDD00FF" w14:textId="77777777" w:rsidR="004F27E1" w:rsidRDefault="004F27E1">
            <w:pPr>
              <w:rPr>
                <w:rFonts w:ascii="Arial" w:hAnsi="Arial" w:cs="Arial"/>
                <w:sz w:val="20"/>
                <w:szCs w:val="20"/>
              </w:rPr>
            </w:pPr>
          </w:p>
          <w:p w14:paraId="1CDD0100"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1CDD0101" w14:textId="77777777" w:rsidR="004F27E1" w:rsidRDefault="004F27E1">
            <w:pPr>
              <w:rPr>
                <w:rFonts w:ascii="Arial" w:hAnsi="Arial" w:cs="Arial"/>
                <w:sz w:val="20"/>
                <w:szCs w:val="20"/>
              </w:rPr>
            </w:pPr>
          </w:p>
          <w:p w14:paraId="1CDD0102" w14:textId="77777777" w:rsidR="004F27E1" w:rsidRDefault="004F27E1">
            <w:pPr>
              <w:rPr>
                <w:rFonts w:ascii="Arial" w:hAnsi="Arial" w:cs="Arial"/>
                <w:sz w:val="20"/>
                <w:szCs w:val="20"/>
              </w:rPr>
            </w:pPr>
          </w:p>
          <w:p w14:paraId="1CDD0103" w14:textId="77777777" w:rsidR="004F27E1" w:rsidRDefault="004F27E1">
            <w:pPr>
              <w:rPr>
                <w:rFonts w:ascii="Arial" w:hAnsi="Arial" w:cs="Arial"/>
                <w:sz w:val="20"/>
                <w:szCs w:val="20"/>
              </w:rPr>
            </w:pPr>
          </w:p>
          <w:p w14:paraId="1CDD0104" w14:textId="77777777"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05" w14:textId="77777777" w:rsidR="00DA52C4" w:rsidRDefault="00DA52C4">
            <w:pPr>
              <w:rPr>
                <w:rFonts w:ascii="Arial" w:hAnsi="Arial" w:cs="Arial"/>
                <w:sz w:val="20"/>
                <w:szCs w:val="20"/>
              </w:rPr>
            </w:pPr>
          </w:p>
          <w:p w14:paraId="1CDD0106" w14:textId="77777777" w:rsidR="004F27E1" w:rsidRDefault="00A54ABA">
            <w:pPr>
              <w:rPr>
                <w:rFonts w:ascii="Arial" w:hAnsi="Arial" w:cs="Arial"/>
                <w:sz w:val="20"/>
                <w:szCs w:val="20"/>
              </w:rPr>
            </w:pPr>
            <w:r>
              <w:rPr>
                <w:rFonts w:ascii="Arial" w:hAnsi="Arial" w:cs="Arial"/>
                <w:sz w:val="20"/>
                <w:szCs w:val="20"/>
              </w:rPr>
              <w:t xml:space="preserve">    </w:t>
            </w:r>
          </w:p>
          <w:p w14:paraId="1CDD0107" w14:textId="77777777" w:rsidR="004F27E1" w:rsidRDefault="004F27E1">
            <w:pPr>
              <w:rPr>
                <w:rFonts w:ascii="Arial" w:hAnsi="Arial" w:cs="Arial"/>
                <w:sz w:val="20"/>
                <w:szCs w:val="20"/>
              </w:rPr>
            </w:pPr>
          </w:p>
          <w:p w14:paraId="1CDD0108" w14:textId="77777777" w:rsidR="004F27E1" w:rsidRDefault="004F27E1">
            <w:pPr>
              <w:rPr>
                <w:rFonts w:ascii="Arial" w:hAnsi="Arial" w:cs="Arial"/>
                <w:sz w:val="20"/>
                <w:szCs w:val="20"/>
              </w:rPr>
            </w:pPr>
          </w:p>
          <w:p w14:paraId="1CDD0109" w14:textId="77777777" w:rsidR="004F27E1" w:rsidRDefault="004F27E1">
            <w:pPr>
              <w:rPr>
                <w:rFonts w:ascii="Arial" w:hAnsi="Arial" w:cs="Arial"/>
                <w:sz w:val="20"/>
                <w:szCs w:val="20"/>
              </w:rPr>
            </w:pPr>
          </w:p>
          <w:p w14:paraId="1CDD010A"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CDD010B" w14:textId="77777777" w:rsidR="00DA52C4" w:rsidRPr="007C4A89" w:rsidRDefault="00A54ABA">
            <w:pPr>
              <w:rPr>
                <w:rFonts w:ascii="Arial" w:hAnsi="Arial" w:cs="Arial"/>
                <w:sz w:val="20"/>
                <w:szCs w:val="20"/>
              </w:rPr>
            </w:pPr>
            <w:r>
              <w:rPr>
                <w:rFonts w:ascii="Arial" w:hAnsi="Arial" w:cs="Arial"/>
                <w:sz w:val="20"/>
                <w:szCs w:val="20"/>
              </w:rPr>
              <w:t>Measures as described in IPPC SRG 6.02 (Farming)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1CDD010C" w14:textId="77777777" w:rsidR="004F27E1" w:rsidRDefault="004F27E1">
            <w:pPr>
              <w:rPr>
                <w:rFonts w:ascii="Arial" w:hAnsi="Arial" w:cs="Arial"/>
                <w:sz w:val="20"/>
                <w:szCs w:val="20"/>
              </w:rPr>
            </w:pPr>
          </w:p>
          <w:p w14:paraId="1CDD010D" w14:textId="77777777" w:rsidR="008973E4" w:rsidRDefault="008973E4">
            <w:pPr>
              <w:rPr>
                <w:rFonts w:ascii="Arial" w:hAnsi="Arial" w:cs="Arial"/>
                <w:sz w:val="20"/>
                <w:szCs w:val="20"/>
              </w:rPr>
            </w:pPr>
          </w:p>
          <w:p w14:paraId="1CDD010E" w14:textId="77777777" w:rsidR="008973E4" w:rsidRDefault="008973E4">
            <w:pPr>
              <w:rPr>
                <w:rFonts w:ascii="Arial" w:hAnsi="Arial" w:cs="Arial"/>
                <w:sz w:val="20"/>
                <w:szCs w:val="20"/>
              </w:rPr>
            </w:pPr>
          </w:p>
          <w:p w14:paraId="1CDD010F" w14:textId="77777777" w:rsidR="008973E4" w:rsidRDefault="008973E4">
            <w:pPr>
              <w:rPr>
                <w:rFonts w:ascii="Arial" w:hAnsi="Arial" w:cs="Arial"/>
                <w:sz w:val="20"/>
                <w:szCs w:val="20"/>
              </w:rPr>
            </w:pPr>
          </w:p>
          <w:p w14:paraId="1CDD0110" w14:textId="77777777" w:rsidR="008973E4" w:rsidRDefault="008973E4">
            <w:pPr>
              <w:rPr>
                <w:rFonts w:ascii="Arial" w:hAnsi="Arial" w:cs="Arial"/>
                <w:sz w:val="20"/>
                <w:szCs w:val="20"/>
              </w:rPr>
            </w:pPr>
          </w:p>
          <w:p w14:paraId="1CDD0111"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1CDD0112" w14:textId="77777777" w:rsidR="00DA52C4" w:rsidRDefault="00DA52C4">
            <w:pPr>
              <w:rPr>
                <w:rFonts w:ascii="Arial" w:hAnsi="Arial" w:cs="Arial"/>
                <w:sz w:val="20"/>
                <w:szCs w:val="20"/>
              </w:rPr>
            </w:pPr>
          </w:p>
          <w:p w14:paraId="1CDD0113" w14:textId="77777777" w:rsidR="004F27E1" w:rsidRDefault="004F27E1">
            <w:pPr>
              <w:rPr>
                <w:rFonts w:ascii="Arial" w:hAnsi="Arial" w:cs="Arial"/>
                <w:sz w:val="20"/>
                <w:szCs w:val="20"/>
              </w:rPr>
            </w:pPr>
          </w:p>
          <w:p w14:paraId="1CDD0114" w14:textId="77777777" w:rsidR="004F27E1" w:rsidRDefault="004F27E1">
            <w:pPr>
              <w:rPr>
                <w:rFonts w:ascii="Arial" w:hAnsi="Arial" w:cs="Arial"/>
                <w:sz w:val="20"/>
                <w:szCs w:val="20"/>
              </w:rPr>
            </w:pPr>
          </w:p>
          <w:p w14:paraId="1CDD0115" w14:textId="77777777" w:rsidR="004F27E1" w:rsidRDefault="004F27E1">
            <w:pPr>
              <w:rPr>
                <w:rFonts w:ascii="Arial" w:hAnsi="Arial" w:cs="Arial"/>
                <w:sz w:val="20"/>
                <w:szCs w:val="20"/>
              </w:rPr>
            </w:pPr>
          </w:p>
          <w:p w14:paraId="1CDD0116" w14:textId="77777777" w:rsidR="004F27E1" w:rsidRDefault="004F27E1">
            <w:pPr>
              <w:rPr>
                <w:rFonts w:ascii="Arial" w:hAnsi="Arial" w:cs="Arial"/>
                <w:sz w:val="20"/>
                <w:szCs w:val="20"/>
              </w:rPr>
            </w:pPr>
          </w:p>
          <w:p w14:paraId="1CDD0117"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1CDD0118" w14:textId="77777777" w:rsidR="00DA52C4" w:rsidRDefault="00DA52C4">
            <w:pPr>
              <w:rPr>
                <w:rFonts w:ascii="Arial" w:hAnsi="Arial" w:cs="Arial"/>
                <w:sz w:val="20"/>
                <w:szCs w:val="20"/>
              </w:rPr>
            </w:pPr>
          </w:p>
          <w:p w14:paraId="1CDD0119" w14:textId="77777777" w:rsidR="004F27E1" w:rsidRDefault="004F27E1">
            <w:pPr>
              <w:rPr>
                <w:rFonts w:ascii="Arial" w:hAnsi="Arial" w:cs="Arial"/>
                <w:sz w:val="20"/>
                <w:szCs w:val="20"/>
              </w:rPr>
            </w:pPr>
          </w:p>
          <w:p w14:paraId="1CDD011A" w14:textId="77777777" w:rsidR="004F27E1" w:rsidRDefault="004F27E1">
            <w:pPr>
              <w:rPr>
                <w:rFonts w:ascii="Arial" w:hAnsi="Arial" w:cs="Arial"/>
                <w:sz w:val="20"/>
                <w:szCs w:val="20"/>
              </w:rPr>
            </w:pPr>
          </w:p>
          <w:p w14:paraId="1CDD011B" w14:textId="77777777" w:rsidR="004F27E1" w:rsidRDefault="004F27E1">
            <w:pPr>
              <w:rPr>
                <w:rFonts w:ascii="Arial" w:hAnsi="Arial" w:cs="Arial"/>
                <w:sz w:val="20"/>
                <w:szCs w:val="20"/>
              </w:rPr>
            </w:pPr>
          </w:p>
          <w:p w14:paraId="1CDD011C" w14:textId="77777777" w:rsidR="004F27E1" w:rsidRDefault="004F27E1">
            <w:pPr>
              <w:rPr>
                <w:rFonts w:ascii="Arial" w:hAnsi="Arial" w:cs="Arial"/>
                <w:sz w:val="20"/>
                <w:szCs w:val="20"/>
              </w:rPr>
            </w:pPr>
          </w:p>
          <w:p w14:paraId="1CDD011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1CDD0140" w14:textId="77777777" w:rsidTr="007C4A89">
        <w:tc>
          <w:tcPr>
            <w:tcW w:w="1992" w:type="dxa"/>
          </w:tcPr>
          <w:p w14:paraId="1CDD011F" w14:textId="77777777" w:rsidR="004F27E1" w:rsidRDefault="004F27E1">
            <w:pPr>
              <w:rPr>
                <w:rFonts w:ascii="Arial" w:hAnsi="Arial" w:cs="Arial"/>
                <w:sz w:val="20"/>
                <w:szCs w:val="20"/>
              </w:rPr>
            </w:pPr>
          </w:p>
          <w:p w14:paraId="1CDD0120" w14:textId="77777777" w:rsidR="004F27E1" w:rsidRDefault="004F27E1">
            <w:pPr>
              <w:rPr>
                <w:rFonts w:ascii="Arial" w:hAnsi="Arial" w:cs="Arial"/>
                <w:sz w:val="20"/>
                <w:szCs w:val="20"/>
              </w:rPr>
            </w:pPr>
          </w:p>
          <w:p w14:paraId="1CDD0121" w14:textId="77777777" w:rsidR="004F27E1" w:rsidRDefault="004F27E1">
            <w:pPr>
              <w:rPr>
                <w:rFonts w:ascii="Arial" w:hAnsi="Arial" w:cs="Arial"/>
                <w:sz w:val="20"/>
                <w:szCs w:val="20"/>
              </w:rPr>
            </w:pPr>
          </w:p>
          <w:p w14:paraId="1CDD0122"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1CDD0123" w14:textId="77777777" w:rsidR="004F27E1" w:rsidRDefault="004F27E1" w:rsidP="004F27E1">
            <w:pPr>
              <w:rPr>
                <w:rFonts w:ascii="Arial" w:hAnsi="Arial" w:cs="Arial"/>
                <w:sz w:val="20"/>
                <w:szCs w:val="20"/>
              </w:rPr>
            </w:pPr>
          </w:p>
          <w:p w14:paraId="1CDD0124" w14:textId="77777777" w:rsidR="004F27E1" w:rsidRDefault="004F27E1" w:rsidP="004F27E1">
            <w:pPr>
              <w:rPr>
                <w:rFonts w:ascii="Arial" w:hAnsi="Arial" w:cs="Arial"/>
                <w:sz w:val="20"/>
                <w:szCs w:val="20"/>
              </w:rPr>
            </w:pPr>
          </w:p>
          <w:p w14:paraId="1CDD0125" w14:textId="77777777" w:rsidR="004F27E1" w:rsidRDefault="004F27E1" w:rsidP="004F27E1">
            <w:pPr>
              <w:rPr>
                <w:rFonts w:ascii="Arial" w:hAnsi="Arial" w:cs="Arial"/>
                <w:sz w:val="20"/>
                <w:szCs w:val="20"/>
              </w:rPr>
            </w:pPr>
          </w:p>
          <w:p w14:paraId="1CDD0126" w14:textId="77777777"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27" w14:textId="77777777" w:rsidR="004F27E1" w:rsidRDefault="004F27E1" w:rsidP="004F27E1">
            <w:pPr>
              <w:rPr>
                <w:rFonts w:ascii="Arial" w:hAnsi="Arial" w:cs="Arial"/>
                <w:sz w:val="20"/>
                <w:szCs w:val="20"/>
              </w:rPr>
            </w:pPr>
          </w:p>
          <w:p w14:paraId="1CDD0128" w14:textId="77777777" w:rsidR="004F27E1" w:rsidRDefault="004F27E1" w:rsidP="004F27E1">
            <w:pPr>
              <w:rPr>
                <w:rFonts w:ascii="Arial" w:hAnsi="Arial" w:cs="Arial"/>
                <w:sz w:val="20"/>
                <w:szCs w:val="20"/>
              </w:rPr>
            </w:pPr>
            <w:r>
              <w:rPr>
                <w:rFonts w:ascii="Arial" w:hAnsi="Arial" w:cs="Arial"/>
                <w:sz w:val="20"/>
                <w:szCs w:val="20"/>
              </w:rPr>
              <w:t xml:space="preserve">    </w:t>
            </w:r>
          </w:p>
          <w:p w14:paraId="1CDD0129" w14:textId="77777777" w:rsidR="004F27E1" w:rsidRDefault="004F27E1" w:rsidP="004F27E1">
            <w:pPr>
              <w:rPr>
                <w:rFonts w:ascii="Arial" w:hAnsi="Arial" w:cs="Arial"/>
                <w:sz w:val="20"/>
                <w:szCs w:val="20"/>
              </w:rPr>
            </w:pPr>
          </w:p>
          <w:p w14:paraId="1CDD012A" w14:textId="77777777" w:rsidR="004F27E1" w:rsidRDefault="004F27E1" w:rsidP="004F27E1">
            <w:pPr>
              <w:rPr>
                <w:rFonts w:ascii="Arial" w:hAnsi="Arial" w:cs="Arial"/>
                <w:sz w:val="20"/>
                <w:szCs w:val="20"/>
              </w:rPr>
            </w:pPr>
          </w:p>
          <w:p w14:paraId="1CDD012B" w14:textId="77777777" w:rsidR="004F27E1" w:rsidRDefault="004F27E1" w:rsidP="004F27E1">
            <w:pPr>
              <w:rPr>
                <w:rFonts w:ascii="Arial" w:hAnsi="Arial" w:cs="Arial"/>
                <w:sz w:val="20"/>
                <w:szCs w:val="20"/>
              </w:rPr>
            </w:pPr>
          </w:p>
          <w:p w14:paraId="1CDD012C"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1CDD012D" w14:textId="77777777" w:rsidR="004F27E1" w:rsidRDefault="004F27E1">
            <w:pPr>
              <w:rPr>
                <w:rFonts w:ascii="Arial" w:hAnsi="Arial" w:cs="Arial"/>
                <w:sz w:val="20"/>
                <w:szCs w:val="20"/>
              </w:rPr>
            </w:pPr>
            <w:r>
              <w:rPr>
                <w:rFonts w:ascii="Arial" w:hAnsi="Arial" w:cs="Arial"/>
                <w:sz w:val="20"/>
                <w:szCs w:val="20"/>
              </w:rPr>
              <w:t>Measures as described in IPPC SRG 6.02 Feed delivery will be sealed to minimise atmospheric dust. Any feed spillage of feed around bin is immediately swept up. Condition of feed bins is checked frequently so that any leaks or damage can be identified.</w:t>
            </w:r>
          </w:p>
        </w:tc>
        <w:tc>
          <w:tcPr>
            <w:tcW w:w="2312" w:type="dxa"/>
          </w:tcPr>
          <w:p w14:paraId="1CDD012E" w14:textId="77777777" w:rsidR="008973E4" w:rsidRDefault="008973E4" w:rsidP="008973E4">
            <w:pPr>
              <w:rPr>
                <w:rFonts w:ascii="Arial" w:hAnsi="Arial" w:cs="Arial"/>
                <w:sz w:val="20"/>
                <w:szCs w:val="20"/>
              </w:rPr>
            </w:pPr>
          </w:p>
          <w:p w14:paraId="1CDD012F" w14:textId="77777777" w:rsidR="008973E4" w:rsidRDefault="008973E4" w:rsidP="008973E4">
            <w:pPr>
              <w:rPr>
                <w:rFonts w:ascii="Arial" w:hAnsi="Arial" w:cs="Arial"/>
                <w:sz w:val="20"/>
                <w:szCs w:val="20"/>
              </w:rPr>
            </w:pPr>
          </w:p>
          <w:p w14:paraId="1CDD0130" w14:textId="77777777" w:rsidR="008973E4" w:rsidRDefault="008973E4" w:rsidP="008973E4">
            <w:pPr>
              <w:rPr>
                <w:rFonts w:ascii="Arial" w:hAnsi="Arial" w:cs="Arial"/>
                <w:sz w:val="20"/>
                <w:szCs w:val="20"/>
              </w:rPr>
            </w:pPr>
          </w:p>
          <w:p w14:paraId="1CDD0131" w14:textId="77777777" w:rsidR="008973E4" w:rsidRDefault="008973E4" w:rsidP="008973E4">
            <w:pPr>
              <w:rPr>
                <w:rFonts w:ascii="Arial" w:hAnsi="Arial" w:cs="Arial"/>
                <w:sz w:val="20"/>
                <w:szCs w:val="20"/>
              </w:rPr>
            </w:pPr>
          </w:p>
          <w:p w14:paraId="1CDD0132" w14:textId="77777777" w:rsidR="008973E4" w:rsidRDefault="008973E4" w:rsidP="008973E4">
            <w:pPr>
              <w:rPr>
                <w:rFonts w:ascii="Arial" w:hAnsi="Arial" w:cs="Arial"/>
                <w:sz w:val="20"/>
                <w:szCs w:val="20"/>
              </w:rPr>
            </w:pPr>
          </w:p>
          <w:p w14:paraId="1CDD0133"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1CDD0134" w14:textId="77777777" w:rsidR="008973E4" w:rsidRDefault="008973E4" w:rsidP="008973E4">
            <w:pPr>
              <w:rPr>
                <w:rFonts w:ascii="Arial" w:hAnsi="Arial" w:cs="Arial"/>
                <w:sz w:val="20"/>
                <w:szCs w:val="20"/>
              </w:rPr>
            </w:pPr>
          </w:p>
          <w:p w14:paraId="1CDD0135" w14:textId="77777777" w:rsidR="008973E4" w:rsidRDefault="008973E4" w:rsidP="008973E4">
            <w:pPr>
              <w:rPr>
                <w:rFonts w:ascii="Arial" w:hAnsi="Arial" w:cs="Arial"/>
                <w:sz w:val="20"/>
                <w:szCs w:val="20"/>
              </w:rPr>
            </w:pPr>
          </w:p>
          <w:p w14:paraId="1CDD0136" w14:textId="77777777" w:rsidR="008973E4" w:rsidRDefault="008973E4" w:rsidP="008973E4">
            <w:pPr>
              <w:rPr>
                <w:rFonts w:ascii="Arial" w:hAnsi="Arial" w:cs="Arial"/>
                <w:sz w:val="20"/>
                <w:szCs w:val="20"/>
              </w:rPr>
            </w:pPr>
          </w:p>
          <w:p w14:paraId="1CDD0137" w14:textId="77777777" w:rsidR="008973E4" w:rsidRDefault="008973E4" w:rsidP="008973E4">
            <w:pPr>
              <w:rPr>
                <w:rFonts w:ascii="Arial" w:hAnsi="Arial" w:cs="Arial"/>
                <w:sz w:val="20"/>
                <w:szCs w:val="20"/>
              </w:rPr>
            </w:pPr>
          </w:p>
          <w:p w14:paraId="1CDD0138" w14:textId="77777777" w:rsidR="008973E4" w:rsidRDefault="008973E4" w:rsidP="008973E4">
            <w:pPr>
              <w:rPr>
                <w:rFonts w:ascii="Arial" w:hAnsi="Arial" w:cs="Arial"/>
                <w:sz w:val="20"/>
                <w:szCs w:val="20"/>
              </w:rPr>
            </w:pPr>
          </w:p>
          <w:p w14:paraId="1CDD013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1CDD013A" w14:textId="77777777" w:rsidR="008973E4" w:rsidRDefault="008973E4" w:rsidP="008973E4">
            <w:pPr>
              <w:rPr>
                <w:rFonts w:ascii="Arial" w:hAnsi="Arial" w:cs="Arial"/>
                <w:sz w:val="20"/>
                <w:szCs w:val="20"/>
              </w:rPr>
            </w:pPr>
          </w:p>
          <w:p w14:paraId="1CDD013B" w14:textId="77777777" w:rsidR="008973E4" w:rsidRDefault="008973E4" w:rsidP="008973E4">
            <w:pPr>
              <w:rPr>
                <w:rFonts w:ascii="Arial" w:hAnsi="Arial" w:cs="Arial"/>
                <w:sz w:val="20"/>
                <w:szCs w:val="20"/>
              </w:rPr>
            </w:pPr>
          </w:p>
          <w:p w14:paraId="1CDD013C" w14:textId="77777777" w:rsidR="008973E4" w:rsidRDefault="008973E4" w:rsidP="008973E4">
            <w:pPr>
              <w:rPr>
                <w:rFonts w:ascii="Arial" w:hAnsi="Arial" w:cs="Arial"/>
                <w:sz w:val="20"/>
                <w:szCs w:val="20"/>
              </w:rPr>
            </w:pPr>
          </w:p>
          <w:p w14:paraId="1CDD013D" w14:textId="77777777" w:rsidR="008973E4" w:rsidRDefault="008973E4" w:rsidP="008973E4">
            <w:pPr>
              <w:rPr>
                <w:rFonts w:ascii="Arial" w:hAnsi="Arial" w:cs="Arial"/>
                <w:sz w:val="20"/>
                <w:szCs w:val="20"/>
              </w:rPr>
            </w:pPr>
          </w:p>
          <w:p w14:paraId="1CDD013E" w14:textId="77777777" w:rsidR="008973E4" w:rsidRDefault="008973E4" w:rsidP="008973E4">
            <w:pPr>
              <w:rPr>
                <w:rFonts w:ascii="Arial" w:hAnsi="Arial" w:cs="Arial"/>
                <w:sz w:val="20"/>
                <w:szCs w:val="20"/>
              </w:rPr>
            </w:pPr>
          </w:p>
          <w:p w14:paraId="1CDD013F"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1CDD0160" w14:textId="77777777" w:rsidTr="007C4A89">
        <w:tc>
          <w:tcPr>
            <w:tcW w:w="1992" w:type="dxa"/>
          </w:tcPr>
          <w:p w14:paraId="1CDD0141"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1CDD0142" w14:textId="77777777" w:rsidR="00D844B5" w:rsidRDefault="00D844B5" w:rsidP="00D844B5">
            <w:pPr>
              <w:rPr>
                <w:rFonts w:ascii="Arial" w:hAnsi="Arial" w:cs="Arial"/>
                <w:sz w:val="20"/>
                <w:szCs w:val="20"/>
              </w:rPr>
            </w:pPr>
          </w:p>
          <w:p w14:paraId="1CDD0143" w14:textId="77777777" w:rsidR="00D844B5" w:rsidRDefault="00D844B5" w:rsidP="00D844B5">
            <w:pPr>
              <w:rPr>
                <w:rFonts w:ascii="Arial" w:hAnsi="Arial" w:cs="Arial"/>
                <w:sz w:val="20"/>
                <w:szCs w:val="20"/>
              </w:rPr>
            </w:pPr>
          </w:p>
          <w:p w14:paraId="1CDD0144" w14:textId="77777777" w:rsidR="00D844B5" w:rsidRDefault="00D844B5" w:rsidP="00D844B5">
            <w:pPr>
              <w:rPr>
                <w:rFonts w:ascii="Arial" w:hAnsi="Arial" w:cs="Arial"/>
                <w:sz w:val="20"/>
                <w:szCs w:val="20"/>
              </w:rPr>
            </w:pPr>
          </w:p>
          <w:p w14:paraId="1CDD0145" w14:textId="77777777"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46" w14:textId="77777777" w:rsidR="00D844B5" w:rsidRDefault="00D844B5" w:rsidP="00D844B5">
            <w:pPr>
              <w:rPr>
                <w:rFonts w:ascii="Arial" w:hAnsi="Arial" w:cs="Arial"/>
                <w:sz w:val="20"/>
                <w:szCs w:val="20"/>
              </w:rPr>
            </w:pPr>
          </w:p>
          <w:p w14:paraId="1CDD0147" w14:textId="77777777" w:rsidR="00D844B5" w:rsidRDefault="00D844B5" w:rsidP="00D844B5">
            <w:pPr>
              <w:rPr>
                <w:rFonts w:ascii="Arial" w:hAnsi="Arial" w:cs="Arial"/>
                <w:sz w:val="20"/>
                <w:szCs w:val="20"/>
              </w:rPr>
            </w:pPr>
            <w:r>
              <w:rPr>
                <w:rFonts w:ascii="Arial" w:hAnsi="Arial" w:cs="Arial"/>
                <w:sz w:val="20"/>
                <w:szCs w:val="20"/>
              </w:rPr>
              <w:t xml:space="preserve">    </w:t>
            </w:r>
          </w:p>
          <w:p w14:paraId="1CDD0148" w14:textId="77777777" w:rsidR="00D844B5" w:rsidRDefault="00D844B5" w:rsidP="00D844B5">
            <w:pPr>
              <w:rPr>
                <w:rFonts w:ascii="Arial" w:hAnsi="Arial" w:cs="Arial"/>
                <w:sz w:val="20"/>
                <w:szCs w:val="20"/>
              </w:rPr>
            </w:pPr>
          </w:p>
          <w:p w14:paraId="1CDD0149" w14:textId="77777777" w:rsidR="00D844B5" w:rsidRDefault="00D844B5" w:rsidP="00D844B5">
            <w:pPr>
              <w:rPr>
                <w:rFonts w:ascii="Arial" w:hAnsi="Arial" w:cs="Arial"/>
                <w:sz w:val="20"/>
                <w:szCs w:val="20"/>
              </w:rPr>
            </w:pPr>
          </w:p>
          <w:p w14:paraId="1CDD014A" w14:textId="77777777" w:rsidR="00D844B5" w:rsidRDefault="00D844B5" w:rsidP="00D844B5">
            <w:pPr>
              <w:rPr>
                <w:rFonts w:ascii="Arial" w:hAnsi="Arial" w:cs="Arial"/>
                <w:sz w:val="20"/>
                <w:szCs w:val="20"/>
              </w:rPr>
            </w:pPr>
          </w:p>
          <w:p w14:paraId="1CDD014B"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1CDD014C" w14:textId="77777777" w:rsidR="008973E4" w:rsidRDefault="00D844B5" w:rsidP="00D844B5">
            <w:pPr>
              <w:rPr>
                <w:rFonts w:ascii="Arial" w:hAnsi="Arial" w:cs="Arial"/>
                <w:sz w:val="20"/>
                <w:szCs w:val="20"/>
              </w:rPr>
            </w:pPr>
            <w:r>
              <w:rPr>
                <w:rFonts w:ascii="Arial" w:hAnsi="Arial" w:cs="Arial"/>
                <w:sz w:val="20"/>
                <w:szCs w:val="20"/>
              </w:rPr>
              <w:t>Measures as described in IPPC SRG 6.02 The ventilation system will regularly adjusted according to age and requirements of the flock</w:t>
            </w:r>
          </w:p>
          <w:p w14:paraId="1CDD014D"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1CDD014E" w14:textId="77777777" w:rsidR="00D844B5" w:rsidRDefault="00D844B5" w:rsidP="00D844B5">
            <w:pPr>
              <w:rPr>
                <w:rFonts w:ascii="Arial" w:hAnsi="Arial" w:cs="Arial"/>
                <w:sz w:val="20"/>
                <w:szCs w:val="20"/>
              </w:rPr>
            </w:pPr>
          </w:p>
          <w:p w14:paraId="1CDD014F" w14:textId="77777777" w:rsidR="00D844B5" w:rsidRDefault="00D844B5" w:rsidP="00D844B5">
            <w:pPr>
              <w:rPr>
                <w:rFonts w:ascii="Arial" w:hAnsi="Arial" w:cs="Arial"/>
                <w:sz w:val="20"/>
                <w:szCs w:val="20"/>
              </w:rPr>
            </w:pPr>
          </w:p>
          <w:p w14:paraId="1CDD0150" w14:textId="77777777" w:rsidR="00D844B5" w:rsidRDefault="00D844B5" w:rsidP="00D844B5">
            <w:pPr>
              <w:rPr>
                <w:rFonts w:ascii="Arial" w:hAnsi="Arial" w:cs="Arial"/>
                <w:sz w:val="20"/>
                <w:szCs w:val="20"/>
              </w:rPr>
            </w:pPr>
          </w:p>
          <w:p w14:paraId="1CDD0151" w14:textId="77777777" w:rsidR="00D844B5" w:rsidRDefault="00D844B5" w:rsidP="00D844B5">
            <w:pPr>
              <w:rPr>
                <w:rFonts w:ascii="Arial" w:hAnsi="Arial" w:cs="Arial"/>
                <w:sz w:val="20"/>
                <w:szCs w:val="20"/>
              </w:rPr>
            </w:pPr>
          </w:p>
          <w:p w14:paraId="1CDD0152" w14:textId="77777777" w:rsidR="00D844B5" w:rsidRDefault="00D844B5" w:rsidP="00D844B5">
            <w:pPr>
              <w:rPr>
                <w:rFonts w:ascii="Arial" w:hAnsi="Arial" w:cs="Arial"/>
                <w:sz w:val="20"/>
                <w:szCs w:val="20"/>
              </w:rPr>
            </w:pPr>
          </w:p>
          <w:p w14:paraId="1CDD0153"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1CDD0154" w14:textId="77777777" w:rsidR="00D844B5" w:rsidRDefault="00D844B5" w:rsidP="00D844B5">
            <w:pPr>
              <w:rPr>
                <w:rFonts w:ascii="Arial" w:hAnsi="Arial" w:cs="Arial"/>
                <w:sz w:val="20"/>
                <w:szCs w:val="20"/>
              </w:rPr>
            </w:pPr>
          </w:p>
          <w:p w14:paraId="1CDD0155" w14:textId="77777777" w:rsidR="00D844B5" w:rsidRDefault="00D844B5" w:rsidP="00D844B5">
            <w:pPr>
              <w:rPr>
                <w:rFonts w:ascii="Arial" w:hAnsi="Arial" w:cs="Arial"/>
                <w:sz w:val="20"/>
                <w:szCs w:val="20"/>
              </w:rPr>
            </w:pPr>
          </w:p>
          <w:p w14:paraId="1CDD0156" w14:textId="77777777" w:rsidR="00D844B5" w:rsidRDefault="00D844B5" w:rsidP="00D844B5">
            <w:pPr>
              <w:rPr>
                <w:rFonts w:ascii="Arial" w:hAnsi="Arial" w:cs="Arial"/>
                <w:sz w:val="20"/>
                <w:szCs w:val="20"/>
              </w:rPr>
            </w:pPr>
          </w:p>
          <w:p w14:paraId="1CDD0157" w14:textId="77777777" w:rsidR="00D844B5" w:rsidRDefault="00D844B5" w:rsidP="00D844B5">
            <w:pPr>
              <w:rPr>
                <w:rFonts w:ascii="Arial" w:hAnsi="Arial" w:cs="Arial"/>
                <w:sz w:val="20"/>
                <w:szCs w:val="20"/>
              </w:rPr>
            </w:pPr>
          </w:p>
          <w:p w14:paraId="1CDD0158" w14:textId="77777777" w:rsidR="00D844B5" w:rsidRDefault="00D844B5" w:rsidP="00D844B5">
            <w:pPr>
              <w:rPr>
                <w:rFonts w:ascii="Arial" w:hAnsi="Arial" w:cs="Arial"/>
                <w:sz w:val="20"/>
                <w:szCs w:val="20"/>
              </w:rPr>
            </w:pPr>
          </w:p>
          <w:p w14:paraId="1CDD015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1CDD015A" w14:textId="77777777" w:rsidR="00D844B5" w:rsidRDefault="00D844B5" w:rsidP="00D844B5">
            <w:pPr>
              <w:rPr>
                <w:rFonts w:ascii="Arial" w:hAnsi="Arial" w:cs="Arial"/>
                <w:sz w:val="20"/>
                <w:szCs w:val="20"/>
              </w:rPr>
            </w:pPr>
          </w:p>
          <w:p w14:paraId="1CDD015B" w14:textId="77777777" w:rsidR="00D844B5" w:rsidRDefault="00D844B5" w:rsidP="00D844B5">
            <w:pPr>
              <w:rPr>
                <w:rFonts w:ascii="Arial" w:hAnsi="Arial" w:cs="Arial"/>
                <w:sz w:val="20"/>
                <w:szCs w:val="20"/>
              </w:rPr>
            </w:pPr>
          </w:p>
          <w:p w14:paraId="1CDD015C" w14:textId="77777777" w:rsidR="00D844B5" w:rsidRDefault="00D844B5" w:rsidP="00D844B5">
            <w:pPr>
              <w:rPr>
                <w:rFonts w:ascii="Arial" w:hAnsi="Arial" w:cs="Arial"/>
                <w:sz w:val="20"/>
                <w:szCs w:val="20"/>
              </w:rPr>
            </w:pPr>
          </w:p>
          <w:p w14:paraId="1CDD015D" w14:textId="77777777" w:rsidR="00D844B5" w:rsidRDefault="00D844B5" w:rsidP="00D844B5">
            <w:pPr>
              <w:rPr>
                <w:rFonts w:ascii="Arial" w:hAnsi="Arial" w:cs="Arial"/>
                <w:sz w:val="20"/>
                <w:szCs w:val="20"/>
              </w:rPr>
            </w:pPr>
          </w:p>
          <w:p w14:paraId="1CDD015E" w14:textId="77777777" w:rsidR="00D844B5" w:rsidRDefault="00D844B5" w:rsidP="00D844B5">
            <w:pPr>
              <w:rPr>
                <w:rFonts w:ascii="Arial" w:hAnsi="Arial" w:cs="Arial"/>
                <w:sz w:val="20"/>
                <w:szCs w:val="20"/>
              </w:rPr>
            </w:pPr>
          </w:p>
          <w:p w14:paraId="1CDD015F"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CDD0187" w14:textId="77777777" w:rsidTr="007C4A89">
        <w:tc>
          <w:tcPr>
            <w:tcW w:w="1992" w:type="dxa"/>
          </w:tcPr>
          <w:p w14:paraId="1CDD0161" w14:textId="77777777" w:rsidR="00482038" w:rsidRDefault="00482038">
            <w:pPr>
              <w:rPr>
                <w:rFonts w:ascii="Arial" w:hAnsi="Arial" w:cs="Arial"/>
                <w:sz w:val="20"/>
                <w:szCs w:val="20"/>
              </w:rPr>
            </w:pPr>
          </w:p>
          <w:p w14:paraId="1CDD0162" w14:textId="77777777" w:rsidR="00482038" w:rsidRDefault="00482038">
            <w:pPr>
              <w:rPr>
                <w:rFonts w:ascii="Arial" w:hAnsi="Arial" w:cs="Arial"/>
                <w:sz w:val="20"/>
                <w:szCs w:val="20"/>
              </w:rPr>
            </w:pPr>
          </w:p>
          <w:p w14:paraId="1CDD0163" w14:textId="77777777" w:rsidR="00482038" w:rsidRDefault="00482038">
            <w:pPr>
              <w:rPr>
                <w:rFonts w:ascii="Arial" w:hAnsi="Arial" w:cs="Arial"/>
                <w:sz w:val="20"/>
                <w:szCs w:val="20"/>
              </w:rPr>
            </w:pPr>
          </w:p>
          <w:p w14:paraId="1CDD016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1CDD0165" w14:textId="77777777" w:rsidR="00482038" w:rsidRDefault="00482038" w:rsidP="00482038">
            <w:pPr>
              <w:rPr>
                <w:rFonts w:ascii="Arial" w:hAnsi="Arial" w:cs="Arial"/>
                <w:sz w:val="20"/>
                <w:szCs w:val="20"/>
              </w:rPr>
            </w:pPr>
          </w:p>
          <w:p w14:paraId="1CDD0166" w14:textId="77777777" w:rsidR="00482038" w:rsidRDefault="00482038" w:rsidP="00482038">
            <w:pPr>
              <w:rPr>
                <w:rFonts w:ascii="Arial" w:hAnsi="Arial" w:cs="Arial"/>
                <w:sz w:val="20"/>
                <w:szCs w:val="20"/>
              </w:rPr>
            </w:pPr>
          </w:p>
          <w:p w14:paraId="1CDD0167" w14:textId="77777777" w:rsidR="00482038" w:rsidRDefault="00482038" w:rsidP="00482038">
            <w:pPr>
              <w:rPr>
                <w:rFonts w:ascii="Arial" w:hAnsi="Arial" w:cs="Arial"/>
                <w:sz w:val="20"/>
                <w:szCs w:val="20"/>
              </w:rPr>
            </w:pPr>
          </w:p>
          <w:p w14:paraId="1CDD0168" w14:textId="77777777" w:rsidR="00482038" w:rsidRDefault="00482038" w:rsidP="00482038">
            <w:pPr>
              <w:rPr>
                <w:rFonts w:ascii="Arial" w:hAnsi="Arial" w:cs="Arial"/>
                <w:sz w:val="20"/>
                <w:szCs w:val="20"/>
              </w:rPr>
            </w:pPr>
          </w:p>
          <w:p w14:paraId="1CDD0169" w14:textId="77777777" w:rsidR="00482038" w:rsidRDefault="00482038" w:rsidP="00482038">
            <w:pPr>
              <w:rPr>
                <w:rFonts w:ascii="Arial" w:hAnsi="Arial" w:cs="Arial"/>
                <w:sz w:val="20"/>
                <w:szCs w:val="20"/>
              </w:rPr>
            </w:pPr>
          </w:p>
          <w:p w14:paraId="1CDD016A" w14:textId="77777777" w:rsidR="00482038" w:rsidRDefault="00482038" w:rsidP="00482038">
            <w:pPr>
              <w:rPr>
                <w:rFonts w:ascii="Arial" w:hAnsi="Arial" w:cs="Arial"/>
                <w:sz w:val="20"/>
                <w:szCs w:val="20"/>
              </w:rPr>
            </w:pPr>
          </w:p>
          <w:p w14:paraId="1CDD016B" w14:textId="77777777"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6C" w14:textId="77777777" w:rsidR="00482038" w:rsidRDefault="00482038" w:rsidP="00482038">
            <w:pPr>
              <w:rPr>
                <w:rFonts w:ascii="Arial" w:hAnsi="Arial" w:cs="Arial"/>
                <w:sz w:val="20"/>
                <w:szCs w:val="20"/>
              </w:rPr>
            </w:pPr>
          </w:p>
          <w:p w14:paraId="1CDD016D" w14:textId="77777777" w:rsidR="00482038" w:rsidRDefault="00482038" w:rsidP="00482038">
            <w:pPr>
              <w:rPr>
                <w:rFonts w:ascii="Arial" w:hAnsi="Arial" w:cs="Arial"/>
                <w:sz w:val="20"/>
                <w:szCs w:val="20"/>
              </w:rPr>
            </w:pPr>
          </w:p>
          <w:p w14:paraId="1CDD016E" w14:textId="77777777" w:rsidR="00482038" w:rsidRDefault="00482038" w:rsidP="00482038">
            <w:pPr>
              <w:rPr>
                <w:rFonts w:ascii="Arial" w:hAnsi="Arial" w:cs="Arial"/>
                <w:sz w:val="20"/>
                <w:szCs w:val="20"/>
              </w:rPr>
            </w:pPr>
          </w:p>
          <w:p w14:paraId="1CDD016F" w14:textId="77777777" w:rsidR="00482038" w:rsidRDefault="00482038" w:rsidP="00482038">
            <w:pPr>
              <w:rPr>
                <w:rFonts w:ascii="Arial" w:hAnsi="Arial" w:cs="Arial"/>
                <w:sz w:val="20"/>
                <w:szCs w:val="20"/>
              </w:rPr>
            </w:pPr>
            <w:r>
              <w:rPr>
                <w:rFonts w:ascii="Arial" w:hAnsi="Arial" w:cs="Arial"/>
                <w:sz w:val="20"/>
                <w:szCs w:val="20"/>
              </w:rPr>
              <w:t xml:space="preserve">    </w:t>
            </w:r>
          </w:p>
          <w:p w14:paraId="1CDD0170" w14:textId="77777777" w:rsidR="00482038" w:rsidRDefault="00482038" w:rsidP="00482038">
            <w:pPr>
              <w:rPr>
                <w:rFonts w:ascii="Arial" w:hAnsi="Arial" w:cs="Arial"/>
                <w:sz w:val="20"/>
                <w:szCs w:val="20"/>
              </w:rPr>
            </w:pPr>
          </w:p>
          <w:p w14:paraId="1CDD0171" w14:textId="77777777" w:rsidR="00482038" w:rsidRDefault="00482038" w:rsidP="00482038">
            <w:pPr>
              <w:rPr>
                <w:rFonts w:ascii="Arial" w:hAnsi="Arial" w:cs="Arial"/>
                <w:sz w:val="20"/>
                <w:szCs w:val="20"/>
              </w:rPr>
            </w:pPr>
          </w:p>
          <w:p w14:paraId="1CDD0172" w14:textId="77777777" w:rsidR="00482038" w:rsidRDefault="00482038" w:rsidP="00482038">
            <w:pPr>
              <w:rPr>
                <w:rFonts w:ascii="Arial" w:hAnsi="Arial" w:cs="Arial"/>
                <w:sz w:val="20"/>
                <w:szCs w:val="20"/>
              </w:rPr>
            </w:pPr>
          </w:p>
          <w:p w14:paraId="1CDD0173"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1CDD0174" w14:textId="77777777" w:rsidR="00D844B5" w:rsidRDefault="00482038" w:rsidP="00482038">
            <w:pPr>
              <w:rPr>
                <w:rFonts w:ascii="Arial" w:hAnsi="Arial" w:cs="Arial"/>
                <w:sz w:val="20"/>
                <w:szCs w:val="20"/>
              </w:rPr>
            </w:pPr>
            <w:r>
              <w:rPr>
                <w:rFonts w:ascii="Arial" w:hAnsi="Arial" w:cs="Arial"/>
                <w:sz w:val="20"/>
                <w:szCs w:val="20"/>
              </w:rPr>
              <w:t>Measures as described in IPPC SRG 6.02 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CDD0175" w14:textId="77777777" w:rsidR="00482038" w:rsidRDefault="00482038" w:rsidP="00482038">
            <w:pPr>
              <w:rPr>
                <w:rFonts w:ascii="Arial" w:hAnsi="Arial" w:cs="Arial"/>
                <w:sz w:val="20"/>
                <w:szCs w:val="20"/>
              </w:rPr>
            </w:pPr>
          </w:p>
          <w:p w14:paraId="1CDD0176" w14:textId="77777777" w:rsidR="00482038" w:rsidRDefault="00482038" w:rsidP="00482038">
            <w:pPr>
              <w:rPr>
                <w:rFonts w:ascii="Arial" w:hAnsi="Arial" w:cs="Arial"/>
                <w:sz w:val="20"/>
                <w:szCs w:val="20"/>
              </w:rPr>
            </w:pPr>
          </w:p>
          <w:p w14:paraId="1CDD0177" w14:textId="77777777" w:rsidR="00482038" w:rsidRDefault="00482038" w:rsidP="00482038">
            <w:pPr>
              <w:rPr>
                <w:rFonts w:ascii="Arial" w:hAnsi="Arial" w:cs="Arial"/>
                <w:sz w:val="20"/>
                <w:szCs w:val="20"/>
              </w:rPr>
            </w:pPr>
          </w:p>
          <w:p w14:paraId="1CDD0178" w14:textId="77777777" w:rsidR="00482038" w:rsidRDefault="00482038" w:rsidP="00482038">
            <w:pPr>
              <w:rPr>
                <w:rFonts w:ascii="Arial" w:hAnsi="Arial" w:cs="Arial"/>
                <w:sz w:val="20"/>
                <w:szCs w:val="20"/>
              </w:rPr>
            </w:pPr>
          </w:p>
          <w:p w14:paraId="1CDD0179" w14:textId="77777777" w:rsidR="00482038" w:rsidRDefault="00482038" w:rsidP="00482038">
            <w:pPr>
              <w:rPr>
                <w:rFonts w:ascii="Arial" w:hAnsi="Arial" w:cs="Arial"/>
                <w:sz w:val="20"/>
                <w:szCs w:val="20"/>
              </w:rPr>
            </w:pPr>
          </w:p>
          <w:p w14:paraId="1CDD017A"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1CDD017B" w14:textId="77777777" w:rsidR="00482038" w:rsidRDefault="00482038" w:rsidP="00482038">
            <w:pPr>
              <w:rPr>
                <w:rFonts w:ascii="Arial" w:hAnsi="Arial" w:cs="Arial"/>
                <w:sz w:val="20"/>
                <w:szCs w:val="20"/>
              </w:rPr>
            </w:pPr>
          </w:p>
          <w:p w14:paraId="1CDD017C" w14:textId="77777777" w:rsidR="00482038" w:rsidRDefault="00482038" w:rsidP="00482038">
            <w:pPr>
              <w:rPr>
                <w:rFonts w:ascii="Arial" w:hAnsi="Arial" w:cs="Arial"/>
                <w:sz w:val="20"/>
                <w:szCs w:val="20"/>
              </w:rPr>
            </w:pPr>
          </w:p>
          <w:p w14:paraId="1CDD017D" w14:textId="77777777" w:rsidR="00482038" w:rsidRDefault="00482038" w:rsidP="00482038">
            <w:pPr>
              <w:rPr>
                <w:rFonts w:ascii="Arial" w:hAnsi="Arial" w:cs="Arial"/>
                <w:sz w:val="20"/>
                <w:szCs w:val="20"/>
              </w:rPr>
            </w:pPr>
          </w:p>
          <w:p w14:paraId="1CDD017E" w14:textId="77777777" w:rsidR="00482038" w:rsidRDefault="00482038" w:rsidP="00482038">
            <w:pPr>
              <w:rPr>
                <w:rFonts w:ascii="Arial" w:hAnsi="Arial" w:cs="Arial"/>
                <w:sz w:val="20"/>
                <w:szCs w:val="20"/>
              </w:rPr>
            </w:pPr>
          </w:p>
          <w:p w14:paraId="1CDD017F" w14:textId="77777777" w:rsidR="00482038" w:rsidRDefault="00482038" w:rsidP="00482038">
            <w:pPr>
              <w:rPr>
                <w:rFonts w:ascii="Arial" w:hAnsi="Arial" w:cs="Arial"/>
                <w:sz w:val="20"/>
                <w:szCs w:val="20"/>
              </w:rPr>
            </w:pPr>
          </w:p>
          <w:p w14:paraId="1CDD0180"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1CDD0181" w14:textId="77777777" w:rsidR="00482038" w:rsidRDefault="00482038" w:rsidP="00482038">
            <w:pPr>
              <w:rPr>
                <w:rFonts w:ascii="Arial" w:hAnsi="Arial" w:cs="Arial"/>
                <w:sz w:val="20"/>
                <w:szCs w:val="20"/>
              </w:rPr>
            </w:pPr>
          </w:p>
          <w:p w14:paraId="1CDD0182" w14:textId="77777777" w:rsidR="00482038" w:rsidRDefault="00482038" w:rsidP="00482038">
            <w:pPr>
              <w:rPr>
                <w:rFonts w:ascii="Arial" w:hAnsi="Arial" w:cs="Arial"/>
                <w:sz w:val="20"/>
                <w:szCs w:val="20"/>
              </w:rPr>
            </w:pPr>
          </w:p>
          <w:p w14:paraId="1CDD0183" w14:textId="77777777" w:rsidR="00482038" w:rsidRDefault="00482038" w:rsidP="00482038">
            <w:pPr>
              <w:rPr>
                <w:rFonts w:ascii="Arial" w:hAnsi="Arial" w:cs="Arial"/>
                <w:sz w:val="20"/>
                <w:szCs w:val="20"/>
              </w:rPr>
            </w:pPr>
          </w:p>
          <w:p w14:paraId="1CDD0184" w14:textId="77777777" w:rsidR="00482038" w:rsidRDefault="00482038" w:rsidP="00482038">
            <w:pPr>
              <w:rPr>
                <w:rFonts w:ascii="Arial" w:hAnsi="Arial" w:cs="Arial"/>
                <w:sz w:val="20"/>
                <w:szCs w:val="20"/>
              </w:rPr>
            </w:pPr>
          </w:p>
          <w:p w14:paraId="1CDD0185" w14:textId="77777777" w:rsidR="00482038" w:rsidRDefault="00482038" w:rsidP="00482038">
            <w:pPr>
              <w:rPr>
                <w:rFonts w:ascii="Arial" w:hAnsi="Arial" w:cs="Arial"/>
                <w:sz w:val="20"/>
                <w:szCs w:val="20"/>
              </w:rPr>
            </w:pPr>
          </w:p>
          <w:p w14:paraId="1CDD0186"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987928" w14:paraId="5D578C87" w14:textId="77777777" w:rsidTr="007C4A89">
        <w:tc>
          <w:tcPr>
            <w:tcW w:w="1992" w:type="dxa"/>
          </w:tcPr>
          <w:p w14:paraId="0C355494" w14:textId="7C00E686" w:rsidR="00987928" w:rsidRDefault="00987928">
            <w:pPr>
              <w:rPr>
                <w:rFonts w:ascii="Arial" w:hAnsi="Arial" w:cs="Arial"/>
                <w:sz w:val="20"/>
                <w:szCs w:val="20"/>
              </w:rPr>
            </w:pPr>
            <w:r>
              <w:rPr>
                <w:rFonts w:ascii="Arial" w:hAnsi="Arial" w:cs="Arial"/>
                <w:sz w:val="20"/>
                <w:szCs w:val="20"/>
              </w:rPr>
              <w:t>Litter Storage</w:t>
            </w:r>
          </w:p>
        </w:tc>
        <w:tc>
          <w:tcPr>
            <w:tcW w:w="1992" w:type="dxa"/>
          </w:tcPr>
          <w:p w14:paraId="74FA798B" w14:textId="7EA9DCBE" w:rsidR="00987928" w:rsidRDefault="0098792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815CA26" w14:textId="63B1D6E1" w:rsidR="00987928" w:rsidRDefault="00987928" w:rsidP="00482038">
            <w:pPr>
              <w:rPr>
                <w:rFonts w:ascii="Arial" w:hAnsi="Arial" w:cs="Arial"/>
                <w:sz w:val="20"/>
                <w:szCs w:val="20"/>
              </w:rPr>
            </w:pPr>
            <w:r>
              <w:rPr>
                <w:rFonts w:ascii="Arial" w:hAnsi="Arial" w:cs="Arial"/>
                <w:sz w:val="20"/>
                <w:szCs w:val="20"/>
              </w:rPr>
              <w:t>Air</w:t>
            </w:r>
          </w:p>
        </w:tc>
        <w:tc>
          <w:tcPr>
            <w:tcW w:w="2410" w:type="dxa"/>
          </w:tcPr>
          <w:p w14:paraId="06F8E901" w14:textId="221D7D0B" w:rsidR="00987928" w:rsidRDefault="001C4389" w:rsidP="00482038">
            <w:pPr>
              <w:rPr>
                <w:rFonts w:ascii="Arial" w:hAnsi="Arial" w:cs="Arial"/>
                <w:sz w:val="20"/>
                <w:szCs w:val="20"/>
              </w:rPr>
            </w:pPr>
            <w:r>
              <w:rPr>
                <w:rFonts w:ascii="Arial" w:hAnsi="Arial" w:cs="Arial"/>
                <w:sz w:val="20"/>
                <w:szCs w:val="20"/>
              </w:rPr>
              <w:t>Sealed store operated under negative pressure</w:t>
            </w:r>
            <w:r w:rsidR="00961492">
              <w:rPr>
                <w:rFonts w:ascii="Arial" w:hAnsi="Arial" w:cs="Arial"/>
                <w:sz w:val="20"/>
                <w:szCs w:val="20"/>
              </w:rPr>
              <w:t xml:space="preserve"> minimising odour release</w:t>
            </w:r>
          </w:p>
        </w:tc>
        <w:tc>
          <w:tcPr>
            <w:tcW w:w="2312" w:type="dxa"/>
          </w:tcPr>
          <w:p w14:paraId="160F6CA2" w14:textId="26B9669B" w:rsidR="00987928" w:rsidRDefault="00961492" w:rsidP="00482038">
            <w:pPr>
              <w:rPr>
                <w:rFonts w:ascii="Arial" w:hAnsi="Arial" w:cs="Arial"/>
                <w:sz w:val="20"/>
                <w:szCs w:val="20"/>
              </w:rPr>
            </w:pPr>
            <w:r>
              <w:rPr>
                <w:rFonts w:ascii="Arial" w:hAnsi="Arial" w:cs="Arial"/>
                <w:sz w:val="20"/>
                <w:szCs w:val="20"/>
              </w:rPr>
              <w:t xml:space="preserve">     Unlikely</w:t>
            </w:r>
          </w:p>
        </w:tc>
        <w:tc>
          <w:tcPr>
            <w:tcW w:w="1657" w:type="dxa"/>
          </w:tcPr>
          <w:p w14:paraId="68C74F34" w14:textId="00B6E042" w:rsidR="00987928" w:rsidRDefault="00961492" w:rsidP="00482038">
            <w:pPr>
              <w:rPr>
                <w:rFonts w:ascii="Arial" w:hAnsi="Arial" w:cs="Arial"/>
                <w:sz w:val="20"/>
                <w:szCs w:val="20"/>
              </w:rPr>
            </w:pPr>
            <w:r>
              <w:rPr>
                <w:rFonts w:ascii="Arial" w:hAnsi="Arial" w:cs="Arial"/>
                <w:sz w:val="20"/>
                <w:szCs w:val="20"/>
              </w:rPr>
              <w:t>Odour annoyance</w:t>
            </w:r>
          </w:p>
        </w:tc>
        <w:tc>
          <w:tcPr>
            <w:tcW w:w="2329" w:type="dxa"/>
          </w:tcPr>
          <w:p w14:paraId="41365B40" w14:textId="39CD7D24" w:rsidR="00987928" w:rsidRDefault="00961492" w:rsidP="00482038">
            <w:pPr>
              <w:rPr>
                <w:rFonts w:ascii="Arial" w:hAnsi="Arial" w:cs="Arial"/>
                <w:sz w:val="20"/>
                <w:szCs w:val="20"/>
              </w:rPr>
            </w:pPr>
            <w:r>
              <w:rPr>
                <w:rFonts w:ascii="Arial" w:hAnsi="Arial" w:cs="Arial"/>
                <w:sz w:val="20"/>
                <w:szCs w:val="20"/>
              </w:rPr>
              <w:t>Not significant.</w:t>
            </w:r>
          </w:p>
        </w:tc>
      </w:tr>
      <w:tr w:rsidR="00482038" w14:paraId="1CDD019B" w14:textId="77777777" w:rsidTr="007C4A89">
        <w:tc>
          <w:tcPr>
            <w:tcW w:w="1992" w:type="dxa"/>
          </w:tcPr>
          <w:p w14:paraId="1CDD0188"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1CDD0189" w14:textId="77777777"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8A" w14:textId="77777777" w:rsidR="001C69DA" w:rsidRDefault="001C69DA" w:rsidP="001C69DA">
            <w:pPr>
              <w:rPr>
                <w:rFonts w:ascii="Arial" w:hAnsi="Arial" w:cs="Arial"/>
                <w:sz w:val="20"/>
                <w:szCs w:val="20"/>
              </w:rPr>
            </w:pPr>
          </w:p>
          <w:p w14:paraId="1CDD018B" w14:textId="77777777" w:rsidR="001C69DA" w:rsidRDefault="001C69DA" w:rsidP="001C69DA">
            <w:pPr>
              <w:rPr>
                <w:rFonts w:ascii="Arial" w:hAnsi="Arial" w:cs="Arial"/>
                <w:sz w:val="20"/>
                <w:szCs w:val="20"/>
              </w:rPr>
            </w:pPr>
          </w:p>
          <w:p w14:paraId="1CDD018C"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1CDD018D" w14:textId="77777777" w:rsidR="00482038" w:rsidRDefault="009A096B" w:rsidP="00482038">
            <w:pPr>
              <w:rPr>
                <w:rFonts w:ascii="Arial" w:hAnsi="Arial" w:cs="Arial"/>
                <w:sz w:val="20"/>
                <w:szCs w:val="20"/>
              </w:rPr>
            </w:pPr>
            <w:r>
              <w:rPr>
                <w:rFonts w:ascii="Arial" w:hAnsi="Arial" w:cs="Arial"/>
                <w:sz w:val="20"/>
                <w:szCs w:val="20"/>
              </w:rPr>
              <w:t>Measures as described in IPPC SRG 6.02</w:t>
            </w:r>
            <w:r w:rsidR="00857A63">
              <w:rPr>
                <w:rFonts w:ascii="Arial" w:hAnsi="Arial" w:cs="Arial"/>
                <w:sz w:val="20"/>
                <w:szCs w:val="20"/>
              </w:rPr>
              <w:t xml:space="preserve"> Carcasses are placed in sealed containers awaiting regular collection by a licensed renderer.</w:t>
            </w:r>
          </w:p>
          <w:p w14:paraId="1CDD018E" w14:textId="77777777" w:rsidR="009F2B0A" w:rsidRDefault="009F2B0A" w:rsidP="00482038">
            <w:pPr>
              <w:rPr>
                <w:rFonts w:ascii="Arial" w:hAnsi="Arial" w:cs="Arial"/>
                <w:sz w:val="20"/>
                <w:szCs w:val="20"/>
              </w:rPr>
            </w:pPr>
          </w:p>
          <w:p w14:paraId="1CDD018F" w14:textId="77777777" w:rsidR="009F2B0A" w:rsidRDefault="009F2B0A" w:rsidP="00482038">
            <w:pPr>
              <w:rPr>
                <w:rFonts w:ascii="Arial" w:hAnsi="Arial" w:cs="Arial"/>
                <w:sz w:val="20"/>
                <w:szCs w:val="20"/>
              </w:rPr>
            </w:pPr>
          </w:p>
          <w:p w14:paraId="1CDD0190" w14:textId="77777777" w:rsidR="009F2B0A" w:rsidRDefault="009F2B0A" w:rsidP="00482038">
            <w:pPr>
              <w:rPr>
                <w:rFonts w:ascii="Arial" w:hAnsi="Arial" w:cs="Arial"/>
                <w:sz w:val="20"/>
                <w:szCs w:val="20"/>
              </w:rPr>
            </w:pPr>
          </w:p>
        </w:tc>
        <w:tc>
          <w:tcPr>
            <w:tcW w:w="2312" w:type="dxa"/>
          </w:tcPr>
          <w:p w14:paraId="1CDD0191" w14:textId="77777777" w:rsidR="00857A63" w:rsidRDefault="00857A63" w:rsidP="00857A63">
            <w:pPr>
              <w:rPr>
                <w:rFonts w:ascii="Arial" w:hAnsi="Arial" w:cs="Arial"/>
                <w:sz w:val="20"/>
                <w:szCs w:val="20"/>
              </w:rPr>
            </w:pPr>
          </w:p>
          <w:p w14:paraId="1CDD0192" w14:textId="77777777" w:rsidR="00857A63" w:rsidRDefault="00857A63" w:rsidP="00857A63">
            <w:pPr>
              <w:rPr>
                <w:rFonts w:ascii="Arial" w:hAnsi="Arial" w:cs="Arial"/>
                <w:sz w:val="20"/>
                <w:szCs w:val="20"/>
              </w:rPr>
            </w:pPr>
          </w:p>
          <w:p w14:paraId="1CDD0193" w14:textId="77777777" w:rsidR="00857A63" w:rsidRDefault="00857A63" w:rsidP="00857A63">
            <w:pPr>
              <w:rPr>
                <w:rFonts w:ascii="Arial" w:hAnsi="Arial" w:cs="Arial"/>
                <w:sz w:val="20"/>
                <w:szCs w:val="20"/>
              </w:rPr>
            </w:pPr>
          </w:p>
          <w:p w14:paraId="1CDD0194"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CDD0195" w14:textId="77777777" w:rsidR="00857A63" w:rsidRDefault="00857A63" w:rsidP="00857A63">
            <w:pPr>
              <w:rPr>
                <w:rFonts w:ascii="Arial" w:hAnsi="Arial" w:cs="Arial"/>
                <w:sz w:val="20"/>
                <w:szCs w:val="20"/>
              </w:rPr>
            </w:pPr>
          </w:p>
          <w:p w14:paraId="1CDD0196" w14:textId="77777777" w:rsidR="00857A63" w:rsidRDefault="00857A63" w:rsidP="00857A63">
            <w:pPr>
              <w:rPr>
                <w:rFonts w:ascii="Arial" w:hAnsi="Arial" w:cs="Arial"/>
                <w:sz w:val="20"/>
                <w:szCs w:val="20"/>
              </w:rPr>
            </w:pPr>
          </w:p>
          <w:p w14:paraId="1CDD0197"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1CDD0198" w14:textId="77777777" w:rsidR="00857A63" w:rsidRDefault="00857A63" w:rsidP="00857A63">
            <w:pPr>
              <w:rPr>
                <w:rFonts w:ascii="Arial" w:hAnsi="Arial" w:cs="Arial"/>
                <w:sz w:val="20"/>
                <w:szCs w:val="20"/>
              </w:rPr>
            </w:pPr>
          </w:p>
          <w:p w14:paraId="1CDD0199" w14:textId="77777777" w:rsidR="00857A63" w:rsidRDefault="00857A63" w:rsidP="00857A63">
            <w:pPr>
              <w:rPr>
                <w:rFonts w:ascii="Arial" w:hAnsi="Arial" w:cs="Arial"/>
                <w:sz w:val="20"/>
                <w:szCs w:val="20"/>
              </w:rPr>
            </w:pPr>
          </w:p>
          <w:p w14:paraId="1CDD019A"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1CDD01CF" w14:textId="77777777" w:rsidTr="007C4A89">
        <w:tc>
          <w:tcPr>
            <w:tcW w:w="1992" w:type="dxa"/>
          </w:tcPr>
          <w:p w14:paraId="1CDD019C" w14:textId="77777777" w:rsidR="00FE7687" w:rsidRDefault="00FE7687">
            <w:pPr>
              <w:rPr>
                <w:rFonts w:ascii="Arial" w:hAnsi="Arial" w:cs="Arial"/>
                <w:sz w:val="20"/>
                <w:szCs w:val="20"/>
              </w:rPr>
            </w:pPr>
          </w:p>
          <w:p w14:paraId="1CDD019D" w14:textId="77777777" w:rsidR="00FE7687" w:rsidRDefault="00FE7687">
            <w:pPr>
              <w:rPr>
                <w:rFonts w:ascii="Arial" w:hAnsi="Arial" w:cs="Arial"/>
                <w:sz w:val="20"/>
                <w:szCs w:val="20"/>
              </w:rPr>
            </w:pPr>
          </w:p>
          <w:p w14:paraId="1CDD019E" w14:textId="77777777" w:rsidR="00FE7687" w:rsidRDefault="00FE7687">
            <w:pPr>
              <w:rPr>
                <w:rFonts w:ascii="Arial" w:hAnsi="Arial" w:cs="Arial"/>
                <w:sz w:val="20"/>
                <w:szCs w:val="20"/>
              </w:rPr>
            </w:pPr>
          </w:p>
          <w:p w14:paraId="1CDD019F" w14:textId="77777777" w:rsidR="00FE7687" w:rsidRDefault="00FE7687">
            <w:pPr>
              <w:rPr>
                <w:rFonts w:ascii="Arial" w:hAnsi="Arial" w:cs="Arial"/>
                <w:sz w:val="20"/>
                <w:szCs w:val="20"/>
              </w:rPr>
            </w:pPr>
          </w:p>
          <w:p w14:paraId="1CDD01A0" w14:textId="77777777" w:rsidR="00FE7687" w:rsidRDefault="00FE7687">
            <w:pPr>
              <w:rPr>
                <w:rFonts w:ascii="Arial" w:hAnsi="Arial" w:cs="Arial"/>
                <w:sz w:val="20"/>
                <w:szCs w:val="20"/>
              </w:rPr>
            </w:pPr>
          </w:p>
          <w:p w14:paraId="1CDD01A1" w14:textId="77777777" w:rsidR="00FE7687" w:rsidRDefault="00FE7687">
            <w:pPr>
              <w:rPr>
                <w:rFonts w:ascii="Arial" w:hAnsi="Arial" w:cs="Arial"/>
                <w:sz w:val="20"/>
                <w:szCs w:val="20"/>
              </w:rPr>
            </w:pPr>
          </w:p>
          <w:p w14:paraId="1CDD01A2" w14:textId="77777777" w:rsidR="00857A63" w:rsidRDefault="00857A63">
            <w:pPr>
              <w:rPr>
                <w:rFonts w:ascii="Arial" w:hAnsi="Arial" w:cs="Arial"/>
                <w:sz w:val="20"/>
                <w:szCs w:val="20"/>
              </w:rPr>
            </w:pPr>
            <w:r>
              <w:rPr>
                <w:rFonts w:ascii="Arial" w:hAnsi="Arial" w:cs="Arial"/>
                <w:sz w:val="20"/>
                <w:szCs w:val="20"/>
              </w:rPr>
              <w:t>House clean out</w:t>
            </w:r>
          </w:p>
          <w:p w14:paraId="1CDD01A3"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CDD01A4" w14:textId="77777777" w:rsidR="00FE7687" w:rsidRDefault="00FE7687" w:rsidP="00482038">
            <w:pPr>
              <w:rPr>
                <w:rFonts w:ascii="Arial" w:hAnsi="Arial" w:cs="Arial"/>
                <w:sz w:val="20"/>
                <w:szCs w:val="20"/>
              </w:rPr>
            </w:pPr>
          </w:p>
          <w:p w14:paraId="1CDD01A5" w14:textId="77777777" w:rsidR="00FE7687" w:rsidRDefault="00FE7687" w:rsidP="00482038">
            <w:pPr>
              <w:rPr>
                <w:rFonts w:ascii="Arial" w:hAnsi="Arial" w:cs="Arial"/>
                <w:sz w:val="20"/>
                <w:szCs w:val="20"/>
              </w:rPr>
            </w:pPr>
          </w:p>
          <w:p w14:paraId="1CDD01A6" w14:textId="77777777" w:rsidR="00FE7687" w:rsidRDefault="00FE7687" w:rsidP="00482038">
            <w:pPr>
              <w:rPr>
                <w:rFonts w:ascii="Arial" w:hAnsi="Arial" w:cs="Arial"/>
                <w:sz w:val="20"/>
                <w:szCs w:val="20"/>
              </w:rPr>
            </w:pPr>
          </w:p>
          <w:p w14:paraId="1CDD01A7" w14:textId="77777777" w:rsidR="00FE7687" w:rsidRDefault="00FE7687" w:rsidP="00482038">
            <w:pPr>
              <w:rPr>
                <w:rFonts w:ascii="Arial" w:hAnsi="Arial" w:cs="Arial"/>
                <w:sz w:val="20"/>
                <w:szCs w:val="20"/>
              </w:rPr>
            </w:pPr>
          </w:p>
          <w:p w14:paraId="1CDD01A8" w14:textId="77777777" w:rsidR="00FE7687" w:rsidRDefault="00FE7687" w:rsidP="00482038">
            <w:pPr>
              <w:rPr>
                <w:rFonts w:ascii="Arial" w:hAnsi="Arial" w:cs="Arial"/>
                <w:sz w:val="20"/>
                <w:szCs w:val="20"/>
              </w:rPr>
            </w:pPr>
          </w:p>
          <w:p w14:paraId="1CDD01A9" w14:textId="77777777" w:rsidR="00857A63" w:rsidRDefault="00857A63" w:rsidP="00482038">
            <w:pPr>
              <w:rPr>
                <w:rFonts w:ascii="Arial" w:hAnsi="Arial" w:cs="Arial"/>
                <w:sz w:val="20"/>
                <w:szCs w:val="20"/>
              </w:rPr>
            </w:pPr>
            <w:r>
              <w:rPr>
                <w:rFonts w:ascii="Arial" w:hAnsi="Arial" w:cs="Arial"/>
                <w:sz w:val="20"/>
                <w:szCs w:val="20"/>
              </w:rPr>
              <w:t xml:space="preserve">Neighbouring dwelling houses within 400m of </w:t>
            </w:r>
            <w:r>
              <w:rPr>
                <w:rFonts w:ascii="Arial" w:hAnsi="Arial" w:cs="Arial"/>
                <w:sz w:val="20"/>
                <w:szCs w:val="20"/>
              </w:rPr>
              <w:lastRenderedPageBreak/>
              <w:t>installation</w:t>
            </w:r>
          </w:p>
        </w:tc>
        <w:tc>
          <w:tcPr>
            <w:tcW w:w="1256" w:type="dxa"/>
          </w:tcPr>
          <w:p w14:paraId="1CDD01AA" w14:textId="77777777" w:rsidR="00857A63" w:rsidRDefault="00857A63" w:rsidP="00857A63">
            <w:pPr>
              <w:rPr>
                <w:rFonts w:ascii="Arial" w:hAnsi="Arial" w:cs="Arial"/>
                <w:sz w:val="20"/>
                <w:szCs w:val="20"/>
              </w:rPr>
            </w:pPr>
          </w:p>
          <w:p w14:paraId="1CDD01AB" w14:textId="77777777" w:rsidR="00857A63" w:rsidRDefault="00857A63" w:rsidP="00857A63">
            <w:pPr>
              <w:rPr>
                <w:rFonts w:ascii="Arial" w:hAnsi="Arial" w:cs="Arial"/>
                <w:sz w:val="20"/>
                <w:szCs w:val="20"/>
              </w:rPr>
            </w:pPr>
          </w:p>
          <w:p w14:paraId="1CDD01AC" w14:textId="77777777" w:rsidR="00FE7687" w:rsidRDefault="00FE7687" w:rsidP="00857A63">
            <w:pPr>
              <w:rPr>
                <w:rFonts w:ascii="Arial" w:hAnsi="Arial" w:cs="Arial"/>
                <w:sz w:val="20"/>
                <w:szCs w:val="20"/>
              </w:rPr>
            </w:pPr>
          </w:p>
          <w:p w14:paraId="1CDD01AD" w14:textId="77777777" w:rsidR="00FE7687" w:rsidRDefault="00FE7687" w:rsidP="00857A63">
            <w:pPr>
              <w:rPr>
                <w:rFonts w:ascii="Arial" w:hAnsi="Arial" w:cs="Arial"/>
                <w:sz w:val="20"/>
                <w:szCs w:val="20"/>
              </w:rPr>
            </w:pPr>
          </w:p>
          <w:p w14:paraId="1CDD01AE" w14:textId="77777777" w:rsidR="00FE7687" w:rsidRDefault="00FE7687" w:rsidP="00857A63">
            <w:pPr>
              <w:rPr>
                <w:rFonts w:ascii="Arial" w:hAnsi="Arial" w:cs="Arial"/>
                <w:sz w:val="20"/>
                <w:szCs w:val="20"/>
              </w:rPr>
            </w:pPr>
          </w:p>
          <w:p w14:paraId="1CDD01AF" w14:textId="77777777" w:rsidR="00FE7687" w:rsidRDefault="00FE7687" w:rsidP="00857A63">
            <w:pPr>
              <w:rPr>
                <w:rFonts w:ascii="Arial" w:hAnsi="Arial" w:cs="Arial"/>
                <w:sz w:val="20"/>
                <w:szCs w:val="20"/>
              </w:rPr>
            </w:pPr>
          </w:p>
          <w:p w14:paraId="1CDD01B0" w14:textId="77777777" w:rsidR="00FE7687" w:rsidRDefault="00FE7687" w:rsidP="00857A63">
            <w:pPr>
              <w:rPr>
                <w:rFonts w:ascii="Arial" w:hAnsi="Arial" w:cs="Arial"/>
                <w:sz w:val="20"/>
                <w:szCs w:val="20"/>
              </w:rPr>
            </w:pPr>
          </w:p>
          <w:p w14:paraId="1CDD01B1"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1CDD01B2" w14:textId="651FB782" w:rsidR="00857A63" w:rsidRDefault="00857A63" w:rsidP="009F2B0A">
            <w:pPr>
              <w:rPr>
                <w:rFonts w:ascii="Arial" w:hAnsi="Arial" w:cs="Arial"/>
                <w:sz w:val="20"/>
                <w:szCs w:val="20"/>
              </w:rPr>
            </w:pPr>
            <w:r>
              <w:rPr>
                <w:rFonts w:ascii="Arial" w:hAnsi="Arial" w:cs="Arial"/>
                <w:sz w:val="20"/>
                <w:szCs w:val="20"/>
              </w:rPr>
              <w:t xml:space="preserve">Litter is carefully placed into trailers close to the house entrances. Trailers are sheeted before transporting </w:t>
            </w:r>
            <w:r w:rsidR="00F25505">
              <w:rPr>
                <w:rFonts w:ascii="Arial" w:hAnsi="Arial" w:cs="Arial"/>
                <w:sz w:val="20"/>
                <w:szCs w:val="20"/>
              </w:rPr>
              <w:t>to litter store or</w:t>
            </w:r>
            <w:r w:rsidR="00180BA0">
              <w:rPr>
                <w:rFonts w:ascii="Arial" w:hAnsi="Arial" w:cs="Arial"/>
                <w:sz w:val="20"/>
                <w:szCs w:val="20"/>
              </w:rPr>
              <w:t xml:space="preserve"> off</w:t>
            </w:r>
            <w:r>
              <w:rPr>
                <w:rFonts w:ascii="Arial" w:hAnsi="Arial" w:cs="Arial"/>
                <w:sz w:val="20"/>
                <w:szCs w:val="20"/>
              </w:rPr>
              <w:t xml:space="preserve"> site. De littering will be avoided at weekends during </w:t>
            </w:r>
            <w:r>
              <w:rPr>
                <w:rFonts w:ascii="Arial" w:hAnsi="Arial" w:cs="Arial"/>
                <w:sz w:val="20"/>
                <w:szCs w:val="20"/>
              </w:rPr>
              <w:lastRenderedPageBreak/>
              <w:t>summer months</w:t>
            </w:r>
            <w:r w:rsidR="00FE7687">
              <w:rPr>
                <w:rFonts w:ascii="Arial" w:hAnsi="Arial" w:cs="Arial"/>
                <w:sz w:val="20"/>
                <w:szCs w:val="20"/>
              </w:rPr>
              <w:t xml:space="preserve">. </w:t>
            </w:r>
          </w:p>
          <w:p w14:paraId="1CDD01B3" w14:textId="77777777" w:rsidR="009F2B0A" w:rsidRDefault="009F2B0A" w:rsidP="009F2B0A">
            <w:pPr>
              <w:rPr>
                <w:rFonts w:ascii="Arial" w:hAnsi="Arial" w:cs="Arial"/>
                <w:sz w:val="20"/>
                <w:szCs w:val="20"/>
              </w:rPr>
            </w:pPr>
          </w:p>
          <w:p w14:paraId="1CDD01B4" w14:textId="77777777" w:rsidR="009F2B0A" w:rsidRDefault="009F2B0A" w:rsidP="009F2B0A">
            <w:pPr>
              <w:rPr>
                <w:rFonts w:ascii="Arial" w:hAnsi="Arial" w:cs="Arial"/>
                <w:sz w:val="20"/>
                <w:szCs w:val="20"/>
              </w:rPr>
            </w:pPr>
          </w:p>
          <w:p w14:paraId="1CDD01B5" w14:textId="77777777" w:rsidR="009F2B0A" w:rsidRDefault="009F2B0A" w:rsidP="009F2B0A">
            <w:pPr>
              <w:rPr>
                <w:rFonts w:ascii="Arial" w:hAnsi="Arial" w:cs="Arial"/>
                <w:sz w:val="20"/>
                <w:szCs w:val="20"/>
              </w:rPr>
            </w:pPr>
          </w:p>
          <w:p w14:paraId="1CDD01B6" w14:textId="77777777" w:rsidR="009F2B0A" w:rsidRDefault="009F2B0A" w:rsidP="009F2B0A">
            <w:pPr>
              <w:rPr>
                <w:rFonts w:ascii="Arial" w:hAnsi="Arial" w:cs="Arial"/>
                <w:sz w:val="20"/>
                <w:szCs w:val="20"/>
              </w:rPr>
            </w:pPr>
          </w:p>
        </w:tc>
        <w:tc>
          <w:tcPr>
            <w:tcW w:w="2312" w:type="dxa"/>
          </w:tcPr>
          <w:p w14:paraId="1CDD01B7" w14:textId="77777777" w:rsidR="00FE7687" w:rsidRDefault="00FE7687" w:rsidP="00FE7687">
            <w:pPr>
              <w:rPr>
                <w:rFonts w:ascii="Arial" w:hAnsi="Arial" w:cs="Arial"/>
                <w:sz w:val="20"/>
                <w:szCs w:val="20"/>
              </w:rPr>
            </w:pPr>
          </w:p>
          <w:p w14:paraId="1CDD01B8" w14:textId="77777777" w:rsidR="00FE7687" w:rsidRDefault="00FE7687" w:rsidP="00FE7687">
            <w:pPr>
              <w:rPr>
                <w:rFonts w:ascii="Arial" w:hAnsi="Arial" w:cs="Arial"/>
                <w:sz w:val="20"/>
                <w:szCs w:val="20"/>
              </w:rPr>
            </w:pPr>
          </w:p>
          <w:p w14:paraId="1CDD01B9" w14:textId="77777777" w:rsidR="00FE7687" w:rsidRDefault="00FE7687" w:rsidP="00FE7687">
            <w:pPr>
              <w:rPr>
                <w:rFonts w:ascii="Arial" w:hAnsi="Arial" w:cs="Arial"/>
                <w:sz w:val="20"/>
                <w:szCs w:val="20"/>
              </w:rPr>
            </w:pPr>
          </w:p>
          <w:p w14:paraId="1CDD01BA" w14:textId="77777777" w:rsidR="00FE7687" w:rsidRDefault="00FE7687" w:rsidP="00FE7687">
            <w:pPr>
              <w:rPr>
                <w:rFonts w:ascii="Arial" w:hAnsi="Arial" w:cs="Arial"/>
                <w:sz w:val="20"/>
                <w:szCs w:val="20"/>
              </w:rPr>
            </w:pPr>
          </w:p>
          <w:p w14:paraId="1CDD01BB" w14:textId="77777777" w:rsidR="00FE7687" w:rsidRDefault="00FE7687" w:rsidP="00FE7687">
            <w:pPr>
              <w:rPr>
                <w:rFonts w:ascii="Arial" w:hAnsi="Arial" w:cs="Arial"/>
                <w:sz w:val="20"/>
                <w:szCs w:val="20"/>
              </w:rPr>
            </w:pPr>
          </w:p>
          <w:p w14:paraId="1CDD01BC" w14:textId="77777777" w:rsidR="00FE7687" w:rsidRDefault="00FE7687" w:rsidP="00FE7687">
            <w:pPr>
              <w:rPr>
                <w:rFonts w:ascii="Arial" w:hAnsi="Arial" w:cs="Arial"/>
                <w:sz w:val="20"/>
                <w:szCs w:val="20"/>
              </w:rPr>
            </w:pPr>
          </w:p>
          <w:p w14:paraId="1CDD01BD" w14:textId="77777777" w:rsidR="00FE7687" w:rsidRDefault="00FE7687" w:rsidP="00FE7687">
            <w:pPr>
              <w:rPr>
                <w:rFonts w:ascii="Arial" w:hAnsi="Arial" w:cs="Arial"/>
                <w:sz w:val="20"/>
                <w:szCs w:val="20"/>
              </w:rPr>
            </w:pPr>
          </w:p>
          <w:p w14:paraId="1CDD01BE"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1CDD01BF" w14:textId="77777777" w:rsidR="00FE7687" w:rsidRDefault="00FE7687" w:rsidP="00FE7687">
            <w:pPr>
              <w:rPr>
                <w:rFonts w:ascii="Arial" w:hAnsi="Arial" w:cs="Arial"/>
                <w:sz w:val="20"/>
                <w:szCs w:val="20"/>
              </w:rPr>
            </w:pPr>
          </w:p>
          <w:p w14:paraId="1CDD01C0" w14:textId="77777777" w:rsidR="00FE7687" w:rsidRDefault="00FE7687" w:rsidP="00FE7687">
            <w:pPr>
              <w:rPr>
                <w:rFonts w:ascii="Arial" w:hAnsi="Arial" w:cs="Arial"/>
                <w:sz w:val="20"/>
                <w:szCs w:val="20"/>
              </w:rPr>
            </w:pPr>
          </w:p>
          <w:p w14:paraId="1CDD01C1" w14:textId="77777777" w:rsidR="00FE7687" w:rsidRDefault="00FE7687" w:rsidP="00FE7687">
            <w:pPr>
              <w:rPr>
                <w:rFonts w:ascii="Arial" w:hAnsi="Arial" w:cs="Arial"/>
                <w:sz w:val="20"/>
                <w:szCs w:val="20"/>
              </w:rPr>
            </w:pPr>
          </w:p>
          <w:p w14:paraId="1CDD01C2" w14:textId="77777777" w:rsidR="00FE7687" w:rsidRDefault="00FE7687" w:rsidP="00FE7687">
            <w:pPr>
              <w:rPr>
                <w:rFonts w:ascii="Arial" w:hAnsi="Arial" w:cs="Arial"/>
                <w:sz w:val="20"/>
                <w:szCs w:val="20"/>
              </w:rPr>
            </w:pPr>
          </w:p>
          <w:p w14:paraId="1CDD01C3" w14:textId="77777777" w:rsidR="00FE7687" w:rsidRDefault="00FE7687" w:rsidP="00FE7687">
            <w:pPr>
              <w:rPr>
                <w:rFonts w:ascii="Arial" w:hAnsi="Arial" w:cs="Arial"/>
                <w:sz w:val="20"/>
                <w:szCs w:val="20"/>
              </w:rPr>
            </w:pPr>
          </w:p>
          <w:p w14:paraId="1CDD01C4" w14:textId="77777777" w:rsidR="00FE7687" w:rsidRDefault="00FE7687" w:rsidP="00FE7687">
            <w:pPr>
              <w:rPr>
                <w:rFonts w:ascii="Arial" w:hAnsi="Arial" w:cs="Arial"/>
                <w:sz w:val="20"/>
                <w:szCs w:val="20"/>
              </w:rPr>
            </w:pPr>
          </w:p>
          <w:p w14:paraId="1CDD01C5" w14:textId="77777777" w:rsidR="00FE7687" w:rsidRDefault="00FE7687" w:rsidP="00FE7687">
            <w:pPr>
              <w:rPr>
                <w:rFonts w:ascii="Arial" w:hAnsi="Arial" w:cs="Arial"/>
                <w:sz w:val="20"/>
                <w:szCs w:val="20"/>
              </w:rPr>
            </w:pPr>
          </w:p>
          <w:p w14:paraId="1CDD01C6" w14:textId="77777777" w:rsidR="00857A63" w:rsidRDefault="00FE7687" w:rsidP="00FE7687">
            <w:pPr>
              <w:rPr>
                <w:rFonts w:ascii="Arial" w:hAnsi="Arial" w:cs="Arial"/>
                <w:sz w:val="20"/>
                <w:szCs w:val="20"/>
              </w:rPr>
            </w:pPr>
            <w:r>
              <w:rPr>
                <w:rFonts w:ascii="Arial" w:hAnsi="Arial" w:cs="Arial"/>
                <w:sz w:val="20"/>
                <w:szCs w:val="20"/>
              </w:rPr>
              <w:t xml:space="preserve">Odour </w:t>
            </w:r>
            <w:r>
              <w:rPr>
                <w:rFonts w:ascii="Arial" w:hAnsi="Arial" w:cs="Arial"/>
                <w:sz w:val="20"/>
                <w:szCs w:val="20"/>
              </w:rPr>
              <w:lastRenderedPageBreak/>
              <w:t>annoyance</w:t>
            </w:r>
          </w:p>
        </w:tc>
        <w:tc>
          <w:tcPr>
            <w:tcW w:w="2329" w:type="dxa"/>
          </w:tcPr>
          <w:p w14:paraId="1CDD01C7" w14:textId="77777777" w:rsidR="00FE7687" w:rsidRDefault="00FE7687" w:rsidP="00FE7687">
            <w:pPr>
              <w:rPr>
                <w:rFonts w:ascii="Arial" w:hAnsi="Arial" w:cs="Arial"/>
                <w:sz w:val="20"/>
                <w:szCs w:val="20"/>
              </w:rPr>
            </w:pPr>
          </w:p>
          <w:p w14:paraId="1CDD01C8" w14:textId="77777777" w:rsidR="00FE7687" w:rsidRDefault="00FE7687" w:rsidP="00FE7687">
            <w:pPr>
              <w:rPr>
                <w:rFonts w:ascii="Arial" w:hAnsi="Arial" w:cs="Arial"/>
                <w:sz w:val="20"/>
                <w:szCs w:val="20"/>
              </w:rPr>
            </w:pPr>
          </w:p>
          <w:p w14:paraId="1CDD01C9" w14:textId="77777777" w:rsidR="00FE7687" w:rsidRDefault="00FE7687" w:rsidP="00FE7687">
            <w:pPr>
              <w:rPr>
                <w:rFonts w:ascii="Arial" w:hAnsi="Arial" w:cs="Arial"/>
                <w:sz w:val="20"/>
                <w:szCs w:val="20"/>
              </w:rPr>
            </w:pPr>
          </w:p>
          <w:p w14:paraId="1CDD01CA" w14:textId="77777777" w:rsidR="00FE7687" w:rsidRDefault="00FE7687" w:rsidP="00FE7687">
            <w:pPr>
              <w:rPr>
                <w:rFonts w:ascii="Arial" w:hAnsi="Arial" w:cs="Arial"/>
                <w:sz w:val="20"/>
                <w:szCs w:val="20"/>
              </w:rPr>
            </w:pPr>
          </w:p>
          <w:p w14:paraId="1CDD01CB" w14:textId="77777777" w:rsidR="00FE7687" w:rsidRDefault="00FE7687" w:rsidP="00FE7687">
            <w:pPr>
              <w:rPr>
                <w:rFonts w:ascii="Arial" w:hAnsi="Arial" w:cs="Arial"/>
                <w:sz w:val="20"/>
                <w:szCs w:val="20"/>
              </w:rPr>
            </w:pPr>
          </w:p>
          <w:p w14:paraId="1CDD01CC" w14:textId="77777777" w:rsidR="00FE7687" w:rsidRDefault="00FE7687" w:rsidP="00FE7687">
            <w:pPr>
              <w:rPr>
                <w:rFonts w:ascii="Arial" w:hAnsi="Arial" w:cs="Arial"/>
                <w:sz w:val="20"/>
                <w:szCs w:val="20"/>
              </w:rPr>
            </w:pPr>
          </w:p>
          <w:p w14:paraId="1CDD01CD" w14:textId="77777777" w:rsidR="00FE7687" w:rsidRDefault="00FE7687" w:rsidP="00FE7687">
            <w:pPr>
              <w:rPr>
                <w:rFonts w:ascii="Arial" w:hAnsi="Arial" w:cs="Arial"/>
                <w:sz w:val="20"/>
                <w:szCs w:val="20"/>
              </w:rPr>
            </w:pPr>
          </w:p>
          <w:p w14:paraId="1CDD01CE" w14:textId="77777777" w:rsidR="00857A63" w:rsidRDefault="00FE7687" w:rsidP="00FE7687">
            <w:pPr>
              <w:rPr>
                <w:rFonts w:ascii="Arial" w:hAnsi="Arial" w:cs="Arial"/>
                <w:sz w:val="20"/>
                <w:szCs w:val="20"/>
              </w:rPr>
            </w:pPr>
            <w:r>
              <w:rPr>
                <w:rFonts w:ascii="Arial" w:hAnsi="Arial" w:cs="Arial"/>
                <w:sz w:val="20"/>
                <w:szCs w:val="20"/>
              </w:rPr>
              <w:t xml:space="preserve">Not significant if </w:t>
            </w:r>
            <w:r>
              <w:rPr>
                <w:rFonts w:ascii="Arial" w:hAnsi="Arial" w:cs="Arial"/>
                <w:sz w:val="20"/>
                <w:szCs w:val="20"/>
              </w:rPr>
              <w:lastRenderedPageBreak/>
              <w:t>carefully managed.</w:t>
            </w:r>
          </w:p>
        </w:tc>
      </w:tr>
      <w:tr w:rsidR="00FE7687" w14:paraId="1CDD01DF" w14:textId="77777777" w:rsidTr="007C4A89">
        <w:tc>
          <w:tcPr>
            <w:tcW w:w="1992" w:type="dxa"/>
          </w:tcPr>
          <w:p w14:paraId="1CDD01D0" w14:textId="77777777" w:rsidR="00FE7687" w:rsidRDefault="00FE7687" w:rsidP="00FE7687">
            <w:pPr>
              <w:rPr>
                <w:rFonts w:ascii="Arial" w:hAnsi="Arial" w:cs="Arial"/>
                <w:sz w:val="20"/>
                <w:szCs w:val="20"/>
              </w:rPr>
            </w:pPr>
            <w:r>
              <w:rPr>
                <w:rFonts w:ascii="Arial" w:hAnsi="Arial" w:cs="Arial"/>
                <w:sz w:val="20"/>
                <w:szCs w:val="20"/>
              </w:rPr>
              <w:lastRenderedPageBreak/>
              <w:t>House clean out</w:t>
            </w:r>
          </w:p>
          <w:p w14:paraId="1CDD01D1"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1CDD01D2" w14:textId="77777777" w:rsidR="00FE7687" w:rsidRDefault="00FE7687">
            <w:pPr>
              <w:rPr>
                <w:rFonts w:ascii="Arial" w:hAnsi="Arial" w:cs="Arial"/>
                <w:sz w:val="20"/>
                <w:szCs w:val="20"/>
              </w:rPr>
            </w:pPr>
          </w:p>
        </w:tc>
        <w:tc>
          <w:tcPr>
            <w:tcW w:w="1992" w:type="dxa"/>
          </w:tcPr>
          <w:p w14:paraId="1CDD01D3" w14:textId="77777777"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D4" w14:textId="77777777" w:rsidR="00210BCD" w:rsidRDefault="00210BCD" w:rsidP="00210BCD">
            <w:pPr>
              <w:rPr>
                <w:rFonts w:ascii="Arial" w:hAnsi="Arial" w:cs="Arial"/>
                <w:sz w:val="20"/>
                <w:szCs w:val="20"/>
              </w:rPr>
            </w:pPr>
          </w:p>
          <w:p w14:paraId="1CDD01D5" w14:textId="77777777" w:rsidR="00210BCD" w:rsidRDefault="00210BCD" w:rsidP="00210BCD">
            <w:pPr>
              <w:rPr>
                <w:rFonts w:ascii="Arial" w:hAnsi="Arial" w:cs="Arial"/>
                <w:sz w:val="20"/>
                <w:szCs w:val="20"/>
              </w:rPr>
            </w:pPr>
          </w:p>
          <w:p w14:paraId="1CDD01D6"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1CDD01D7"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1CDD01D8" w14:textId="77777777" w:rsidR="00210BCD" w:rsidRDefault="00210BCD" w:rsidP="00210BCD">
            <w:pPr>
              <w:rPr>
                <w:rFonts w:ascii="Arial" w:hAnsi="Arial" w:cs="Arial"/>
                <w:sz w:val="20"/>
                <w:szCs w:val="20"/>
              </w:rPr>
            </w:pPr>
          </w:p>
          <w:p w14:paraId="1CDD01D9" w14:textId="77777777" w:rsidR="00210BCD" w:rsidRDefault="00210BCD" w:rsidP="00210BCD">
            <w:pPr>
              <w:rPr>
                <w:rFonts w:ascii="Arial" w:hAnsi="Arial" w:cs="Arial"/>
                <w:sz w:val="20"/>
                <w:szCs w:val="20"/>
              </w:rPr>
            </w:pPr>
          </w:p>
          <w:p w14:paraId="1CDD01DA"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CDD01DB" w14:textId="77777777" w:rsidR="00210BCD" w:rsidRDefault="00210BCD" w:rsidP="00210BCD">
            <w:pPr>
              <w:rPr>
                <w:rFonts w:ascii="Arial" w:hAnsi="Arial" w:cs="Arial"/>
                <w:sz w:val="20"/>
                <w:szCs w:val="20"/>
              </w:rPr>
            </w:pPr>
          </w:p>
          <w:p w14:paraId="1CDD01DC"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1CDD01DD" w14:textId="77777777" w:rsidR="00C128BB" w:rsidRDefault="00C128BB" w:rsidP="00C128BB">
            <w:pPr>
              <w:rPr>
                <w:rFonts w:ascii="Arial" w:hAnsi="Arial" w:cs="Arial"/>
                <w:sz w:val="20"/>
                <w:szCs w:val="20"/>
              </w:rPr>
            </w:pPr>
          </w:p>
          <w:p w14:paraId="1CDD01DE"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CDD01E0"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F2E39"/>
    <w:rsid w:val="00180BA0"/>
    <w:rsid w:val="001C4389"/>
    <w:rsid w:val="001C69DA"/>
    <w:rsid w:val="00210BCD"/>
    <w:rsid w:val="00482038"/>
    <w:rsid w:val="004F27E1"/>
    <w:rsid w:val="00654B18"/>
    <w:rsid w:val="006B2670"/>
    <w:rsid w:val="007C4A89"/>
    <w:rsid w:val="00857A63"/>
    <w:rsid w:val="008973E4"/>
    <w:rsid w:val="00961492"/>
    <w:rsid w:val="00987928"/>
    <w:rsid w:val="009A096B"/>
    <w:rsid w:val="009F2B0A"/>
    <w:rsid w:val="00A171D5"/>
    <w:rsid w:val="00A54ABA"/>
    <w:rsid w:val="00AA1C7F"/>
    <w:rsid w:val="00B87C4E"/>
    <w:rsid w:val="00C128BB"/>
    <w:rsid w:val="00CD458D"/>
    <w:rsid w:val="00D844B5"/>
    <w:rsid w:val="00DA52C4"/>
    <w:rsid w:val="00E9435C"/>
    <w:rsid w:val="00F25505"/>
    <w:rsid w:val="00FD6380"/>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00F4"/>
  <w15:docId w15:val="{59205DE8-7369-4BE8-A045-A711AF84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2022-04-26T23:00:00+00:00</EAReceivedDate>
    <ga477587807b4e8dbd9d142e03c014fa xmlns="dbe221e7-66db-4bdb-a92c-aa517c005f15">
      <Terms xmlns="http://schemas.microsoft.com/office/infopath/2007/PartnerControls"/>
    </ga477587807b4e8dbd9d142e03c014fa>
    <PermitNumber xmlns="eebef177-55b5-4448-a5fb-28ea454417ee">EPR-WP3807SL</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EPR/WP3807SL/T001</EPRNumber>
    <FacilityAddressPostcode xmlns="eebef177-55b5-4448-a5fb-28ea454417ee">OX25 4AJ</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Middleton Stoney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1 Forest Lodge Farm Middleton Park Middleton Stoney Oxfordshire OX25 4AJ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dbd757b6-d68b-4ba4-8951-7f47b71651d2" xsi:nil="true"/>
  </documentManagement>
</p:properties>
</file>

<file path=customXml/itemProps1.xml><?xml version="1.0" encoding="utf-8"?>
<ds:datastoreItem xmlns:ds="http://schemas.openxmlformats.org/officeDocument/2006/customXml" ds:itemID="{CA1EDEFB-1DE7-4401-866D-CCF1B6B42AF9}"/>
</file>

<file path=customXml/itemProps2.xml><?xml version="1.0" encoding="utf-8"?>
<ds:datastoreItem xmlns:ds="http://schemas.openxmlformats.org/officeDocument/2006/customXml" ds:itemID="{CFC32F5D-BBCA-4B76-A80E-997531F7897B}"/>
</file>

<file path=customXml/itemProps3.xml><?xml version="1.0" encoding="utf-8"?>
<ds:datastoreItem xmlns:ds="http://schemas.openxmlformats.org/officeDocument/2006/customXml" ds:itemID="{2DC47279-45D8-4FC9-BD1A-E577315541B5}"/>
</file>

<file path=docProps/app.xml><?xml version="1.0" encoding="utf-8"?>
<Properties xmlns="http://schemas.openxmlformats.org/officeDocument/2006/extended-properties" xmlns:vt="http://schemas.openxmlformats.org/officeDocument/2006/docPropsVTypes">
  <Template>Normal</Template>
  <TotalTime>161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15</cp:revision>
  <dcterms:created xsi:type="dcterms:W3CDTF">2014-07-05T08:37:00Z</dcterms:created>
  <dcterms:modified xsi:type="dcterms:W3CDTF">2022-04-26T20:16:00Z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