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C266" w14:textId="14D409CB" w:rsidR="00882866" w:rsidRDefault="00882866" w:rsidP="00882866">
      <w:r>
        <w:t>PART B3</w:t>
      </w:r>
      <w:r w:rsidR="001E34E7">
        <w:t xml:space="preserve"> </w:t>
      </w:r>
      <w:r>
        <w:t>– Table of Documentation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418"/>
        <w:gridCol w:w="2694"/>
        <w:gridCol w:w="3827"/>
        <w:gridCol w:w="2835"/>
      </w:tblGrid>
      <w:tr w:rsidR="00882866" w14:paraId="307DBF8C" w14:textId="77777777" w:rsidTr="007416E7">
        <w:tc>
          <w:tcPr>
            <w:tcW w:w="1418" w:type="dxa"/>
          </w:tcPr>
          <w:p w14:paraId="285F7913" w14:textId="5EA9D4A8" w:rsidR="00882866" w:rsidRDefault="00882866" w:rsidP="00143BAB">
            <w:r>
              <w:t>Part B</w:t>
            </w:r>
            <w:r w:rsidR="007416E7">
              <w:t>3</w:t>
            </w:r>
            <w:r>
              <w:t xml:space="preserve"> Section </w:t>
            </w:r>
          </w:p>
        </w:tc>
        <w:tc>
          <w:tcPr>
            <w:tcW w:w="2694" w:type="dxa"/>
          </w:tcPr>
          <w:p w14:paraId="71B4A6C4" w14:textId="77777777" w:rsidR="00882866" w:rsidRDefault="00882866" w:rsidP="00143BAB">
            <w:r>
              <w:t>Document Ref</w:t>
            </w:r>
          </w:p>
        </w:tc>
        <w:tc>
          <w:tcPr>
            <w:tcW w:w="3827" w:type="dxa"/>
          </w:tcPr>
          <w:p w14:paraId="3A6E9761" w14:textId="77777777" w:rsidR="00882866" w:rsidRDefault="00882866" w:rsidP="00143BAB">
            <w:r>
              <w:t>Description</w:t>
            </w:r>
          </w:p>
        </w:tc>
        <w:tc>
          <w:tcPr>
            <w:tcW w:w="2835" w:type="dxa"/>
          </w:tcPr>
          <w:p w14:paraId="3FB2268D" w14:textId="77777777" w:rsidR="00882866" w:rsidRDefault="00882866" w:rsidP="00143BAB">
            <w:r>
              <w:t>Survey Report &amp; Version No if applicable</w:t>
            </w:r>
          </w:p>
        </w:tc>
      </w:tr>
      <w:tr w:rsidR="00882866" w14:paraId="6F9BA7B2" w14:textId="77777777" w:rsidTr="007416E7">
        <w:tc>
          <w:tcPr>
            <w:tcW w:w="1418" w:type="dxa"/>
          </w:tcPr>
          <w:p w14:paraId="632A2CE8" w14:textId="0E0EEE55" w:rsidR="00882866" w:rsidRDefault="00E71597" w:rsidP="00143BAB">
            <w:r>
              <w:t>1a</w:t>
            </w:r>
          </w:p>
        </w:tc>
        <w:tc>
          <w:tcPr>
            <w:tcW w:w="2694" w:type="dxa"/>
          </w:tcPr>
          <w:p w14:paraId="6409B252" w14:textId="61142B3C" w:rsidR="00882866" w:rsidRDefault="00E71597" w:rsidP="00143BAB">
            <w:r>
              <w:t>EHS IMS AP 4.5.1.1</w:t>
            </w:r>
          </w:p>
        </w:tc>
        <w:tc>
          <w:tcPr>
            <w:tcW w:w="3827" w:type="dxa"/>
          </w:tcPr>
          <w:p w14:paraId="630ADF29" w14:textId="7E3ECBCD" w:rsidR="00882866" w:rsidRDefault="00E71597" w:rsidP="00143BAB">
            <w:r>
              <w:t>Schedule 1 and Directly Associated Activities</w:t>
            </w:r>
          </w:p>
        </w:tc>
        <w:tc>
          <w:tcPr>
            <w:tcW w:w="2835" w:type="dxa"/>
          </w:tcPr>
          <w:p w14:paraId="33200CE6" w14:textId="1FF9B5EE" w:rsidR="00882866" w:rsidRDefault="00882866" w:rsidP="00143BAB"/>
        </w:tc>
      </w:tr>
      <w:tr w:rsidR="00882866" w14:paraId="0BB4767E" w14:textId="77777777" w:rsidTr="007416E7">
        <w:tc>
          <w:tcPr>
            <w:tcW w:w="1418" w:type="dxa"/>
          </w:tcPr>
          <w:p w14:paraId="417D5731" w14:textId="11551D40" w:rsidR="00882866" w:rsidRDefault="001E34E7" w:rsidP="00143BAB">
            <w:r>
              <w:t>3</w:t>
            </w:r>
          </w:p>
        </w:tc>
        <w:tc>
          <w:tcPr>
            <w:tcW w:w="2694" w:type="dxa"/>
          </w:tcPr>
          <w:p w14:paraId="0086D2A3" w14:textId="262E4C34" w:rsidR="00882866" w:rsidRDefault="0046675F" w:rsidP="00143BAB">
            <w:r>
              <w:t>EHS IMS AP 4.5.1.3</w:t>
            </w:r>
          </w:p>
        </w:tc>
        <w:tc>
          <w:tcPr>
            <w:tcW w:w="3827" w:type="dxa"/>
          </w:tcPr>
          <w:p w14:paraId="4F4B76E7" w14:textId="6A12B988" w:rsidR="00882866" w:rsidRDefault="0046675F" w:rsidP="00143BAB">
            <w:r>
              <w:t>Proposed Site Plan</w:t>
            </w:r>
          </w:p>
        </w:tc>
        <w:tc>
          <w:tcPr>
            <w:tcW w:w="2835" w:type="dxa"/>
          </w:tcPr>
          <w:p w14:paraId="1D1D64E5" w14:textId="77777777" w:rsidR="00882866" w:rsidRDefault="00882866" w:rsidP="00143BAB"/>
        </w:tc>
      </w:tr>
      <w:tr w:rsidR="00882866" w14:paraId="62A5A413" w14:textId="77777777" w:rsidTr="007416E7">
        <w:tc>
          <w:tcPr>
            <w:tcW w:w="1418" w:type="dxa"/>
          </w:tcPr>
          <w:p w14:paraId="25327653" w14:textId="1395A032" w:rsidR="00882866" w:rsidRDefault="00882866" w:rsidP="00143BAB"/>
        </w:tc>
        <w:tc>
          <w:tcPr>
            <w:tcW w:w="2694" w:type="dxa"/>
          </w:tcPr>
          <w:p w14:paraId="1BF20A9F" w14:textId="1D37D8A5" w:rsidR="00882866" w:rsidRDefault="0046675F" w:rsidP="00143BAB">
            <w:r>
              <w:t>EHS IMS AP 4.5.1.4</w:t>
            </w:r>
          </w:p>
        </w:tc>
        <w:tc>
          <w:tcPr>
            <w:tcW w:w="3827" w:type="dxa"/>
          </w:tcPr>
          <w:p w14:paraId="2F8E3FA4" w14:textId="3DAE0995" w:rsidR="00882866" w:rsidRDefault="0046675F" w:rsidP="00143BAB">
            <w:r>
              <w:t>Proposed Site Plan Mark Up For EA</w:t>
            </w:r>
          </w:p>
        </w:tc>
        <w:tc>
          <w:tcPr>
            <w:tcW w:w="2835" w:type="dxa"/>
          </w:tcPr>
          <w:p w14:paraId="7F2C5429" w14:textId="77777777" w:rsidR="00882866" w:rsidRDefault="00882866" w:rsidP="00143BAB"/>
        </w:tc>
      </w:tr>
      <w:tr w:rsidR="00882866" w14:paraId="2E225A6B" w14:textId="77777777" w:rsidTr="007416E7">
        <w:tc>
          <w:tcPr>
            <w:tcW w:w="1418" w:type="dxa"/>
          </w:tcPr>
          <w:p w14:paraId="07945E6C" w14:textId="14F6B3AC" w:rsidR="00882866" w:rsidRDefault="00882866" w:rsidP="00143BAB"/>
        </w:tc>
        <w:tc>
          <w:tcPr>
            <w:tcW w:w="2694" w:type="dxa"/>
          </w:tcPr>
          <w:p w14:paraId="61F70FD4" w14:textId="40E7D67C" w:rsidR="00882866" w:rsidRDefault="00882866" w:rsidP="00143BAB"/>
        </w:tc>
        <w:tc>
          <w:tcPr>
            <w:tcW w:w="3827" w:type="dxa"/>
          </w:tcPr>
          <w:p w14:paraId="5E271380" w14:textId="612AA923" w:rsidR="00882866" w:rsidRDefault="0046675F" w:rsidP="00143BAB">
            <w:r>
              <w:t>HACCP Process Flow</w:t>
            </w:r>
          </w:p>
        </w:tc>
        <w:tc>
          <w:tcPr>
            <w:tcW w:w="2835" w:type="dxa"/>
          </w:tcPr>
          <w:p w14:paraId="1C240D63" w14:textId="77777777" w:rsidR="00882866" w:rsidRDefault="00882866" w:rsidP="00143BAB"/>
        </w:tc>
      </w:tr>
      <w:tr w:rsidR="00882866" w14:paraId="03C95F72" w14:textId="77777777" w:rsidTr="007416E7">
        <w:tc>
          <w:tcPr>
            <w:tcW w:w="1418" w:type="dxa"/>
          </w:tcPr>
          <w:p w14:paraId="76F39156" w14:textId="1353FC38" w:rsidR="00882866" w:rsidRDefault="00503E0E" w:rsidP="00143BAB">
            <w:r>
              <w:t>3b</w:t>
            </w:r>
          </w:p>
        </w:tc>
        <w:tc>
          <w:tcPr>
            <w:tcW w:w="2694" w:type="dxa"/>
          </w:tcPr>
          <w:p w14:paraId="791B819B" w14:textId="35C35630" w:rsidR="00882866" w:rsidRDefault="00503E0E" w:rsidP="00143BAB">
            <w:r>
              <w:t>EHS IMS C 8.2.7</w:t>
            </w:r>
          </w:p>
        </w:tc>
        <w:tc>
          <w:tcPr>
            <w:tcW w:w="3827" w:type="dxa"/>
          </w:tcPr>
          <w:p w14:paraId="2F4810C5" w14:textId="57884021" w:rsidR="00882866" w:rsidRDefault="00503E0E" w:rsidP="00143BAB">
            <w:r>
              <w:t xml:space="preserve">Spill Response &amp; Chemical </w:t>
            </w:r>
          </w:p>
        </w:tc>
        <w:tc>
          <w:tcPr>
            <w:tcW w:w="2835" w:type="dxa"/>
          </w:tcPr>
          <w:p w14:paraId="7AB819F9" w14:textId="77777777" w:rsidR="00882866" w:rsidRDefault="00882866" w:rsidP="00143BAB"/>
        </w:tc>
      </w:tr>
      <w:tr w:rsidR="00882866" w14:paraId="4E2D7D3A" w14:textId="77777777" w:rsidTr="007416E7">
        <w:tc>
          <w:tcPr>
            <w:tcW w:w="1418" w:type="dxa"/>
          </w:tcPr>
          <w:p w14:paraId="5F5F40CD" w14:textId="040231DE" w:rsidR="00882866" w:rsidRDefault="00882866" w:rsidP="00143BAB"/>
        </w:tc>
        <w:tc>
          <w:tcPr>
            <w:tcW w:w="2694" w:type="dxa"/>
          </w:tcPr>
          <w:p w14:paraId="6445CEA3" w14:textId="2FAF4BF8" w:rsidR="00882866" w:rsidRDefault="007416E7" w:rsidP="00143BAB">
            <w:r>
              <w:t xml:space="preserve">EHS IMS C 8.2.2 </w:t>
            </w:r>
          </w:p>
        </w:tc>
        <w:tc>
          <w:tcPr>
            <w:tcW w:w="3827" w:type="dxa"/>
          </w:tcPr>
          <w:p w14:paraId="65153F12" w14:textId="53385679" w:rsidR="00882866" w:rsidRPr="000708DD" w:rsidRDefault="007416E7" w:rsidP="00143BAB">
            <w:r>
              <w:t>Odour Management Plan (OMP)</w:t>
            </w:r>
          </w:p>
        </w:tc>
        <w:tc>
          <w:tcPr>
            <w:tcW w:w="2835" w:type="dxa"/>
          </w:tcPr>
          <w:p w14:paraId="7B21790A" w14:textId="77777777" w:rsidR="00882866" w:rsidRDefault="00882866" w:rsidP="00143BAB"/>
        </w:tc>
      </w:tr>
      <w:tr w:rsidR="00882866" w14:paraId="12106404" w14:textId="77777777" w:rsidTr="007416E7">
        <w:tc>
          <w:tcPr>
            <w:tcW w:w="1418" w:type="dxa"/>
          </w:tcPr>
          <w:p w14:paraId="4229F901" w14:textId="667E6F75" w:rsidR="00882866" w:rsidRDefault="00882866" w:rsidP="00143BAB"/>
        </w:tc>
        <w:tc>
          <w:tcPr>
            <w:tcW w:w="2694" w:type="dxa"/>
          </w:tcPr>
          <w:p w14:paraId="5F427A85" w14:textId="34EF823D" w:rsidR="00882866" w:rsidRDefault="007416E7" w:rsidP="00143BAB">
            <w:r>
              <w:t xml:space="preserve">EHS IMS C 8.2.3 </w:t>
            </w:r>
          </w:p>
        </w:tc>
        <w:tc>
          <w:tcPr>
            <w:tcW w:w="3827" w:type="dxa"/>
          </w:tcPr>
          <w:p w14:paraId="14633462" w14:textId="13D1957C" w:rsidR="00882866" w:rsidRPr="000708DD" w:rsidRDefault="007416E7" w:rsidP="00143BAB">
            <w:r w:rsidRPr="007416E7">
              <w:t>Noise &amp; Vibration MP</w:t>
            </w:r>
          </w:p>
        </w:tc>
        <w:tc>
          <w:tcPr>
            <w:tcW w:w="2835" w:type="dxa"/>
          </w:tcPr>
          <w:p w14:paraId="3CDD54F1" w14:textId="77777777" w:rsidR="00882866" w:rsidRDefault="00882866" w:rsidP="00143BAB"/>
        </w:tc>
      </w:tr>
      <w:tr w:rsidR="007416E7" w14:paraId="2EA70521" w14:textId="77777777" w:rsidTr="007416E7">
        <w:tc>
          <w:tcPr>
            <w:tcW w:w="1418" w:type="dxa"/>
          </w:tcPr>
          <w:p w14:paraId="20C5878C" w14:textId="3B3F2A5B" w:rsidR="007416E7" w:rsidRDefault="007416E7" w:rsidP="00143BAB">
            <w:r>
              <w:t>3c</w:t>
            </w:r>
          </w:p>
        </w:tc>
        <w:tc>
          <w:tcPr>
            <w:tcW w:w="2694" w:type="dxa"/>
          </w:tcPr>
          <w:p w14:paraId="54EDC493" w14:textId="409075B2" w:rsidR="007416E7" w:rsidRDefault="007416E7" w:rsidP="00143BAB">
            <w:r>
              <w:t>EHS IMS AP 4.5.1.2</w:t>
            </w:r>
          </w:p>
        </w:tc>
        <w:tc>
          <w:tcPr>
            <w:tcW w:w="3827" w:type="dxa"/>
          </w:tcPr>
          <w:p w14:paraId="409B2D85" w14:textId="33CA94C3" w:rsidR="007416E7" w:rsidRPr="007416E7" w:rsidRDefault="007416E7" w:rsidP="00143BAB">
            <w:r>
              <w:t>Raw Materials and Chemical inventory</w:t>
            </w:r>
          </w:p>
        </w:tc>
        <w:tc>
          <w:tcPr>
            <w:tcW w:w="2835" w:type="dxa"/>
          </w:tcPr>
          <w:p w14:paraId="1C2E134C" w14:textId="77777777" w:rsidR="007416E7" w:rsidRDefault="007416E7" w:rsidP="00143BAB"/>
        </w:tc>
      </w:tr>
      <w:tr w:rsidR="007416E7" w14:paraId="28AC8A1C" w14:textId="77777777" w:rsidTr="007416E7">
        <w:tc>
          <w:tcPr>
            <w:tcW w:w="1418" w:type="dxa"/>
          </w:tcPr>
          <w:p w14:paraId="0F0DE895" w14:textId="7EBAD34D" w:rsidR="007416E7" w:rsidRDefault="007416E7" w:rsidP="00143BAB">
            <w:r>
              <w:t>4a</w:t>
            </w:r>
          </w:p>
        </w:tc>
        <w:tc>
          <w:tcPr>
            <w:tcW w:w="2694" w:type="dxa"/>
          </w:tcPr>
          <w:p w14:paraId="23A046EA" w14:textId="67ABB0AA" w:rsidR="007416E7" w:rsidRDefault="007416E7" w:rsidP="00143BAB">
            <w:r>
              <w:t>EHS IMS 9.1.1</w:t>
            </w:r>
          </w:p>
        </w:tc>
        <w:tc>
          <w:tcPr>
            <w:tcW w:w="3827" w:type="dxa"/>
          </w:tcPr>
          <w:p w14:paraId="56CD4DFB" w14:textId="0740592D" w:rsidR="007416E7" w:rsidRPr="007416E7" w:rsidRDefault="007416E7" w:rsidP="00143BAB">
            <w:r>
              <w:t>Monitoring Measurement KPI Procedure</w:t>
            </w:r>
          </w:p>
        </w:tc>
        <w:tc>
          <w:tcPr>
            <w:tcW w:w="2835" w:type="dxa"/>
          </w:tcPr>
          <w:p w14:paraId="1D358142" w14:textId="77777777" w:rsidR="007416E7" w:rsidRDefault="007416E7" w:rsidP="00143BAB"/>
        </w:tc>
      </w:tr>
      <w:tr w:rsidR="00435B64" w14:paraId="5B9243A1" w14:textId="77777777" w:rsidTr="007416E7">
        <w:tc>
          <w:tcPr>
            <w:tcW w:w="1418" w:type="dxa"/>
          </w:tcPr>
          <w:p w14:paraId="5445E0F1" w14:textId="7A71ABBB" w:rsidR="00435B64" w:rsidRDefault="00435B64" w:rsidP="00143BAB">
            <w:r>
              <w:t>4b9</w:t>
            </w:r>
          </w:p>
        </w:tc>
        <w:tc>
          <w:tcPr>
            <w:tcW w:w="2694" w:type="dxa"/>
          </w:tcPr>
          <w:p w14:paraId="17D3645B" w14:textId="29669519" w:rsidR="00435B64" w:rsidRDefault="00435B64" w:rsidP="00143BAB">
            <w:r>
              <w:t>EHS IMS AP 8.2.11.1</w:t>
            </w:r>
          </w:p>
        </w:tc>
        <w:tc>
          <w:tcPr>
            <w:tcW w:w="3827" w:type="dxa"/>
          </w:tcPr>
          <w:p w14:paraId="23BDB2A1" w14:textId="46FD6D9F" w:rsidR="00435B64" w:rsidRDefault="00435B64" w:rsidP="00143BAB">
            <w:r>
              <w:t>BS EN 15259 Applicability Assessment</w:t>
            </w:r>
          </w:p>
        </w:tc>
        <w:tc>
          <w:tcPr>
            <w:tcW w:w="2835" w:type="dxa"/>
          </w:tcPr>
          <w:p w14:paraId="3F7A8D79" w14:textId="77777777" w:rsidR="00435B64" w:rsidRDefault="00435B64" w:rsidP="00143BAB"/>
        </w:tc>
      </w:tr>
      <w:tr w:rsidR="00435B64" w14:paraId="7E2ABEE1" w14:textId="77777777" w:rsidTr="007416E7">
        <w:tc>
          <w:tcPr>
            <w:tcW w:w="1418" w:type="dxa"/>
          </w:tcPr>
          <w:p w14:paraId="784C35F1" w14:textId="7DE70ACD" w:rsidR="00435B64" w:rsidRDefault="00435B64" w:rsidP="00143BAB">
            <w:r>
              <w:t>6a &amp; 6b</w:t>
            </w:r>
          </w:p>
        </w:tc>
        <w:tc>
          <w:tcPr>
            <w:tcW w:w="2694" w:type="dxa"/>
          </w:tcPr>
          <w:p w14:paraId="1EBE5218" w14:textId="5E510BF0" w:rsidR="00435B64" w:rsidRDefault="00435B64" w:rsidP="00143BAB">
            <w:r>
              <w:t xml:space="preserve">EHS IMS C 8.2.12 </w:t>
            </w:r>
          </w:p>
        </w:tc>
        <w:tc>
          <w:tcPr>
            <w:tcW w:w="3827" w:type="dxa"/>
          </w:tcPr>
          <w:p w14:paraId="066019CB" w14:textId="4D27D392" w:rsidR="00435B64" w:rsidRDefault="00435B64" w:rsidP="00143BAB">
            <w:r>
              <w:t>Resource Efficiency, Energy &amp; CCMP</w:t>
            </w:r>
          </w:p>
        </w:tc>
        <w:tc>
          <w:tcPr>
            <w:tcW w:w="2835" w:type="dxa"/>
          </w:tcPr>
          <w:p w14:paraId="2FCA47A1" w14:textId="77777777" w:rsidR="00435B64" w:rsidRDefault="00435B64" w:rsidP="00143BAB"/>
        </w:tc>
      </w:tr>
      <w:tr w:rsidR="00435B64" w14:paraId="4FEFDDCE" w14:textId="77777777" w:rsidTr="007416E7">
        <w:tc>
          <w:tcPr>
            <w:tcW w:w="1418" w:type="dxa"/>
          </w:tcPr>
          <w:p w14:paraId="349BD9D1" w14:textId="577D7EF8" w:rsidR="00435B64" w:rsidRDefault="001A3CDA" w:rsidP="00143BAB">
            <w:r>
              <w:t>6d</w:t>
            </w:r>
          </w:p>
        </w:tc>
        <w:tc>
          <w:tcPr>
            <w:tcW w:w="2694" w:type="dxa"/>
          </w:tcPr>
          <w:p w14:paraId="5A00002A" w14:textId="61D38BB2" w:rsidR="00435B64" w:rsidRDefault="001A3CDA" w:rsidP="00143BAB">
            <w:r>
              <w:t>EHS IMS AP 6.1.4</w:t>
            </w:r>
          </w:p>
        </w:tc>
        <w:tc>
          <w:tcPr>
            <w:tcW w:w="3827" w:type="dxa"/>
          </w:tcPr>
          <w:p w14:paraId="4D1331E9" w14:textId="2D7194DF" w:rsidR="00435B64" w:rsidRDefault="001A3CDA" w:rsidP="00143BAB">
            <w:r>
              <w:t>Raw Material &amp; Water Use Justification Statement</w:t>
            </w:r>
          </w:p>
        </w:tc>
        <w:tc>
          <w:tcPr>
            <w:tcW w:w="2835" w:type="dxa"/>
          </w:tcPr>
          <w:p w14:paraId="746E8BA3" w14:textId="77777777" w:rsidR="00435B64" w:rsidRDefault="00435B64" w:rsidP="00143BAB"/>
        </w:tc>
      </w:tr>
      <w:tr w:rsidR="00435B64" w14:paraId="26108C38" w14:textId="77777777" w:rsidTr="007416E7">
        <w:tc>
          <w:tcPr>
            <w:tcW w:w="1418" w:type="dxa"/>
          </w:tcPr>
          <w:p w14:paraId="45ED714F" w14:textId="4B21206A" w:rsidR="00435B64" w:rsidRDefault="001A3CDA" w:rsidP="00143BAB">
            <w:r>
              <w:t>6e</w:t>
            </w:r>
          </w:p>
        </w:tc>
        <w:tc>
          <w:tcPr>
            <w:tcW w:w="2694" w:type="dxa"/>
          </w:tcPr>
          <w:p w14:paraId="4120B093" w14:textId="2F87DC67" w:rsidR="00435B64" w:rsidRDefault="001A3CDA" w:rsidP="00143BAB">
            <w:r>
              <w:t>EHS IMS AP 8.2.8.1</w:t>
            </w:r>
          </w:p>
        </w:tc>
        <w:tc>
          <w:tcPr>
            <w:tcW w:w="3827" w:type="dxa"/>
          </w:tcPr>
          <w:p w14:paraId="1E22DF2E" w14:textId="0C2540DB" w:rsidR="00435B64" w:rsidRDefault="001A3CDA" w:rsidP="00143BAB">
            <w:r>
              <w:t>Waste Prevention, Recover and Disposal Statement</w:t>
            </w:r>
          </w:p>
        </w:tc>
        <w:tc>
          <w:tcPr>
            <w:tcW w:w="2835" w:type="dxa"/>
          </w:tcPr>
          <w:p w14:paraId="3AD8B124" w14:textId="77777777" w:rsidR="00435B64" w:rsidRDefault="00435B64" w:rsidP="00143BAB"/>
        </w:tc>
      </w:tr>
      <w:tr w:rsidR="00435B64" w14:paraId="73A700BA" w14:textId="77777777" w:rsidTr="007416E7">
        <w:tc>
          <w:tcPr>
            <w:tcW w:w="1418" w:type="dxa"/>
          </w:tcPr>
          <w:p w14:paraId="27C11D31" w14:textId="77777777" w:rsidR="00435B64" w:rsidRDefault="00435B64" w:rsidP="00143BAB"/>
        </w:tc>
        <w:tc>
          <w:tcPr>
            <w:tcW w:w="2694" w:type="dxa"/>
          </w:tcPr>
          <w:p w14:paraId="3689A2F7" w14:textId="77777777" w:rsidR="00435B64" w:rsidRDefault="00435B64" w:rsidP="00143BAB"/>
        </w:tc>
        <w:tc>
          <w:tcPr>
            <w:tcW w:w="3827" w:type="dxa"/>
          </w:tcPr>
          <w:p w14:paraId="593DA01E" w14:textId="77777777" w:rsidR="00435B64" w:rsidRDefault="00435B64" w:rsidP="00143BAB"/>
        </w:tc>
        <w:tc>
          <w:tcPr>
            <w:tcW w:w="2835" w:type="dxa"/>
          </w:tcPr>
          <w:p w14:paraId="2C347631" w14:textId="77777777" w:rsidR="00435B64" w:rsidRDefault="00435B64" w:rsidP="00143BAB"/>
        </w:tc>
      </w:tr>
    </w:tbl>
    <w:p w14:paraId="2D53D15C" w14:textId="2A1CCF8C" w:rsidR="00882866" w:rsidRDefault="00882866"/>
    <w:sectPr w:rsidR="00882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FD"/>
    <w:rsid w:val="000708DD"/>
    <w:rsid w:val="001417FD"/>
    <w:rsid w:val="001A3CDA"/>
    <w:rsid w:val="001E34E7"/>
    <w:rsid w:val="004301AF"/>
    <w:rsid w:val="00433294"/>
    <w:rsid w:val="00435B64"/>
    <w:rsid w:val="00446973"/>
    <w:rsid w:val="0046675F"/>
    <w:rsid w:val="00503E0E"/>
    <w:rsid w:val="0059732E"/>
    <w:rsid w:val="007416E7"/>
    <w:rsid w:val="008201F4"/>
    <w:rsid w:val="0084724E"/>
    <w:rsid w:val="00864947"/>
    <w:rsid w:val="00882866"/>
    <w:rsid w:val="00AB27C6"/>
    <w:rsid w:val="00BF218E"/>
    <w:rsid w:val="00C1256F"/>
    <w:rsid w:val="00D8789E"/>
    <w:rsid w:val="00E71597"/>
    <w:rsid w:val="00F3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DE0E"/>
  <w15:chartTrackingRefBased/>
  <w15:docId w15:val="{E62B411C-001B-4C62-A92C-FCD2CB7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7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2025-11-21T00:00:00+00:00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EPR-RP3723MK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EPR/RP3723MK</OtherReference>
    <EventLink xmlns="5ffd8e36-f429-4edc-ab50-c5be84842779" xsi:nil="true"/>
    <Customer_x002f_OperatorName xmlns="eebef177-55b5-4448-a5fb-28ea454417ee">Inspired Global Cuisine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2025-11-21T00:00:00+00:00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EPR/RP3723MK</EPRNumber>
    <FacilityAddressPostcode xmlns="eebef177-55b5-4448-a5fb-28ea454417ee">OL9 9AB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Oliver Cox </ExternalAuthor>
    <SiteName xmlns="eebef177-55b5-4448-a5fb-28ea454417ee">Inspired Global Cuisine Limited (IGC)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Unit A, Lydia Becker Way, Oldham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D799AB8E-2980-430F-B03B-F496FDC01ACA}"/>
</file>

<file path=customXml/itemProps2.xml><?xml version="1.0" encoding="utf-8"?>
<ds:datastoreItem xmlns:ds="http://schemas.openxmlformats.org/officeDocument/2006/customXml" ds:itemID="{D1F8F9CB-B9D7-44DE-B5A7-8A5F0FD13C86}"/>
</file>

<file path=customXml/itemProps3.xml><?xml version="1.0" encoding="utf-8"?>
<ds:datastoreItem xmlns:ds="http://schemas.openxmlformats.org/officeDocument/2006/customXml" ds:itemID="{6C06BAF4-7633-4A56-9700-26F69077B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725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Stott</dc:creator>
  <cp:keywords/>
  <dc:description/>
  <cp:lastModifiedBy>Matthew Stott</cp:lastModifiedBy>
  <cp:revision>3</cp:revision>
  <dcterms:created xsi:type="dcterms:W3CDTF">2025-11-21T14:32:00Z</dcterms:created>
  <dcterms:modified xsi:type="dcterms:W3CDTF">2025-11-21T14:32:00Z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