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4338" w14:textId="77777777" w:rsidR="00BD2CBB" w:rsidRDefault="00BD2CBB" w:rsidP="00BD2CBB">
      <w:pPr>
        <w:rPr>
          <w:rFonts w:ascii="Arial" w:hAnsi="Arial" w:cs="Arial"/>
          <w:b/>
          <w:sz w:val="36"/>
          <w:szCs w:val="36"/>
          <w:u w:val="single"/>
        </w:rPr>
      </w:pPr>
      <w:r>
        <w:rPr>
          <w:rFonts w:ascii="Arial" w:hAnsi="Arial" w:cs="Arial"/>
          <w:b/>
          <w:sz w:val="36"/>
          <w:szCs w:val="36"/>
          <w:u w:val="single"/>
        </w:rPr>
        <w:t>Odour Management Plan</w:t>
      </w:r>
    </w:p>
    <w:p w14:paraId="1B4B6E26" w14:textId="77777777" w:rsidR="00BD2CBB" w:rsidRDefault="00BD2CBB" w:rsidP="00BD2CBB">
      <w:pPr>
        <w:rPr>
          <w:rFonts w:ascii="Arial" w:hAnsi="Arial" w:cs="Arial"/>
          <w:b/>
          <w:sz w:val="36"/>
          <w:szCs w:val="36"/>
          <w:u w:val="single"/>
        </w:rPr>
      </w:pPr>
    </w:p>
    <w:p w14:paraId="37CD6120" w14:textId="77777777" w:rsidR="00BD2CBB" w:rsidRDefault="00BD2CBB" w:rsidP="00BD2CBB">
      <w:pPr>
        <w:rPr>
          <w:rFonts w:ascii="Arial" w:hAnsi="Arial" w:cs="Arial"/>
          <w:sz w:val="24"/>
          <w:szCs w:val="24"/>
        </w:rPr>
      </w:pPr>
      <w:r>
        <w:rPr>
          <w:rFonts w:ascii="Arial" w:hAnsi="Arial" w:cs="Arial"/>
          <w:sz w:val="24"/>
          <w:szCs w:val="24"/>
        </w:rPr>
        <w:t>The following plan has been prepared as part of the EPR permit application.</w:t>
      </w:r>
    </w:p>
    <w:p w14:paraId="5D13E0BD" w14:textId="48359049" w:rsidR="00BD2CBB" w:rsidRPr="00271B62" w:rsidRDefault="00BD2CBB" w:rsidP="00BD2CBB">
      <w:pPr>
        <w:rPr>
          <w:rFonts w:ascii="Arial" w:hAnsi="Arial" w:cs="Arial"/>
          <w:bCs/>
          <w:sz w:val="24"/>
          <w:szCs w:val="24"/>
        </w:rPr>
      </w:pPr>
      <w:r>
        <w:rPr>
          <w:rFonts w:ascii="Arial" w:hAnsi="Arial" w:cs="Arial"/>
          <w:sz w:val="24"/>
          <w:szCs w:val="24"/>
        </w:rPr>
        <w:t xml:space="preserve">The following tables highlight the likely sources of odour arising from poultry broiler production at </w:t>
      </w:r>
      <w:r w:rsidR="00E86B2F">
        <w:rPr>
          <w:rFonts w:ascii="Arial" w:hAnsi="Arial" w:cs="Arial"/>
          <w:bCs/>
          <w:sz w:val="24"/>
          <w:szCs w:val="24"/>
        </w:rPr>
        <w:t>Firs Field</w:t>
      </w:r>
      <w:r w:rsidR="00174C40">
        <w:rPr>
          <w:rFonts w:ascii="Arial" w:hAnsi="Arial" w:cs="Arial"/>
          <w:bCs/>
          <w:sz w:val="24"/>
          <w:szCs w:val="24"/>
        </w:rPr>
        <w:t xml:space="preserve"> Farm Poultry Unit</w:t>
      </w:r>
      <w:r w:rsidRPr="00271B62">
        <w:rPr>
          <w:rFonts w:ascii="Arial" w:hAnsi="Arial" w:cs="Arial"/>
          <w:bCs/>
          <w:sz w:val="24"/>
          <w:szCs w:val="24"/>
        </w:rPr>
        <w:t>.</w:t>
      </w:r>
    </w:p>
    <w:p w14:paraId="5EA1A3E0" w14:textId="666F86D2" w:rsidR="00BD2CBB" w:rsidRDefault="00BD2CBB" w:rsidP="00BD2CBB">
      <w:pPr>
        <w:rPr>
          <w:rFonts w:ascii="Arial" w:hAnsi="Arial" w:cs="Arial"/>
          <w:sz w:val="24"/>
          <w:szCs w:val="24"/>
        </w:rPr>
      </w:pPr>
      <w:r>
        <w:rPr>
          <w:rFonts w:ascii="Arial" w:hAnsi="Arial" w:cs="Arial"/>
          <w:sz w:val="24"/>
          <w:szCs w:val="24"/>
        </w:rPr>
        <w:t xml:space="preserve">Actions and measures are listed that will prevent where possible or minimise odour emissions at </w:t>
      </w:r>
      <w:r w:rsidR="00E86B2F">
        <w:rPr>
          <w:rFonts w:ascii="Arial" w:hAnsi="Arial" w:cs="Arial"/>
          <w:bCs/>
          <w:sz w:val="24"/>
          <w:szCs w:val="24"/>
        </w:rPr>
        <w:t>Firs Field</w:t>
      </w:r>
      <w:r w:rsidR="00174C40" w:rsidRPr="00174C40">
        <w:rPr>
          <w:rFonts w:ascii="Arial" w:hAnsi="Arial" w:cs="Arial"/>
          <w:bCs/>
          <w:sz w:val="24"/>
          <w:szCs w:val="24"/>
        </w:rPr>
        <w:t xml:space="preserve"> Farm Poultry Unit</w:t>
      </w:r>
      <w:r>
        <w:rPr>
          <w:rFonts w:ascii="Arial" w:hAnsi="Arial" w:cs="Arial"/>
          <w:sz w:val="24"/>
          <w:szCs w:val="24"/>
        </w:rPr>
        <w:t>.</w:t>
      </w:r>
    </w:p>
    <w:p w14:paraId="7A18B3D2" w14:textId="77777777" w:rsidR="00BD2CBB" w:rsidRDefault="00BD2CBB" w:rsidP="00BD2CBB">
      <w:pPr>
        <w:rPr>
          <w:rFonts w:ascii="Arial" w:hAnsi="Arial" w:cs="Arial"/>
          <w:sz w:val="24"/>
          <w:szCs w:val="24"/>
        </w:rPr>
      </w:pPr>
      <w:r>
        <w:rPr>
          <w:rFonts w:ascii="Arial" w:hAnsi="Arial" w:cs="Arial"/>
          <w:sz w:val="24"/>
          <w:szCs w:val="24"/>
        </w:rPr>
        <w:t>Site plan shows all material storage areas and potential odour emission sources.</w:t>
      </w:r>
    </w:p>
    <w:p w14:paraId="20B76B43" w14:textId="09887A34" w:rsidR="00BD2CBB" w:rsidRDefault="00BD2CBB" w:rsidP="00BD2CBB">
      <w:pPr>
        <w:rPr>
          <w:rFonts w:ascii="Arial" w:hAnsi="Arial" w:cs="Arial"/>
          <w:sz w:val="24"/>
          <w:szCs w:val="24"/>
        </w:rPr>
      </w:pPr>
      <w:r w:rsidRPr="007A2061">
        <w:rPr>
          <w:rFonts w:ascii="Arial" w:hAnsi="Arial" w:cs="Arial"/>
          <w:sz w:val="24"/>
          <w:szCs w:val="24"/>
        </w:rPr>
        <w:t>Plan to</w:t>
      </w:r>
      <w:r>
        <w:rPr>
          <w:rFonts w:ascii="Arial" w:hAnsi="Arial" w:cs="Arial"/>
          <w:sz w:val="24"/>
          <w:szCs w:val="24"/>
        </w:rPr>
        <w:t xml:space="preserve"> be reviewed every year from permit issue date, prior to any major changes to operations (to ensure effectiveness) or following any complaint, any changes to OMP or other management plans to be documented dated and signed and Area Officer notified.</w:t>
      </w:r>
    </w:p>
    <w:p w14:paraId="379AB970" w14:textId="4201663B" w:rsidR="00BD2CBB" w:rsidRDefault="00BD2CBB" w:rsidP="00BD2CBB">
      <w:pPr>
        <w:rPr>
          <w:rFonts w:ascii="Arial" w:hAnsi="Arial" w:cs="Arial"/>
          <w:sz w:val="24"/>
          <w:szCs w:val="24"/>
        </w:rPr>
      </w:pPr>
      <w:r>
        <w:rPr>
          <w:rFonts w:ascii="Arial" w:hAnsi="Arial" w:cs="Arial"/>
          <w:sz w:val="24"/>
          <w:szCs w:val="24"/>
        </w:rPr>
        <w:t xml:space="preserve">Actions and preventative measures in OMP referenced from Odour Assessment Document and Fugitive Emissions Assessment in line with the H1 Risk Assessment, to be implemented in conjunction with the following key </w:t>
      </w:r>
      <w:r w:rsidR="00271B62">
        <w:rPr>
          <w:rFonts w:ascii="Arial" w:hAnsi="Arial" w:cs="Arial"/>
          <w:sz w:val="24"/>
          <w:szCs w:val="24"/>
        </w:rPr>
        <w:t>documents.</w:t>
      </w:r>
    </w:p>
    <w:p w14:paraId="45C8DE32" w14:textId="77777777" w:rsidR="00BD2CBB" w:rsidRDefault="00BD2CBB" w:rsidP="00BD2CBB">
      <w:pPr>
        <w:rPr>
          <w:rFonts w:ascii="Arial" w:hAnsi="Arial" w:cs="Arial"/>
          <w:sz w:val="24"/>
          <w:szCs w:val="24"/>
        </w:rPr>
      </w:pPr>
      <w:r>
        <w:rPr>
          <w:rFonts w:ascii="Arial" w:hAnsi="Arial" w:cs="Arial"/>
          <w:sz w:val="24"/>
          <w:szCs w:val="24"/>
        </w:rPr>
        <w:t>Emergency Plan</w:t>
      </w:r>
    </w:p>
    <w:p w14:paraId="4600FC34" w14:textId="77777777" w:rsidR="00BD2CBB" w:rsidRDefault="00BD2CBB" w:rsidP="00BD2CBB">
      <w:pPr>
        <w:rPr>
          <w:rFonts w:ascii="Arial" w:hAnsi="Arial" w:cs="Arial"/>
          <w:sz w:val="24"/>
          <w:szCs w:val="24"/>
        </w:rPr>
      </w:pPr>
      <w:r>
        <w:rPr>
          <w:rFonts w:ascii="Arial" w:hAnsi="Arial" w:cs="Arial"/>
          <w:sz w:val="24"/>
          <w:szCs w:val="24"/>
        </w:rPr>
        <w:t>Technical Standards</w:t>
      </w:r>
    </w:p>
    <w:p w14:paraId="2ED84124" w14:textId="77777777" w:rsidR="00BD2CBB" w:rsidRDefault="00BD2CBB" w:rsidP="00BD2CBB">
      <w:pPr>
        <w:rPr>
          <w:rFonts w:ascii="Arial" w:hAnsi="Arial" w:cs="Arial"/>
          <w:sz w:val="24"/>
          <w:szCs w:val="24"/>
        </w:rPr>
      </w:pPr>
      <w:r>
        <w:rPr>
          <w:rFonts w:ascii="Arial" w:hAnsi="Arial" w:cs="Arial"/>
          <w:sz w:val="24"/>
          <w:szCs w:val="24"/>
        </w:rPr>
        <w:t>Routine Maintenance Schedule</w:t>
      </w:r>
    </w:p>
    <w:p w14:paraId="3947CB49" w14:textId="77777777" w:rsidR="00BD2CBB" w:rsidRDefault="00BD2CBB" w:rsidP="00BD2CBB">
      <w:pPr>
        <w:rPr>
          <w:rFonts w:ascii="Arial" w:hAnsi="Arial" w:cs="Arial"/>
          <w:sz w:val="24"/>
          <w:szCs w:val="24"/>
        </w:rPr>
      </w:pPr>
      <w:r>
        <w:rPr>
          <w:rFonts w:ascii="Arial" w:hAnsi="Arial" w:cs="Arial"/>
          <w:sz w:val="24"/>
          <w:szCs w:val="24"/>
        </w:rPr>
        <w:t>Key responsibility for the OMP and the referenced plans are the Operator or deputies who have been briefed on the requirements.</w:t>
      </w:r>
    </w:p>
    <w:p w14:paraId="124E74C2" w14:textId="77777777" w:rsidR="001D3563" w:rsidRDefault="001D3563" w:rsidP="00BD2CBB">
      <w:pPr>
        <w:rPr>
          <w:rFonts w:ascii="Arial" w:hAnsi="Arial" w:cs="Arial"/>
          <w:sz w:val="24"/>
          <w:szCs w:val="24"/>
        </w:rPr>
      </w:pPr>
      <w:r>
        <w:rPr>
          <w:rFonts w:ascii="Arial" w:hAnsi="Arial" w:cs="Arial"/>
          <w:sz w:val="24"/>
          <w:szCs w:val="24"/>
        </w:rPr>
        <w:t>Example Odour Complaint form attached.</w:t>
      </w:r>
    </w:p>
    <w:p w14:paraId="66E1E3A8" w14:textId="77777777" w:rsidR="00D974C7" w:rsidRDefault="00D974C7" w:rsidP="00BD2CBB">
      <w:pPr>
        <w:rPr>
          <w:rFonts w:ascii="Arial" w:hAnsi="Arial" w:cs="Arial"/>
          <w:sz w:val="24"/>
          <w:szCs w:val="24"/>
        </w:rPr>
      </w:pPr>
      <w:r>
        <w:rPr>
          <w:rFonts w:ascii="Arial" w:hAnsi="Arial" w:cs="Arial"/>
          <w:sz w:val="24"/>
          <w:szCs w:val="24"/>
        </w:rPr>
        <w:t>The table below lists all sensitive receptors with 400m.</w:t>
      </w:r>
    </w:p>
    <w:p w14:paraId="02E7922E" w14:textId="77777777" w:rsidR="00D974C7" w:rsidRDefault="00D974C7" w:rsidP="00BD2CBB">
      <w:pPr>
        <w:rPr>
          <w:rFonts w:ascii="Arial" w:hAnsi="Arial" w:cs="Arial"/>
          <w:sz w:val="24"/>
          <w:szCs w:val="24"/>
        </w:rPr>
      </w:pPr>
    </w:p>
    <w:p w14:paraId="08DFA2A4" w14:textId="77777777" w:rsidR="00D974C7" w:rsidRDefault="00D974C7" w:rsidP="00BD2CBB">
      <w:pPr>
        <w:rPr>
          <w:rFonts w:ascii="Arial" w:hAnsi="Arial" w:cs="Arial"/>
          <w:sz w:val="24"/>
          <w:szCs w:val="24"/>
        </w:rPr>
      </w:pPr>
    </w:p>
    <w:p w14:paraId="066F1C57" w14:textId="77777777" w:rsidR="00D974C7" w:rsidRDefault="00D974C7" w:rsidP="00BD2CBB">
      <w:pPr>
        <w:rPr>
          <w:rFonts w:ascii="Arial" w:hAnsi="Arial" w:cs="Arial"/>
          <w:sz w:val="24"/>
          <w:szCs w:val="24"/>
        </w:rPr>
      </w:pPr>
    </w:p>
    <w:p w14:paraId="6F9EE6E5" w14:textId="77777777" w:rsidR="00D974C7" w:rsidRDefault="00D974C7" w:rsidP="00BD2CBB">
      <w:pPr>
        <w:rPr>
          <w:rFonts w:ascii="Arial" w:hAnsi="Arial" w:cs="Arial"/>
          <w:sz w:val="24"/>
          <w:szCs w:val="24"/>
        </w:rPr>
      </w:pPr>
    </w:p>
    <w:p w14:paraId="3E0CE411" w14:textId="77777777" w:rsidR="00D974C7" w:rsidRDefault="00D974C7" w:rsidP="00BD2CBB">
      <w:pPr>
        <w:rPr>
          <w:rFonts w:ascii="Arial" w:hAnsi="Arial" w:cs="Arial"/>
          <w:sz w:val="24"/>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2410"/>
        <w:gridCol w:w="2126"/>
        <w:gridCol w:w="2977"/>
        <w:gridCol w:w="2896"/>
      </w:tblGrid>
      <w:tr w:rsidR="00D974C7" w14:paraId="224B031C" w14:textId="77777777" w:rsidTr="003C45D2">
        <w:tc>
          <w:tcPr>
            <w:tcW w:w="2459" w:type="dxa"/>
            <w:tcBorders>
              <w:top w:val="single" w:sz="4" w:space="0" w:color="auto"/>
              <w:left w:val="single" w:sz="4" w:space="0" w:color="auto"/>
              <w:bottom w:val="single" w:sz="4" w:space="0" w:color="auto"/>
              <w:right w:val="single" w:sz="4" w:space="0" w:color="auto"/>
            </w:tcBorders>
            <w:hideMark/>
          </w:tcPr>
          <w:p w14:paraId="0F96434F" w14:textId="730B84B1" w:rsidR="00D974C7" w:rsidRDefault="00D974C7">
            <w:pPr>
              <w:pStyle w:val="BlockText"/>
              <w:ind w:left="0"/>
            </w:pPr>
            <w:r>
              <w:t>Receptor Name</w:t>
            </w:r>
            <w:r w:rsidR="00271B62">
              <w:t>/ Location</w:t>
            </w:r>
          </w:p>
        </w:tc>
        <w:tc>
          <w:tcPr>
            <w:tcW w:w="2410" w:type="dxa"/>
            <w:tcBorders>
              <w:top w:val="single" w:sz="4" w:space="0" w:color="auto"/>
              <w:left w:val="single" w:sz="4" w:space="0" w:color="auto"/>
              <w:bottom w:val="single" w:sz="4" w:space="0" w:color="auto"/>
              <w:right w:val="single" w:sz="4" w:space="0" w:color="auto"/>
            </w:tcBorders>
            <w:hideMark/>
          </w:tcPr>
          <w:p w14:paraId="12A0ED17" w14:textId="77777777" w:rsidR="00D974C7" w:rsidRDefault="00D974C7">
            <w:pPr>
              <w:pStyle w:val="BlockText"/>
              <w:ind w:left="0"/>
            </w:pPr>
            <w:r>
              <w:t>Description</w:t>
            </w:r>
          </w:p>
        </w:tc>
        <w:tc>
          <w:tcPr>
            <w:tcW w:w="2126" w:type="dxa"/>
            <w:tcBorders>
              <w:top w:val="single" w:sz="4" w:space="0" w:color="auto"/>
              <w:left w:val="single" w:sz="4" w:space="0" w:color="auto"/>
              <w:bottom w:val="single" w:sz="4" w:space="0" w:color="auto"/>
              <w:right w:val="single" w:sz="4" w:space="0" w:color="auto"/>
            </w:tcBorders>
            <w:hideMark/>
          </w:tcPr>
          <w:p w14:paraId="42B45875" w14:textId="77777777" w:rsidR="00D974C7" w:rsidRDefault="00D974C7">
            <w:pPr>
              <w:pStyle w:val="BlockText"/>
              <w:ind w:left="0"/>
            </w:pPr>
            <w:r>
              <w:t>Distance</w:t>
            </w:r>
          </w:p>
        </w:tc>
        <w:tc>
          <w:tcPr>
            <w:tcW w:w="2977" w:type="dxa"/>
            <w:tcBorders>
              <w:top w:val="single" w:sz="4" w:space="0" w:color="auto"/>
              <w:left w:val="single" w:sz="4" w:space="0" w:color="auto"/>
              <w:bottom w:val="single" w:sz="4" w:space="0" w:color="auto"/>
              <w:right w:val="single" w:sz="4" w:space="0" w:color="auto"/>
            </w:tcBorders>
            <w:hideMark/>
          </w:tcPr>
          <w:p w14:paraId="1BB256D3" w14:textId="77777777" w:rsidR="00D974C7" w:rsidRDefault="00D974C7">
            <w:pPr>
              <w:pStyle w:val="BlockText"/>
              <w:ind w:left="0"/>
            </w:pPr>
            <w:r>
              <w:t>Orientation</w:t>
            </w:r>
          </w:p>
        </w:tc>
        <w:tc>
          <w:tcPr>
            <w:tcW w:w="2896" w:type="dxa"/>
            <w:tcBorders>
              <w:top w:val="single" w:sz="4" w:space="0" w:color="auto"/>
              <w:left w:val="single" w:sz="4" w:space="0" w:color="auto"/>
              <w:bottom w:val="single" w:sz="4" w:space="0" w:color="auto"/>
              <w:right w:val="single" w:sz="4" w:space="0" w:color="auto"/>
            </w:tcBorders>
            <w:hideMark/>
          </w:tcPr>
          <w:p w14:paraId="23B999B9" w14:textId="77777777" w:rsidR="00D974C7" w:rsidRDefault="00D974C7">
            <w:pPr>
              <w:pStyle w:val="BlockText"/>
              <w:ind w:left="0"/>
            </w:pPr>
            <w:r>
              <w:t>National Grid Reference</w:t>
            </w:r>
          </w:p>
        </w:tc>
      </w:tr>
      <w:tr w:rsidR="00E86B2F" w14:paraId="5B42EF08" w14:textId="77777777" w:rsidTr="00866A5A">
        <w:tc>
          <w:tcPr>
            <w:tcW w:w="2459" w:type="dxa"/>
            <w:tcBorders>
              <w:top w:val="single" w:sz="4" w:space="0" w:color="auto"/>
              <w:left w:val="single" w:sz="4" w:space="0" w:color="auto"/>
              <w:bottom w:val="single" w:sz="4" w:space="0" w:color="auto"/>
              <w:right w:val="single" w:sz="4" w:space="0" w:color="auto"/>
            </w:tcBorders>
          </w:tcPr>
          <w:p w14:paraId="32C305CA" w14:textId="4C1CCB53" w:rsidR="00E86B2F" w:rsidRPr="00694313" w:rsidRDefault="00E86B2F" w:rsidP="00E86B2F">
            <w:r w:rsidRPr="001D177E">
              <w:t>Dwelling off Bungay Road</w:t>
            </w:r>
          </w:p>
        </w:tc>
        <w:tc>
          <w:tcPr>
            <w:tcW w:w="2410" w:type="dxa"/>
            <w:tcBorders>
              <w:top w:val="single" w:sz="4" w:space="0" w:color="auto"/>
              <w:left w:val="single" w:sz="4" w:space="0" w:color="auto"/>
              <w:bottom w:val="single" w:sz="4" w:space="0" w:color="auto"/>
              <w:right w:val="single" w:sz="4" w:space="0" w:color="auto"/>
            </w:tcBorders>
          </w:tcPr>
          <w:p w14:paraId="7EC1EE32" w14:textId="07B10A58" w:rsidR="00E86B2F" w:rsidRPr="00694313" w:rsidRDefault="00E86B2F" w:rsidP="00E86B2F">
            <w:r w:rsidRPr="001D177E">
              <w:t>Residential</w:t>
            </w:r>
          </w:p>
        </w:tc>
        <w:tc>
          <w:tcPr>
            <w:tcW w:w="2126" w:type="dxa"/>
            <w:tcBorders>
              <w:top w:val="single" w:sz="4" w:space="0" w:color="auto"/>
              <w:left w:val="single" w:sz="4" w:space="0" w:color="auto"/>
              <w:bottom w:val="single" w:sz="4" w:space="0" w:color="auto"/>
              <w:right w:val="single" w:sz="4" w:space="0" w:color="auto"/>
            </w:tcBorders>
          </w:tcPr>
          <w:p w14:paraId="70DBEFDE" w14:textId="2DE6879E" w:rsidR="00E86B2F" w:rsidRPr="00694313" w:rsidRDefault="00E86B2F" w:rsidP="00E86B2F">
            <w:r w:rsidRPr="001D177E">
              <w:t>363m</w:t>
            </w:r>
          </w:p>
        </w:tc>
        <w:tc>
          <w:tcPr>
            <w:tcW w:w="2977" w:type="dxa"/>
            <w:tcBorders>
              <w:top w:val="single" w:sz="4" w:space="0" w:color="auto"/>
              <w:left w:val="single" w:sz="4" w:space="0" w:color="auto"/>
              <w:bottom w:val="single" w:sz="4" w:space="0" w:color="auto"/>
              <w:right w:val="single" w:sz="4" w:space="0" w:color="auto"/>
            </w:tcBorders>
          </w:tcPr>
          <w:p w14:paraId="408E13A8" w14:textId="7FED9455" w:rsidR="00E86B2F" w:rsidRPr="00694313" w:rsidRDefault="00E86B2F" w:rsidP="00E86B2F">
            <w:r w:rsidRPr="001D177E">
              <w:t>East</w:t>
            </w:r>
          </w:p>
        </w:tc>
        <w:tc>
          <w:tcPr>
            <w:tcW w:w="2896" w:type="dxa"/>
            <w:tcBorders>
              <w:top w:val="single" w:sz="4" w:space="0" w:color="auto"/>
              <w:left w:val="single" w:sz="4" w:space="0" w:color="auto"/>
              <w:bottom w:val="single" w:sz="4" w:space="0" w:color="auto"/>
              <w:right w:val="single" w:sz="4" w:space="0" w:color="auto"/>
            </w:tcBorders>
          </w:tcPr>
          <w:p w14:paraId="2594DF30" w14:textId="58607C36" w:rsidR="00E86B2F" w:rsidRDefault="00E86B2F" w:rsidP="00E86B2F">
            <w:r w:rsidRPr="001D177E">
              <w:t>362434,140820</w:t>
            </w:r>
          </w:p>
        </w:tc>
      </w:tr>
      <w:tr w:rsidR="00E86B2F" w14:paraId="6E7ABF1F" w14:textId="77777777" w:rsidTr="00866A5A">
        <w:tc>
          <w:tcPr>
            <w:tcW w:w="2459" w:type="dxa"/>
            <w:tcBorders>
              <w:top w:val="single" w:sz="4" w:space="0" w:color="auto"/>
              <w:left w:val="single" w:sz="4" w:space="0" w:color="auto"/>
              <w:bottom w:val="single" w:sz="4" w:space="0" w:color="auto"/>
              <w:right w:val="single" w:sz="4" w:space="0" w:color="auto"/>
            </w:tcBorders>
          </w:tcPr>
          <w:p w14:paraId="697161BC" w14:textId="0889FCDC" w:rsidR="00E86B2F" w:rsidRDefault="00E86B2F" w:rsidP="00E86B2F">
            <w:r w:rsidRPr="001D177E">
              <w:t>Dwelling off Bungay Road</w:t>
            </w:r>
          </w:p>
        </w:tc>
        <w:tc>
          <w:tcPr>
            <w:tcW w:w="2410" w:type="dxa"/>
            <w:tcBorders>
              <w:top w:val="single" w:sz="4" w:space="0" w:color="auto"/>
              <w:left w:val="single" w:sz="4" w:space="0" w:color="auto"/>
              <w:bottom w:val="single" w:sz="4" w:space="0" w:color="auto"/>
              <w:right w:val="single" w:sz="4" w:space="0" w:color="auto"/>
            </w:tcBorders>
          </w:tcPr>
          <w:p w14:paraId="3DBF5C50" w14:textId="30B64436" w:rsidR="00E86B2F" w:rsidRPr="00694313" w:rsidRDefault="00E86B2F" w:rsidP="00E86B2F">
            <w:r w:rsidRPr="001D177E">
              <w:t>Residential</w:t>
            </w:r>
          </w:p>
        </w:tc>
        <w:tc>
          <w:tcPr>
            <w:tcW w:w="2126" w:type="dxa"/>
            <w:tcBorders>
              <w:top w:val="single" w:sz="4" w:space="0" w:color="auto"/>
              <w:left w:val="single" w:sz="4" w:space="0" w:color="auto"/>
              <w:bottom w:val="single" w:sz="4" w:space="0" w:color="auto"/>
              <w:right w:val="single" w:sz="4" w:space="0" w:color="auto"/>
            </w:tcBorders>
          </w:tcPr>
          <w:p w14:paraId="71453BEE" w14:textId="5B639F9C" w:rsidR="00E86B2F" w:rsidRPr="00694313" w:rsidRDefault="00E86B2F" w:rsidP="00E86B2F">
            <w:r w:rsidRPr="001D177E">
              <w:t>219m</w:t>
            </w:r>
          </w:p>
        </w:tc>
        <w:tc>
          <w:tcPr>
            <w:tcW w:w="2977" w:type="dxa"/>
            <w:tcBorders>
              <w:top w:val="single" w:sz="4" w:space="0" w:color="auto"/>
              <w:left w:val="single" w:sz="4" w:space="0" w:color="auto"/>
              <w:bottom w:val="single" w:sz="4" w:space="0" w:color="auto"/>
              <w:right w:val="single" w:sz="4" w:space="0" w:color="auto"/>
            </w:tcBorders>
          </w:tcPr>
          <w:p w14:paraId="0819159F" w14:textId="17EF1544" w:rsidR="00E86B2F" w:rsidRDefault="00E86B2F" w:rsidP="00E86B2F">
            <w:r w:rsidRPr="001D177E">
              <w:t>Southeast</w:t>
            </w:r>
          </w:p>
        </w:tc>
        <w:tc>
          <w:tcPr>
            <w:tcW w:w="2896" w:type="dxa"/>
            <w:tcBorders>
              <w:top w:val="single" w:sz="4" w:space="0" w:color="auto"/>
              <w:left w:val="single" w:sz="4" w:space="0" w:color="auto"/>
              <w:bottom w:val="single" w:sz="4" w:space="0" w:color="auto"/>
              <w:right w:val="single" w:sz="4" w:space="0" w:color="auto"/>
            </w:tcBorders>
          </w:tcPr>
          <w:p w14:paraId="455F277D" w14:textId="4A0F9344" w:rsidR="00E86B2F" w:rsidRDefault="00E86B2F" w:rsidP="00E86B2F">
            <w:r w:rsidRPr="001D177E">
              <w:t>362428,140828</w:t>
            </w:r>
          </w:p>
        </w:tc>
      </w:tr>
      <w:tr w:rsidR="00E86B2F" w14:paraId="41456C29" w14:textId="77777777" w:rsidTr="00866A5A">
        <w:tc>
          <w:tcPr>
            <w:tcW w:w="2459" w:type="dxa"/>
            <w:tcBorders>
              <w:top w:val="single" w:sz="4" w:space="0" w:color="auto"/>
              <w:left w:val="single" w:sz="4" w:space="0" w:color="auto"/>
              <w:bottom w:val="single" w:sz="4" w:space="0" w:color="auto"/>
              <w:right w:val="single" w:sz="4" w:space="0" w:color="auto"/>
            </w:tcBorders>
          </w:tcPr>
          <w:p w14:paraId="37F76262" w14:textId="52916F12" w:rsidR="00E86B2F" w:rsidRDefault="00E86B2F" w:rsidP="00E86B2F">
            <w:r w:rsidRPr="001D177E">
              <w:t>Silver Green</w:t>
            </w:r>
          </w:p>
        </w:tc>
        <w:tc>
          <w:tcPr>
            <w:tcW w:w="2410" w:type="dxa"/>
            <w:tcBorders>
              <w:top w:val="single" w:sz="4" w:space="0" w:color="auto"/>
              <w:left w:val="single" w:sz="4" w:space="0" w:color="auto"/>
              <w:bottom w:val="single" w:sz="4" w:space="0" w:color="auto"/>
              <w:right w:val="single" w:sz="4" w:space="0" w:color="auto"/>
            </w:tcBorders>
          </w:tcPr>
          <w:p w14:paraId="28862A30" w14:textId="305ED770" w:rsidR="00E86B2F" w:rsidRPr="00694313" w:rsidRDefault="00E86B2F" w:rsidP="00E86B2F">
            <w:r w:rsidRPr="001D177E">
              <w:t>Residential</w:t>
            </w:r>
          </w:p>
        </w:tc>
        <w:tc>
          <w:tcPr>
            <w:tcW w:w="2126" w:type="dxa"/>
            <w:tcBorders>
              <w:top w:val="single" w:sz="4" w:space="0" w:color="auto"/>
              <w:left w:val="single" w:sz="4" w:space="0" w:color="auto"/>
              <w:bottom w:val="single" w:sz="4" w:space="0" w:color="auto"/>
              <w:right w:val="single" w:sz="4" w:space="0" w:color="auto"/>
            </w:tcBorders>
          </w:tcPr>
          <w:p w14:paraId="3E0D2C15" w14:textId="417BAB9E" w:rsidR="00E86B2F" w:rsidRPr="00694313" w:rsidRDefault="00E86B2F" w:rsidP="00E86B2F">
            <w:r w:rsidRPr="001D177E">
              <w:t>200m</w:t>
            </w:r>
          </w:p>
        </w:tc>
        <w:tc>
          <w:tcPr>
            <w:tcW w:w="2977" w:type="dxa"/>
            <w:tcBorders>
              <w:top w:val="single" w:sz="4" w:space="0" w:color="auto"/>
              <w:left w:val="single" w:sz="4" w:space="0" w:color="auto"/>
              <w:bottom w:val="single" w:sz="4" w:space="0" w:color="auto"/>
              <w:right w:val="single" w:sz="4" w:space="0" w:color="auto"/>
            </w:tcBorders>
          </w:tcPr>
          <w:p w14:paraId="1A6107C2" w14:textId="4073B4A0" w:rsidR="00E86B2F" w:rsidRDefault="00E86B2F" w:rsidP="00E86B2F">
            <w:r w:rsidRPr="001D177E">
              <w:t>South</w:t>
            </w:r>
          </w:p>
        </w:tc>
        <w:tc>
          <w:tcPr>
            <w:tcW w:w="2896" w:type="dxa"/>
            <w:tcBorders>
              <w:top w:val="single" w:sz="4" w:space="0" w:color="auto"/>
              <w:left w:val="single" w:sz="4" w:space="0" w:color="auto"/>
              <w:bottom w:val="single" w:sz="4" w:space="0" w:color="auto"/>
              <w:right w:val="single" w:sz="4" w:space="0" w:color="auto"/>
            </w:tcBorders>
          </w:tcPr>
          <w:p w14:paraId="1773670F" w14:textId="31E52B01" w:rsidR="00E86B2F" w:rsidRDefault="00E86B2F" w:rsidP="00E86B2F">
            <w:r w:rsidRPr="001D177E">
              <w:t>625574,293610</w:t>
            </w:r>
          </w:p>
        </w:tc>
      </w:tr>
      <w:tr w:rsidR="00E86B2F" w14:paraId="4139F6DA" w14:textId="77777777" w:rsidTr="00866A5A">
        <w:tc>
          <w:tcPr>
            <w:tcW w:w="2459" w:type="dxa"/>
            <w:tcBorders>
              <w:top w:val="single" w:sz="4" w:space="0" w:color="auto"/>
              <w:left w:val="single" w:sz="4" w:space="0" w:color="auto"/>
              <w:bottom w:val="single" w:sz="4" w:space="0" w:color="auto"/>
              <w:right w:val="single" w:sz="4" w:space="0" w:color="auto"/>
            </w:tcBorders>
          </w:tcPr>
          <w:p w14:paraId="7C72AD08" w14:textId="3FAF86C7" w:rsidR="00E86B2F" w:rsidRDefault="00E86B2F" w:rsidP="00E86B2F">
            <w:r w:rsidRPr="001D177E">
              <w:t>Silver Green</w:t>
            </w:r>
          </w:p>
        </w:tc>
        <w:tc>
          <w:tcPr>
            <w:tcW w:w="2410" w:type="dxa"/>
            <w:tcBorders>
              <w:top w:val="single" w:sz="4" w:space="0" w:color="auto"/>
              <w:left w:val="single" w:sz="4" w:space="0" w:color="auto"/>
              <w:bottom w:val="single" w:sz="4" w:space="0" w:color="auto"/>
              <w:right w:val="single" w:sz="4" w:space="0" w:color="auto"/>
            </w:tcBorders>
          </w:tcPr>
          <w:p w14:paraId="56651852" w14:textId="4BD249B9" w:rsidR="00E86B2F" w:rsidRPr="00694313" w:rsidRDefault="00E86B2F" w:rsidP="00E86B2F">
            <w:r w:rsidRPr="001D177E">
              <w:t>Residential</w:t>
            </w:r>
          </w:p>
        </w:tc>
        <w:tc>
          <w:tcPr>
            <w:tcW w:w="2126" w:type="dxa"/>
            <w:tcBorders>
              <w:top w:val="single" w:sz="4" w:space="0" w:color="auto"/>
              <w:left w:val="single" w:sz="4" w:space="0" w:color="auto"/>
              <w:bottom w:val="single" w:sz="4" w:space="0" w:color="auto"/>
              <w:right w:val="single" w:sz="4" w:space="0" w:color="auto"/>
            </w:tcBorders>
          </w:tcPr>
          <w:p w14:paraId="7F62EAE9" w14:textId="5D631858" w:rsidR="00E86B2F" w:rsidRPr="00694313" w:rsidRDefault="00E86B2F" w:rsidP="00E86B2F">
            <w:r w:rsidRPr="001D177E">
              <w:t>225m</w:t>
            </w:r>
          </w:p>
        </w:tc>
        <w:tc>
          <w:tcPr>
            <w:tcW w:w="2977" w:type="dxa"/>
            <w:tcBorders>
              <w:top w:val="single" w:sz="4" w:space="0" w:color="auto"/>
              <w:left w:val="single" w:sz="4" w:space="0" w:color="auto"/>
              <w:bottom w:val="single" w:sz="4" w:space="0" w:color="auto"/>
              <w:right w:val="single" w:sz="4" w:space="0" w:color="auto"/>
            </w:tcBorders>
          </w:tcPr>
          <w:p w14:paraId="10DAE6C8" w14:textId="3DA9D584" w:rsidR="00E86B2F" w:rsidRDefault="00E86B2F" w:rsidP="00E86B2F">
            <w:r w:rsidRPr="001D177E">
              <w:t>South</w:t>
            </w:r>
          </w:p>
        </w:tc>
        <w:tc>
          <w:tcPr>
            <w:tcW w:w="2896" w:type="dxa"/>
            <w:tcBorders>
              <w:top w:val="single" w:sz="4" w:space="0" w:color="auto"/>
              <w:left w:val="single" w:sz="4" w:space="0" w:color="auto"/>
              <w:bottom w:val="single" w:sz="4" w:space="0" w:color="auto"/>
              <w:right w:val="single" w:sz="4" w:space="0" w:color="auto"/>
            </w:tcBorders>
          </w:tcPr>
          <w:p w14:paraId="38D43D21" w14:textId="3770F1DC" w:rsidR="00E86B2F" w:rsidRDefault="00E86B2F" w:rsidP="00E86B2F">
            <w:r w:rsidRPr="001D177E">
              <w:t>625537,293584</w:t>
            </w:r>
          </w:p>
        </w:tc>
      </w:tr>
      <w:tr w:rsidR="00E86B2F" w14:paraId="0FA985DF" w14:textId="77777777" w:rsidTr="00866A5A">
        <w:tc>
          <w:tcPr>
            <w:tcW w:w="2459" w:type="dxa"/>
            <w:tcBorders>
              <w:top w:val="single" w:sz="4" w:space="0" w:color="auto"/>
              <w:left w:val="single" w:sz="4" w:space="0" w:color="auto"/>
              <w:bottom w:val="single" w:sz="4" w:space="0" w:color="auto"/>
              <w:right w:val="single" w:sz="4" w:space="0" w:color="auto"/>
            </w:tcBorders>
          </w:tcPr>
          <w:p w14:paraId="3EC234DC" w14:textId="02FB54A6" w:rsidR="00E86B2F" w:rsidRDefault="00E86B2F" w:rsidP="00E86B2F">
            <w:r w:rsidRPr="001D177E">
              <w:t>Silver Green</w:t>
            </w:r>
          </w:p>
        </w:tc>
        <w:tc>
          <w:tcPr>
            <w:tcW w:w="2410" w:type="dxa"/>
            <w:tcBorders>
              <w:top w:val="single" w:sz="4" w:space="0" w:color="auto"/>
              <w:left w:val="single" w:sz="4" w:space="0" w:color="auto"/>
              <w:bottom w:val="single" w:sz="4" w:space="0" w:color="auto"/>
              <w:right w:val="single" w:sz="4" w:space="0" w:color="auto"/>
            </w:tcBorders>
          </w:tcPr>
          <w:p w14:paraId="3B72BF81" w14:textId="7EEB21F8" w:rsidR="00E86B2F" w:rsidRPr="00694313" w:rsidRDefault="00E86B2F" w:rsidP="00E86B2F">
            <w:r w:rsidRPr="001D177E">
              <w:t>Residential</w:t>
            </w:r>
          </w:p>
        </w:tc>
        <w:tc>
          <w:tcPr>
            <w:tcW w:w="2126" w:type="dxa"/>
            <w:tcBorders>
              <w:top w:val="single" w:sz="4" w:space="0" w:color="auto"/>
              <w:left w:val="single" w:sz="4" w:space="0" w:color="auto"/>
              <w:bottom w:val="single" w:sz="4" w:space="0" w:color="auto"/>
              <w:right w:val="single" w:sz="4" w:space="0" w:color="auto"/>
            </w:tcBorders>
          </w:tcPr>
          <w:p w14:paraId="3C297AB3" w14:textId="1D8313BF" w:rsidR="00E86B2F" w:rsidRPr="00694313" w:rsidRDefault="00E86B2F" w:rsidP="00E86B2F">
            <w:r w:rsidRPr="001D177E">
              <w:t>262m</w:t>
            </w:r>
          </w:p>
        </w:tc>
        <w:tc>
          <w:tcPr>
            <w:tcW w:w="2977" w:type="dxa"/>
            <w:tcBorders>
              <w:top w:val="single" w:sz="4" w:space="0" w:color="auto"/>
              <w:left w:val="single" w:sz="4" w:space="0" w:color="auto"/>
              <w:bottom w:val="single" w:sz="4" w:space="0" w:color="auto"/>
              <w:right w:val="single" w:sz="4" w:space="0" w:color="auto"/>
            </w:tcBorders>
          </w:tcPr>
          <w:p w14:paraId="1E54FFC5" w14:textId="4899391D" w:rsidR="00E86B2F" w:rsidRDefault="00E86B2F" w:rsidP="00E86B2F">
            <w:r w:rsidRPr="001D177E">
              <w:t>South</w:t>
            </w:r>
          </w:p>
        </w:tc>
        <w:tc>
          <w:tcPr>
            <w:tcW w:w="2896" w:type="dxa"/>
            <w:tcBorders>
              <w:top w:val="single" w:sz="4" w:space="0" w:color="auto"/>
              <w:left w:val="single" w:sz="4" w:space="0" w:color="auto"/>
              <w:bottom w:val="single" w:sz="4" w:space="0" w:color="auto"/>
              <w:right w:val="single" w:sz="4" w:space="0" w:color="auto"/>
            </w:tcBorders>
          </w:tcPr>
          <w:p w14:paraId="3DE4DAC5" w14:textId="3930E640" w:rsidR="00E86B2F" w:rsidRDefault="00E86B2F" w:rsidP="00E86B2F">
            <w:r w:rsidRPr="001D177E">
              <w:t>625529,293547</w:t>
            </w:r>
          </w:p>
        </w:tc>
      </w:tr>
      <w:tr w:rsidR="00E86B2F" w14:paraId="0D1750FB" w14:textId="77777777" w:rsidTr="00866A5A">
        <w:tc>
          <w:tcPr>
            <w:tcW w:w="2459" w:type="dxa"/>
            <w:tcBorders>
              <w:top w:val="single" w:sz="4" w:space="0" w:color="auto"/>
              <w:left w:val="single" w:sz="4" w:space="0" w:color="auto"/>
              <w:bottom w:val="single" w:sz="4" w:space="0" w:color="auto"/>
              <w:right w:val="single" w:sz="4" w:space="0" w:color="auto"/>
            </w:tcBorders>
          </w:tcPr>
          <w:p w14:paraId="5F174008" w14:textId="23FE017D" w:rsidR="00E86B2F" w:rsidRDefault="00E86B2F" w:rsidP="00E86B2F">
            <w:r w:rsidRPr="001D177E">
              <w:t>Silver Green</w:t>
            </w:r>
          </w:p>
        </w:tc>
        <w:tc>
          <w:tcPr>
            <w:tcW w:w="2410" w:type="dxa"/>
            <w:tcBorders>
              <w:top w:val="single" w:sz="4" w:space="0" w:color="auto"/>
              <w:left w:val="single" w:sz="4" w:space="0" w:color="auto"/>
              <w:bottom w:val="single" w:sz="4" w:space="0" w:color="auto"/>
              <w:right w:val="single" w:sz="4" w:space="0" w:color="auto"/>
            </w:tcBorders>
          </w:tcPr>
          <w:p w14:paraId="1A004D6C" w14:textId="628BE2E3" w:rsidR="00E86B2F" w:rsidRPr="00694313" w:rsidRDefault="00E86B2F" w:rsidP="00E86B2F">
            <w:r w:rsidRPr="001D177E">
              <w:t>Residential</w:t>
            </w:r>
          </w:p>
        </w:tc>
        <w:tc>
          <w:tcPr>
            <w:tcW w:w="2126" w:type="dxa"/>
            <w:tcBorders>
              <w:top w:val="single" w:sz="4" w:space="0" w:color="auto"/>
              <w:left w:val="single" w:sz="4" w:space="0" w:color="auto"/>
              <w:bottom w:val="single" w:sz="4" w:space="0" w:color="auto"/>
              <w:right w:val="single" w:sz="4" w:space="0" w:color="auto"/>
            </w:tcBorders>
          </w:tcPr>
          <w:p w14:paraId="18A6F75D" w14:textId="2B8C0D6F" w:rsidR="00E86B2F" w:rsidRPr="00694313" w:rsidRDefault="00E86B2F" w:rsidP="00E86B2F">
            <w:r w:rsidRPr="001D177E">
              <w:t>352m</w:t>
            </w:r>
          </w:p>
        </w:tc>
        <w:tc>
          <w:tcPr>
            <w:tcW w:w="2977" w:type="dxa"/>
            <w:tcBorders>
              <w:top w:val="single" w:sz="4" w:space="0" w:color="auto"/>
              <w:left w:val="single" w:sz="4" w:space="0" w:color="auto"/>
              <w:bottom w:val="single" w:sz="4" w:space="0" w:color="auto"/>
              <w:right w:val="single" w:sz="4" w:space="0" w:color="auto"/>
            </w:tcBorders>
          </w:tcPr>
          <w:p w14:paraId="586C5711" w14:textId="36EC358A" w:rsidR="00E86B2F" w:rsidRDefault="00E86B2F" w:rsidP="00E86B2F">
            <w:r w:rsidRPr="001D177E">
              <w:t>Southwest</w:t>
            </w:r>
          </w:p>
        </w:tc>
        <w:tc>
          <w:tcPr>
            <w:tcW w:w="2896" w:type="dxa"/>
            <w:tcBorders>
              <w:top w:val="single" w:sz="4" w:space="0" w:color="auto"/>
              <w:left w:val="single" w:sz="4" w:space="0" w:color="auto"/>
              <w:bottom w:val="single" w:sz="4" w:space="0" w:color="auto"/>
              <w:right w:val="single" w:sz="4" w:space="0" w:color="auto"/>
            </w:tcBorders>
          </w:tcPr>
          <w:p w14:paraId="4F550E6D" w14:textId="1ECEBD49" w:rsidR="00E86B2F" w:rsidRDefault="00E86B2F" w:rsidP="00E86B2F">
            <w:r w:rsidRPr="001D177E">
              <w:t>625165,295596</w:t>
            </w:r>
          </w:p>
        </w:tc>
      </w:tr>
      <w:tr w:rsidR="00E86B2F" w14:paraId="6ED19778" w14:textId="77777777" w:rsidTr="00866A5A">
        <w:tc>
          <w:tcPr>
            <w:tcW w:w="2459" w:type="dxa"/>
            <w:tcBorders>
              <w:top w:val="single" w:sz="4" w:space="0" w:color="auto"/>
              <w:left w:val="single" w:sz="4" w:space="0" w:color="auto"/>
              <w:bottom w:val="single" w:sz="4" w:space="0" w:color="auto"/>
              <w:right w:val="single" w:sz="4" w:space="0" w:color="auto"/>
            </w:tcBorders>
          </w:tcPr>
          <w:p w14:paraId="392F67F8" w14:textId="7C405E4D" w:rsidR="00E86B2F" w:rsidRDefault="00E86B2F" w:rsidP="00E86B2F">
            <w:r w:rsidRPr="001D177E">
              <w:t>Silver Green</w:t>
            </w:r>
          </w:p>
        </w:tc>
        <w:tc>
          <w:tcPr>
            <w:tcW w:w="2410" w:type="dxa"/>
            <w:tcBorders>
              <w:top w:val="single" w:sz="4" w:space="0" w:color="auto"/>
              <w:left w:val="single" w:sz="4" w:space="0" w:color="auto"/>
              <w:bottom w:val="single" w:sz="4" w:space="0" w:color="auto"/>
              <w:right w:val="single" w:sz="4" w:space="0" w:color="auto"/>
            </w:tcBorders>
          </w:tcPr>
          <w:p w14:paraId="6AB475C0" w14:textId="4C6EA66F" w:rsidR="00E86B2F" w:rsidRPr="00694313" w:rsidRDefault="00E86B2F" w:rsidP="00E86B2F">
            <w:r w:rsidRPr="001D177E">
              <w:t>Residential</w:t>
            </w:r>
          </w:p>
        </w:tc>
        <w:tc>
          <w:tcPr>
            <w:tcW w:w="2126" w:type="dxa"/>
            <w:tcBorders>
              <w:top w:val="single" w:sz="4" w:space="0" w:color="auto"/>
              <w:left w:val="single" w:sz="4" w:space="0" w:color="auto"/>
              <w:bottom w:val="single" w:sz="4" w:space="0" w:color="auto"/>
              <w:right w:val="single" w:sz="4" w:space="0" w:color="auto"/>
            </w:tcBorders>
          </w:tcPr>
          <w:p w14:paraId="28162CBB" w14:textId="4BF3D0E8" w:rsidR="00E86B2F" w:rsidRPr="00694313" w:rsidRDefault="00E86B2F" w:rsidP="00E86B2F">
            <w:r w:rsidRPr="001D177E">
              <w:t>391m</w:t>
            </w:r>
          </w:p>
        </w:tc>
        <w:tc>
          <w:tcPr>
            <w:tcW w:w="2977" w:type="dxa"/>
            <w:tcBorders>
              <w:top w:val="single" w:sz="4" w:space="0" w:color="auto"/>
              <w:left w:val="single" w:sz="4" w:space="0" w:color="auto"/>
              <w:bottom w:val="single" w:sz="4" w:space="0" w:color="auto"/>
              <w:right w:val="single" w:sz="4" w:space="0" w:color="auto"/>
            </w:tcBorders>
          </w:tcPr>
          <w:p w14:paraId="75BEBD93" w14:textId="63A2334A" w:rsidR="00E86B2F" w:rsidRDefault="00E86B2F" w:rsidP="00E86B2F">
            <w:r w:rsidRPr="001D177E">
              <w:t>Southwest</w:t>
            </w:r>
          </w:p>
        </w:tc>
        <w:tc>
          <w:tcPr>
            <w:tcW w:w="2896" w:type="dxa"/>
            <w:tcBorders>
              <w:top w:val="single" w:sz="4" w:space="0" w:color="auto"/>
              <w:left w:val="single" w:sz="4" w:space="0" w:color="auto"/>
              <w:bottom w:val="single" w:sz="4" w:space="0" w:color="auto"/>
              <w:right w:val="single" w:sz="4" w:space="0" w:color="auto"/>
            </w:tcBorders>
          </w:tcPr>
          <w:p w14:paraId="317BA0B9" w14:textId="60968402" w:rsidR="00E86B2F" w:rsidRDefault="00E86B2F" w:rsidP="00E86B2F">
            <w:r w:rsidRPr="001D177E">
              <w:t>625152,293555</w:t>
            </w:r>
          </w:p>
        </w:tc>
      </w:tr>
      <w:tr w:rsidR="00E86B2F" w14:paraId="6BDE3601" w14:textId="77777777" w:rsidTr="00866A5A">
        <w:tc>
          <w:tcPr>
            <w:tcW w:w="2459" w:type="dxa"/>
            <w:tcBorders>
              <w:top w:val="single" w:sz="4" w:space="0" w:color="auto"/>
              <w:left w:val="single" w:sz="4" w:space="0" w:color="auto"/>
              <w:bottom w:val="single" w:sz="4" w:space="0" w:color="auto"/>
              <w:right w:val="single" w:sz="4" w:space="0" w:color="auto"/>
            </w:tcBorders>
          </w:tcPr>
          <w:p w14:paraId="0603746A" w14:textId="095330AC" w:rsidR="00E86B2F" w:rsidRDefault="00E86B2F" w:rsidP="00E86B2F">
            <w:r w:rsidRPr="001D177E">
              <w:t>Silver Green</w:t>
            </w:r>
          </w:p>
        </w:tc>
        <w:tc>
          <w:tcPr>
            <w:tcW w:w="2410" w:type="dxa"/>
            <w:tcBorders>
              <w:top w:val="single" w:sz="4" w:space="0" w:color="auto"/>
              <w:left w:val="single" w:sz="4" w:space="0" w:color="auto"/>
              <w:bottom w:val="single" w:sz="4" w:space="0" w:color="auto"/>
              <w:right w:val="single" w:sz="4" w:space="0" w:color="auto"/>
            </w:tcBorders>
          </w:tcPr>
          <w:p w14:paraId="4D95AB13" w14:textId="577EF832" w:rsidR="00E86B2F" w:rsidRPr="00694313" w:rsidRDefault="00E86B2F" w:rsidP="00E86B2F">
            <w:r w:rsidRPr="001D177E">
              <w:t>Residential</w:t>
            </w:r>
          </w:p>
        </w:tc>
        <w:tc>
          <w:tcPr>
            <w:tcW w:w="2126" w:type="dxa"/>
            <w:tcBorders>
              <w:top w:val="single" w:sz="4" w:space="0" w:color="auto"/>
              <w:left w:val="single" w:sz="4" w:space="0" w:color="auto"/>
              <w:bottom w:val="single" w:sz="4" w:space="0" w:color="auto"/>
              <w:right w:val="single" w:sz="4" w:space="0" w:color="auto"/>
            </w:tcBorders>
          </w:tcPr>
          <w:p w14:paraId="01D0C3F5" w14:textId="3D047B78" w:rsidR="00E86B2F" w:rsidRPr="00694313" w:rsidRDefault="00E86B2F" w:rsidP="00E86B2F">
            <w:r w:rsidRPr="001D177E">
              <w:t>395m</w:t>
            </w:r>
          </w:p>
        </w:tc>
        <w:tc>
          <w:tcPr>
            <w:tcW w:w="2977" w:type="dxa"/>
            <w:tcBorders>
              <w:top w:val="single" w:sz="4" w:space="0" w:color="auto"/>
              <w:left w:val="single" w:sz="4" w:space="0" w:color="auto"/>
              <w:bottom w:val="single" w:sz="4" w:space="0" w:color="auto"/>
              <w:right w:val="single" w:sz="4" w:space="0" w:color="auto"/>
            </w:tcBorders>
          </w:tcPr>
          <w:p w14:paraId="40FA4F7E" w14:textId="7001743F" w:rsidR="00E86B2F" w:rsidRDefault="00E86B2F" w:rsidP="00E86B2F">
            <w:r w:rsidRPr="001D177E">
              <w:t>Southwest</w:t>
            </w:r>
          </w:p>
        </w:tc>
        <w:tc>
          <w:tcPr>
            <w:tcW w:w="2896" w:type="dxa"/>
            <w:tcBorders>
              <w:top w:val="single" w:sz="4" w:space="0" w:color="auto"/>
              <w:left w:val="single" w:sz="4" w:space="0" w:color="auto"/>
              <w:bottom w:val="single" w:sz="4" w:space="0" w:color="auto"/>
              <w:right w:val="single" w:sz="4" w:space="0" w:color="auto"/>
            </w:tcBorders>
          </w:tcPr>
          <w:p w14:paraId="5DC8652C" w14:textId="02D583EF" w:rsidR="00E86B2F" w:rsidRDefault="00E86B2F" w:rsidP="00E86B2F">
            <w:r w:rsidRPr="001D177E">
              <w:t>625122,293580</w:t>
            </w:r>
          </w:p>
        </w:tc>
      </w:tr>
      <w:tr w:rsidR="00E86B2F" w14:paraId="70D8B562" w14:textId="77777777" w:rsidTr="00866A5A">
        <w:tc>
          <w:tcPr>
            <w:tcW w:w="2459" w:type="dxa"/>
            <w:tcBorders>
              <w:top w:val="single" w:sz="4" w:space="0" w:color="auto"/>
              <w:left w:val="single" w:sz="4" w:space="0" w:color="auto"/>
              <w:bottom w:val="single" w:sz="4" w:space="0" w:color="auto"/>
              <w:right w:val="single" w:sz="4" w:space="0" w:color="auto"/>
            </w:tcBorders>
          </w:tcPr>
          <w:p w14:paraId="43EC08DE" w14:textId="543322CB" w:rsidR="00E86B2F" w:rsidRPr="00953B22" w:rsidRDefault="00E86B2F" w:rsidP="00E86B2F">
            <w:r w:rsidRPr="001D177E">
              <w:t>Silver Green</w:t>
            </w:r>
          </w:p>
        </w:tc>
        <w:tc>
          <w:tcPr>
            <w:tcW w:w="2410" w:type="dxa"/>
            <w:tcBorders>
              <w:top w:val="single" w:sz="4" w:space="0" w:color="auto"/>
              <w:left w:val="single" w:sz="4" w:space="0" w:color="auto"/>
              <w:bottom w:val="single" w:sz="4" w:space="0" w:color="auto"/>
              <w:right w:val="single" w:sz="4" w:space="0" w:color="auto"/>
            </w:tcBorders>
          </w:tcPr>
          <w:p w14:paraId="511D0E21" w14:textId="48CA9DB7" w:rsidR="00E86B2F" w:rsidRPr="00953B22" w:rsidRDefault="00E86B2F" w:rsidP="00E86B2F">
            <w:r w:rsidRPr="001D177E">
              <w:t>Residential</w:t>
            </w:r>
          </w:p>
        </w:tc>
        <w:tc>
          <w:tcPr>
            <w:tcW w:w="2126" w:type="dxa"/>
            <w:tcBorders>
              <w:top w:val="single" w:sz="4" w:space="0" w:color="auto"/>
              <w:left w:val="single" w:sz="4" w:space="0" w:color="auto"/>
              <w:bottom w:val="single" w:sz="4" w:space="0" w:color="auto"/>
              <w:right w:val="single" w:sz="4" w:space="0" w:color="auto"/>
            </w:tcBorders>
          </w:tcPr>
          <w:p w14:paraId="62B3EDE4" w14:textId="20114967" w:rsidR="00E86B2F" w:rsidRDefault="00E86B2F" w:rsidP="00E86B2F">
            <w:r w:rsidRPr="001D177E">
              <w:t>369m</w:t>
            </w:r>
          </w:p>
        </w:tc>
        <w:tc>
          <w:tcPr>
            <w:tcW w:w="2977" w:type="dxa"/>
            <w:tcBorders>
              <w:top w:val="single" w:sz="4" w:space="0" w:color="auto"/>
              <w:left w:val="single" w:sz="4" w:space="0" w:color="auto"/>
              <w:bottom w:val="single" w:sz="4" w:space="0" w:color="auto"/>
              <w:right w:val="single" w:sz="4" w:space="0" w:color="auto"/>
            </w:tcBorders>
          </w:tcPr>
          <w:p w14:paraId="2BBA1EDE" w14:textId="5239B8AD" w:rsidR="00E86B2F" w:rsidRPr="00953B22" w:rsidRDefault="00E86B2F" w:rsidP="00E86B2F">
            <w:r w:rsidRPr="001D177E">
              <w:t>Southwest</w:t>
            </w:r>
          </w:p>
        </w:tc>
        <w:tc>
          <w:tcPr>
            <w:tcW w:w="2896" w:type="dxa"/>
            <w:tcBorders>
              <w:top w:val="single" w:sz="4" w:space="0" w:color="auto"/>
              <w:left w:val="single" w:sz="4" w:space="0" w:color="auto"/>
              <w:bottom w:val="single" w:sz="4" w:space="0" w:color="auto"/>
              <w:right w:val="single" w:sz="4" w:space="0" w:color="auto"/>
            </w:tcBorders>
          </w:tcPr>
          <w:p w14:paraId="1E3EF8BA" w14:textId="0B6EB0E6" w:rsidR="00E86B2F" w:rsidRPr="00953B22" w:rsidRDefault="00E86B2F" w:rsidP="00E86B2F">
            <w:r w:rsidRPr="001D177E">
              <w:t>625107,293642</w:t>
            </w:r>
          </w:p>
        </w:tc>
      </w:tr>
    </w:tbl>
    <w:p w14:paraId="45CF954C" w14:textId="77777777" w:rsidR="00D974C7" w:rsidRDefault="00D974C7" w:rsidP="00BD2CBB">
      <w:pPr>
        <w:rPr>
          <w:rFonts w:ascii="Arial" w:hAnsi="Arial" w:cs="Arial"/>
          <w:sz w:val="24"/>
          <w:szCs w:val="24"/>
        </w:rPr>
      </w:pPr>
    </w:p>
    <w:p w14:paraId="479F5562" w14:textId="77777777" w:rsidR="00BD2CBB" w:rsidRDefault="00BD2CBB">
      <w:r>
        <w:br w:type="page"/>
      </w:r>
    </w:p>
    <w:tbl>
      <w:tblPr>
        <w:tblpPr w:leftFromText="180" w:rightFromText="180" w:horzAnchor="margin" w:tblpY="-225"/>
        <w:tblW w:w="1390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591"/>
        <w:gridCol w:w="4345"/>
        <w:gridCol w:w="5098"/>
        <w:gridCol w:w="1875"/>
      </w:tblGrid>
      <w:tr w:rsidR="00797C1C" w:rsidRPr="0057155E" w14:paraId="621739F0" w14:textId="77777777" w:rsidTr="0070447D">
        <w:trPr>
          <w:trHeight w:val="656"/>
        </w:trPr>
        <w:tc>
          <w:tcPr>
            <w:tcW w:w="2591" w:type="dxa"/>
            <w:tcBorders>
              <w:top w:val="single" w:sz="8" w:space="0" w:color="000000"/>
              <w:bottom w:val="single" w:sz="8" w:space="0" w:color="000000"/>
              <w:right w:val="single" w:sz="8" w:space="0" w:color="000000"/>
            </w:tcBorders>
          </w:tcPr>
          <w:p w14:paraId="469B6319"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b/>
                <w:bCs/>
                <w:color w:val="000000"/>
              </w:rPr>
              <w:lastRenderedPageBreak/>
              <w:t xml:space="preserve">Odour Related Issue </w:t>
            </w:r>
          </w:p>
        </w:tc>
        <w:tc>
          <w:tcPr>
            <w:tcW w:w="4345" w:type="dxa"/>
            <w:tcBorders>
              <w:top w:val="single" w:sz="8" w:space="0" w:color="000000"/>
              <w:left w:val="single" w:sz="8" w:space="0" w:color="000000"/>
              <w:bottom w:val="single" w:sz="8" w:space="0" w:color="000000"/>
              <w:right w:val="single" w:sz="8" w:space="0" w:color="000000"/>
            </w:tcBorders>
          </w:tcPr>
          <w:p w14:paraId="52358F65"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b/>
                <w:bCs/>
                <w:color w:val="000000"/>
              </w:rPr>
              <w:t xml:space="preserve">Potential Risks and Problems </w:t>
            </w:r>
          </w:p>
        </w:tc>
        <w:tc>
          <w:tcPr>
            <w:tcW w:w="5098" w:type="dxa"/>
            <w:tcBorders>
              <w:top w:val="single" w:sz="8" w:space="0" w:color="000000"/>
              <w:left w:val="single" w:sz="8" w:space="0" w:color="000000"/>
              <w:bottom w:val="single" w:sz="8" w:space="0" w:color="000000"/>
              <w:right w:val="single" w:sz="8" w:space="0" w:color="000000"/>
            </w:tcBorders>
          </w:tcPr>
          <w:p w14:paraId="6BCB034F" w14:textId="07DC75FD" w:rsidR="0057155E" w:rsidRPr="0057155E" w:rsidRDefault="0057155E" w:rsidP="002B527D">
            <w:pPr>
              <w:autoSpaceDE w:val="0"/>
              <w:autoSpaceDN w:val="0"/>
              <w:adjustRightInd w:val="0"/>
              <w:spacing w:after="0" w:line="240" w:lineRule="auto"/>
              <w:rPr>
                <w:rFonts w:ascii="Arial" w:hAnsi="Arial" w:cs="Arial"/>
                <w:color w:val="000000"/>
              </w:rPr>
            </w:pPr>
            <w:r w:rsidRPr="0057155E">
              <w:rPr>
                <w:rFonts w:ascii="Arial" w:hAnsi="Arial" w:cs="Arial"/>
                <w:b/>
                <w:bCs/>
                <w:color w:val="000000"/>
              </w:rPr>
              <w:t>Actions taken to minim</w:t>
            </w:r>
            <w:r w:rsidR="00797C1C">
              <w:rPr>
                <w:rFonts w:ascii="Arial" w:hAnsi="Arial" w:cs="Arial"/>
                <w:b/>
                <w:bCs/>
                <w:color w:val="000000"/>
              </w:rPr>
              <w:t xml:space="preserve">ise odour and odour risks at </w:t>
            </w:r>
            <w:r w:rsidR="00F57B88">
              <w:rPr>
                <w:rFonts w:ascii="Arial" w:hAnsi="Arial" w:cs="Arial"/>
                <w:b/>
                <w:bCs/>
                <w:color w:val="000000"/>
              </w:rPr>
              <w:t>Firs Field</w:t>
            </w:r>
            <w:r w:rsidR="00EF662C">
              <w:rPr>
                <w:rFonts w:ascii="Arial" w:hAnsi="Arial" w:cs="Arial"/>
                <w:b/>
                <w:bCs/>
                <w:color w:val="000000"/>
              </w:rPr>
              <w:t xml:space="preserve"> Farm Poultry Unit</w:t>
            </w:r>
          </w:p>
        </w:tc>
        <w:tc>
          <w:tcPr>
            <w:tcW w:w="1875" w:type="dxa"/>
            <w:tcBorders>
              <w:top w:val="single" w:sz="8" w:space="0" w:color="000000"/>
              <w:left w:val="single" w:sz="8" w:space="0" w:color="000000"/>
              <w:bottom w:val="single" w:sz="8" w:space="0" w:color="000000"/>
            </w:tcBorders>
          </w:tcPr>
          <w:p w14:paraId="664AE3EF"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b/>
                <w:bCs/>
                <w:color w:val="000000"/>
              </w:rPr>
              <w:t xml:space="preserve">Completion date </w:t>
            </w:r>
          </w:p>
        </w:tc>
      </w:tr>
      <w:tr w:rsidR="00EF662C" w:rsidRPr="0057155E" w14:paraId="5ACFB9B0" w14:textId="77777777" w:rsidTr="0070447D">
        <w:trPr>
          <w:trHeight w:val="656"/>
        </w:trPr>
        <w:tc>
          <w:tcPr>
            <w:tcW w:w="2591" w:type="dxa"/>
            <w:tcBorders>
              <w:top w:val="single" w:sz="8" w:space="0" w:color="000000"/>
              <w:bottom w:val="single" w:sz="8" w:space="0" w:color="000000"/>
              <w:right w:val="single" w:sz="8" w:space="0" w:color="000000"/>
            </w:tcBorders>
          </w:tcPr>
          <w:p w14:paraId="2348F0B4" w14:textId="3A821A11" w:rsidR="00EF662C" w:rsidRPr="00EF662C" w:rsidRDefault="00EF662C" w:rsidP="00EF662C">
            <w:pPr>
              <w:autoSpaceDE w:val="0"/>
              <w:autoSpaceDN w:val="0"/>
              <w:adjustRightInd w:val="0"/>
              <w:spacing w:after="0" w:line="240" w:lineRule="auto"/>
              <w:rPr>
                <w:rFonts w:ascii="Arial" w:hAnsi="Arial" w:cs="Arial"/>
                <w:b/>
                <w:bCs/>
                <w:color w:val="000000"/>
                <w:sz w:val="24"/>
                <w:szCs w:val="24"/>
              </w:rPr>
            </w:pPr>
            <w:r w:rsidRPr="00EF662C">
              <w:rPr>
                <w:rFonts w:ascii="Arial" w:hAnsi="Arial" w:cs="Arial"/>
                <w:sz w:val="24"/>
                <w:szCs w:val="24"/>
              </w:rPr>
              <w:t>Broiler Production</w:t>
            </w:r>
          </w:p>
        </w:tc>
        <w:tc>
          <w:tcPr>
            <w:tcW w:w="4345" w:type="dxa"/>
            <w:tcBorders>
              <w:top w:val="single" w:sz="8" w:space="0" w:color="000000"/>
              <w:left w:val="single" w:sz="8" w:space="0" w:color="000000"/>
              <w:bottom w:val="single" w:sz="8" w:space="0" w:color="000000"/>
              <w:right w:val="single" w:sz="8" w:space="0" w:color="000000"/>
            </w:tcBorders>
          </w:tcPr>
          <w:p w14:paraId="4046FF7C" w14:textId="2C2EC955" w:rsidR="00EF662C" w:rsidRPr="00EF662C" w:rsidRDefault="00EF662C" w:rsidP="00EF662C">
            <w:pPr>
              <w:autoSpaceDE w:val="0"/>
              <w:autoSpaceDN w:val="0"/>
              <w:adjustRightInd w:val="0"/>
              <w:spacing w:after="0" w:line="240" w:lineRule="auto"/>
              <w:rPr>
                <w:rFonts w:ascii="Arial" w:hAnsi="Arial" w:cs="Arial"/>
                <w:b/>
                <w:bCs/>
                <w:color w:val="000000"/>
                <w:sz w:val="24"/>
                <w:szCs w:val="24"/>
              </w:rPr>
            </w:pPr>
            <w:r w:rsidRPr="00EF662C">
              <w:rPr>
                <w:rFonts w:ascii="Arial" w:hAnsi="Arial" w:cs="Arial"/>
                <w:sz w:val="24"/>
                <w:szCs w:val="24"/>
              </w:rPr>
              <w:t>Odour levels</w:t>
            </w:r>
          </w:p>
        </w:tc>
        <w:tc>
          <w:tcPr>
            <w:tcW w:w="5098" w:type="dxa"/>
            <w:tcBorders>
              <w:top w:val="single" w:sz="8" w:space="0" w:color="000000"/>
              <w:left w:val="single" w:sz="8" w:space="0" w:color="000000"/>
              <w:bottom w:val="single" w:sz="8" w:space="0" w:color="000000"/>
              <w:right w:val="single" w:sz="8" w:space="0" w:color="000000"/>
            </w:tcBorders>
          </w:tcPr>
          <w:p w14:paraId="7EC40691" w14:textId="19EE7C7A" w:rsidR="00EF662C" w:rsidRPr="00EF662C" w:rsidRDefault="00EF662C" w:rsidP="00EF662C">
            <w:pPr>
              <w:autoSpaceDE w:val="0"/>
              <w:autoSpaceDN w:val="0"/>
              <w:adjustRightInd w:val="0"/>
              <w:spacing w:after="0" w:line="240" w:lineRule="auto"/>
              <w:rPr>
                <w:rFonts w:ascii="Arial" w:hAnsi="Arial" w:cs="Arial"/>
                <w:b/>
                <w:bCs/>
                <w:color w:val="000000"/>
                <w:sz w:val="24"/>
                <w:szCs w:val="24"/>
              </w:rPr>
            </w:pPr>
            <w:r w:rsidRPr="00EF662C">
              <w:rPr>
                <w:rFonts w:ascii="Arial" w:hAnsi="Arial" w:cs="Arial"/>
                <w:sz w:val="24"/>
                <w:szCs w:val="24"/>
              </w:rPr>
              <w:t>Weekly olfactory checks at the installation boundary, any abnormalities recorded and investigated – see contingencies and routine maintenance and inspection schedule.</w:t>
            </w:r>
          </w:p>
        </w:tc>
        <w:tc>
          <w:tcPr>
            <w:tcW w:w="1875" w:type="dxa"/>
            <w:tcBorders>
              <w:top w:val="single" w:sz="8" w:space="0" w:color="000000"/>
              <w:left w:val="single" w:sz="8" w:space="0" w:color="000000"/>
              <w:bottom w:val="single" w:sz="8" w:space="0" w:color="000000"/>
            </w:tcBorders>
          </w:tcPr>
          <w:p w14:paraId="413CF6AA" w14:textId="6D2A0971" w:rsidR="00EF662C" w:rsidRPr="00EF662C" w:rsidRDefault="00EF662C" w:rsidP="00EF662C">
            <w:pPr>
              <w:autoSpaceDE w:val="0"/>
              <w:autoSpaceDN w:val="0"/>
              <w:adjustRightInd w:val="0"/>
              <w:spacing w:after="0" w:line="240" w:lineRule="auto"/>
              <w:rPr>
                <w:rFonts w:ascii="Arial" w:hAnsi="Arial" w:cs="Arial"/>
                <w:b/>
                <w:bCs/>
                <w:color w:val="000000"/>
                <w:sz w:val="24"/>
                <w:szCs w:val="24"/>
              </w:rPr>
            </w:pPr>
            <w:r w:rsidRPr="00EF662C">
              <w:rPr>
                <w:rFonts w:ascii="Arial" w:hAnsi="Arial" w:cs="Arial"/>
                <w:sz w:val="24"/>
                <w:szCs w:val="24"/>
              </w:rPr>
              <w:t>In place</w:t>
            </w:r>
          </w:p>
        </w:tc>
      </w:tr>
      <w:tr w:rsidR="00797C1C" w:rsidRPr="0057155E" w14:paraId="3E315FA6" w14:textId="77777777" w:rsidTr="0070447D">
        <w:trPr>
          <w:trHeight w:val="4275"/>
        </w:trPr>
        <w:tc>
          <w:tcPr>
            <w:tcW w:w="2591" w:type="dxa"/>
            <w:tcBorders>
              <w:top w:val="single" w:sz="8" w:space="0" w:color="000000"/>
              <w:bottom w:val="single" w:sz="8" w:space="0" w:color="000000"/>
              <w:right w:val="single" w:sz="8" w:space="0" w:color="000000"/>
            </w:tcBorders>
          </w:tcPr>
          <w:p w14:paraId="30169E88"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Manufacture and selection of feed </w:t>
            </w:r>
          </w:p>
        </w:tc>
        <w:tc>
          <w:tcPr>
            <w:tcW w:w="4345" w:type="dxa"/>
            <w:tcBorders>
              <w:top w:val="single" w:sz="8" w:space="0" w:color="000000"/>
              <w:left w:val="single" w:sz="8" w:space="0" w:color="000000"/>
              <w:bottom w:val="single" w:sz="8" w:space="0" w:color="000000"/>
              <w:right w:val="single" w:sz="8" w:space="0" w:color="000000"/>
            </w:tcBorders>
          </w:tcPr>
          <w:p w14:paraId="6ECC81EC"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Milling and mixing of compound feeds. </w:t>
            </w:r>
          </w:p>
          <w:p w14:paraId="36A1359E"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use of poor quality and odorous ingredients. </w:t>
            </w:r>
          </w:p>
          <w:p w14:paraId="6192C40A" w14:textId="77777777" w:rsid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Feeds which are ‘unbalanced’ in nutrients, leading to increased excretion and litter moisture and emissions of ammonia and other odorous compounds to air. </w:t>
            </w:r>
          </w:p>
          <w:p w14:paraId="5677A513" w14:textId="77777777" w:rsidR="001F0583" w:rsidRDefault="001F0583" w:rsidP="0057155E">
            <w:pPr>
              <w:autoSpaceDE w:val="0"/>
              <w:autoSpaceDN w:val="0"/>
              <w:adjustRightInd w:val="0"/>
              <w:spacing w:after="0" w:line="240" w:lineRule="auto"/>
              <w:rPr>
                <w:rFonts w:ascii="Arial" w:hAnsi="Arial" w:cs="Arial"/>
                <w:color w:val="000000"/>
              </w:rPr>
            </w:pPr>
          </w:p>
          <w:p w14:paraId="4704A3E4" w14:textId="77777777" w:rsidR="001F0583" w:rsidRDefault="001F0583" w:rsidP="0057155E">
            <w:pPr>
              <w:autoSpaceDE w:val="0"/>
              <w:autoSpaceDN w:val="0"/>
              <w:adjustRightInd w:val="0"/>
              <w:spacing w:after="0" w:line="240" w:lineRule="auto"/>
              <w:rPr>
                <w:rFonts w:ascii="Arial" w:hAnsi="Arial" w:cs="Arial"/>
                <w:color w:val="000000"/>
              </w:rPr>
            </w:pPr>
          </w:p>
          <w:p w14:paraId="18104170" w14:textId="77777777" w:rsidR="001F0583" w:rsidRDefault="001F0583" w:rsidP="0057155E">
            <w:pPr>
              <w:autoSpaceDE w:val="0"/>
              <w:autoSpaceDN w:val="0"/>
              <w:adjustRightInd w:val="0"/>
              <w:spacing w:after="0" w:line="240" w:lineRule="auto"/>
              <w:rPr>
                <w:rFonts w:ascii="Arial" w:hAnsi="Arial" w:cs="Arial"/>
                <w:color w:val="000000"/>
              </w:rPr>
            </w:pPr>
          </w:p>
          <w:p w14:paraId="42AB36D6" w14:textId="77777777" w:rsidR="001F0583" w:rsidRPr="0057155E" w:rsidRDefault="001F0583" w:rsidP="0057155E">
            <w:pPr>
              <w:autoSpaceDE w:val="0"/>
              <w:autoSpaceDN w:val="0"/>
              <w:adjustRightInd w:val="0"/>
              <w:spacing w:after="0" w:line="240" w:lineRule="auto"/>
              <w:rPr>
                <w:rFonts w:ascii="Arial" w:hAnsi="Arial" w:cs="Arial"/>
                <w:color w:val="000000"/>
              </w:rPr>
            </w:pPr>
          </w:p>
          <w:p w14:paraId="3D637EB8" w14:textId="77777777" w:rsidR="0057155E" w:rsidRPr="0057155E" w:rsidRDefault="0057155E" w:rsidP="0057155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2D011D8E"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No on-site milling and mixing. </w:t>
            </w:r>
          </w:p>
          <w:p w14:paraId="1ED799B8"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specifications are prepared by the feed compounder’s nutrition specialist. </w:t>
            </w:r>
          </w:p>
          <w:p w14:paraId="5030E61C" w14:textId="20BC33BB"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is supplied only from UKAS accredited feed mills, so that only approved raw materials are used. </w:t>
            </w:r>
          </w:p>
          <w:p w14:paraId="7EF897D6"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Protein is reduced in accordance with SGN EPR6.09 ‘How to comply with your environmental permit for intensive farming’ ‘How to comply with your environmental permit for intensive farming’. </w:t>
            </w:r>
          </w:p>
          <w:p w14:paraId="21E5DA84" w14:textId="77777777" w:rsidR="0057155E" w:rsidRPr="0057155E" w:rsidRDefault="0057155E" w:rsidP="0057155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09FCB17B"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 place </w:t>
            </w:r>
          </w:p>
        </w:tc>
      </w:tr>
      <w:tr w:rsidR="00797C1C" w:rsidRPr="0057155E" w14:paraId="1A46DE9B" w14:textId="77777777" w:rsidTr="0070447D">
        <w:trPr>
          <w:trHeight w:val="3268"/>
        </w:trPr>
        <w:tc>
          <w:tcPr>
            <w:tcW w:w="2591" w:type="dxa"/>
            <w:tcBorders>
              <w:top w:val="single" w:sz="8" w:space="0" w:color="000000"/>
              <w:bottom w:val="single" w:sz="8" w:space="0" w:color="000000"/>
              <w:right w:val="single" w:sz="8" w:space="0" w:color="000000"/>
            </w:tcBorders>
          </w:tcPr>
          <w:p w14:paraId="072F4457"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lastRenderedPageBreak/>
              <w:t xml:space="preserve">Feed delivery and storage </w:t>
            </w:r>
          </w:p>
        </w:tc>
        <w:tc>
          <w:tcPr>
            <w:tcW w:w="4345" w:type="dxa"/>
            <w:tcBorders>
              <w:top w:val="single" w:sz="8" w:space="0" w:color="000000"/>
              <w:left w:val="single" w:sz="8" w:space="0" w:color="000000"/>
              <w:bottom w:val="single" w:sz="8" w:space="0" w:color="000000"/>
              <w:right w:val="single" w:sz="8" w:space="0" w:color="000000"/>
            </w:tcBorders>
          </w:tcPr>
          <w:p w14:paraId="3B5D79B3"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Spillage of feed during delivery and storage. </w:t>
            </w:r>
          </w:p>
          <w:p w14:paraId="0C12956F" w14:textId="77777777" w:rsidR="0057155E" w:rsidRPr="0057155E" w:rsidRDefault="0057155E" w:rsidP="00797C1C">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Creation of dust during feed delivery. </w:t>
            </w:r>
          </w:p>
          <w:p w14:paraId="3FFB68CA" w14:textId="77777777" w:rsidR="0057155E" w:rsidRPr="0057155E" w:rsidRDefault="0057155E" w:rsidP="0057155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2AEFE054"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delivery systems are sealed to minimise atmospheric dust. </w:t>
            </w:r>
          </w:p>
          <w:p w14:paraId="4F7DD347"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Any spillage of feed around the bin is immediately swept up. </w:t>
            </w:r>
          </w:p>
          <w:p w14:paraId="291F1FB0" w14:textId="172F3538"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condition of feed bins is checked </w:t>
            </w:r>
            <w:r w:rsidR="00F26E9F">
              <w:rPr>
                <w:rFonts w:ascii="Arial" w:hAnsi="Arial" w:cs="Arial"/>
                <w:color w:val="000000"/>
              </w:rPr>
              <w:t>twice weekly</w:t>
            </w:r>
            <w:r w:rsidRPr="0057155E">
              <w:rPr>
                <w:rFonts w:ascii="Arial" w:hAnsi="Arial" w:cs="Arial"/>
                <w:color w:val="000000"/>
              </w:rPr>
              <w:t xml:space="preserve"> so that any damage or leaks can be identified. </w:t>
            </w:r>
          </w:p>
          <w:p w14:paraId="2A0F7510"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Feed deliveries are monitored to avoid dust and spills. </w:t>
            </w:r>
          </w:p>
          <w:p w14:paraId="2E0A9D49" w14:textId="77777777" w:rsidR="0057155E" w:rsidRPr="0057155E" w:rsidRDefault="0057155E" w:rsidP="0057155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6840D561"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 place </w:t>
            </w:r>
          </w:p>
        </w:tc>
      </w:tr>
      <w:tr w:rsidR="00980476" w:rsidRPr="0057155E" w14:paraId="571ECD3C" w14:textId="77777777" w:rsidTr="0070447D">
        <w:trPr>
          <w:trHeight w:val="985"/>
        </w:trPr>
        <w:tc>
          <w:tcPr>
            <w:tcW w:w="2591" w:type="dxa"/>
            <w:tcBorders>
              <w:top w:val="single" w:sz="8" w:space="0" w:color="000000"/>
              <w:bottom w:val="single" w:sz="8" w:space="0" w:color="000000"/>
              <w:right w:val="single" w:sz="8" w:space="0" w:color="000000"/>
            </w:tcBorders>
          </w:tcPr>
          <w:p w14:paraId="2BD69728" w14:textId="77777777" w:rsid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Ventilation and </w:t>
            </w:r>
            <w:r w:rsidR="00797C1C">
              <w:rPr>
                <w:rFonts w:ascii="Arial" w:hAnsi="Arial" w:cs="Arial"/>
                <w:color w:val="000000"/>
              </w:rPr>
              <w:t>heating</w:t>
            </w:r>
          </w:p>
          <w:p w14:paraId="6271B1DF" w14:textId="77777777" w:rsidR="00797C1C" w:rsidRPr="0057155E" w:rsidRDefault="00797C1C" w:rsidP="00B96F7C">
            <w:pPr>
              <w:autoSpaceDE w:val="0"/>
              <w:autoSpaceDN w:val="0"/>
              <w:adjustRightInd w:val="0"/>
              <w:spacing w:after="0" w:line="240" w:lineRule="auto"/>
              <w:rPr>
                <w:rFonts w:ascii="Arial" w:hAnsi="Arial" w:cs="Arial"/>
                <w:color w:val="000000"/>
              </w:rPr>
            </w:pPr>
            <w:r>
              <w:rPr>
                <w:rFonts w:ascii="Arial" w:hAnsi="Arial" w:cs="Arial"/>
                <w:color w:val="000000"/>
              </w:rPr>
              <w:t>Systems</w:t>
            </w:r>
            <w:r w:rsidR="00B96F7C">
              <w:rPr>
                <w:rFonts w:ascii="Arial" w:hAnsi="Arial" w:cs="Arial"/>
                <w:color w:val="000000"/>
              </w:rPr>
              <w:t xml:space="preserve">/Dust </w:t>
            </w:r>
          </w:p>
        </w:tc>
        <w:tc>
          <w:tcPr>
            <w:tcW w:w="4345" w:type="dxa"/>
            <w:tcBorders>
              <w:top w:val="single" w:sz="8" w:space="0" w:color="000000"/>
              <w:left w:val="single" w:sz="8" w:space="0" w:color="000000"/>
              <w:bottom w:val="single" w:sz="8" w:space="0" w:color="000000"/>
              <w:right w:val="single" w:sz="8" w:space="0" w:color="000000"/>
            </w:tcBorders>
          </w:tcPr>
          <w:p w14:paraId="3EC197C5" w14:textId="77777777" w:rsid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Inadequate air movement in the house, </w:t>
            </w:r>
          </w:p>
          <w:p w14:paraId="23E83FA7" w14:textId="77777777" w:rsidR="00797C1C" w:rsidRDefault="00797C1C" w:rsidP="0057155E">
            <w:pPr>
              <w:autoSpaceDE w:val="0"/>
              <w:autoSpaceDN w:val="0"/>
              <w:adjustRightInd w:val="0"/>
              <w:spacing w:after="0" w:line="240" w:lineRule="auto"/>
              <w:rPr>
                <w:rFonts w:ascii="Arial" w:hAnsi="Arial" w:cs="Arial"/>
                <w:color w:val="000000"/>
              </w:rPr>
            </w:pPr>
            <w:r>
              <w:rPr>
                <w:rFonts w:ascii="Arial" w:hAnsi="Arial" w:cs="Arial"/>
                <w:color w:val="000000"/>
              </w:rPr>
              <w:t>leading to high humidity and wet litter</w:t>
            </w:r>
          </w:p>
          <w:p w14:paraId="1FDEB067" w14:textId="77777777" w:rsidR="0070447D" w:rsidRDefault="0070447D" w:rsidP="0057155E">
            <w:pPr>
              <w:autoSpaceDE w:val="0"/>
              <w:autoSpaceDN w:val="0"/>
              <w:adjustRightInd w:val="0"/>
              <w:spacing w:after="0" w:line="240" w:lineRule="auto"/>
              <w:rPr>
                <w:rFonts w:ascii="Arial" w:hAnsi="Arial" w:cs="Arial"/>
                <w:color w:val="000000"/>
              </w:rPr>
            </w:pPr>
          </w:p>
          <w:p w14:paraId="3D2224E1" w14:textId="77777777" w:rsidR="008A08E7" w:rsidRDefault="008A08E7" w:rsidP="0057155E">
            <w:pPr>
              <w:autoSpaceDE w:val="0"/>
              <w:autoSpaceDN w:val="0"/>
              <w:adjustRightInd w:val="0"/>
              <w:spacing w:after="0" w:line="240" w:lineRule="auto"/>
              <w:rPr>
                <w:rFonts w:ascii="Arial" w:hAnsi="Arial" w:cs="Arial"/>
                <w:color w:val="000000"/>
              </w:rPr>
            </w:pPr>
          </w:p>
          <w:p w14:paraId="61ED8DD3" w14:textId="77777777" w:rsidR="00797C1C" w:rsidRDefault="00797C1C"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Inadequate </w:t>
            </w:r>
            <w:r w:rsidR="0070447D">
              <w:rPr>
                <w:rFonts w:ascii="Arial" w:hAnsi="Arial" w:cs="Arial"/>
                <w:color w:val="000000"/>
              </w:rPr>
              <w:t>system design, causing poor dispersal of odours.</w:t>
            </w:r>
          </w:p>
          <w:p w14:paraId="7166B96E" w14:textId="77777777" w:rsidR="0057155E" w:rsidRDefault="0070447D" w:rsidP="0057155E">
            <w:pPr>
              <w:autoSpaceDE w:val="0"/>
              <w:autoSpaceDN w:val="0"/>
              <w:adjustRightInd w:val="0"/>
              <w:spacing w:after="0" w:line="240" w:lineRule="auto"/>
              <w:rPr>
                <w:rFonts w:ascii="Arial" w:hAnsi="Arial" w:cs="Arial"/>
                <w:color w:val="000000"/>
              </w:rPr>
            </w:pPr>
            <w:r>
              <w:rPr>
                <w:rFonts w:ascii="Arial" w:hAnsi="Arial" w:cs="Arial"/>
                <w:color w:val="000000"/>
              </w:rPr>
              <w:t>Extraction fans located close to sensitive receptors.</w:t>
            </w:r>
          </w:p>
          <w:p w14:paraId="0CE4B2BD" w14:textId="77777777" w:rsidR="008A08E7" w:rsidRDefault="008A08E7" w:rsidP="0057155E">
            <w:pPr>
              <w:autoSpaceDE w:val="0"/>
              <w:autoSpaceDN w:val="0"/>
              <w:adjustRightInd w:val="0"/>
              <w:spacing w:after="0" w:line="240" w:lineRule="auto"/>
              <w:rPr>
                <w:rFonts w:ascii="Arial" w:hAnsi="Arial" w:cs="Arial"/>
                <w:color w:val="000000"/>
              </w:rPr>
            </w:pPr>
          </w:p>
          <w:p w14:paraId="3CA9C737" w14:textId="77777777" w:rsidR="008A08E7" w:rsidRDefault="008A08E7" w:rsidP="0057155E">
            <w:pPr>
              <w:autoSpaceDE w:val="0"/>
              <w:autoSpaceDN w:val="0"/>
              <w:adjustRightInd w:val="0"/>
              <w:spacing w:after="0" w:line="240" w:lineRule="auto"/>
              <w:rPr>
                <w:rFonts w:ascii="Arial" w:hAnsi="Arial" w:cs="Arial"/>
                <w:color w:val="000000"/>
              </w:rPr>
            </w:pPr>
          </w:p>
          <w:p w14:paraId="584C588E" w14:textId="77777777" w:rsidR="008A08E7" w:rsidRDefault="008A08E7" w:rsidP="0057155E">
            <w:pPr>
              <w:autoSpaceDE w:val="0"/>
              <w:autoSpaceDN w:val="0"/>
              <w:adjustRightInd w:val="0"/>
              <w:spacing w:after="0" w:line="240" w:lineRule="auto"/>
              <w:rPr>
                <w:rFonts w:ascii="Arial" w:hAnsi="Arial" w:cs="Arial"/>
                <w:color w:val="000000"/>
              </w:rPr>
            </w:pPr>
          </w:p>
          <w:p w14:paraId="03EE15AF" w14:textId="77777777" w:rsidR="008A08E7" w:rsidRDefault="008A08E7" w:rsidP="0057155E">
            <w:pPr>
              <w:autoSpaceDE w:val="0"/>
              <w:autoSpaceDN w:val="0"/>
              <w:adjustRightInd w:val="0"/>
              <w:spacing w:after="0" w:line="240" w:lineRule="auto"/>
              <w:rPr>
                <w:rFonts w:ascii="Arial" w:hAnsi="Arial" w:cs="Arial"/>
                <w:color w:val="000000"/>
              </w:rPr>
            </w:pPr>
          </w:p>
          <w:p w14:paraId="5FC282BC" w14:textId="77777777" w:rsidR="00F74CBF" w:rsidRDefault="00F74CBF" w:rsidP="0057155E">
            <w:pPr>
              <w:autoSpaceDE w:val="0"/>
              <w:autoSpaceDN w:val="0"/>
              <w:adjustRightInd w:val="0"/>
              <w:spacing w:after="0" w:line="240" w:lineRule="auto"/>
              <w:rPr>
                <w:rFonts w:ascii="Arial" w:hAnsi="Arial" w:cs="Arial"/>
                <w:color w:val="000000"/>
              </w:rPr>
            </w:pPr>
          </w:p>
          <w:p w14:paraId="441E4DEC" w14:textId="77777777" w:rsidR="00B96F7C" w:rsidRPr="0057155E" w:rsidRDefault="00B96F7C" w:rsidP="0057155E">
            <w:pPr>
              <w:autoSpaceDE w:val="0"/>
              <w:autoSpaceDN w:val="0"/>
              <w:adjustRightInd w:val="0"/>
              <w:spacing w:after="0" w:line="240" w:lineRule="auto"/>
              <w:rPr>
                <w:rFonts w:ascii="Arial" w:hAnsi="Arial" w:cs="Arial"/>
                <w:color w:val="000000"/>
              </w:rPr>
            </w:pPr>
            <w:r>
              <w:rPr>
                <w:rFonts w:ascii="Arial" w:hAnsi="Arial" w:cs="Arial"/>
                <w:color w:val="000000"/>
              </w:rPr>
              <w:t>Dust</w:t>
            </w:r>
          </w:p>
        </w:tc>
        <w:tc>
          <w:tcPr>
            <w:tcW w:w="5098" w:type="dxa"/>
            <w:tcBorders>
              <w:top w:val="single" w:sz="8" w:space="0" w:color="000000"/>
              <w:left w:val="single" w:sz="8" w:space="0" w:color="000000"/>
              <w:bottom w:val="single" w:sz="8" w:space="0" w:color="000000"/>
              <w:right w:val="single" w:sz="8" w:space="0" w:color="000000"/>
            </w:tcBorders>
          </w:tcPr>
          <w:p w14:paraId="59A03897" w14:textId="7F03C081" w:rsidR="008A08E7" w:rsidRDefault="008A08E7" w:rsidP="0057155E">
            <w:pPr>
              <w:autoSpaceDE w:val="0"/>
              <w:autoSpaceDN w:val="0"/>
              <w:adjustRightInd w:val="0"/>
              <w:spacing w:after="0" w:line="240" w:lineRule="auto"/>
              <w:rPr>
                <w:rFonts w:ascii="Arial" w:hAnsi="Arial" w:cs="Arial"/>
                <w:color w:val="000000"/>
              </w:rPr>
            </w:pPr>
            <w:r>
              <w:rPr>
                <w:rFonts w:ascii="Arial" w:hAnsi="Arial" w:cs="Arial"/>
                <w:color w:val="000000"/>
              </w:rPr>
              <w:t>Use of roof extraction fans to aid dispersion, checked prior to cycle commencement by qualified electrician who will provide 24hr breakdown cover</w:t>
            </w:r>
          </w:p>
          <w:p w14:paraId="72A7DB3C" w14:textId="77777777" w:rsid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The ventilation and heating system is regularly adjusted </w:t>
            </w:r>
            <w:r w:rsidR="0070447D">
              <w:rPr>
                <w:rFonts w:ascii="Arial" w:hAnsi="Arial" w:cs="Arial"/>
                <w:color w:val="000000"/>
              </w:rPr>
              <w:t>to match the age and requirements of the flock.</w:t>
            </w:r>
          </w:p>
          <w:p w14:paraId="2C927998" w14:textId="77777777" w:rsidR="0070447D" w:rsidRDefault="0070447D" w:rsidP="0057155E">
            <w:pPr>
              <w:autoSpaceDE w:val="0"/>
              <w:autoSpaceDN w:val="0"/>
              <w:adjustRightInd w:val="0"/>
              <w:spacing w:after="0" w:line="240" w:lineRule="auto"/>
              <w:rPr>
                <w:rFonts w:ascii="Arial" w:hAnsi="Arial" w:cs="Arial"/>
                <w:color w:val="000000"/>
              </w:rPr>
            </w:pPr>
            <w:r>
              <w:rPr>
                <w:rFonts w:ascii="Arial" w:hAnsi="Arial" w:cs="Arial"/>
                <w:color w:val="000000"/>
              </w:rPr>
              <w:t>The ventilation system is designed to efficiently remove moisture from the house.</w:t>
            </w:r>
          </w:p>
          <w:p w14:paraId="0A4F8C2C" w14:textId="77777777" w:rsidR="00B96F7C" w:rsidRDefault="008A08E7" w:rsidP="0057155E">
            <w:pPr>
              <w:autoSpaceDE w:val="0"/>
              <w:autoSpaceDN w:val="0"/>
              <w:adjustRightInd w:val="0"/>
              <w:spacing w:after="0" w:line="240" w:lineRule="auto"/>
              <w:rPr>
                <w:rFonts w:ascii="Arial" w:hAnsi="Arial" w:cs="Arial"/>
                <w:color w:val="000000"/>
              </w:rPr>
            </w:pPr>
            <w:r>
              <w:rPr>
                <w:rFonts w:ascii="Arial" w:hAnsi="Arial" w:cs="Arial"/>
                <w:color w:val="000000"/>
              </w:rPr>
              <w:t>Indirect heating system giving lower humidity levels</w:t>
            </w:r>
            <w:r w:rsidR="00CA1621">
              <w:rPr>
                <w:rFonts w:ascii="Arial" w:hAnsi="Arial" w:cs="Arial"/>
                <w:color w:val="000000"/>
              </w:rPr>
              <w:t>.</w:t>
            </w:r>
          </w:p>
          <w:p w14:paraId="28C12032" w14:textId="77777777" w:rsidR="008A08E7" w:rsidRDefault="00B96F7C" w:rsidP="0057155E">
            <w:pPr>
              <w:autoSpaceDE w:val="0"/>
              <w:autoSpaceDN w:val="0"/>
              <w:adjustRightInd w:val="0"/>
              <w:spacing w:after="0" w:line="240" w:lineRule="auto"/>
              <w:rPr>
                <w:rFonts w:ascii="Arial" w:hAnsi="Arial" w:cs="Arial"/>
                <w:color w:val="000000"/>
              </w:rPr>
            </w:pPr>
            <w:r>
              <w:rPr>
                <w:rFonts w:ascii="Arial" w:hAnsi="Arial" w:cs="Arial"/>
                <w:color w:val="000000"/>
              </w:rPr>
              <w:t>Humidity recorded daily and maintained in the range of 55 – 65% keeping a balance of dry litter and avoiding dust production.</w:t>
            </w:r>
          </w:p>
          <w:p w14:paraId="13FCD816" w14:textId="77777777" w:rsidR="00B96F7C" w:rsidRPr="0057155E" w:rsidRDefault="00B96F7C" w:rsidP="0057155E">
            <w:pPr>
              <w:autoSpaceDE w:val="0"/>
              <w:autoSpaceDN w:val="0"/>
              <w:adjustRightInd w:val="0"/>
              <w:spacing w:after="0" w:line="240" w:lineRule="auto"/>
              <w:rPr>
                <w:rFonts w:ascii="Arial" w:hAnsi="Arial" w:cs="Arial"/>
                <w:color w:val="000000"/>
              </w:rPr>
            </w:pPr>
            <w:r>
              <w:rPr>
                <w:rFonts w:ascii="Arial" w:hAnsi="Arial" w:cs="Arial"/>
                <w:color w:val="000000"/>
              </w:rPr>
              <w:t>Stock inspections carried out by trained staff to avoid panicking birds creating dust.</w:t>
            </w:r>
          </w:p>
        </w:tc>
        <w:tc>
          <w:tcPr>
            <w:tcW w:w="1875" w:type="dxa"/>
            <w:tcBorders>
              <w:top w:val="single" w:sz="8" w:space="0" w:color="000000"/>
              <w:left w:val="single" w:sz="8" w:space="0" w:color="000000"/>
              <w:bottom w:val="single" w:sz="8" w:space="0" w:color="000000"/>
            </w:tcBorders>
          </w:tcPr>
          <w:p w14:paraId="65FA8720" w14:textId="77777777" w:rsidR="0057155E" w:rsidRPr="0057155E" w:rsidRDefault="0057155E" w:rsidP="0057155E">
            <w:pPr>
              <w:autoSpaceDE w:val="0"/>
              <w:autoSpaceDN w:val="0"/>
              <w:adjustRightInd w:val="0"/>
              <w:spacing w:after="0" w:line="240" w:lineRule="auto"/>
              <w:rPr>
                <w:rFonts w:ascii="Arial" w:hAnsi="Arial" w:cs="Arial"/>
                <w:color w:val="000000"/>
              </w:rPr>
            </w:pPr>
            <w:r w:rsidRPr="0057155E">
              <w:rPr>
                <w:rFonts w:ascii="Arial" w:hAnsi="Arial" w:cs="Arial"/>
                <w:color w:val="000000"/>
              </w:rPr>
              <w:t xml:space="preserve">In place </w:t>
            </w:r>
          </w:p>
        </w:tc>
      </w:tr>
      <w:tr w:rsidR="00EF662C" w:rsidRPr="0057155E" w14:paraId="367F0AE8" w14:textId="77777777" w:rsidTr="0070447D">
        <w:trPr>
          <w:trHeight w:val="985"/>
        </w:trPr>
        <w:tc>
          <w:tcPr>
            <w:tcW w:w="2591" w:type="dxa"/>
            <w:tcBorders>
              <w:top w:val="single" w:sz="8" w:space="0" w:color="000000"/>
              <w:bottom w:val="single" w:sz="8" w:space="0" w:color="000000"/>
              <w:right w:val="single" w:sz="8" w:space="0" w:color="000000"/>
            </w:tcBorders>
          </w:tcPr>
          <w:p w14:paraId="4C5DFC08" w14:textId="5363AFA5" w:rsidR="00EF662C" w:rsidRPr="0057155E" w:rsidRDefault="00EF662C" w:rsidP="0057155E">
            <w:pPr>
              <w:autoSpaceDE w:val="0"/>
              <w:autoSpaceDN w:val="0"/>
              <w:adjustRightInd w:val="0"/>
              <w:spacing w:after="0" w:line="240" w:lineRule="auto"/>
              <w:rPr>
                <w:rFonts w:ascii="Arial" w:hAnsi="Arial" w:cs="Arial"/>
                <w:color w:val="000000"/>
              </w:rPr>
            </w:pPr>
          </w:p>
        </w:tc>
        <w:tc>
          <w:tcPr>
            <w:tcW w:w="4345" w:type="dxa"/>
            <w:tcBorders>
              <w:top w:val="single" w:sz="8" w:space="0" w:color="000000"/>
              <w:left w:val="single" w:sz="8" w:space="0" w:color="000000"/>
              <w:bottom w:val="single" w:sz="8" w:space="0" w:color="000000"/>
              <w:right w:val="single" w:sz="8" w:space="0" w:color="000000"/>
            </w:tcBorders>
          </w:tcPr>
          <w:p w14:paraId="4C9AA2EF" w14:textId="7107CD81" w:rsidR="00EF662C" w:rsidRPr="0057155E" w:rsidRDefault="00EF662C" w:rsidP="0057155E">
            <w:pPr>
              <w:autoSpaceDE w:val="0"/>
              <w:autoSpaceDN w:val="0"/>
              <w:adjustRightInd w:val="0"/>
              <w:spacing w:after="0" w:line="240" w:lineRule="auto"/>
              <w:rPr>
                <w:rFonts w:ascii="Arial" w:hAnsi="Arial" w:cs="Arial"/>
                <w:color w:val="000000"/>
              </w:rPr>
            </w:pPr>
          </w:p>
        </w:tc>
        <w:tc>
          <w:tcPr>
            <w:tcW w:w="5098" w:type="dxa"/>
            <w:tcBorders>
              <w:top w:val="single" w:sz="8" w:space="0" w:color="000000"/>
              <w:left w:val="single" w:sz="8" w:space="0" w:color="000000"/>
              <w:bottom w:val="single" w:sz="8" w:space="0" w:color="000000"/>
              <w:right w:val="single" w:sz="8" w:space="0" w:color="000000"/>
            </w:tcBorders>
          </w:tcPr>
          <w:p w14:paraId="63699778" w14:textId="3C284C67" w:rsidR="00EF662C" w:rsidRDefault="00EF662C" w:rsidP="0057155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64E4BEF8" w14:textId="2FA731A5" w:rsidR="00EF662C" w:rsidRPr="0057155E" w:rsidRDefault="00EF662C" w:rsidP="0057155E">
            <w:pPr>
              <w:autoSpaceDE w:val="0"/>
              <w:autoSpaceDN w:val="0"/>
              <w:adjustRightInd w:val="0"/>
              <w:spacing w:after="0" w:line="240" w:lineRule="auto"/>
              <w:rPr>
                <w:rFonts w:ascii="Arial" w:hAnsi="Arial" w:cs="Arial"/>
                <w:color w:val="000000"/>
              </w:rPr>
            </w:pPr>
          </w:p>
        </w:tc>
      </w:tr>
      <w:tr w:rsidR="00797C1C" w:rsidRPr="0057155E" w14:paraId="40F9EB3C" w14:textId="77777777" w:rsidTr="0070447D">
        <w:trPr>
          <w:trHeight w:val="985"/>
        </w:trPr>
        <w:tc>
          <w:tcPr>
            <w:tcW w:w="2591" w:type="dxa"/>
            <w:tcBorders>
              <w:top w:val="single" w:sz="8" w:space="0" w:color="000000"/>
              <w:bottom w:val="single" w:sz="8" w:space="0" w:color="000000"/>
              <w:right w:val="single" w:sz="8" w:space="0" w:color="000000"/>
            </w:tcBorders>
          </w:tcPr>
          <w:p w14:paraId="53B4653E" w14:textId="77777777" w:rsidR="00797C1C" w:rsidRPr="0057155E" w:rsidRDefault="00A25118" w:rsidP="0057155E">
            <w:pPr>
              <w:autoSpaceDE w:val="0"/>
              <w:autoSpaceDN w:val="0"/>
              <w:adjustRightInd w:val="0"/>
              <w:spacing w:after="0" w:line="240" w:lineRule="auto"/>
              <w:rPr>
                <w:rFonts w:ascii="Arial" w:hAnsi="Arial" w:cs="Arial"/>
                <w:color w:val="000000"/>
              </w:rPr>
            </w:pPr>
            <w:r>
              <w:rPr>
                <w:rFonts w:ascii="Arial" w:hAnsi="Arial" w:cs="Arial"/>
                <w:color w:val="000000"/>
              </w:rPr>
              <w:lastRenderedPageBreak/>
              <w:t>Litter management</w:t>
            </w:r>
          </w:p>
        </w:tc>
        <w:tc>
          <w:tcPr>
            <w:tcW w:w="4345" w:type="dxa"/>
            <w:tcBorders>
              <w:top w:val="single" w:sz="8" w:space="0" w:color="000000"/>
              <w:left w:val="single" w:sz="8" w:space="0" w:color="000000"/>
              <w:bottom w:val="single" w:sz="8" w:space="0" w:color="000000"/>
              <w:right w:val="single" w:sz="8" w:space="0" w:color="000000"/>
            </w:tcBorders>
          </w:tcPr>
          <w:p w14:paraId="4A9CCB52" w14:textId="77777777" w:rsidR="00797C1C" w:rsidRPr="0057155E" w:rsidRDefault="00A25118" w:rsidP="0057155E">
            <w:pPr>
              <w:autoSpaceDE w:val="0"/>
              <w:autoSpaceDN w:val="0"/>
              <w:adjustRightInd w:val="0"/>
              <w:spacing w:after="0" w:line="240" w:lineRule="auto"/>
              <w:rPr>
                <w:rFonts w:ascii="Arial" w:hAnsi="Arial" w:cs="Arial"/>
                <w:color w:val="000000"/>
              </w:rPr>
            </w:pPr>
            <w:r>
              <w:rPr>
                <w:rFonts w:ascii="Arial" w:hAnsi="Arial" w:cs="Arial"/>
                <w:color w:val="000000"/>
              </w:rPr>
              <w:t>Odours arising from wet litter (see above).</w:t>
            </w:r>
          </w:p>
        </w:tc>
        <w:tc>
          <w:tcPr>
            <w:tcW w:w="5098" w:type="dxa"/>
            <w:tcBorders>
              <w:top w:val="single" w:sz="8" w:space="0" w:color="000000"/>
              <w:left w:val="single" w:sz="8" w:space="0" w:color="000000"/>
              <w:bottom w:val="single" w:sz="8" w:space="0" w:color="000000"/>
              <w:right w:val="single" w:sz="8" w:space="0" w:color="000000"/>
            </w:tcBorders>
          </w:tcPr>
          <w:p w14:paraId="7C30F3C9" w14:textId="77777777" w:rsidR="00797C1C" w:rsidRDefault="00A25118" w:rsidP="0057155E">
            <w:pPr>
              <w:autoSpaceDE w:val="0"/>
              <w:autoSpaceDN w:val="0"/>
              <w:adjustRightInd w:val="0"/>
              <w:spacing w:after="0" w:line="240" w:lineRule="auto"/>
              <w:rPr>
                <w:rFonts w:ascii="Arial" w:hAnsi="Arial" w:cs="Arial"/>
                <w:color w:val="000000"/>
              </w:rPr>
            </w:pPr>
            <w:r>
              <w:rPr>
                <w:rFonts w:ascii="Arial" w:hAnsi="Arial" w:cs="Arial"/>
                <w:color w:val="000000"/>
              </w:rPr>
              <w:t>Controls on feed and ventilation (see above) help to maintain litter quality.</w:t>
            </w:r>
          </w:p>
          <w:p w14:paraId="7D054E8B"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Additional controls </w:t>
            </w:r>
            <w:proofErr w:type="gramStart"/>
            <w:r>
              <w:rPr>
                <w:rFonts w:ascii="Arial" w:hAnsi="Arial" w:cs="Arial"/>
                <w:color w:val="000000"/>
              </w:rPr>
              <w:t>include:-</w:t>
            </w:r>
            <w:proofErr w:type="gramEnd"/>
            <w:r>
              <w:rPr>
                <w:rFonts w:ascii="Arial" w:hAnsi="Arial" w:cs="Arial"/>
                <w:color w:val="000000"/>
              </w:rPr>
              <w:t xml:space="preserve"> </w:t>
            </w:r>
          </w:p>
          <w:p w14:paraId="4FA31352"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Use of nipple drinkers with drip cups to minimise spillage.</w:t>
            </w:r>
          </w:p>
          <w:p w14:paraId="3E290F20"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Daily checks of drinker height and pressures to avoid capping.</w:t>
            </w:r>
          </w:p>
          <w:p w14:paraId="48360C67"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Insulated walls and ceilings to prevent condensation.</w:t>
            </w:r>
          </w:p>
          <w:p w14:paraId="5C8693B9"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Concrete floors to prevent ingress of water.</w:t>
            </w:r>
          </w:p>
          <w:p w14:paraId="31DE04E9" w14:textId="77777777" w:rsidR="00BE0792"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Stocking levels at optimum to prevent overcrowding.</w:t>
            </w:r>
          </w:p>
          <w:p w14:paraId="2D6F3D48" w14:textId="77777777" w:rsidR="00BE0792" w:rsidRPr="0057155E" w:rsidRDefault="00BE0792" w:rsidP="0057155E">
            <w:pPr>
              <w:autoSpaceDE w:val="0"/>
              <w:autoSpaceDN w:val="0"/>
              <w:adjustRightInd w:val="0"/>
              <w:spacing w:after="0" w:line="240" w:lineRule="auto"/>
              <w:rPr>
                <w:rFonts w:ascii="Arial" w:hAnsi="Arial" w:cs="Arial"/>
                <w:color w:val="000000"/>
              </w:rPr>
            </w:pPr>
            <w:r>
              <w:rPr>
                <w:rFonts w:ascii="Arial" w:hAnsi="Arial" w:cs="Arial"/>
                <w:color w:val="000000"/>
              </w:rPr>
              <w:t>Use of veterinarian bespoke health plan</w:t>
            </w:r>
            <w:r w:rsidR="00ED3C01">
              <w:rPr>
                <w:rFonts w:ascii="Arial" w:hAnsi="Arial" w:cs="Arial"/>
                <w:color w:val="000000"/>
              </w:rPr>
              <w:t>.</w:t>
            </w:r>
            <w:r>
              <w:rPr>
                <w:rFonts w:ascii="Arial" w:hAnsi="Arial" w:cs="Arial"/>
                <w:color w:val="000000"/>
              </w:rPr>
              <w:t xml:space="preserve"> </w:t>
            </w:r>
          </w:p>
        </w:tc>
        <w:tc>
          <w:tcPr>
            <w:tcW w:w="1875" w:type="dxa"/>
            <w:tcBorders>
              <w:top w:val="single" w:sz="8" w:space="0" w:color="000000"/>
              <w:left w:val="single" w:sz="8" w:space="0" w:color="000000"/>
              <w:bottom w:val="single" w:sz="8" w:space="0" w:color="000000"/>
            </w:tcBorders>
          </w:tcPr>
          <w:p w14:paraId="1F8EB672" w14:textId="77777777" w:rsidR="00797C1C" w:rsidRPr="0057155E" w:rsidRDefault="00093C24"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9307E4" w:rsidRPr="0057155E" w14:paraId="44694EA8" w14:textId="77777777" w:rsidTr="0070447D">
        <w:trPr>
          <w:trHeight w:val="985"/>
        </w:trPr>
        <w:tc>
          <w:tcPr>
            <w:tcW w:w="2591" w:type="dxa"/>
            <w:tcBorders>
              <w:top w:val="single" w:sz="8" w:space="0" w:color="000000"/>
              <w:bottom w:val="single" w:sz="8" w:space="0" w:color="000000"/>
              <w:right w:val="single" w:sz="8" w:space="0" w:color="000000"/>
            </w:tcBorders>
          </w:tcPr>
          <w:p w14:paraId="4EC24300" w14:textId="77777777" w:rsidR="009307E4" w:rsidRDefault="009307E4" w:rsidP="0057155E">
            <w:pPr>
              <w:autoSpaceDE w:val="0"/>
              <w:autoSpaceDN w:val="0"/>
              <w:adjustRightInd w:val="0"/>
              <w:spacing w:after="0" w:line="240" w:lineRule="auto"/>
              <w:rPr>
                <w:rFonts w:ascii="Arial" w:hAnsi="Arial" w:cs="Arial"/>
                <w:color w:val="000000"/>
              </w:rPr>
            </w:pPr>
            <w:r>
              <w:rPr>
                <w:rFonts w:ascii="Arial" w:hAnsi="Arial" w:cs="Arial"/>
                <w:color w:val="000000"/>
              </w:rPr>
              <w:t>Carcase disposal</w:t>
            </w:r>
          </w:p>
        </w:tc>
        <w:tc>
          <w:tcPr>
            <w:tcW w:w="4345" w:type="dxa"/>
            <w:tcBorders>
              <w:top w:val="single" w:sz="8" w:space="0" w:color="000000"/>
              <w:left w:val="single" w:sz="8" w:space="0" w:color="000000"/>
              <w:bottom w:val="single" w:sz="8" w:space="0" w:color="000000"/>
              <w:right w:val="single" w:sz="8" w:space="0" w:color="000000"/>
            </w:tcBorders>
          </w:tcPr>
          <w:p w14:paraId="0D91278D" w14:textId="77777777" w:rsidR="009307E4" w:rsidRDefault="009307E4" w:rsidP="0057155E">
            <w:pPr>
              <w:autoSpaceDE w:val="0"/>
              <w:autoSpaceDN w:val="0"/>
              <w:adjustRightInd w:val="0"/>
              <w:spacing w:after="0" w:line="240" w:lineRule="auto"/>
              <w:rPr>
                <w:rFonts w:ascii="Arial" w:hAnsi="Arial" w:cs="Arial"/>
                <w:color w:val="000000"/>
              </w:rPr>
            </w:pPr>
            <w:r>
              <w:rPr>
                <w:rFonts w:ascii="Arial" w:hAnsi="Arial" w:cs="Arial"/>
                <w:color w:val="000000"/>
              </w:rPr>
              <w:t>Inadequate storage of carcasses on site</w:t>
            </w:r>
          </w:p>
        </w:tc>
        <w:tc>
          <w:tcPr>
            <w:tcW w:w="5098" w:type="dxa"/>
            <w:tcBorders>
              <w:top w:val="single" w:sz="8" w:space="0" w:color="000000"/>
              <w:left w:val="single" w:sz="8" w:space="0" w:color="000000"/>
              <w:bottom w:val="single" w:sz="8" w:space="0" w:color="000000"/>
              <w:right w:val="single" w:sz="8" w:space="0" w:color="000000"/>
            </w:tcBorders>
          </w:tcPr>
          <w:p w14:paraId="14A709D1" w14:textId="77777777" w:rsidR="009307E4" w:rsidRDefault="009307E4" w:rsidP="004F4D24">
            <w:pPr>
              <w:autoSpaceDE w:val="0"/>
              <w:autoSpaceDN w:val="0"/>
              <w:adjustRightInd w:val="0"/>
              <w:spacing w:after="0" w:line="240" w:lineRule="auto"/>
              <w:rPr>
                <w:rFonts w:ascii="Arial" w:hAnsi="Arial" w:cs="Arial"/>
                <w:color w:val="000000"/>
              </w:rPr>
            </w:pPr>
            <w:r>
              <w:rPr>
                <w:rFonts w:ascii="Arial" w:hAnsi="Arial" w:cs="Arial"/>
                <w:color w:val="000000"/>
              </w:rPr>
              <w:t>Carcasses placed into plastic sealed bags, stored in sealed, shaded and vermin proof containers away from sensitive receptors. Frequent</w:t>
            </w:r>
            <w:r w:rsidR="0045060B">
              <w:rPr>
                <w:rFonts w:ascii="Arial" w:hAnsi="Arial" w:cs="Arial"/>
                <w:color w:val="000000"/>
              </w:rPr>
              <w:t xml:space="preserve"> (3/5 times per week)</w:t>
            </w:r>
            <w:r w:rsidR="004F4D24">
              <w:rPr>
                <w:rFonts w:ascii="Arial" w:hAnsi="Arial" w:cs="Arial"/>
                <w:color w:val="000000"/>
              </w:rPr>
              <w:t xml:space="preserve"> Collection</w:t>
            </w:r>
            <w:r>
              <w:rPr>
                <w:rFonts w:ascii="Arial" w:hAnsi="Arial" w:cs="Arial"/>
                <w:color w:val="000000"/>
              </w:rPr>
              <w:t xml:space="preserve"> of carcasses</w:t>
            </w:r>
            <w:r w:rsidR="00C5298B">
              <w:rPr>
                <w:rFonts w:ascii="Arial" w:hAnsi="Arial" w:cs="Arial"/>
                <w:color w:val="000000"/>
              </w:rPr>
              <w:t>.</w:t>
            </w:r>
          </w:p>
        </w:tc>
        <w:tc>
          <w:tcPr>
            <w:tcW w:w="1875" w:type="dxa"/>
            <w:tcBorders>
              <w:top w:val="single" w:sz="8" w:space="0" w:color="000000"/>
              <w:left w:val="single" w:sz="8" w:space="0" w:color="000000"/>
              <w:bottom w:val="single" w:sz="8" w:space="0" w:color="000000"/>
            </w:tcBorders>
          </w:tcPr>
          <w:p w14:paraId="6730563D" w14:textId="77777777" w:rsidR="009307E4"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C5298B" w:rsidRPr="0057155E" w14:paraId="701D58D7" w14:textId="77777777" w:rsidTr="0070447D">
        <w:trPr>
          <w:trHeight w:val="985"/>
        </w:trPr>
        <w:tc>
          <w:tcPr>
            <w:tcW w:w="2591" w:type="dxa"/>
            <w:tcBorders>
              <w:top w:val="single" w:sz="8" w:space="0" w:color="000000"/>
              <w:bottom w:val="single" w:sz="8" w:space="0" w:color="000000"/>
              <w:right w:val="single" w:sz="8" w:space="0" w:color="000000"/>
            </w:tcBorders>
          </w:tcPr>
          <w:p w14:paraId="16FB5D79" w14:textId="77777777" w:rsidR="00C5298B"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House clean out</w:t>
            </w:r>
          </w:p>
        </w:tc>
        <w:tc>
          <w:tcPr>
            <w:tcW w:w="4345" w:type="dxa"/>
            <w:tcBorders>
              <w:top w:val="single" w:sz="8" w:space="0" w:color="000000"/>
              <w:left w:val="single" w:sz="8" w:space="0" w:color="000000"/>
              <w:bottom w:val="single" w:sz="8" w:space="0" w:color="000000"/>
              <w:right w:val="single" w:sz="8" w:space="0" w:color="000000"/>
            </w:tcBorders>
          </w:tcPr>
          <w:p w14:paraId="443DA7A6" w14:textId="77777777" w:rsidR="00C5298B"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Creation of dust associated with litter removal from houses</w:t>
            </w:r>
          </w:p>
          <w:p w14:paraId="0C556A18" w14:textId="77777777" w:rsidR="00C5298B" w:rsidRDefault="00C5298B" w:rsidP="0057155E">
            <w:pPr>
              <w:autoSpaceDE w:val="0"/>
              <w:autoSpaceDN w:val="0"/>
              <w:adjustRightInd w:val="0"/>
              <w:spacing w:after="0" w:line="240" w:lineRule="auto"/>
              <w:rPr>
                <w:rFonts w:ascii="Arial" w:hAnsi="Arial" w:cs="Arial"/>
                <w:color w:val="000000"/>
              </w:rPr>
            </w:pPr>
          </w:p>
          <w:p w14:paraId="43D3C594" w14:textId="77777777" w:rsidR="00C5298B" w:rsidRDefault="00C5298B" w:rsidP="0057155E">
            <w:pPr>
              <w:autoSpaceDE w:val="0"/>
              <w:autoSpaceDN w:val="0"/>
              <w:adjustRightInd w:val="0"/>
              <w:spacing w:after="0" w:line="240" w:lineRule="auto"/>
              <w:rPr>
                <w:rFonts w:ascii="Arial" w:hAnsi="Arial" w:cs="Arial"/>
                <w:color w:val="000000"/>
              </w:rPr>
            </w:pPr>
          </w:p>
          <w:p w14:paraId="2E4F94B6" w14:textId="77777777" w:rsidR="00C5298B" w:rsidRDefault="00C5298B" w:rsidP="0057155E">
            <w:pPr>
              <w:autoSpaceDE w:val="0"/>
              <w:autoSpaceDN w:val="0"/>
              <w:adjustRightInd w:val="0"/>
              <w:spacing w:after="0" w:line="240" w:lineRule="auto"/>
              <w:rPr>
                <w:rFonts w:ascii="Arial" w:hAnsi="Arial" w:cs="Arial"/>
                <w:color w:val="000000"/>
              </w:rPr>
            </w:pPr>
          </w:p>
          <w:p w14:paraId="3E08CAB5" w14:textId="77777777" w:rsidR="00C5298B"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Use of odorous products during cleaning.</w:t>
            </w:r>
          </w:p>
        </w:tc>
        <w:tc>
          <w:tcPr>
            <w:tcW w:w="5098" w:type="dxa"/>
            <w:tcBorders>
              <w:top w:val="single" w:sz="8" w:space="0" w:color="000000"/>
              <w:left w:val="single" w:sz="8" w:space="0" w:color="000000"/>
              <w:bottom w:val="single" w:sz="8" w:space="0" w:color="000000"/>
              <w:right w:val="single" w:sz="8" w:space="0" w:color="000000"/>
            </w:tcBorders>
          </w:tcPr>
          <w:p w14:paraId="72554B41" w14:textId="77777777" w:rsidR="00C5298B" w:rsidRDefault="00C5298B" w:rsidP="0057155E">
            <w:pPr>
              <w:autoSpaceDE w:val="0"/>
              <w:autoSpaceDN w:val="0"/>
              <w:adjustRightInd w:val="0"/>
              <w:spacing w:after="0" w:line="240" w:lineRule="auto"/>
              <w:rPr>
                <w:rFonts w:ascii="Arial" w:hAnsi="Arial" w:cs="Arial"/>
                <w:color w:val="000000"/>
              </w:rPr>
            </w:pPr>
            <w:r>
              <w:rPr>
                <w:rFonts w:ascii="Arial" w:hAnsi="Arial" w:cs="Arial"/>
                <w:color w:val="000000"/>
              </w:rPr>
              <w:t>Litter carefully placed into trailers positioned close to doors</w:t>
            </w:r>
            <w:r w:rsidR="00FE47DC">
              <w:rPr>
                <w:rFonts w:ascii="Arial" w:hAnsi="Arial" w:cs="Arial"/>
                <w:color w:val="000000"/>
              </w:rPr>
              <w:t>.</w:t>
            </w:r>
          </w:p>
          <w:p w14:paraId="4D350415" w14:textId="77777777" w:rsidR="00FE47DC" w:rsidRDefault="00FE47DC" w:rsidP="0057155E">
            <w:pPr>
              <w:autoSpaceDE w:val="0"/>
              <w:autoSpaceDN w:val="0"/>
              <w:adjustRightInd w:val="0"/>
              <w:spacing w:after="0" w:line="240" w:lineRule="auto"/>
              <w:rPr>
                <w:rFonts w:ascii="Arial" w:hAnsi="Arial" w:cs="Arial"/>
                <w:color w:val="000000"/>
              </w:rPr>
            </w:pPr>
            <w:r>
              <w:rPr>
                <w:rFonts w:ascii="Arial" w:hAnsi="Arial" w:cs="Arial"/>
                <w:color w:val="000000"/>
              </w:rPr>
              <w:t>Trailers sheeted before leaving fill position.</w:t>
            </w:r>
          </w:p>
          <w:p w14:paraId="05EA830F" w14:textId="77777777" w:rsidR="00FE47DC" w:rsidRDefault="00FE47DC"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Only DEFRA approved and suitable products used. Chemical containers triple washed at point </w:t>
            </w:r>
            <w:r w:rsidR="004F7558">
              <w:rPr>
                <w:rFonts w:ascii="Arial" w:hAnsi="Arial" w:cs="Arial"/>
                <w:color w:val="000000"/>
              </w:rPr>
              <w:t>of use.</w:t>
            </w:r>
          </w:p>
          <w:p w14:paraId="10B2795E" w14:textId="77777777" w:rsidR="004F7558"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Wash water tank levels monitored during washing and emptied as required to prevent overfill.</w:t>
            </w:r>
          </w:p>
          <w:p w14:paraId="29E6D75A" w14:textId="40BFBC6C" w:rsidR="004F7558"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Litter out carried out within 24 hours fo</w:t>
            </w:r>
            <w:r w:rsidR="004F4D24">
              <w:rPr>
                <w:rFonts w:ascii="Arial" w:hAnsi="Arial" w:cs="Arial"/>
                <w:color w:val="000000"/>
              </w:rPr>
              <w:t>llowing destocking per house (</w:t>
            </w:r>
            <w:r w:rsidR="00F26E9F">
              <w:rPr>
                <w:rFonts w:ascii="Arial" w:hAnsi="Arial" w:cs="Arial"/>
                <w:color w:val="000000"/>
              </w:rPr>
              <w:t>48</w:t>
            </w:r>
            <w:r>
              <w:rPr>
                <w:rFonts w:ascii="Arial" w:hAnsi="Arial" w:cs="Arial"/>
                <w:color w:val="000000"/>
              </w:rPr>
              <w:t xml:space="preserve"> hours total for site)</w:t>
            </w:r>
          </w:p>
        </w:tc>
        <w:tc>
          <w:tcPr>
            <w:tcW w:w="1875" w:type="dxa"/>
            <w:tcBorders>
              <w:top w:val="single" w:sz="8" w:space="0" w:color="000000"/>
              <w:left w:val="single" w:sz="8" w:space="0" w:color="000000"/>
              <w:bottom w:val="single" w:sz="8" w:space="0" w:color="000000"/>
            </w:tcBorders>
          </w:tcPr>
          <w:p w14:paraId="17E0671F" w14:textId="77777777" w:rsidR="00C5298B"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p w14:paraId="16E0D86C" w14:textId="77777777" w:rsidR="004F7558" w:rsidRDefault="004F7558" w:rsidP="0057155E">
            <w:pPr>
              <w:autoSpaceDE w:val="0"/>
              <w:autoSpaceDN w:val="0"/>
              <w:adjustRightInd w:val="0"/>
              <w:spacing w:after="0" w:line="240" w:lineRule="auto"/>
              <w:rPr>
                <w:rFonts w:ascii="Arial" w:hAnsi="Arial" w:cs="Arial"/>
                <w:color w:val="000000"/>
              </w:rPr>
            </w:pPr>
          </w:p>
          <w:p w14:paraId="4ADB57A3" w14:textId="77777777" w:rsidR="004F7558" w:rsidRDefault="004F7558" w:rsidP="0057155E">
            <w:pPr>
              <w:autoSpaceDE w:val="0"/>
              <w:autoSpaceDN w:val="0"/>
              <w:adjustRightInd w:val="0"/>
              <w:spacing w:after="0" w:line="240" w:lineRule="auto"/>
              <w:rPr>
                <w:rFonts w:ascii="Arial" w:hAnsi="Arial" w:cs="Arial"/>
                <w:color w:val="000000"/>
              </w:rPr>
            </w:pPr>
          </w:p>
          <w:p w14:paraId="5BBDEF17" w14:textId="77777777" w:rsidR="004F7558" w:rsidRDefault="004F7558" w:rsidP="0057155E">
            <w:pPr>
              <w:autoSpaceDE w:val="0"/>
              <w:autoSpaceDN w:val="0"/>
              <w:adjustRightInd w:val="0"/>
              <w:spacing w:after="0" w:line="240" w:lineRule="auto"/>
              <w:rPr>
                <w:rFonts w:ascii="Arial" w:hAnsi="Arial" w:cs="Arial"/>
                <w:color w:val="000000"/>
              </w:rPr>
            </w:pPr>
          </w:p>
          <w:p w14:paraId="208A2E42" w14:textId="77777777" w:rsidR="004F7558"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C5298B" w:rsidRPr="0057155E" w14:paraId="7206C86C" w14:textId="77777777" w:rsidTr="0070447D">
        <w:trPr>
          <w:trHeight w:val="985"/>
        </w:trPr>
        <w:tc>
          <w:tcPr>
            <w:tcW w:w="2591" w:type="dxa"/>
            <w:tcBorders>
              <w:top w:val="single" w:sz="8" w:space="0" w:color="000000"/>
              <w:bottom w:val="single" w:sz="8" w:space="0" w:color="000000"/>
              <w:right w:val="single" w:sz="8" w:space="0" w:color="000000"/>
            </w:tcBorders>
          </w:tcPr>
          <w:p w14:paraId="30E61928" w14:textId="77777777" w:rsidR="00C5298B"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Used litter</w:t>
            </w:r>
          </w:p>
        </w:tc>
        <w:tc>
          <w:tcPr>
            <w:tcW w:w="4345" w:type="dxa"/>
            <w:tcBorders>
              <w:top w:val="single" w:sz="8" w:space="0" w:color="000000"/>
              <w:left w:val="single" w:sz="8" w:space="0" w:color="000000"/>
              <w:bottom w:val="single" w:sz="8" w:space="0" w:color="000000"/>
              <w:right w:val="single" w:sz="8" w:space="0" w:color="000000"/>
            </w:tcBorders>
          </w:tcPr>
          <w:p w14:paraId="065FE07D" w14:textId="77777777" w:rsidR="00C5298B" w:rsidRDefault="004F7558" w:rsidP="004F7558">
            <w:pPr>
              <w:autoSpaceDE w:val="0"/>
              <w:autoSpaceDN w:val="0"/>
              <w:adjustRightInd w:val="0"/>
              <w:spacing w:after="0" w:line="240" w:lineRule="auto"/>
              <w:rPr>
                <w:rFonts w:ascii="Arial" w:hAnsi="Arial" w:cs="Arial"/>
                <w:color w:val="000000"/>
              </w:rPr>
            </w:pPr>
            <w:r>
              <w:rPr>
                <w:rFonts w:ascii="Arial" w:hAnsi="Arial" w:cs="Arial"/>
                <w:color w:val="000000"/>
              </w:rPr>
              <w:t>Storage of used litter on site.</w:t>
            </w:r>
          </w:p>
          <w:p w14:paraId="2733BD6E" w14:textId="77777777" w:rsidR="004F7558" w:rsidRPr="004F7558" w:rsidRDefault="004F7558" w:rsidP="004F7558">
            <w:pPr>
              <w:autoSpaceDE w:val="0"/>
              <w:autoSpaceDN w:val="0"/>
              <w:adjustRightInd w:val="0"/>
              <w:spacing w:after="0" w:line="240" w:lineRule="auto"/>
              <w:rPr>
                <w:rFonts w:ascii="Arial" w:hAnsi="Arial" w:cs="Arial"/>
                <w:color w:val="000000"/>
              </w:rPr>
            </w:pPr>
            <w:r>
              <w:rPr>
                <w:rFonts w:ascii="Arial" w:hAnsi="Arial" w:cs="Arial"/>
                <w:color w:val="000000"/>
              </w:rPr>
              <w:t>Transport of litter and land spreading.</w:t>
            </w:r>
          </w:p>
        </w:tc>
        <w:tc>
          <w:tcPr>
            <w:tcW w:w="5098" w:type="dxa"/>
            <w:tcBorders>
              <w:top w:val="single" w:sz="8" w:space="0" w:color="000000"/>
              <w:left w:val="single" w:sz="8" w:space="0" w:color="000000"/>
              <w:bottom w:val="single" w:sz="8" w:space="0" w:color="000000"/>
              <w:right w:val="single" w:sz="8" w:space="0" w:color="000000"/>
            </w:tcBorders>
          </w:tcPr>
          <w:p w14:paraId="06F6EA46" w14:textId="77777777" w:rsidR="00C5298B" w:rsidRDefault="004F7558" w:rsidP="0057155E">
            <w:pPr>
              <w:autoSpaceDE w:val="0"/>
              <w:autoSpaceDN w:val="0"/>
              <w:adjustRightInd w:val="0"/>
              <w:spacing w:after="0" w:line="240" w:lineRule="auto"/>
              <w:rPr>
                <w:rFonts w:ascii="Arial" w:hAnsi="Arial" w:cs="Arial"/>
                <w:color w:val="000000"/>
              </w:rPr>
            </w:pPr>
            <w:r>
              <w:rPr>
                <w:rFonts w:ascii="Arial" w:hAnsi="Arial" w:cs="Arial"/>
                <w:color w:val="000000"/>
              </w:rPr>
              <w:t>No storage on site at any time.</w:t>
            </w:r>
          </w:p>
          <w:p w14:paraId="49863394" w14:textId="77777777" w:rsidR="004F7558"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All trailers sheeted before leaving fill position.</w:t>
            </w:r>
          </w:p>
          <w:p w14:paraId="3C759ECA" w14:textId="77777777" w:rsidR="006C68CA"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Avoidance of double handling.</w:t>
            </w:r>
          </w:p>
          <w:p w14:paraId="0759860D" w14:textId="77777777" w:rsidR="006C68CA" w:rsidRDefault="004F4D24" w:rsidP="0057155E">
            <w:pPr>
              <w:autoSpaceDE w:val="0"/>
              <w:autoSpaceDN w:val="0"/>
              <w:adjustRightInd w:val="0"/>
              <w:spacing w:after="0" w:line="240" w:lineRule="auto"/>
              <w:rPr>
                <w:rFonts w:ascii="Arial" w:hAnsi="Arial" w:cs="Arial"/>
                <w:color w:val="000000"/>
              </w:rPr>
            </w:pPr>
            <w:r>
              <w:rPr>
                <w:rFonts w:ascii="Arial" w:hAnsi="Arial" w:cs="Arial"/>
                <w:color w:val="000000"/>
              </w:rPr>
              <w:t>Litter sold</w:t>
            </w:r>
            <w:r w:rsidR="006C68CA">
              <w:rPr>
                <w:rFonts w:ascii="Arial" w:hAnsi="Arial" w:cs="Arial"/>
                <w:color w:val="000000"/>
              </w:rPr>
              <w:t>.</w:t>
            </w:r>
          </w:p>
        </w:tc>
        <w:tc>
          <w:tcPr>
            <w:tcW w:w="1875" w:type="dxa"/>
            <w:tcBorders>
              <w:top w:val="single" w:sz="8" w:space="0" w:color="000000"/>
              <w:left w:val="single" w:sz="8" w:space="0" w:color="000000"/>
              <w:bottom w:val="single" w:sz="8" w:space="0" w:color="000000"/>
            </w:tcBorders>
          </w:tcPr>
          <w:p w14:paraId="10784BF6" w14:textId="77777777" w:rsidR="00C5298B"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C5298B" w:rsidRPr="0057155E" w14:paraId="5D42FFA2" w14:textId="77777777" w:rsidTr="0070447D">
        <w:trPr>
          <w:trHeight w:val="985"/>
        </w:trPr>
        <w:tc>
          <w:tcPr>
            <w:tcW w:w="2591" w:type="dxa"/>
            <w:tcBorders>
              <w:top w:val="single" w:sz="8" w:space="0" w:color="000000"/>
              <w:bottom w:val="single" w:sz="8" w:space="0" w:color="000000"/>
              <w:right w:val="single" w:sz="8" w:space="0" w:color="000000"/>
            </w:tcBorders>
          </w:tcPr>
          <w:p w14:paraId="0943CFF3" w14:textId="77777777" w:rsidR="00C5298B"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Washing operations including vehicles</w:t>
            </w:r>
          </w:p>
        </w:tc>
        <w:tc>
          <w:tcPr>
            <w:tcW w:w="4345" w:type="dxa"/>
            <w:tcBorders>
              <w:top w:val="single" w:sz="8" w:space="0" w:color="000000"/>
              <w:left w:val="single" w:sz="8" w:space="0" w:color="000000"/>
              <w:bottom w:val="single" w:sz="8" w:space="0" w:color="000000"/>
              <w:right w:val="single" w:sz="8" w:space="0" w:color="000000"/>
            </w:tcBorders>
          </w:tcPr>
          <w:p w14:paraId="098D425F" w14:textId="77777777" w:rsidR="00C5298B"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Loss of dirty water to land or watercourse</w:t>
            </w:r>
          </w:p>
        </w:tc>
        <w:tc>
          <w:tcPr>
            <w:tcW w:w="5098" w:type="dxa"/>
            <w:tcBorders>
              <w:top w:val="single" w:sz="8" w:space="0" w:color="000000"/>
              <w:left w:val="single" w:sz="8" w:space="0" w:color="000000"/>
              <w:bottom w:val="single" w:sz="8" w:space="0" w:color="000000"/>
              <w:right w:val="single" w:sz="8" w:space="0" w:color="000000"/>
            </w:tcBorders>
          </w:tcPr>
          <w:p w14:paraId="0B37E69F" w14:textId="77777777" w:rsidR="00C5298B"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t>Use of specialist contractors for washing operations.</w:t>
            </w:r>
          </w:p>
          <w:p w14:paraId="7A970666" w14:textId="77777777" w:rsidR="007E7CC5" w:rsidRDefault="006C68CA" w:rsidP="0057155E">
            <w:pPr>
              <w:autoSpaceDE w:val="0"/>
              <w:autoSpaceDN w:val="0"/>
              <w:adjustRightInd w:val="0"/>
              <w:spacing w:after="0" w:line="240" w:lineRule="auto"/>
              <w:rPr>
                <w:rFonts w:ascii="Arial" w:hAnsi="Arial" w:cs="Arial"/>
                <w:color w:val="000000"/>
              </w:rPr>
            </w:pPr>
            <w:r>
              <w:rPr>
                <w:rFonts w:ascii="Arial" w:hAnsi="Arial" w:cs="Arial"/>
                <w:color w:val="000000"/>
              </w:rPr>
              <w:lastRenderedPageBreak/>
              <w:t xml:space="preserve">Bespoke terminal hygiene program followed, detailing </w:t>
            </w:r>
            <w:r w:rsidR="007E7CC5">
              <w:rPr>
                <w:rFonts w:ascii="Arial" w:hAnsi="Arial" w:cs="Arial"/>
                <w:color w:val="000000"/>
              </w:rPr>
              <w:t>quantities of water and chemical dilution rates.</w:t>
            </w:r>
          </w:p>
          <w:p w14:paraId="0EDD7071" w14:textId="77777777" w:rsidR="007E7CC5"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t>Key staff monitoring washing operations ensuring effective drainage to dirty water tanks.</w:t>
            </w:r>
          </w:p>
          <w:p w14:paraId="602F5C6A" w14:textId="77777777" w:rsidR="00D65854"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t>Dirty water tanks monitored during wash down to maintain freeboard.</w:t>
            </w:r>
          </w:p>
          <w:p w14:paraId="13F945A6" w14:textId="457D6FBA" w:rsidR="00D65854"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Washing operations completed within </w:t>
            </w:r>
            <w:r w:rsidR="0099385B">
              <w:rPr>
                <w:rFonts w:ascii="Arial" w:hAnsi="Arial" w:cs="Arial"/>
                <w:color w:val="000000"/>
              </w:rPr>
              <w:t>two</w:t>
            </w:r>
            <w:r>
              <w:rPr>
                <w:rFonts w:ascii="Arial" w:hAnsi="Arial" w:cs="Arial"/>
                <w:color w:val="000000"/>
              </w:rPr>
              <w:t xml:space="preserve"> days.</w:t>
            </w:r>
          </w:p>
          <w:p w14:paraId="5CF19D70" w14:textId="77777777" w:rsidR="00D65854"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t>Vehicle washing at designated wash point.</w:t>
            </w:r>
          </w:p>
          <w:p w14:paraId="3C31AB01" w14:textId="7834072A" w:rsidR="00D65854" w:rsidRDefault="00D65854" w:rsidP="0057155E">
            <w:pPr>
              <w:autoSpaceDE w:val="0"/>
              <w:autoSpaceDN w:val="0"/>
              <w:adjustRightInd w:val="0"/>
              <w:spacing w:after="0" w:line="240" w:lineRule="auto"/>
              <w:rPr>
                <w:rFonts w:ascii="Arial" w:hAnsi="Arial" w:cs="Arial"/>
                <w:color w:val="000000"/>
              </w:rPr>
            </w:pPr>
          </w:p>
        </w:tc>
        <w:tc>
          <w:tcPr>
            <w:tcW w:w="1875" w:type="dxa"/>
            <w:tcBorders>
              <w:top w:val="single" w:sz="8" w:space="0" w:color="000000"/>
              <w:left w:val="single" w:sz="8" w:space="0" w:color="000000"/>
              <w:bottom w:val="single" w:sz="8" w:space="0" w:color="000000"/>
            </w:tcBorders>
          </w:tcPr>
          <w:p w14:paraId="587A0C9E" w14:textId="77777777" w:rsidR="00C5298B" w:rsidRDefault="00D65854" w:rsidP="0057155E">
            <w:pPr>
              <w:autoSpaceDE w:val="0"/>
              <w:autoSpaceDN w:val="0"/>
              <w:adjustRightInd w:val="0"/>
              <w:spacing w:after="0" w:line="240" w:lineRule="auto"/>
              <w:rPr>
                <w:rFonts w:ascii="Arial" w:hAnsi="Arial" w:cs="Arial"/>
                <w:color w:val="000000"/>
              </w:rPr>
            </w:pPr>
            <w:r>
              <w:rPr>
                <w:rFonts w:ascii="Arial" w:hAnsi="Arial" w:cs="Arial"/>
                <w:color w:val="000000"/>
              </w:rPr>
              <w:lastRenderedPageBreak/>
              <w:t>In place</w:t>
            </w:r>
          </w:p>
        </w:tc>
      </w:tr>
      <w:tr w:rsidR="005F1FBC" w:rsidRPr="0057155E" w14:paraId="70AF8D80" w14:textId="77777777" w:rsidTr="0070447D">
        <w:trPr>
          <w:trHeight w:val="985"/>
        </w:trPr>
        <w:tc>
          <w:tcPr>
            <w:tcW w:w="2591" w:type="dxa"/>
            <w:tcBorders>
              <w:top w:val="single" w:sz="8" w:space="0" w:color="000000"/>
              <w:bottom w:val="single" w:sz="8" w:space="0" w:color="000000"/>
              <w:right w:val="single" w:sz="8" w:space="0" w:color="000000"/>
            </w:tcBorders>
          </w:tcPr>
          <w:p w14:paraId="6E55DBD1" w14:textId="77777777" w:rsidR="005F1FBC" w:rsidRDefault="005F1FBC" w:rsidP="0057155E">
            <w:pPr>
              <w:autoSpaceDE w:val="0"/>
              <w:autoSpaceDN w:val="0"/>
              <w:adjustRightInd w:val="0"/>
              <w:spacing w:after="0" w:line="240" w:lineRule="auto"/>
              <w:rPr>
                <w:rFonts w:ascii="Arial" w:hAnsi="Arial" w:cs="Arial"/>
                <w:color w:val="000000"/>
              </w:rPr>
            </w:pPr>
            <w:r>
              <w:rPr>
                <w:rFonts w:ascii="Arial" w:hAnsi="Arial" w:cs="Arial"/>
                <w:color w:val="000000"/>
              </w:rPr>
              <w:t>Fugitive emissions</w:t>
            </w:r>
          </w:p>
        </w:tc>
        <w:tc>
          <w:tcPr>
            <w:tcW w:w="4345" w:type="dxa"/>
            <w:tcBorders>
              <w:top w:val="single" w:sz="8" w:space="0" w:color="000000"/>
              <w:left w:val="single" w:sz="8" w:space="0" w:color="000000"/>
              <w:bottom w:val="single" w:sz="8" w:space="0" w:color="000000"/>
              <w:right w:val="single" w:sz="8" w:space="0" w:color="000000"/>
            </w:tcBorders>
          </w:tcPr>
          <w:p w14:paraId="6EDEC554" w14:textId="77777777" w:rsidR="005F1FBC" w:rsidRDefault="005F1FBC" w:rsidP="0057155E">
            <w:pPr>
              <w:autoSpaceDE w:val="0"/>
              <w:autoSpaceDN w:val="0"/>
              <w:adjustRightInd w:val="0"/>
              <w:spacing w:after="0" w:line="240" w:lineRule="auto"/>
              <w:rPr>
                <w:rFonts w:ascii="Arial" w:hAnsi="Arial" w:cs="Arial"/>
                <w:color w:val="000000"/>
              </w:rPr>
            </w:pPr>
            <w:r>
              <w:rPr>
                <w:rFonts w:ascii="Arial" w:hAnsi="Arial" w:cs="Arial"/>
                <w:color w:val="000000"/>
              </w:rPr>
              <w:t>Leaks to doors, bin pipes, feed bins, fuel and chemical storage</w:t>
            </w:r>
          </w:p>
        </w:tc>
        <w:tc>
          <w:tcPr>
            <w:tcW w:w="5098" w:type="dxa"/>
            <w:tcBorders>
              <w:top w:val="single" w:sz="8" w:space="0" w:color="000000"/>
              <w:left w:val="single" w:sz="8" w:space="0" w:color="000000"/>
              <w:bottom w:val="single" w:sz="8" w:space="0" w:color="000000"/>
              <w:right w:val="single" w:sz="8" w:space="0" w:color="000000"/>
            </w:tcBorders>
          </w:tcPr>
          <w:p w14:paraId="734510A3" w14:textId="77777777" w:rsidR="005F1FBC" w:rsidRDefault="003D5469" w:rsidP="0057155E">
            <w:pPr>
              <w:autoSpaceDE w:val="0"/>
              <w:autoSpaceDN w:val="0"/>
              <w:adjustRightInd w:val="0"/>
              <w:spacing w:after="0" w:line="240" w:lineRule="auto"/>
              <w:rPr>
                <w:rFonts w:ascii="Arial" w:hAnsi="Arial" w:cs="Arial"/>
                <w:color w:val="000000"/>
              </w:rPr>
            </w:pPr>
            <w:r>
              <w:rPr>
                <w:rFonts w:ascii="Arial" w:hAnsi="Arial" w:cs="Arial"/>
                <w:color w:val="000000"/>
              </w:rPr>
              <w:t>Checks to feed storage and fill pipes as per routine maintenance schedule.</w:t>
            </w:r>
          </w:p>
          <w:p w14:paraId="3B9C376C" w14:textId="77777777" w:rsidR="003D5469" w:rsidRDefault="003D5469" w:rsidP="0057155E">
            <w:pPr>
              <w:autoSpaceDE w:val="0"/>
              <w:autoSpaceDN w:val="0"/>
              <w:adjustRightInd w:val="0"/>
              <w:spacing w:after="0" w:line="240" w:lineRule="auto"/>
              <w:rPr>
                <w:rFonts w:ascii="Arial" w:hAnsi="Arial" w:cs="Arial"/>
                <w:color w:val="000000"/>
              </w:rPr>
            </w:pPr>
            <w:r>
              <w:rPr>
                <w:rFonts w:ascii="Arial" w:hAnsi="Arial" w:cs="Arial"/>
                <w:color w:val="000000"/>
              </w:rPr>
              <w:t>Fuel oil in approved bunded storage tank.</w:t>
            </w:r>
          </w:p>
        </w:tc>
        <w:tc>
          <w:tcPr>
            <w:tcW w:w="1875" w:type="dxa"/>
            <w:tcBorders>
              <w:top w:val="single" w:sz="8" w:space="0" w:color="000000"/>
              <w:left w:val="single" w:sz="8" w:space="0" w:color="000000"/>
              <w:bottom w:val="single" w:sz="8" w:space="0" w:color="000000"/>
            </w:tcBorders>
          </w:tcPr>
          <w:p w14:paraId="73070DF6" w14:textId="77777777" w:rsidR="005F1FBC" w:rsidRDefault="003D5469"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161813" w:rsidRPr="0057155E" w14:paraId="0ADD72EA" w14:textId="77777777" w:rsidTr="0070447D">
        <w:trPr>
          <w:trHeight w:val="985"/>
        </w:trPr>
        <w:tc>
          <w:tcPr>
            <w:tcW w:w="2591" w:type="dxa"/>
            <w:tcBorders>
              <w:top w:val="single" w:sz="8" w:space="0" w:color="000000"/>
              <w:bottom w:val="single" w:sz="8" w:space="0" w:color="000000"/>
              <w:right w:val="single" w:sz="8" w:space="0" w:color="000000"/>
            </w:tcBorders>
          </w:tcPr>
          <w:p w14:paraId="19D46083" w14:textId="77777777" w:rsidR="00161813" w:rsidRDefault="001014A1" w:rsidP="0057155E">
            <w:pPr>
              <w:autoSpaceDE w:val="0"/>
              <w:autoSpaceDN w:val="0"/>
              <w:adjustRightInd w:val="0"/>
              <w:spacing w:after="0" w:line="240" w:lineRule="auto"/>
              <w:rPr>
                <w:rFonts w:ascii="Arial" w:hAnsi="Arial" w:cs="Arial"/>
                <w:color w:val="000000"/>
              </w:rPr>
            </w:pPr>
            <w:r>
              <w:rPr>
                <w:rFonts w:ascii="Arial" w:hAnsi="Arial" w:cs="Arial"/>
                <w:color w:val="000000"/>
              </w:rPr>
              <w:t>Dirty water</w:t>
            </w:r>
          </w:p>
          <w:p w14:paraId="0387428F" w14:textId="77777777" w:rsidR="001014A1" w:rsidRDefault="001014A1" w:rsidP="0057155E">
            <w:pPr>
              <w:autoSpaceDE w:val="0"/>
              <w:autoSpaceDN w:val="0"/>
              <w:adjustRightInd w:val="0"/>
              <w:spacing w:after="0" w:line="240" w:lineRule="auto"/>
              <w:rPr>
                <w:rFonts w:ascii="Arial" w:hAnsi="Arial" w:cs="Arial"/>
                <w:color w:val="000000"/>
              </w:rPr>
            </w:pPr>
            <w:r>
              <w:rPr>
                <w:rFonts w:ascii="Arial" w:hAnsi="Arial" w:cs="Arial"/>
                <w:color w:val="000000"/>
              </w:rPr>
              <w:t>management</w:t>
            </w:r>
          </w:p>
        </w:tc>
        <w:tc>
          <w:tcPr>
            <w:tcW w:w="4345" w:type="dxa"/>
            <w:tcBorders>
              <w:top w:val="single" w:sz="8" w:space="0" w:color="000000"/>
              <w:left w:val="single" w:sz="8" w:space="0" w:color="000000"/>
              <w:bottom w:val="single" w:sz="8" w:space="0" w:color="000000"/>
              <w:right w:val="single" w:sz="8" w:space="0" w:color="000000"/>
            </w:tcBorders>
          </w:tcPr>
          <w:p w14:paraId="77110791" w14:textId="77777777" w:rsidR="00161813" w:rsidRDefault="001014A1" w:rsidP="0057155E">
            <w:pPr>
              <w:autoSpaceDE w:val="0"/>
              <w:autoSpaceDN w:val="0"/>
              <w:adjustRightInd w:val="0"/>
              <w:spacing w:after="0" w:line="240" w:lineRule="auto"/>
              <w:rPr>
                <w:rFonts w:ascii="Arial" w:hAnsi="Arial" w:cs="Arial"/>
                <w:color w:val="000000"/>
              </w:rPr>
            </w:pPr>
            <w:r>
              <w:rPr>
                <w:rFonts w:ascii="Arial" w:hAnsi="Arial" w:cs="Arial"/>
                <w:color w:val="000000"/>
              </w:rPr>
              <w:t>Standing dirty water during the production cycle or at clean out.</w:t>
            </w:r>
          </w:p>
          <w:p w14:paraId="635C388A" w14:textId="77777777" w:rsidR="001014A1" w:rsidRDefault="001014A1" w:rsidP="0057155E">
            <w:pPr>
              <w:autoSpaceDE w:val="0"/>
              <w:autoSpaceDN w:val="0"/>
              <w:adjustRightInd w:val="0"/>
              <w:spacing w:after="0" w:line="240" w:lineRule="auto"/>
              <w:rPr>
                <w:rFonts w:ascii="Arial" w:hAnsi="Arial" w:cs="Arial"/>
                <w:color w:val="000000"/>
              </w:rPr>
            </w:pPr>
            <w:r>
              <w:rPr>
                <w:rFonts w:ascii="Arial" w:hAnsi="Arial" w:cs="Arial"/>
                <w:color w:val="000000"/>
              </w:rPr>
              <w:t>Application of dirty water to land.</w:t>
            </w:r>
          </w:p>
        </w:tc>
        <w:tc>
          <w:tcPr>
            <w:tcW w:w="5098" w:type="dxa"/>
            <w:tcBorders>
              <w:top w:val="single" w:sz="8" w:space="0" w:color="000000"/>
              <w:left w:val="single" w:sz="8" w:space="0" w:color="000000"/>
              <w:bottom w:val="single" w:sz="8" w:space="0" w:color="000000"/>
              <w:right w:val="single" w:sz="8" w:space="0" w:color="000000"/>
            </w:tcBorders>
          </w:tcPr>
          <w:p w14:paraId="63F1F181" w14:textId="77777777" w:rsidR="00161813" w:rsidRDefault="00054330" w:rsidP="0057155E">
            <w:pPr>
              <w:autoSpaceDE w:val="0"/>
              <w:autoSpaceDN w:val="0"/>
              <w:adjustRightInd w:val="0"/>
              <w:spacing w:after="0" w:line="240" w:lineRule="auto"/>
              <w:rPr>
                <w:rFonts w:ascii="Arial" w:hAnsi="Arial" w:cs="Arial"/>
                <w:color w:val="000000"/>
              </w:rPr>
            </w:pPr>
            <w:r>
              <w:rPr>
                <w:rFonts w:ascii="Arial" w:hAnsi="Arial" w:cs="Arial"/>
                <w:color w:val="000000"/>
              </w:rPr>
              <w:t>Working areas around houses are concreted and kept clean during production cycle.</w:t>
            </w:r>
          </w:p>
          <w:p w14:paraId="53CAC6DE" w14:textId="77777777" w:rsidR="00054330" w:rsidRDefault="00054330" w:rsidP="004F4D24">
            <w:pPr>
              <w:autoSpaceDE w:val="0"/>
              <w:autoSpaceDN w:val="0"/>
              <w:adjustRightInd w:val="0"/>
              <w:spacing w:after="0" w:line="240" w:lineRule="auto"/>
              <w:rPr>
                <w:rFonts w:ascii="Arial" w:hAnsi="Arial" w:cs="Arial"/>
                <w:color w:val="000000"/>
              </w:rPr>
            </w:pPr>
            <w:r>
              <w:rPr>
                <w:rFonts w:ascii="Arial" w:hAnsi="Arial" w:cs="Arial"/>
                <w:color w:val="000000"/>
              </w:rPr>
              <w:t xml:space="preserve">At clean out dirty water from houses together with lightly contaminated yard wash is directed to the underground storage tanks, before being removed </w:t>
            </w:r>
            <w:r w:rsidR="004F4D24">
              <w:rPr>
                <w:rFonts w:ascii="Arial" w:hAnsi="Arial" w:cs="Arial"/>
                <w:color w:val="000000"/>
              </w:rPr>
              <w:t>off site by third party.</w:t>
            </w:r>
          </w:p>
        </w:tc>
        <w:tc>
          <w:tcPr>
            <w:tcW w:w="1875" w:type="dxa"/>
            <w:tcBorders>
              <w:top w:val="single" w:sz="8" w:space="0" w:color="000000"/>
              <w:left w:val="single" w:sz="8" w:space="0" w:color="000000"/>
              <w:bottom w:val="single" w:sz="8" w:space="0" w:color="000000"/>
            </w:tcBorders>
          </w:tcPr>
          <w:p w14:paraId="253C06CB" w14:textId="77777777" w:rsidR="00161813" w:rsidRDefault="00054330"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054330" w:rsidRPr="0057155E" w14:paraId="4418A4A4" w14:textId="77777777" w:rsidTr="0070447D">
        <w:trPr>
          <w:trHeight w:val="985"/>
        </w:trPr>
        <w:tc>
          <w:tcPr>
            <w:tcW w:w="2591" w:type="dxa"/>
            <w:tcBorders>
              <w:top w:val="single" w:sz="8" w:space="0" w:color="000000"/>
              <w:bottom w:val="single" w:sz="8" w:space="0" w:color="000000"/>
              <w:right w:val="single" w:sz="8" w:space="0" w:color="000000"/>
            </w:tcBorders>
          </w:tcPr>
          <w:p w14:paraId="6C8E3453" w14:textId="77777777" w:rsidR="00054330" w:rsidRDefault="009E1F57" w:rsidP="0057155E">
            <w:pPr>
              <w:autoSpaceDE w:val="0"/>
              <w:autoSpaceDN w:val="0"/>
              <w:adjustRightInd w:val="0"/>
              <w:spacing w:after="0" w:line="240" w:lineRule="auto"/>
              <w:rPr>
                <w:rFonts w:ascii="Arial" w:hAnsi="Arial" w:cs="Arial"/>
                <w:color w:val="000000"/>
              </w:rPr>
            </w:pPr>
            <w:r>
              <w:rPr>
                <w:rFonts w:ascii="Arial" w:hAnsi="Arial" w:cs="Arial"/>
                <w:color w:val="000000"/>
              </w:rPr>
              <w:t>Abnormal operations</w:t>
            </w:r>
          </w:p>
        </w:tc>
        <w:tc>
          <w:tcPr>
            <w:tcW w:w="4345" w:type="dxa"/>
            <w:tcBorders>
              <w:top w:val="single" w:sz="8" w:space="0" w:color="000000"/>
              <w:left w:val="single" w:sz="8" w:space="0" w:color="000000"/>
              <w:bottom w:val="single" w:sz="8" w:space="0" w:color="000000"/>
              <w:right w:val="single" w:sz="8" w:space="0" w:color="000000"/>
            </w:tcBorders>
          </w:tcPr>
          <w:p w14:paraId="267A52A2" w14:textId="77777777" w:rsidR="00054330" w:rsidRDefault="009E1F57"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Water leak/pipe failure </w:t>
            </w:r>
          </w:p>
          <w:p w14:paraId="3DC0DBB5" w14:textId="77777777" w:rsidR="009E1F57" w:rsidRDefault="009E1F57" w:rsidP="0057155E">
            <w:pPr>
              <w:autoSpaceDE w:val="0"/>
              <w:autoSpaceDN w:val="0"/>
              <w:adjustRightInd w:val="0"/>
              <w:spacing w:after="0" w:line="240" w:lineRule="auto"/>
              <w:rPr>
                <w:rFonts w:ascii="Arial" w:hAnsi="Arial" w:cs="Arial"/>
                <w:color w:val="000000"/>
              </w:rPr>
            </w:pPr>
          </w:p>
          <w:p w14:paraId="2AB973D7" w14:textId="77777777" w:rsidR="009E1F57" w:rsidRDefault="009E1F57" w:rsidP="0057155E">
            <w:pPr>
              <w:autoSpaceDE w:val="0"/>
              <w:autoSpaceDN w:val="0"/>
              <w:adjustRightInd w:val="0"/>
              <w:spacing w:after="0" w:line="240" w:lineRule="auto"/>
              <w:rPr>
                <w:rFonts w:ascii="Arial" w:hAnsi="Arial" w:cs="Arial"/>
                <w:color w:val="000000"/>
              </w:rPr>
            </w:pPr>
            <w:r>
              <w:rPr>
                <w:rFonts w:ascii="Arial" w:hAnsi="Arial" w:cs="Arial"/>
                <w:color w:val="000000"/>
              </w:rPr>
              <w:t>Bird health/sickness</w:t>
            </w:r>
          </w:p>
        </w:tc>
        <w:tc>
          <w:tcPr>
            <w:tcW w:w="5098" w:type="dxa"/>
            <w:tcBorders>
              <w:top w:val="single" w:sz="8" w:space="0" w:color="000000"/>
              <w:left w:val="single" w:sz="8" w:space="0" w:color="000000"/>
              <w:bottom w:val="single" w:sz="8" w:space="0" w:color="000000"/>
              <w:right w:val="single" w:sz="8" w:space="0" w:color="000000"/>
            </w:tcBorders>
          </w:tcPr>
          <w:p w14:paraId="279DC4B7" w14:textId="77777777" w:rsidR="00054330" w:rsidRDefault="0089121D" w:rsidP="0057155E">
            <w:pPr>
              <w:autoSpaceDE w:val="0"/>
              <w:autoSpaceDN w:val="0"/>
              <w:adjustRightInd w:val="0"/>
              <w:spacing w:after="0" w:line="240" w:lineRule="auto"/>
              <w:rPr>
                <w:rFonts w:ascii="Arial" w:hAnsi="Arial" w:cs="Arial"/>
                <w:color w:val="000000"/>
              </w:rPr>
            </w:pPr>
            <w:r>
              <w:rPr>
                <w:rFonts w:ascii="Arial" w:hAnsi="Arial" w:cs="Arial"/>
                <w:color w:val="000000"/>
              </w:rPr>
              <w:t>Water consumption monitored daily ensuring early detection, wet area blanket covered with top up bedding material to prevent increased odour.</w:t>
            </w:r>
          </w:p>
          <w:p w14:paraId="6A907080" w14:textId="77777777" w:rsidR="0089121D" w:rsidRDefault="0089121D" w:rsidP="0057155E">
            <w:pPr>
              <w:autoSpaceDE w:val="0"/>
              <w:autoSpaceDN w:val="0"/>
              <w:adjustRightInd w:val="0"/>
              <w:spacing w:after="0" w:line="240" w:lineRule="auto"/>
              <w:rPr>
                <w:rFonts w:ascii="Arial" w:hAnsi="Arial" w:cs="Arial"/>
                <w:color w:val="000000"/>
              </w:rPr>
            </w:pPr>
            <w:r>
              <w:rPr>
                <w:rFonts w:ascii="Arial" w:hAnsi="Arial" w:cs="Arial"/>
                <w:color w:val="000000"/>
              </w:rPr>
              <w:t>Veterinarian contacted (24hour cover) Litter covered with fresh top up bedding to minimise increase in odour until bird health recovered.</w:t>
            </w:r>
          </w:p>
          <w:p w14:paraId="4238DE67" w14:textId="77777777" w:rsidR="0089121D" w:rsidRDefault="0089121D"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Abnormal events documented, dated and signed, appropriate plans reviewed and updated to prevent reoccurrence </w:t>
            </w:r>
            <w:proofErr w:type="spellStart"/>
            <w:r>
              <w:rPr>
                <w:rFonts w:ascii="Arial" w:hAnsi="Arial" w:cs="Arial"/>
                <w:color w:val="000000"/>
              </w:rPr>
              <w:t>ie</w:t>
            </w:r>
            <w:proofErr w:type="spellEnd"/>
            <w:r>
              <w:rPr>
                <w:rFonts w:ascii="Arial" w:hAnsi="Arial" w:cs="Arial"/>
                <w:color w:val="000000"/>
              </w:rPr>
              <w:t xml:space="preserve">. Routine maintenance schedule, </w:t>
            </w:r>
            <w:proofErr w:type="gramStart"/>
            <w:r>
              <w:rPr>
                <w:rFonts w:ascii="Arial" w:hAnsi="Arial" w:cs="Arial"/>
                <w:color w:val="000000"/>
              </w:rPr>
              <w:t>Technical</w:t>
            </w:r>
            <w:proofErr w:type="gramEnd"/>
            <w:r>
              <w:rPr>
                <w:rFonts w:ascii="Arial" w:hAnsi="Arial" w:cs="Arial"/>
                <w:color w:val="000000"/>
              </w:rPr>
              <w:t xml:space="preserve"> standards</w:t>
            </w:r>
          </w:p>
        </w:tc>
        <w:tc>
          <w:tcPr>
            <w:tcW w:w="1875" w:type="dxa"/>
            <w:tcBorders>
              <w:top w:val="single" w:sz="8" w:space="0" w:color="000000"/>
              <w:left w:val="single" w:sz="8" w:space="0" w:color="000000"/>
              <w:bottom w:val="single" w:sz="8" w:space="0" w:color="000000"/>
            </w:tcBorders>
          </w:tcPr>
          <w:p w14:paraId="1AB8F195" w14:textId="77777777" w:rsidR="00054330" w:rsidRDefault="0089121D"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89121D" w:rsidRPr="0057155E" w14:paraId="06110A98" w14:textId="77777777" w:rsidTr="0070447D">
        <w:trPr>
          <w:trHeight w:val="985"/>
        </w:trPr>
        <w:tc>
          <w:tcPr>
            <w:tcW w:w="2591" w:type="dxa"/>
            <w:tcBorders>
              <w:top w:val="single" w:sz="8" w:space="0" w:color="000000"/>
              <w:bottom w:val="single" w:sz="8" w:space="0" w:color="000000"/>
              <w:right w:val="single" w:sz="8" w:space="0" w:color="000000"/>
            </w:tcBorders>
          </w:tcPr>
          <w:p w14:paraId="0070F44F" w14:textId="77777777" w:rsidR="0089121D"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Waste production/storage</w:t>
            </w:r>
          </w:p>
        </w:tc>
        <w:tc>
          <w:tcPr>
            <w:tcW w:w="4345" w:type="dxa"/>
            <w:tcBorders>
              <w:top w:val="single" w:sz="8" w:space="0" w:color="000000"/>
              <w:left w:val="single" w:sz="8" w:space="0" w:color="000000"/>
              <w:bottom w:val="single" w:sz="8" w:space="0" w:color="000000"/>
              <w:right w:val="single" w:sz="8" w:space="0" w:color="000000"/>
            </w:tcBorders>
          </w:tcPr>
          <w:p w14:paraId="08592E2E" w14:textId="77777777" w:rsidR="0089121D"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Odour from production or storage areas</w:t>
            </w:r>
          </w:p>
        </w:tc>
        <w:tc>
          <w:tcPr>
            <w:tcW w:w="5098" w:type="dxa"/>
            <w:tcBorders>
              <w:top w:val="single" w:sz="8" w:space="0" w:color="000000"/>
              <w:left w:val="single" w:sz="8" w:space="0" w:color="000000"/>
              <w:bottom w:val="single" w:sz="8" w:space="0" w:color="000000"/>
              <w:right w:val="single" w:sz="8" w:space="0" w:color="000000"/>
            </w:tcBorders>
          </w:tcPr>
          <w:p w14:paraId="604D4605" w14:textId="77777777" w:rsidR="0089121D"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No storage or production of odorous waste on site.</w:t>
            </w:r>
          </w:p>
          <w:p w14:paraId="0F8412B6" w14:textId="77777777" w:rsidR="006F13D8"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Waste management plan in force detailing types and quantities produced along with disposal routes. Records kept on site.</w:t>
            </w:r>
          </w:p>
        </w:tc>
        <w:tc>
          <w:tcPr>
            <w:tcW w:w="1875" w:type="dxa"/>
            <w:tcBorders>
              <w:top w:val="single" w:sz="8" w:space="0" w:color="000000"/>
              <w:left w:val="single" w:sz="8" w:space="0" w:color="000000"/>
              <w:bottom w:val="single" w:sz="8" w:space="0" w:color="000000"/>
            </w:tcBorders>
          </w:tcPr>
          <w:p w14:paraId="58CE86AA" w14:textId="77777777" w:rsidR="0089121D" w:rsidRDefault="006F13D8"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r w:rsidR="00EE3AC2" w:rsidRPr="0057155E" w14:paraId="61B9CD6E" w14:textId="77777777" w:rsidTr="0070447D">
        <w:trPr>
          <w:trHeight w:val="985"/>
        </w:trPr>
        <w:tc>
          <w:tcPr>
            <w:tcW w:w="2591" w:type="dxa"/>
            <w:tcBorders>
              <w:top w:val="single" w:sz="8" w:space="0" w:color="000000"/>
              <w:bottom w:val="single" w:sz="8" w:space="0" w:color="000000"/>
              <w:right w:val="single" w:sz="8" w:space="0" w:color="000000"/>
            </w:tcBorders>
          </w:tcPr>
          <w:p w14:paraId="56D00CBC"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lastRenderedPageBreak/>
              <w:t>Materials/storage</w:t>
            </w:r>
          </w:p>
        </w:tc>
        <w:tc>
          <w:tcPr>
            <w:tcW w:w="4345" w:type="dxa"/>
            <w:tcBorders>
              <w:top w:val="single" w:sz="8" w:space="0" w:color="000000"/>
              <w:left w:val="single" w:sz="8" w:space="0" w:color="000000"/>
              <w:bottom w:val="single" w:sz="8" w:space="0" w:color="000000"/>
              <w:right w:val="single" w:sz="8" w:space="0" w:color="000000"/>
            </w:tcBorders>
          </w:tcPr>
          <w:p w14:paraId="068565E3"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Potential odour source</w:t>
            </w:r>
          </w:p>
        </w:tc>
        <w:tc>
          <w:tcPr>
            <w:tcW w:w="5098" w:type="dxa"/>
            <w:tcBorders>
              <w:top w:val="single" w:sz="8" w:space="0" w:color="000000"/>
              <w:left w:val="single" w:sz="8" w:space="0" w:color="000000"/>
              <w:bottom w:val="single" w:sz="8" w:space="0" w:color="000000"/>
              <w:right w:val="single" w:sz="8" w:space="0" w:color="000000"/>
            </w:tcBorders>
          </w:tcPr>
          <w:p w14:paraId="46A263EC"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Feed delivered into sealed vermin proof silos.</w:t>
            </w:r>
          </w:p>
          <w:p w14:paraId="5EE01FE3"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Sealed delivery system into poultry houses with no milling or mixing on site.</w:t>
            </w:r>
          </w:p>
          <w:p w14:paraId="5734286C"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Remaining feed at end of cycle stored in sealed silo and used on subsequent cycle.</w:t>
            </w:r>
          </w:p>
          <w:p w14:paraId="06FF92BA" w14:textId="77777777" w:rsidR="00EE3AC2" w:rsidRDefault="00EE3AC2" w:rsidP="0057155E">
            <w:pPr>
              <w:autoSpaceDE w:val="0"/>
              <w:autoSpaceDN w:val="0"/>
              <w:adjustRightInd w:val="0"/>
              <w:spacing w:after="0" w:line="240" w:lineRule="auto"/>
              <w:rPr>
                <w:rFonts w:ascii="Arial" w:hAnsi="Arial" w:cs="Arial"/>
                <w:color w:val="000000"/>
              </w:rPr>
            </w:pPr>
            <w:proofErr w:type="gramStart"/>
            <w:r>
              <w:rPr>
                <w:rFonts w:ascii="Arial" w:hAnsi="Arial" w:cs="Arial"/>
                <w:color w:val="000000"/>
              </w:rPr>
              <w:t>3 month</w:t>
            </w:r>
            <w:proofErr w:type="gramEnd"/>
            <w:r>
              <w:rPr>
                <w:rFonts w:ascii="Arial" w:hAnsi="Arial" w:cs="Arial"/>
                <w:color w:val="000000"/>
              </w:rPr>
              <w:t xml:space="preserve"> shelf life of feed negating the need for removal.</w:t>
            </w:r>
          </w:p>
          <w:p w14:paraId="15AC94BB"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 xml:space="preserve">Chemicals in secure bunded shed free from frost and unauthorised entry together with any veterinarian products/medicine  </w:t>
            </w:r>
          </w:p>
        </w:tc>
        <w:tc>
          <w:tcPr>
            <w:tcW w:w="1875" w:type="dxa"/>
            <w:tcBorders>
              <w:top w:val="single" w:sz="8" w:space="0" w:color="000000"/>
              <w:left w:val="single" w:sz="8" w:space="0" w:color="000000"/>
              <w:bottom w:val="single" w:sz="8" w:space="0" w:color="000000"/>
            </w:tcBorders>
          </w:tcPr>
          <w:p w14:paraId="18D29564" w14:textId="77777777" w:rsidR="00EE3AC2" w:rsidRDefault="00EE3AC2" w:rsidP="0057155E">
            <w:pPr>
              <w:autoSpaceDE w:val="0"/>
              <w:autoSpaceDN w:val="0"/>
              <w:adjustRightInd w:val="0"/>
              <w:spacing w:after="0" w:line="240" w:lineRule="auto"/>
              <w:rPr>
                <w:rFonts w:ascii="Arial" w:hAnsi="Arial" w:cs="Arial"/>
                <w:color w:val="000000"/>
              </w:rPr>
            </w:pPr>
            <w:r>
              <w:rPr>
                <w:rFonts w:ascii="Arial" w:hAnsi="Arial" w:cs="Arial"/>
                <w:color w:val="000000"/>
              </w:rPr>
              <w:t>In place</w:t>
            </w:r>
          </w:p>
        </w:tc>
      </w:tr>
    </w:tbl>
    <w:p w14:paraId="300AE654" w14:textId="77777777" w:rsidR="00B21D1A" w:rsidRDefault="00B21D1A"/>
    <w:p w14:paraId="2D32F78A" w14:textId="77777777" w:rsidR="004F4D24" w:rsidRDefault="004F4D24"/>
    <w:p w14:paraId="174F2680" w14:textId="77777777" w:rsidR="001D3563" w:rsidRDefault="001D3563" w:rsidP="001D3563">
      <w:pPr>
        <w:pStyle w:val="Heading1"/>
        <w:rPr>
          <w:lang w:val="en-GB"/>
        </w:rPr>
      </w:pPr>
      <w:r>
        <w:rPr>
          <w:lang w:val="en-GB"/>
        </w:rPr>
        <w:t>Odour Complaint Form</w:t>
      </w:r>
    </w:p>
    <w:tbl>
      <w:tblPr>
        <w:tblW w:w="1478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1375"/>
        <w:gridCol w:w="755"/>
        <w:gridCol w:w="2131"/>
        <w:gridCol w:w="1225"/>
        <w:gridCol w:w="6662"/>
      </w:tblGrid>
      <w:tr w:rsidR="001D3563" w14:paraId="5D8AA7DE"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5284CD46" w14:textId="77777777" w:rsidR="001D3563" w:rsidRDefault="001D3563">
            <w:pPr>
              <w:ind w:right="-694"/>
            </w:pPr>
            <w:r>
              <w:t>Installation Name</w:t>
            </w:r>
          </w:p>
          <w:p w14:paraId="4BC3C8ED" w14:textId="77777777" w:rsidR="001D3563" w:rsidRDefault="001D3563">
            <w:pPr>
              <w:ind w:right="-694"/>
            </w:pPr>
          </w:p>
        </w:tc>
        <w:tc>
          <w:tcPr>
            <w:tcW w:w="4111" w:type="dxa"/>
            <w:gridSpan w:val="3"/>
            <w:tcBorders>
              <w:top w:val="single" w:sz="4" w:space="0" w:color="auto"/>
              <w:left w:val="single" w:sz="4" w:space="0" w:color="auto"/>
              <w:bottom w:val="single" w:sz="4" w:space="0" w:color="auto"/>
              <w:right w:val="single" w:sz="4" w:space="0" w:color="auto"/>
            </w:tcBorders>
            <w:hideMark/>
          </w:tcPr>
          <w:p w14:paraId="3100056A" w14:textId="77777777" w:rsidR="001D3563" w:rsidRDefault="001D3563">
            <w:pPr>
              <w:ind w:right="-694"/>
            </w:pPr>
            <w:r>
              <w:t>Date Recorded</w:t>
            </w:r>
          </w:p>
        </w:tc>
        <w:tc>
          <w:tcPr>
            <w:tcW w:w="6662" w:type="dxa"/>
            <w:tcBorders>
              <w:top w:val="single" w:sz="4" w:space="0" w:color="auto"/>
              <w:left w:val="single" w:sz="4" w:space="0" w:color="auto"/>
              <w:bottom w:val="single" w:sz="4" w:space="0" w:color="auto"/>
              <w:right w:val="single" w:sz="4" w:space="0" w:color="auto"/>
            </w:tcBorders>
          </w:tcPr>
          <w:p w14:paraId="68DC7AC3" w14:textId="77777777" w:rsidR="001D3563" w:rsidRDefault="001D3563">
            <w:pPr>
              <w:ind w:right="-694"/>
            </w:pPr>
            <w:r>
              <w:t>Reference Number</w:t>
            </w:r>
          </w:p>
          <w:p w14:paraId="6D5E8113" w14:textId="77777777" w:rsidR="001D3563" w:rsidRDefault="001D3563">
            <w:pPr>
              <w:ind w:right="-694"/>
            </w:pPr>
          </w:p>
        </w:tc>
      </w:tr>
      <w:tr w:rsidR="001D3563" w14:paraId="7A75DB62"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2B56D421" w14:textId="77777777" w:rsidR="001D3563" w:rsidRDefault="001D3563">
            <w:pPr>
              <w:ind w:right="-694"/>
            </w:pPr>
            <w:r>
              <w:t xml:space="preserve">Name and </w:t>
            </w:r>
            <w:proofErr w:type="gramStart"/>
            <w:r>
              <w:t>Address</w:t>
            </w:r>
            <w:proofErr w:type="gramEnd"/>
            <w:r>
              <w:t xml:space="preserve"> of caller:</w:t>
            </w:r>
          </w:p>
          <w:p w14:paraId="3D14BFB8" w14:textId="77777777" w:rsidR="001D3563" w:rsidRDefault="001D3563">
            <w:pPr>
              <w:ind w:right="-694"/>
            </w:pPr>
          </w:p>
          <w:p w14:paraId="600BC57E" w14:textId="77777777" w:rsidR="001D3563" w:rsidRDefault="001D3563">
            <w:pPr>
              <w:ind w:right="-694"/>
            </w:pPr>
          </w:p>
          <w:p w14:paraId="3EA44FD6" w14:textId="77777777" w:rsidR="001D3563" w:rsidRDefault="001D3563">
            <w:pPr>
              <w:ind w:right="-694"/>
            </w:pPr>
          </w:p>
          <w:p w14:paraId="40978F25"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115B6672" w14:textId="77777777" w:rsidR="001D3563" w:rsidRDefault="001D3563">
            <w:pPr>
              <w:ind w:right="-694"/>
            </w:pPr>
          </w:p>
        </w:tc>
      </w:tr>
      <w:tr w:rsidR="001D3563" w14:paraId="5E3119F6"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166E32BE" w14:textId="77777777" w:rsidR="001D3563" w:rsidRDefault="001D3563">
            <w:pPr>
              <w:ind w:right="-694"/>
            </w:pPr>
            <w:r>
              <w:t>Tel. No. of caller</w:t>
            </w:r>
          </w:p>
        </w:tc>
        <w:tc>
          <w:tcPr>
            <w:tcW w:w="10773" w:type="dxa"/>
            <w:gridSpan w:val="4"/>
            <w:tcBorders>
              <w:top w:val="single" w:sz="4" w:space="0" w:color="auto"/>
              <w:left w:val="single" w:sz="4" w:space="0" w:color="auto"/>
              <w:bottom w:val="single" w:sz="4" w:space="0" w:color="auto"/>
              <w:right w:val="single" w:sz="4" w:space="0" w:color="auto"/>
            </w:tcBorders>
          </w:tcPr>
          <w:p w14:paraId="1C9D6B7B" w14:textId="77777777" w:rsidR="001D3563" w:rsidRDefault="001D3563">
            <w:pPr>
              <w:ind w:right="-694"/>
            </w:pPr>
          </w:p>
        </w:tc>
      </w:tr>
      <w:tr w:rsidR="001D3563" w14:paraId="6164374E"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1CBDC8C3" w14:textId="77777777" w:rsidR="001D3563" w:rsidRDefault="001D3563">
            <w:pPr>
              <w:ind w:right="-694"/>
            </w:pPr>
            <w:r>
              <w:t xml:space="preserve">Location of caller in relation to </w:t>
            </w:r>
          </w:p>
          <w:p w14:paraId="37CBA4E0" w14:textId="77777777" w:rsidR="001D3563" w:rsidRDefault="001D3563">
            <w:pPr>
              <w:ind w:right="-694"/>
            </w:pPr>
            <w:r>
              <w:t xml:space="preserve">Installation </w:t>
            </w:r>
          </w:p>
        </w:tc>
        <w:tc>
          <w:tcPr>
            <w:tcW w:w="10773" w:type="dxa"/>
            <w:gridSpan w:val="4"/>
            <w:tcBorders>
              <w:top w:val="single" w:sz="4" w:space="0" w:color="auto"/>
              <w:left w:val="single" w:sz="4" w:space="0" w:color="auto"/>
              <w:bottom w:val="single" w:sz="4" w:space="0" w:color="auto"/>
              <w:right w:val="single" w:sz="4" w:space="0" w:color="auto"/>
            </w:tcBorders>
          </w:tcPr>
          <w:p w14:paraId="1A80FC85" w14:textId="77777777" w:rsidR="001D3563" w:rsidRDefault="001D3563">
            <w:pPr>
              <w:ind w:right="-694"/>
            </w:pPr>
          </w:p>
        </w:tc>
      </w:tr>
      <w:tr w:rsidR="001D3563" w14:paraId="6235364A"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5CAAA5FE" w14:textId="77777777" w:rsidR="001D3563" w:rsidRDefault="001D3563">
            <w:pPr>
              <w:ind w:right="-694"/>
            </w:pPr>
            <w:r>
              <w:t>Time and Date of complaint</w:t>
            </w:r>
          </w:p>
          <w:p w14:paraId="19AEE861"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66158250" w14:textId="77777777" w:rsidR="001D3563" w:rsidRDefault="001D3563">
            <w:pPr>
              <w:ind w:right="-694"/>
            </w:pPr>
          </w:p>
        </w:tc>
      </w:tr>
      <w:tr w:rsidR="001D3563" w14:paraId="043CA92E"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2E709F0F" w14:textId="77777777" w:rsidR="001D3563" w:rsidRDefault="001D3563">
            <w:pPr>
              <w:ind w:right="-694"/>
            </w:pPr>
            <w:r>
              <w:t>Date, Time and duration of</w:t>
            </w:r>
          </w:p>
          <w:p w14:paraId="3192C4B0" w14:textId="77777777" w:rsidR="001D3563" w:rsidRDefault="001D3563">
            <w:pPr>
              <w:ind w:right="-694"/>
            </w:pPr>
            <w:r>
              <w:t>Offending odour</w:t>
            </w:r>
          </w:p>
          <w:p w14:paraId="66905D4A"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4B57D96B" w14:textId="77777777" w:rsidR="001D3563" w:rsidRDefault="001D3563">
            <w:pPr>
              <w:ind w:right="-694"/>
            </w:pPr>
          </w:p>
        </w:tc>
      </w:tr>
      <w:tr w:rsidR="001D3563" w14:paraId="1ED93B0F"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2632EBE1" w14:textId="77777777" w:rsidR="001D3563" w:rsidRDefault="001D3563">
            <w:pPr>
              <w:ind w:right="-694"/>
            </w:pPr>
            <w:proofErr w:type="gramStart"/>
            <w:r>
              <w:t>Callers</w:t>
            </w:r>
            <w:proofErr w:type="gramEnd"/>
            <w:r>
              <w:t xml:space="preserve"> description of odour</w:t>
            </w:r>
          </w:p>
          <w:p w14:paraId="0A8FE9FD" w14:textId="77777777" w:rsidR="001D3563" w:rsidRDefault="001D3563">
            <w:pPr>
              <w:ind w:right="-694"/>
            </w:pPr>
          </w:p>
          <w:p w14:paraId="4E103AD1" w14:textId="77777777" w:rsidR="001D3563" w:rsidRDefault="001D3563">
            <w:pPr>
              <w:ind w:right="-694"/>
            </w:pPr>
          </w:p>
          <w:p w14:paraId="5FAD4EB2"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16B0FCA6" w14:textId="77777777" w:rsidR="001D3563" w:rsidRDefault="001D3563">
            <w:pPr>
              <w:ind w:right="-694"/>
            </w:pPr>
          </w:p>
        </w:tc>
      </w:tr>
      <w:tr w:rsidR="001D3563" w14:paraId="3512F34B"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0EBB5E42" w14:textId="77777777" w:rsidR="001D3563" w:rsidRDefault="001D3563">
            <w:pPr>
              <w:ind w:right="-694"/>
            </w:pPr>
            <w:r>
              <w:t xml:space="preserve">Has the caller any other </w:t>
            </w:r>
          </w:p>
          <w:p w14:paraId="451BB91B" w14:textId="77777777" w:rsidR="001D3563" w:rsidRDefault="001D3563">
            <w:pPr>
              <w:ind w:right="-694"/>
            </w:pPr>
            <w:r>
              <w:t xml:space="preserve">Comments about the odour? </w:t>
            </w:r>
          </w:p>
        </w:tc>
        <w:tc>
          <w:tcPr>
            <w:tcW w:w="10773" w:type="dxa"/>
            <w:gridSpan w:val="4"/>
            <w:tcBorders>
              <w:top w:val="single" w:sz="4" w:space="0" w:color="auto"/>
              <w:left w:val="single" w:sz="4" w:space="0" w:color="auto"/>
              <w:bottom w:val="single" w:sz="4" w:space="0" w:color="auto"/>
              <w:right w:val="single" w:sz="4" w:space="0" w:color="auto"/>
            </w:tcBorders>
          </w:tcPr>
          <w:p w14:paraId="53992450" w14:textId="77777777" w:rsidR="001D3563" w:rsidRDefault="001D3563">
            <w:pPr>
              <w:ind w:right="-694"/>
            </w:pPr>
          </w:p>
        </w:tc>
      </w:tr>
      <w:tr w:rsidR="001D3563" w14:paraId="70073F9D"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330C631B" w14:textId="77777777" w:rsidR="001D3563" w:rsidRDefault="001D3563">
            <w:pPr>
              <w:ind w:right="-694"/>
            </w:pPr>
            <w:r>
              <w:t>Weather conditions</w:t>
            </w:r>
          </w:p>
          <w:p w14:paraId="7D42DAFF"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08D860D3" w14:textId="77777777" w:rsidR="001D3563" w:rsidRDefault="001D3563">
            <w:pPr>
              <w:ind w:right="-694"/>
            </w:pPr>
          </w:p>
        </w:tc>
      </w:tr>
      <w:tr w:rsidR="001D3563" w14:paraId="6DA3C4D6"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61205661" w14:textId="77777777" w:rsidR="001D3563" w:rsidRDefault="001D3563">
            <w:pPr>
              <w:ind w:right="-694"/>
            </w:pPr>
            <w:r>
              <w:t>Wind strength and direction</w:t>
            </w:r>
          </w:p>
          <w:p w14:paraId="309EBA41"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545C227C" w14:textId="77777777" w:rsidR="001D3563" w:rsidRDefault="001D3563">
            <w:pPr>
              <w:ind w:right="-694"/>
            </w:pPr>
          </w:p>
        </w:tc>
      </w:tr>
      <w:tr w:rsidR="001D3563" w14:paraId="78D13718"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3EC3451F" w14:textId="77777777" w:rsidR="001D3563" w:rsidRDefault="001D3563">
            <w:pPr>
              <w:ind w:right="-694"/>
            </w:pPr>
            <w:r>
              <w:t>Any previous complaints</w:t>
            </w:r>
          </w:p>
          <w:p w14:paraId="643F8802" w14:textId="77777777" w:rsidR="001D3563" w:rsidRDefault="001D3563">
            <w:pPr>
              <w:ind w:right="-694"/>
            </w:pPr>
            <w:r>
              <w:t xml:space="preserve"> Relating to this odour?</w:t>
            </w:r>
          </w:p>
        </w:tc>
        <w:tc>
          <w:tcPr>
            <w:tcW w:w="10773" w:type="dxa"/>
            <w:gridSpan w:val="4"/>
            <w:tcBorders>
              <w:top w:val="single" w:sz="4" w:space="0" w:color="auto"/>
              <w:left w:val="single" w:sz="4" w:space="0" w:color="auto"/>
              <w:bottom w:val="single" w:sz="4" w:space="0" w:color="auto"/>
              <w:right w:val="single" w:sz="4" w:space="0" w:color="auto"/>
            </w:tcBorders>
          </w:tcPr>
          <w:p w14:paraId="74519515" w14:textId="77777777" w:rsidR="001D3563" w:rsidRDefault="001D3563">
            <w:pPr>
              <w:ind w:right="-694"/>
            </w:pPr>
          </w:p>
        </w:tc>
      </w:tr>
      <w:tr w:rsidR="001D3563" w14:paraId="3570E433"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0D3B864A" w14:textId="77777777" w:rsidR="001D3563" w:rsidRDefault="001D3563">
            <w:pPr>
              <w:ind w:right="-694"/>
            </w:pPr>
            <w:r>
              <w:t>Any other relevant information</w:t>
            </w:r>
          </w:p>
          <w:p w14:paraId="3F9B6E05"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48D884F1" w14:textId="77777777" w:rsidR="001D3563" w:rsidRDefault="001D3563">
            <w:pPr>
              <w:ind w:right="-694"/>
            </w:pPr>
          </w:p>
        </w:tc>
      </w:tr>
      <w:tr w:rsidR="001D3563" w14:paraId="7647362E"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46EF396A" w14:textId="77777777" w:rsidR="001D3563" w:rsidRDefault="001D3563">
            <w:pPr>
              <w:ind w:right="-694"/>
            </w:pPr>
            <w:r>
              <w:t xml:space="preserve">Potential odour sources that </w:t>
            </w:r>
          </w:p>
          <w:p w14:paraId="627A7CE2" w14:textId="77777777" w:rsidR="001D3563" w:rsidRDefault="001D3563">
            <w:pPr>
              <w:ind w:right="-694"/>
            </w:pPr>
            <w:r>
              <w:lastRenderedPageBreak/>
              <w:t xml:space="preserve">could give rise to the </w:t>
            </w:r>
          </w:p>
          <w:p w14:paraId="1015E117" w14:textId="77777777" w:rsidR="001D3563" w:rsidRDefault="001D3563">
            <w:pPr>
              <w:ind w:right="-694"/>
            </w:pPr>
            <w:r>
              <w:t xml:space="preserve">complaint </w:t>
            </w:r>
          </w:p>
          <w:p w14:paraId="3268F3EA"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7F623990" w14:textId="77777777" w:rsidR="001D3563" w:rsidRDefault="001D3563">
            <w:pPr>
              <w:ind w:right="-694"/>
            </w:pPr>
          </w:p>
        </w:tc>
      </w:tr>
      <w:tr w:rsidR="001D3563" w14:paraId="45EDADEB"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24F68011" w14:textId="77777777" w:rsidR="001D3563" w:rsidRDefault="001D3563">
            <w:pPr>
              <w:ind w:right="-694"/>
            </w:pPr>
            <w:r>
              <w:t>Operating conditions at the</w:t>
            </w:r>
          </w:p>
          <w:p w14:paraId="1F9BE1AC" w14:textId="77777777" w:rsidR="001D3563" w:rsidRDefault="001D3563">
            <w:pPr>
              <w:ind w:right="-694"/>
            </w:pPr>
            <w:r>
              <w:t>time offending odour occurred</w:t>
            </w:r>
          </w:p>
          <w:p w14:paraId="3A2D40A0" w14:textId="77777777" w:rsidR="001D3563" w:rsidRDefault="001D3563">
            <w:pPr>
              <w:ind w:right="-694"/>
            </w:pPr>
            <w:r>
              <w:t xml:space="preserve"> </w:t>
            </w:r>
          </w:p>
        </w:tc>
        <w:tc>
          <w:tcPr>
            <w:tcW w:w="10773" w:type="dxa"/>
            <w:gridSpan w:val="4"/>
            <w:tcBorders>
              <w:top w:val="single" w:sz="4" w:space="0" w:color="auto"/>
              <w:left w:val="single" w:sz="4" w:space="0" w:color="auto"/>
              <w:bottom w:val="single" w:sz="4" w:space="0" w:color="auto"/>
              <w:right w:val="single" w:sz="4" w:space="0" w:color="auto"/>
            </w:tcBorders>
          </w:tcPr>
          <w:p w14:paraId="75151C5A" w14:textId="77777777" w:rsidR="001D3563" w:rsidRDefault="001D3563">
            <w:pPr>
              <w:ind w:right="-694"/>
            </w:pPr>
          </w:p>
        </w:tc>
      </w:tr>
      <w:tr w:rsidR="001D3563" w14:paraId="38C0BA9A"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4A35E8B6" w14:textId="77777777" w:rsidR="001D3563" w:rsidRDefault="001D3563">
            <w:pPr>
              <w:ind w:right="-694"/>
            </w:pPr>
            <w:r>
              <w:t>Follow up</w:t>
            </w:r>
          </w:p>
          <w:p w14:paraId="112D6DE1" w14:textId="77777777" w:rsidR="001D3563" w:rsidRDefault="001D3563">
            <w:pPr>
              <w:ind w:right="-694"/>
            </w:pPr>
            <w:r>
              <w:t>Date and time caller contacted</w:t>
            </w:r>
          </w:p>
        </w:tc>
        <w:tc>
          <w:tcPr>
            <w:tcW w:w="10773" w:type="dxa"/>
            <w:gridSpan w:val="4"/>
            <w:tcBorders>
              <w:top w:val="single" w:sz="4" w:space="0" w:color="auto"/>
              <w:left w:val="single" w:sz="4" w:space="0" w:color="auto"/>
              <w:bottom w:val="single" w:sz="4" w:space="0" w:color="auto"/>
              <w:right w:val="single" w:sz="4" w:space="0" w:color="auto"/>
            </w:tcBorders>
          </w:tcPr>
          <w:p w14:paraId="16DD0976" w14:textId="77777777" w:rsidR="001D3563" w:rsidRDefault="001D3563">
            <w:pPr>
              <w:ind w:right="-694"/>
            </w:pPr>
          </w:p>
        </w:tc>
      </w:tr>
      <w:tr w:rsidR="001D3563" w14:paraId="77698B5F" w14:textId="77777777" w:rsidTr="001D3563">
        <w:tc>
          <w:tcPr>
            <w:tcW w:w="4009" w:type="dxa"/>
            <w:gridSpan w:val="2"/>
            <w:tcBorders>
              <w:top w:val="single" w:sz="4" w:space="0" w:color="auto"/>
              <w:left w:val="single" w:sz="4" w:space="0" w:color="auto"/>
              <w:bottom w:val="single" w:sz="4" w:space="0" w:color="auto"/>
              <w:right w:val="single" w:sz="4" w:space="0" w:color="auto"/>
            </w:tcBorders>
          </w:tcPr>
          <w:p w14:paraId="54C36B67" w14:textId="77777777" w:rsidR="001D3563" w:rsidRDefault="001D3563">
            <w:pPr>
              <w:ind w:right="-694"/>
            </w:pPr>
            <w:r>
              <w:t>Action taken</w:t>
            </w:r>
          </w:p>
          <w:p w14:paraId="67FC36DE" w14:textId="77777777" w:rsidR="001D3563" w:rsidRDefault="001D3563">
            <w:pPr>
              <w:ind w:right="-694"/>
            </w:pPr>
          </w:p>
        </w:tc>
        <w:tc>
          <w:tcPr>
            <w:tcW w:w="10773" w:type="dxa"/>
            <w:gridSpan w:val="4"/>
            <w:tcBorders>
              <w:top w:val="single" w:sz="4" w:space="0" w:color="auto"/>
              <w:left w:val="single" w:sz="4" w:space="0" w:color="auto"/>
              <w:bottom w:val="single" w:sz="4" w:space="0" w:color="auto"/>
              <w:right w:val="single" w:sz="4" w:space="0" w:color="auto"/>
            </w:tcBorders>
          </w:tcPr>
          <w:p w14:paraId="51D1C46E" w14:textId="77777777" w:rsidR="001D3563" w:rsidRDefault="001D3563">
            <w:pPr>
              <w:ind w:right="-694"/>
            </w:pPr>
          </w:p>
        </w:tc>
      </w:tr>
      <w:tr w:rsidR="001D3563" w14:paraId="1548E108" w14:textId="77777777" w:rsidTr="001D3563">
        <w:tc>
          <w:tcPr>
            <w:tcW w:w="4009" w:type="dxa"/>
            <w:gridSpan w:val="2"/>
            <w:tcBorders>
              <w:top w:val="single" w:sz="4" w:space="0" w:color="auto"/>
              <w:left w:val="single" w:sz="4" w:space="0" w:color="auto"/>
              <w:bottom w:val="single" w:sz="4" w:space="0" w:color="auto"/>
              <w:right w:val="single" w:sz="4" w:space="0" w:color="auto"/>
            </w:tcBorders>
            <w:hideMark/>
          </w:tcPr>
          <w:p w14:paraId="2714AC6E" w14:textId="77777777" w:rsidR="001D3563" w:rsidRDefault="001D3563">
            <w:pPr>
              <w:ind w:right="-694"/>
            </w:pPr>
            <w:r>
              <w:t>Amendment requirement to</w:t>
            </w:r>
          </w:p>
          <w:p w14:paraId="5F27C79C" w14:textId="77777777" w:rsidR="001D3563" w:rsidRDefault="001D3563">
            <w:pPr>
              <w:ind w:right="-694"/>
            </w:pPr>
            <w:r>
              <w:t>Odour Management Plan</w:t>
            </w:r>
          </w:p>
          <w:p w14:paraId="142188BC" w14:textId="77777777" w:rsidR="001D3563" w:rsidRDefault="001D3563">
            <w:pPr>
              <w:ind w:right="-694"/>
            </w:pPr>
            <w:r>
              <w:t xml:space="preserve"> </w:t>
            </w:r>
          </w:p>
        </w:tc>
        <w:tc>
          <w:tcPr>
            <w:tcW w:w="10773" w:type="dxa"/>
            <w:gridSpan w:val="4"/>
            <w:tcBorders>
              <w:top w:val="single" w:sz="4" w:space="0" w:color="auto"/>
              <w:left w:val="single" w:sz="4" w:space="0" w:color="auto"/>
              <w:bottom w:val="single" w:sz="4" w:space="0" w:color="auto"/>
              <w:right w:val="single" w:sz="4" w:space="0" w:color="auto"/>
            </w:tcBorders>
          </w:tcPr>
          <w:p w14:paraId="65875EB3" w14:textId="77777777" w:rsidR="001D3563" w:rsidRDefault="001D3563">
            <w:pPr>
              <w:ind w:right="-694"/>
            </w:pPr>
          </w:p>
        </w:tc>
      </w:tr>
      <w:tr w:rsidR="001D3563" w14:paraId="3EEBDD1E" w14:textId="77777777" w:rsidTr="001D3563">
        <w:tc>
          <w:tcPr>
            <w:tcW w:w="2634" w:type="dxa"/>
            <w:tcBorders>
              <w:top w:val="single" w:sz="4" w:space="0" w:color="auto"/>
              <w:left w:val="single" w:sz="4" w:space="0" w:color="auto"/>
              <w:bottom w:val="single" w:sz="4" w:space="0" w:color="auto"/>
              <w:right w:val="single" w:sz="4" w:space="0" w:color="auto"/>
            </w:tcBorders>
            <w:hideMark/>
          </w:tcPr>
          <w:p w14:paraId="27EDA7E1" w14:textId="77777777" w:rsidR="001D3563" w:rsidRDefault="001D3563">
            <w:pPr>
              <w:ind w:right="-154"/>
            </w:pPr>
            <w:r>
              <w:t>Form completed by</w:t>
            </w:r>
          </w:p>
        </w:tc>
        <w:tc>
          <w:tcPr>
            <w:tcW w:w="2130" w:type="dxa"/>
            <w:gridSpan w:val="2"/>
            <w:tcBorders>
              <w:top w:val="single" w:sz="4" w:space="0" w:color="auto"/>
              <w:left w:val="single" w:sz="4" w:space="0" w:color="auto"/>
              <w:bottom w:val="single" w:sz="4" w:space="0" w:color="auto"/>
              <w:right w:val="single" w:sz="4" w:space="0" w:color="auto"/>
            </w:tcBorders>
          </w:tcPr>
          <w:p w14:paraId="634E3083" w14:textId="77777777" w:rsidR="001D3563" w:rsidRDefault="001D3563">
            <w:pPr>
              <w:ind w:right="-154"/>
            </w:pPr>
          </w:p>
        </w:tc>
        <w:tc>
          <w:tcPr>
            <w:tcW w:w="2131" w:type="dxa"/>
            <w:tcBorders>
              <w:top w:val="single" w:sz="4" w:space="0" w:color="auto"/>
              <w:left w:val="single" w:sz="4" w:space="0" w:color="auto"/>
              <w:bottom w:val="single" w:sz="4" w:space="0" w:color="auto"/>
              <w:right w:val="single" w:sz="4" w:space="0" w:color="auto"/>
            </w:tcBorders>
          </w:tcPr>
          <w:p w14:paraId="49A80042" w14:textId="77777777" w:rsidR="001D3563" w:rsidRDefault="001D3563">
            <w:pPr>
              <w:ind w:right="-154"/>
            </w:pPr>
            <w:r>
              <w:t>Signed</w:t>
            </w:r>
          </w:p>
          <w:p w14:paraId="4D1EC8AE" w14:textId="77777777" w:rsidR="001D3563" w:rsidRDefault="001D3563">
            <w:pPr>
              <w:ind w:right="-154"/>
            </w:pPr>
          </w:p>
        </w:tc>
        <w:tc>
          <w:tcPr>
            <w:tcW w:w="7887" w:type="dxa"/>
            <w:gridSpan w:val="2"/>
            <w:tcBorders>
              <w:top w:val="single" w:sz="4" w:space="0" w:color="auto"/>
              <w:left w:val="single" w:sz="4" w:space="0" w:color="auto"/>
              <w:bottom w:val="single" w:sz="4" w:space="0" w:color="auto"/>
              <w:right w:val="single" w:sz="4" w:space="0" w:color="auto"/>
            </w:tcBorders>
          </w:tcPr>
          <w:p w14:paraId="310599D9" w14:textId="77777777" w:rsidR="001D3563" w:rsidRDefault="001D3563">
            <w:pPr>
              <w:ind w:right="-154"/>
            </w:pPr>
          </w:p>
        </w:tc>
      </w:tr>
    </w:tbl>
    <w:p w14:paraId="798EA615" w14:textId="77777777" w:rsidR="00D666A2" w:rsidRDefault="00D666A2">
      <w:pPr>
        <w:rPr>
          <w:rFonts w:ascii="Arial" w:hAnsi="Arial" w:cs="Arial"/>
          <w:sz w:val="24"/>
          <w:szCs w:val="24"/>
        </w:rPr>
      </w:pPr>
    </w:p>
    <w:p w14:paraId="708659D4" w14:textId="19C79ADD" w:rsidR="000E6A4B" w:rsidRDefault="00F26E9F">
      <w:pPr>
        <w:rPr>
          <w:rFonts w:ascii="Arial" w:hAnsi="Arial" w:cs="Arial"/>
          <w:sz w:val="24"/>
          <w:szCs w:val="24"/>
        </w:rPr>
      </w:pPr>
      <w:r>
        <w:rPr>
          <w:rFonts w:ascii="Arial" w:hAnsi="Arial" w:cs="Arial"/>
          <w:sz w:val="24"/>
          <w:szCs w:val="24"/>
        </w:rPr>
        <w:t>Odour management plan to be reviewed annually, following a complaint or any changes to operations, Area Officer notified of any changes.</w:t>
      </w:r>
    </w:p>
    <w:p w14:paraId="4AD9C382" w14:textId="77777777" w:rsidR="00F26E9F" w:rsidRDefault="00F26E9F">
      <w:pPr>
        <w:rPr>
          <w:rFonts w:ascii="Arial" w:hAnsi="Arial" w:cs="Arial"/>
          <w:sz w:val="24"/>
          <w:szCs w:val="24"/>
        </w:rPr>
      </w:pPr>
    </w:p>
    <w:p w14:paraId="49BF1573" w14:textId="34CE4256" w:rsidR="00F26E9F" w:rsidRPr="00D666A2" w:rsidRDefault="00F26E9F">
      <w:pPr>
        <w:rPr>
          <w:rFonts w:ascii="Arial" w:hAnsi="Arial" w:cs="Arial"/>
          <w:sz w:val="24"/>
          <w:szCs w:val="24"/>
        </w:rPr>
      </w:pPr>
      <w:r>
        <w:rPr>
          <w:rFonts w:ascii="Arial" w:hAnsi="Arial" w:cs="Arial"/>
          <w:sz w:val="24"/>
          <w:szCs w:val="24"/>
        </w:rPr>
        <w:t xml:space="preserve">Version 1 </w:t>
      </w:r>
      <w:r w:rsidR="00EF662C">
        <w:rPr>
          <w:rFonts w:ascii="Arial" w:hAnsi="Arial" w:cs="Arial"/>
          <w:sz w:val="24"/>
          <w:szCs w:val="24"/>
        </w:rPr>
        <w:t>December</w:t>
      </w:r>
      <w:r>
        <w:rPr>
          <w:rFonts w:ascii="Arial" w:hAnsi="Arial" w:cs="Arial"/>
          <w:sz w:val="24"/>
          <w:szCs w:val="24"/>
        </w:rPr>
        <w:t xml:space="preserve"> 2025</w:t>
      </w:r>
    </w:p>
    <w:p w14:paraId="6D3110ED" w14:textId="77777777" w:rsidR="005300B4" w:rsidRDefault="005300B4"/>
    <w:p w14:paraId="0E633821" w14:textId="77777777" w:rsidR="005300B4" w:rsidRDefault="005300B4"/>
    <w:p w14:paraId="0F6D1059" w14:textId="77777777" w:rsidR="005300B4" w:rsidRDefault="005300B4"/>
    <w:sectPr w:rsidR="005300B4" w:rsidSect="00F240C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0C3240"/>
    <w:multiLevelType w:val="hybridMultilevel"/>
    <w:tmpl w:val="9E6D8D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3A0A6C"/>
    <w:multiLevelType w:val="hybridMultilevel"/>
    <w:tmpl w:val="4E91A5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BE131D"/>
    <w:multiLevelType w:val="hybridMultilevel"/>
    <w:tmpl w:val="1D3381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EBEA30"/>
    <w:multiLevelType w:val="hybridMultilevel"/>
    <w:tmpl w:val="2F8FFD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67A73F"/>
    <w:multiLevelType w:val="hybridMultilevel"/>
    <w:tmpl w:val="21CF3B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CBDE92"/>
    <w:multiLevelType w:val="hybridMultilevel"/>
    <w:tmpl w:val="1D1322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74365559">
    <w:abstractNumId w:val="2"/>
  </w:num>
  <w:num w:numId="2" w16cid:durableId="905576645">
    <w:abstractNumId w:val="5"/>
  </w:num>
  <w:num w:numId="3" w16cid:durableId="1126701676">
    <w:abstractNumId w:val="4"/>
  </w:num>
  <w:num w:numId="4" w16cid:durableId="515507940">
    <w:abstractNumId w:val="0"/>
  </w:num>
  <w:num w:numId="5" w16cid:durableId="1744252912">
    <w:abstractNumId w:val="3"/>
  </w:num>
  <w:num w:numId="6" w16cid:durableId="1214198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5E"/>
    <w:rsid w:val="000109E3"/>
    <w:rsid w:val="00011564"/>
    <w:rsid w:val="00031859"/>
    <w:rsid w:val="00054330"/>
    <w:rsid w:val="0005492A"/>
    <w:rsid w:val="00093C24"/>
    <w:rsid w:val="000B2F4B"/>
    <w:rsid w:val="000E6A4B"/>
    <w:rsid w:val="000F7A69"/>
    <w:rsid w:val="001014A1"/>
    <w:rsid w:val="00106361"/>
    <w:rsid w:val="0014368D"/>
    <w:rsid w:val="00161813"/>
    <w:rsid w:val="00162F8B"/>
    <w:rsid w:val="00174C40"/>
    <w:rsid w:val="00181B00"/>
    <w:rsid w:val="001928B5"/>
    <w:rsid w:val="001B5D29"/>
    <w:rsid w:val="001D3563"/>
    <w:rsid w:val="001D7C79"/>
    <w:rsid w:val="001F0583"/>
    <w:rsid w:val="001F3C9C"/>
    <w:rsid w:val="001F53EB"/>
    <w:rsid w:val="00234054"/>
    <w:rsid w:val="00271B62"/>
    <w:rsid w:val="00273374"/>
    <w:rsid w:val="002803E7"/>
    <w:rsid w:val="002B527D"/>
    <w:rsid w:val="002F2958"/>
    <w:rsid w:val="00323FE0"/>
    <w:rsid w:val="0036497F"/>
    <w:rsid w:val="00393CB2"/>
    <w:rsid w:val="003C45D2"/>
    <w:rsid w:val="003C5045"/>
    <w:rsid w:val="003D5469"/>
    <w:rsid w:val="003E0206"/>
    <w:rsid w:val="0045060B"/>
    <w:rsid w:val="004E4EC1"/>
    <w:rsid w:val="004F4D24"/>
    <w:rsid w:val="004F7558"/>
    <w:rsid w:val="005300B4"/>
    <w:rsid w:val="0057155E"/>
    <w:rsid w:val="005A7824"/>
    <w:rsid w:val="005F1FBC"/>
    <w:rsid w:val="00605A1D"/>
    <w:rsid w:val="00635A37"/>
    <w:rsid w:val="006524B0"/>
    <w:rsid w:val="006C68CA"/>
    <w:rsid w:val="006E7156"/>
    <w:rsid w:val="006F13D8"/>
    <w:rsid w:val="0070447D"/>
    <w:rsid w:val="00742B9E"/>
    <w:rsid w:val="00795075"/>
    <w:rsid w:val="00797C1C"/>
    <w:rsid w:val="007A2061"/>
    <w:rsid w:val="007D132E"/>
    <w:rsid w:val="007E7CC5"/>
    <w:rsid w:val="008537FA"/>
    <w:rsid w:val="00860444"/>
    <w:rsid w:val="00866A5A"/>
    <w:rsid w:val="0089121D"/>
    <w:rsid w:val="008A08E7"/>
    <w:rsid w:val="008F67DF"/>
    <w:rsid w:val="009023CE"/>
    <w:rsid w:val="009307E4"/>
    <w:rsid w:val="00950503"/>
    <w:rsid w:val="00954F8E"/>
    <w:rsid w:val="009672D7"/>
    <w:rsid w:val="00980476"/>
    <w:rsid w:val="0099385B"/>
    <w:rsid w:val="009C1B6D"/>
    <w:rsid w:val="009E1F57"/>
    <w:rsid w:val="00A20B2A"/>
    <w:rsid w:val="00A22700"/>
    <w:rsid w:val="00A25118"/>
    <w:rsid w:val="00AC084A"/>
    <w:rsid w:val="00AD5C6A"/>
    <w:rsid w:val="00AE744D"/>
    <w:rsid w:val="00B21D1A"/>
    <w:rsid w:val="00B21D7A"/>
    <w:rsid w:val="00B43D0E"/>
    <w:rsid w:val="00B96F7C"/>
    <w:rsid w:val="00BC446C"/>
    <w:rsid w:val="00BD2CBB"/>
    <w:rsid w:val="00BE0792"/>
    <w:rsid w:val="00BE7EC4"/>
    <w:rsid w:val="00C10684"/>
    <w:rsid w:val="00C432FB"/>
    <w:rsid w:val="00C5298B"/>
    <w:rsid w:val="00CA1621"/>
    <w:rsid w:val="00CB75E9"/>
    <w:rsid w:val="00CC4A19"/>
    <w:rsid w:val="00D65854"/>
    <w:rsid w:val="00D666A2"/>
    <w:rsid w:val="00D974C7"/>
    <w:rsid w:val="00DB2976"/>
    <w:rsid w:val="00DD1B0E"/>
    <w:rsid w:val="00DD1F8B"/>
    <w:rsid w:val="00DE7167"/>
    <w:rsid w:val="00E86B2F"/>
    <w:rsid w:val="00EA2736"/>
    <w:rsid w:val="00ED3C01"/>
    <w:rsid w:val="00EE3AC2"/>
    <w:rsid w:val="00EE7DA1"/>
    <w:rsid w:val="00EF662C"/>
    <w:rsid w:val="00F240CA"/>
    <w:rsid w:val="00F26E9F"/>
    <w:rsid w:val="00F57B88"/>
    <w:rsid w:val="00F74CBF"/>
    <w:rsid w:val="00FE4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1ED7"/>
  <w15:docId w15:val="{39E89CBA-2596-44A2-9650-3359FA85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D3563"/>
    <w:pPr>
      <w:keepNext/>
      <w:spacing w:before="240" w:after="60" w:line="24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7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D3563"/>
    <w:rPr>
      <w:rFonts w:ascii="Arial" w:eastAsia="Times New Roman" w:hAnsi="Arial" w:cs="Arial"/>
      <w:b/>
      <w:bCs/>
      <w:kern w:val="32"/>
      <w:sz w:val="32"/>
      <w:szCs w:val="32"/>
      <w:lang w:val="en-US"/>
    </w:rPr>
  </w:style>
  <w:style w:type="paragraph" w:styleId="BlockText">
    <w:name w:val="Block Text"/>
    <w:basedOn w:val="Normal"/>
    <w:unhideWhenUsed/>
    <w:rsid w:val="00D974C7"/>
    <w:pPr>
      <w:spacing w:after="0" w:line="240" w:lineRule="auto"/>
      <w:ind w:left="1080" w:right="998"/>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0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5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615157">
      <w:bodyDiv w:val="1"/>
      <w:marLeft w:val="0"/>
      <w:marRight w:val="0"/>
      <w:marTop w:val="0"/>
      <w:marBottom w:val="0"/>
      <w:divBdr>
        <w:top w:val="none" w:sz="0" w:space="0" w:color="auto"/>
        <w:left w:val="none" w:sz="0" w:space="0" w:color="auto"/>
        <w:bottom w:val="none" w:sz="0" w:space="0" w:color="auto"/>
        <w:right w:val="none" w:sz="0" w:space="0" w:color="auto"/>
      </w:divBdr>
    </w:div>
    <w:div w:id="144692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2025-12-11T00:00:00+00:00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epr-up3231mj</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N/A - Do not select for New Permits</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IHP Limited</Customer_x002f_OperatorName>
    <lcf76f155ced4ddcb4097134ff3c332f xmlns="78dbe001-c251-4e73-ac7d-a437e8f0ea50">
      <Terms xmlns="http://schemas.microsoft.com/office/infopath/2007/PartnerControls"/>
    </lcf76f155ced4ddcb4097134ff3c332f>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2025-12-11T00:00:00+00:00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_Flow_SignoffStatus xmlns="78dbe001-c251-4e73-ac7d-a437e8f0ea50" xsi:nil="true"/>
    <EPRNumber xmlns="eebef177-55b5-4448-a5fb-28ea454417ee">-</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NR15 2NW</FacilityAddressPostcode>
    <TaxCatchAll xmlns="662745e8-e224-48e8-a2e3-254862b8c2f5">
      <Value>181</Value>
      <Value>12</Value>
      <Value>10</Value>
      <Value>9</Value>
      <Value>38</Value>
    </TaxCatchAll>
    <ExternalAuthor xmlns="eebef177-55b5-4448-a5fb-28ea454417ee">Stephen Raasch</ExternalAuthor>
    <SiteName xmlns="eebef177-55b5-4448-a5fb-28ea454417ee">Firs Field Farm Duck Unit</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Firs Field FarmSilver GreenNorfolkNR15 2NW</FacilityAddres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3D79BE554BA5FA4C855D1235E340D070" ma:contentTypeVersion="48" ma:contentTypeDescription="Create a new document." ma:contentTypeScope="" ma:versionID="81eeb04ebf55e5dc65fad5d88aef8ab8">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78dbe001-c251-4e73-ac7d-a437e8f0ea50" targetNamespace="http://schemas.microsoft.com/office/2006/metadata/properties" ma:root="true" ma:fieldsID="6e81fb7879845f4725c79e6bab270ede" ns2:_="" ns3:_="" ns4:_="" ns5:_="" ns6:_="">
    <xsd:import namespace="8595a0ec-c146-4eeb-925a-270f4bc4be63"/>
    <xsd:import namespace="662745e8-e224-48e8-a2e3-254862b8c2f5"/>
    <xsd:import namespace="eebef177-55b5-4448-a5fb-28ea454417ee"/>
    <xsd:import namespace="5ffd8e36-f429-4edc-ab50-c5be84842779"/>
    <xsd:import namespace="78dbe001-c251-4e73-ac7d-a437e8f0ea50"/>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element ref="ns6: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dbe001-c251-4e73-ac7d-a437e8f0ea50"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DateTaken" ma:index="50" nillable="true" ma:displayName="MediaServiceDateTaken" ma:hidden="true" ma:internalName="MediaServiceDateTaken" ma:readOnly="true">
      <xsd:simpleType>
        <xsd:restriction base="dms:Text"/>
      </xsd:simpleType>
    </xsd:element>
    <xsd:element name="MediaServiceAutoTags" ma:index="51" nillable="true" ma:displayName="Tags" ma:internalName="MediaServiceAutoTags" ma:readOnly="true">
      <xsd:simpleType>
        <xsd:restriction base="dms:Text"/>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OCR" ma:index="54" nillable="true" ma:displayName="Extracted Text" ma:internalName="MediaServiceOCR" ma:readOnly="true">
      <xsd:simpleType>
        <xsd:restriction base="dms:Note">
          <xsd:maxLength value="255"/>
        </xsd:restriction>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Length (seconds)"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_Flow_SignoffStatus" ma:index="6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678FD-18C1-4197-9718-43C1232BBFAD}">
  <ds:schemaRefs>
    <ds:schemaRef ds:uri="http://purl.org/dc/terms/"/>
    <ds:schemaRef ds:uri="http://purl.org/dc/elements/1.1/"/>
    <ds:schemaRef ds:uri="http://www.w3.org/XML/1998/namespace"/>
    <ds:schemaRef ds:uri="8595a0ec-c146-4eeb-925a-270f4bc4be63"/>
    <ds:schemaRef ds:uri="http://schemas.microsoft.com/office/2006/metadata/properties"/>
    <ds:schemaRef ds:uri="http://purl.org/dc/dcmitype/"/>
    <ds:schemaRef ds:uri="http://schemas.microsoft.com/office/2006/documentManagement/types"/>
    <ds:schemaRef ds:uri="662745e8-e224-48e8-a2e3-254862b8c2f5"/>
    <ds:schemaRef ds:uri="http://schemas.microsoft.com/office/infopath/2007/PartnerControls"/>
    <ds:schemaRef ds:uri="78dbe001-c251-4e73-ac7d-a437e8f0ea50"/>
    <ds:schemaRef ds:uri="http://schemas.openxmlformats.org/package/2006/metadata/core-properties"/>
    <ds:schemaRef ds:uri="5ffd8e36-f429-4edc-ab50-c5be84842779"/>
    <ds:schemaRef ds:uri="eebef177-55b5-4448-a5fb-28ea454417ee"/>
  </ds:schemaRefs>
</ds:datastoreItem>
</file>

<file path=customXml/itemProps2.xml><?xml version="1.0" encoding="utf-8"?>
<ds:datastoreItem xmlns:ds="http://schemas.openxmlformats.org/officeDocument/2006/customXml" ds:itemID="{0D6365FA-23E7-4B02-BE06-4904A4B4BE73}">
  <ds:schemaRefs>
    <ds:schemaRef ds:uri="http://schemas.microsoft.com/sharepoint/v3/contenttype/forms"/>
  </ds:schemaRefs>
</ds:datastoreItem>
</file>

<file path=customXml/itemProps3.xml><?xml version="1.0" encoding="utf-8"?>
<ds:datastoreItem xmlns:ds="http://schemas.openxmlformats.org/officeDocument/2006/customXml" ds:itemID="{3BAC168D-AA8F-4387-A7EC-CA66E61ED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a0ec-c146-4eeb-925a-270f4bc4be63"/>
    <ds:schemaRef ds:uri="662745e8-e224-48e8-a2e3-254862b8c2f5"/>
    <ds:schemaRef ds:uri="eebef177-55b5-4448-a5fb-28ea454417ee"/>
    <ds:schemaRef ds:uri="5ffd8e36-f429-4edc-ab50-c5be84842779"/>
    <ds:schemaRef ds:uri="78dbe001-c251-4e73-ac7d-a437e8f0e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1291</Words>
  <Characters>7395</Characters>
  <Application>Microsoft Office Word</Application>
  <DocSecurity>0</DocSecurity>
  <Lines>374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Wayne Clark</cp:lastModifiedBy>
  <cp:revision>3</cp:revision>
  <cp:lastPrinted>2015-10-15T14:04:00Z</cp:lastPrinted>
  <dcterms:created xsi:type="dcterms:W3CDTF">2026-01-29T10:39:00Z</dcterms:created>
  <dcterms:modified xsi:type="dcterms:W3CDTF">2026-01-29T10:39:00Z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0x0101000E9AD557692E154F9D2697C8C6432F76003D79BE554BA5FA4C855D1235E340D070</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9;#N/A - Do not select for New Permits|0430e4c2-ee0a-4b2d-9af6-df735aafbcb2</vt:lpwstr>
  </property>
  <property fmtid="{D5CDD505-2E9C-101B-9397-08002B2CF9AE}" pid="6" name="DisclosureStatus">
    <vt:lpwstr>181;#Public Register|f1fcf6a6-5d97-4f1d-964e-a2f916eb1f18</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