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66B1" w14:textId="275AAE03" w:rsidR="00315764" w:rsidRDefault="00315764" w:rsidP="00BD76C0">
      <w:pPr>
        <w:pStyle w:val="AgencySubHeadings"/>
      </w:pPr>
    </w:p>
    <w:p w14:paraId="54F53B6A" w14:textId="77777777" w:rsidR="00BD76C0" w:rsidRDefault="00BD76C0" w:rsidP="00BD76C0">
      <w:pPr>
        <w:pStyle w:val="AgencySubHeadings"/>
      </w:pPr>
    </w:p>
    <w:p w14:paraId="5EF5244E" w14:textId="77777777" w:rsidR="00BD76C0" w:rsidRDefault="00BD76C0" w:rsidP="00BD76C0">
      <w:pPr>
        <w:pStyle w:val="AgencySubHeadings"/>
      </w:pPr>
    </w:p>
    <w:p w14:paraId="7D7EAA29" w14:textId="77777777" w:rsidR="00BD76C0" w:rsidRDefault="00BD76C0" w:rsidP="00BD76C0">
      <w:pPr>
        <w:pStyle w:val="AgencySubHeadings"/>
      </w:pPr>
    </w:p>
    <w:p w14:paraId="7F52E153" w14:textId="77777777" w:rsidR="00BD76C0" w:rsidRDefault="00BD76C0" w:rsidP="00BD76C0">
      <w:pPr>
        <w:pStyle w:val="AgencySubHeadings"/>
      </w:pPr>
    </w:p>
    <w:p w14:paraId="299B25DD" w14:textId="77777777" w:rsidR="00315764" w:rsidRPr="00BD76C0" w:rsidRDefault="00C22FE0" w:rsidP="00BD76C0">
      <w:pPr>
        <w:pStyle w:val="AgencySubHeadings"/>
      </w:pPr>
      <w:r w:rsidRPr="00BD76C0">
        <w:t>SITE CONDITION REPORT</w:t>
      </w:r>
      <w:r w:rsidR="00315764" w:rsidRPr="00BD76C0">
        <w:t xml:space="preserve"> TEMPLATE</w:t>
      </w:r>
    </w:p>
    <w:p w14:paraId="40085ABD" w14:textId="77777777" w:rsidR="00315764" w:rsidRDefault="00315764">
      <w:pPr>
        <w:pStyle w:val="BodyText3"/>
        <w:jc w:val="both"/>
      </w:pPr>
    </w:p>
    <w:p w14:paraId="1B8DDB21" w14:textId="77777777" w:rsidR="00BD76C0" w:rsidRDefault="00BD76C0">
      <w:pPr>
        <w:pStyle w:val="BodyText3"/>
        <w:jc w:val="both"/>
      </w:pPr>
    </w:p>
    <w:p w14:paraId="2C1C4BFE" w14:textId="77777777" w:rsidR="00BD76C0" w:rsidRPr="00BD76C0" w:rsidRDefault="00BD76C0">
      <w:pPr>
        <w:pStyle w:val="BodyText3"/>
        <w:jc w:val="both"/>
        <w:rPr>
          <w:sz w:val="24"/>
          <w:szCs w:val="24"/>
        </w:rPr>
      </w:pPr>
      <w:r w:rsidRPr="00BD76C0">
        <w:rPr>
          <w:sz w:val="24"/>
          <w:szCs w:val="24"/>
        </w:rPr>
        <w:t xml:space="preserve">For full details, see H5 </w:t>
      </w:r>
      <w:r w:rsidRPr="00BD76C0">
        <w:rPr>
          <w:i/>
          <w:sz w:val="24"/>
          <w:szCs w:val="24"/>
        </w:rPr>
        <w:t>SCR guide for applicants</w:t>
      </w:r>
      <w:r w:rsidRPr="00BD76C0">
        <w:rPr>
          <w:sz w:val="24"/>
          <w:szCs w:val="24"/>
        </w:rPr>
        <w:t xml:space="preserve"> v2.0 </w:t>
      </w:r>
      <w:r>
        <w:rPr>
          <w:sz w:val="24"/>
          <w:szCs w:val="24"/>
        </w:rPr>
        <w:t xml:space="preserve"> </w:t>
      </w:r>
      <w:r w:rsidRPr="00BD76C0">
        <w:rPr>
          <w:sz w:val="24"/>
          <w:szCs w:val="24"/>
        </w:rPr>
        <w:t>4 August 200</w:t>
      </w:r>
      <w:r>
        <w:rPr>
          <w:sz w:val="24"/>
          <w:szCs w:val="24"/>
        </w:rPr>
        <w:t>8</w:t>
      </w:r>
    </w:p>
    <w:p w14:paraId="549C224B" w14:textId="77777777" w:rsidR="00BD76C0" w:rsidRDefault="00BD76C0">
      <w:pPr>
        <w:pStyle w:val="BodyText3"/>
        <w:jc w:val="both"/>
      </w:pPr>
    </w:p>
    <w:p w14:paraId="04DC7AFB" w14:textId="77777777" w:rsidR="00BD76C0" w:rsidRDefault="00BD76C0">
      <w:pPr>
        <w:pStyle w:val="BodyText3"/>
        <w:jc w:val="both"/>
      </w:pPr>
    </w:p>
    <w:p w14:paraId="19669998" w14:textId="77777777" w:rsidR="00BD76C0" w:rsidRDefault="00BD76C0">
      <w:pPr>
        <w:pStyle w:val="BodyText3"/>
        <w:jc w:val="both"/>
      </w:pPr>
    </w:p>
    <w:p w14:paraId="101F2EB8" w14:textId="77777777" w:rsidR="00BD76C0" w:rsidRDefault="00BD76C0">
      <w:pPr>
        <w:pStyle w:val="BodyText3"/>
        <w:jc w:val="both"/>
      </w:pPr>
    </w:p>
    <w:p w14:paraId="174FFBCC" w14:textId="77777777" w:rsidR="00BD76C0" w:rsidRDefault="00BD76C0">
      <w:pPr>
        <w:pStyle w:val="BodyText3"/>
        <w:jc w:val="both"/>
      </w:pPr>
    </w:p>
    <w:p w14:paraId="727B885D" w14:textId="77777777" w:rsidR="00C22FE0" w:rsidRDefault="00C22FE0">
      <w:pPr>
        <w:pStyle w:val="BodyText3"/>
        <w:jc w:val="both"/>
        <w:rPr>
          <w:b/>
        </w:rPr>
      </w:pPr>
      <w:r w:rsidRPr="00C22FE0">
        <w:rPr>
          <w:b/>
        </w:rPr>
        <w:t>COMPLETE</w:t>
      </w:r>
      <w:r w:rsidR="00FC32F5">
        <w:rPr>
          <w:b/>
        </w:rPr>
        <w:t xml:space="preserve"> SECTIONS 1-3 AND SUBMIT WITH APPLICATION</w:t>
      </w:r>
    </w:p>
    <w:p w14:paraId="082B4E07" w14:textId="77777777" w:rsidR="00BD76C0" w:rsidRDefault="00BD76C0">
      <w:pPr>
        <w:pStyle w:val="BodyText3"/>
        <w:jc w:val="both"/>
        <w:rPr>
          <w:b/>
        </w:rPr>
      </w:pPr>
    </w:p>
    <w:p w14:paraId="005D07F0" w14:textId="77777777" w:rsidR="00FC32F5" w:rsidRDefault="00437BE6">
      <w:pPr>
        <w:pStyle w:val="BodyText3"/>
        <w:jc w:val="both"/>
        <w:rPr>
          <w:b/>
        </w:rPr>
      </w:pPr>
      <w:r>
        <w:rPr>
          <w:b/>
        </w:rPr>
        <w:t xml:space="preserve">DURING THE LIFE OF THE PERMIT: MAINTAIN </w:t>
      </w:r>
      <w:r w:rsidR="00FC32F5">
        <w:rPr>
          <w:b/>
        </w:rPr>
        <w:t xml:space="preserve">SECTIONS </w:t>
      </w:r>
      <w:r>
        <w:rPr>
          <w:b/>
        </w:rPr>
        <w:t>4-</w:t>
      </w:r>
      <w:r w:rsidR="00A26F56">
        <w:rPr>
          <w:b/>
        </w:rPr>
        <w:t>7</w:t>
      </w:r>
    </w:p>
    <w:p w14:paraId="0C0627CE" w14:textId="77777777" w:rsidR="00BD76C0" w:rsidRDefault="00BD76C0">
      <w:pPr>
        <w:pStyle w:val="BodyText3"/>
        <w:jc w:val="both"/>
        <w:rPr>
          <w:b/>
        </w:rPr>
      </w:pPr>
    </w:p>
    <w:p w14:paraId="6331C45B" w14:textId="77777777" w:rsidR="00437BE6" w:rsidRDefault="00437BE6">
      <w:pPr>
        <w:pStyle w:val="BodyText3"/>
        <w:jc w:val="both"/>
        <w:rPr>
          <w:b/>
        </w:rPr>
      </w:pPr>
      <w:r>
        <w:rPr>
          <w:b/>
        </w:rPr>
        <w:t xml:space="preserve">AT SURRENDER: </w:t>
      </w:r>
      <w:r w:rsidR="00A26F56">
        <w:rPr>
          <w:b/>
        </w:rPr>
        <w:t>ADD NEW DOC REFERENCE IN 1</w:t>
      </w:r>
      <w:r>
        <w:rPr>
          <w:b/>
        </w:rPr>
        <w:t>.0</w:t>
      </w:r>
      <w:r w:rsidR="00A26F56">
        <w:rPr>
          <w:b/>
        </w:rPr>
        <w:t>;</w:t>
      </w:r>
      <w:r>
        <w:rPr>
          <w:b/>
        </w:rPr>
        <w:t xml:space="preserve"> COMPLETE SECTIONS 8-10</w:t>
      </w:r>
      <w:r w:rsidR="00A26F56">
        <w:rPr>
          <w:b/>
        </w:rPr>
        <w:t>; &amp; SUBMIT</w:t>
      </w:r>
      <w:r w:rsidR="006C3253">
        <w:rPr>
          <w:b/>
        </w:rPr>
        <w:t xml:space="preserve"> WITH YOUR SURRENDER APPLICATION.</w:t>
      </w:r>
    </w:p>
    <w:p w14:paraId="0746B9F5" w14:textId="77777777" w:rsidR="00BD76C0" w:rsidRDefault="00BD76C0">
      <w:pPr>
        <w:pStyle w:val="BodyText3"/>
        <w:jc w:val="both"/>
        <w:rPr>
          <w:b/>
        </w:rPr>
      </w:pPr>
    </w:p>
    <w:p w14:paraId="3F58AD91" w14:textId="77777777" w:rsidR="00BD76C0" w:rsidRDefault="00BD76C0">
      <w:pPr>
        <w:pStyle w:val="BodyText3"/>
        <w:jc w:val="both"/>
        <w:rPr>
          <w:b/>
        </w:rPr>
      </w:pPr>
    </w:p>
    <w:p w14:paraId="48076B0B" w14:textId="77777777" w:rsidR="00BD76C0" w:rsidRDefault="00BD76C0">
      <w:pPr>
        <w:pStyle w:val="BodyText3"/>
        <w:jc w:val="both"/>
        <w:rPr>
          <w:b/>
        </w:rPr>
      </w:pPr>
    </w:p>
    <w:p w14:paraId="5FA256E4" w14:textId="77777777" w:rsidR="00BD76C0" w:rsidRPr="00C22FE0" w:rsidRDefault="00BD76C0">
      <w:pPr>
        <w:pStyle w:val="BodyText3"/>
        <w:jc w:val="both"/>
        <w:rPr>
          <w:b/>
        </w:rPr>
      </w:pPr>
    </w:p>
    <w:p w14:paraId="71EC571F" w14:textId="77777777" w:rsidR="00BD76C0" w:rsidRDefault="00BD76C0">
      <w:pPr>
        <w:pStyle w:val="BodyText3"/>
        <w:jc w:val="both"/>
        <w:sectPr w:rsidR="00BD76C0" w:rsidSect="00A01FFC">
          <w:footerReference w:type="default" r:id="rId10"/>
          <w:type w:val="nextColumn"/>
          <w:pgSz w:w="11907" w:h="16840" w:code="9"/>
          <w:pgMar w:top="1134" w:right="1417" w:bottom="1134" w:left="1985" w:header="720" w:footer="720" w:gutter="0"/>
          <w:pgNumType w:start="3"/>
          <w:cols w:space="720"/>
        </w:sectPr>
      </w:pPr>
    </w:p>
    <w:p w14:paraId="12D7287D" w14:textId="77777777" w:rsidR="00D24090" w:rsidRDefault="00D24090">
      <w:pPr>
        <w:pStyle w:val="BodyText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111"/>
        <w:gridCol w:w="425"/>
      </w:tblGrid>
      <w:tr w:rsidR="00C22FE0" w14:paraId="499EEAF9" w14:textId="77777777" w:rsidTr="008339FC">
        <w:tc>
          <w:tcPr>
            <w:tcW w:w="8188" w:type="dxa"/>
            <w:gridSpan w:val="2"/>
            <w:tcBorders>
              <w:right w:val="nil"/>
            </w:tcBorders>
            <w:shd w:val="clear" w:color="auto" w:fill="E0E0E0"/>
          </w:tcPr>
          <w:p w14:paraId="6339105C" w14:textId="77777777" w:rsidR="00C22FE0" w:rsidRPr="00FC32F5" w:rsidRDefault="00FC32F5" w:rsidP="00FC32F5">
            <w:pPr>
              <w:jc w:val="both"/>
              <w:rPr>
                <w:rFonts w:ascii="Arial" w:hAnsi="Arial"/>
                <w:b/>
              </w:rPr>
            </w:pPr>
            <w:r w:rsidRPr="00FC32F5">
              <w:rPr>
                <w:rFonts w:ascii="Arial" w:hAnsi="Arial"/>
                <w:b/>
              </w:rPr>
              <w:t>1.0 SITE DETAILS</w:t>
            </w:r>
          </w:p>
          <w:p w14:paraId="1F35882B" w14:textId="77777777" w:rsidR="00FC32F5" w:rsidRDefault="00FC32F5">
            <w:pPr>
              <w:pStyle w:val="StyleBodyText38pt"/>
              <w:tabs>
                <w:tab w:val="clear" w:pos="720"/>
              </w:tabs>
              <w:ind w:left="0" w:firstLine="0"/>
              <w:rPr>
                <w:sz w:val="20"/>
              </w:rPr>
            </w:pPr>
          </w:p>
        </w:tc>
        <w:tc>
          <w:tcPr>
            <w:tcW w:w="425" w:type="dxa"/>
            <w:tcBorders>
              <w:left w:val="nil"/>
            </w:tcBorders>
            <w:shd w:val="clear" w:color="auto" w:fill="E0E0E0"/>
          </w:tcPr>
          <w:p w14:paraId="63B59EEE" w14:textId="77777777" w:rsidR="00C22FE0" w:rsidRDefault="00C22FE0">
            <w:pPr>
              <w:pStyle w:val="StyleBodyText38pt"/>
              <w:tabs>
                <w:tab w:val="clear" w:pos="720"/>
              </w:tabs>
              <w:ind w:left="0" w:firstLine="0"/>
              <w:rPr>
                <w:sz w:val="20"/>
              </w:rPr>
            </w:pPr>
          </w:p>
        </w:tc>
      </w:tr>
      <w:tr w:rsidR="00315764" w14:paraId="0F23E4A0" w14:textId="77777777" w:rsidTr="00EA1C5E">
        <w:tc>
          <w:tcPr>
            <w:tcW w:w="4077" w:type="dxa"/>
            <w:shd w:val="pct12" w:color="auto" w:fill="FFFFFF"/>
          </w:tcPr>
          <w:p w14:paraId="70A93C7A" w14:textId="77777777" w:rsidR="00315764" w:rsidRDefault="00315764">
            <w:pPr>
              <w:pStyle w:val="StyleBodyText38pt"/>
              <w:tabs>
                <w:tab w:val="clear" w:pos="720"/>
              </w:tabs>
              <w:ind w:left="0" w:firstLine="0"/>
              <w:rPr>
                <w:sz w:val="20"/>
              </w:rPr>
            </w:pPr>
            <w:r>
              <w:rPr>
                <w:sz w:val="20"/>
              </w:rPr>
              <w:t xml:space="preserve">Name of </w:t>
            </w:r>
            <w:r w:rsidR="00112302">
              <w:rPr>
                <w:sz w:val="20"/>
              </w:rPr>
              <w:t>the applicant</w:t>
            </w:r>
          </w:p>
          <w:p w14:paraId="27821559" w14:textId="77777777" w:rsidR="00315764" w:rsidRDefault="00315764">
            <w:pPr>
              <w:pStyle w:val="StyleBodyText38pt"/>
              <w:tabs>
                <w:tab w:val="clear" w:pos="720"/>
              </w:tabs>
              <w:ind w:left="0" w:firstLine="0"/>
              <w:rPr>
                <w:sz w:val="20"/>
              </w:rPr>
            </w:pPr>
          </w:p>
        </w:tc>
        <w:tc>
          <w:tcPr>
            <w:tcW w:w="4536" w:type="dxa"/>
            <w:gridSpan w:val="2"/>
          </w:tcPr>
          <w:p w14:paraId="4479C914" w14:textId="27D7177C" w:rsidR="00315764" w:rsidRDefault="00077216">
            <w:pPr>
              <w:pStyle w:val="StyleBodyText38pt"/>
              <w:tabs>
                <w:tab w:val="clear" w:pos="720"/>
              </w:tabs>
              <w:ind w:left="0" w:firstLine="0"/>
              <w:rPr>
                <w:sz w:val="20"/>
              </w:rPr>
            </w:pPr>
            <w:r>
              <w:rPr>
                <w:sz w:val="20"/>
              </w:rPr>
              <w:t>Anglian Water Services Ltd</w:t>
            </w:r>
          </w:p>
        </w:tc>
      </w:tr>
      <w:tr w:rsidR="00F224B1" w14:paraId="0482B0EC" w14:textId="77777777" w:rsidTr="00EA1C5E">
        <w:tc>
          <w:tcPr>
            <w:tcW w:w="4077" w:type="dxa"/>
            <w:shd w:val="pct12" w:color="auto" w:fill="FFFFFF"/>
          </w:tcPr>
          <w:p w14:paraId="6F06983A" w14:textId="77777777" w:rsidR="00794CC6" w:rsidRDefault="00794CC6" w:rsidP="00794CC6">
            <w:pPr>
              <w:pStyle w:val="BodyText3"/>
              <w:jc w:val="both"/>
            </w:pPr>
            <w:r>
              <w:t>Activity address</w:t>
            </w:r>
          </w:p>
          <w:p w14:paraId="6B0ADB8F" w14:textId="77777777" w:rsidR="00F224B1" w:rsidRDefault="00F224B1">
            <w:pPr>
              <w:pStyle w:val="StyleBodyText38pt"/>
              <w:tabs>
                <w:tab w:val="clear" w:pos="720"/>
              </w:tabs>
              <w:ind w:left="0" w:firstLine="0"/>
              <w:rPr>
                <w:sz w:val="20"/>
              </w:rPr>
            </w:pPr>
          </w:p>
        </w:tc>
        <w:tc>
          <w:tcPr>
            <w:tcW w:w="4536" w:type="dxa"/>
            <w:gridSpan w:val="2"/>
          </w:tcPr>
          <w:p w14:paraId="3B5F1571" w14:textId="4A423FB0" w:rsidR="00EA1C5E" w:rsidRDefault="00EA1C5E">
            <w:pPr>
              <w:pStyle w:val="StyleBodyText38pt"/>
              <w:tabs>
                <w:tab w:val="clear" w:pos="720"/>
              </w:tabs>
              <w:ind w:left="0" w:firstLine="0"/>
              <w:rPr>
                <w:sz w:val="20"/>
              </w:rPr>
            </w:pPr>
            <w:r w:rsidRPr="00EA1C5E">
              <w:rPr>
                <w:sz w:val="20"/>
              </w:rPr>
              <w:t>Great</w:t>
            </w:r>
            <w:r>
              <w:rPr>
                <w:sz w:val="20"/>
              </w:rPr>
              <w:t xml:space="preserve"> </w:t>
            </w:r>
            <w:r w:rsidRPr="00EA1C5E">
              <w:rPr>
                <w:sz w:val="20"/>
              </w:rPr>
              <w:t>Billing Combined Heat and Power Plant</w:t>
            </w:r>
          </w:p>
          <w:p w14:paraId="78030C2B" w14:textId="0595D833" w:rsidR="00EA1C5E" w:rsidRDefault="00EA1C5E">
            <w:pPr>
              <w:pStyle w:val="StyleBodyText38pt"/>
              <w:tabs>
                <w:tab w:val="clear" w:pos="720"/>
              </w:tabs>
              <w:ind w:left="0" w:firstLine="0"/>
              <w:rPr>
                <w:sz w:val="20"/>
              </w:rPr>
            </w:pPr>
            <w:r w:rsidRPr="00EA1C5E">
              <w:rPr>
                <w:sz w:val="20"/>
              </w:rPr>
              <w:t>Crow</w:t>
            </w:r>
            <w:r>
              <w:rPr>
                <w:sz w:val="20"/>
              </w:rPr>
              <w:t xml:space="preserve"> </w:t>
            </w:r>
            <w:r w:rsidRPr="00EA1C5E">
              <w:rPr>
                <w:sz w:val="20"/>
              </w:rPr>
              <w:t>Lane</w:t>
            </w:r>
          </w:p>
          <w:p w14:paraId="27C79044" w14:textId="77777777" w:rsidR="00EA1C5E" w:rsidRDefault="00EA1C5E">
            <w:pPr>
              <w:pStyle w:val="StyleBodyText38pt"/>
              <w:tabs>
                <w:tab w:val="clear" w:pos="720"/>
              </w:tabs>
              <w:ind w:left="0" w:firstLine="0"/>
              <w:rPr>
                <w:sz w:val="20"/>
              </w:rPr>
            </w:pPr>
            <w:r w:rsidRPr="00EA1C5E">
              <w:rPr>
                <w:sz w:val="20"/>
              </w:rPr>
              <w:t>Little</w:t>
            </w:r>
            <w:r>
              <w:rPr>
                <w:sz w:val="20"/>
              </w:rPr>
              <w:t xml:space="preserve"> </w:t>
            </w:r>
            <w:r w:rsidRPr="00EA1C5E">
              <w:rPr>
                <w:sz w:val="20"/>
              </w:rPr>
              <w:t>Billing</w:t>
            </w:r>
          </w:p>
          <w:p w14:paraId="59CF33C9" w14:textId="77777777" w:rsidR="00EA1C5E" w:rsidRDefault="00EA1C5E">
            <w:pPr>
              <w:pStyle w:val="StyleBodyText38pt"/>
              <w:tabs>
                <w:tab w:val="clear" w:pos="720"/>
              </w:tabs>
              <w:ind w:left="0" w:firstLine="0"/>
              <w:rPr>
                <w:sz w:val="20"/>
              </w:rPr>
            </w:pPr>
            <w:r w:rsidRPr="00EA1C5E">
              <w:rPr>
                <w:sz w:val="20"/>
              </w:rPr>
              <w:t>Northampton</w:t>
            </w:r>
          </w:p>
          <w:p w14:paraId="66DE2AD6" w14:textId="77777777" w:rsidR="00EA1C5E" w:rsidRDefault="00EA1C5E">
            <w:pPr>
              <w:pStyle w:val="StyleBodyText38pt"/>
              <w:tabs>
                <w:tab w:val="clear" w:pos="720"/>
              </w:tabs>
              <w:ind w:left="0" w:firstLine="0"/>
              <w:rPr>
                <w:sz w:val="20"/>
              </w:rPr>
            </w:pPr>
            <w:r w:rsidRPr="00EA1C5E">
              <w:rPr>
                <w:sz w:val="20"/>
              </w:rPr>
              <w:t>Northamptonshire</w:t>
            </w:r>
          </w:p>
          <w:p w14:paraId="1A95EBC5" w14:textId="7D029369" w:rsidR="00F224B1" w:rsidRDefault="00EA1C5E">
            <w:pPr>
              <w:pStyle w:val="StyleBodyText38pt"/>
              <w:tabs>
                <w:tab w:val="clear" w:pos="720"/>
              </w:tabs>
              <w:ind w:left="0" w:firstLine="0"/>
              <w:rPr>
                <w:sz w:val="20"/>
              </w:rPr>
            </w:pPr>
            <w:r w:rsidRPr="00EA1C5E">
              <w:rPr>
                <w:sz w:val="20"/>
              </w:rPr>
              <w:t>NN3 9BX</w:t>
            </w:r>
          </w:p>
        </w:tc>
      </w:tr>
      <w:tr w:rsidR="00F224B1" w14:paraId="01962B30" w14:textId="77777777" w:rsidTr="00EA1C5E">
        <w:tc>
          <w:tcPr>
            <w:tcW w:w="4077" w:type="dxa"/>
            <w:shd w:val="pct12" w:color="auto" w:fill="FFFFFF"/>
          </w:tcPr>
          <w:p w14:paraId="24CA04BC" w14:textId="77777777" w:rsidR="00794CC6" w:rsidRDefault="00794CC6" w:rsidP="00794CC6">
            <w:pPr>
              <w:pStyle w:val="BodyText3"/>
              <w:jc w:val="both"/>
            </w:pPr>
            <w:r>
              <w:t>National grid reference</w:t>
            </w:r>
          </w:p>
          <w:p w14:paraId="75246035" w14:textId="77777777" w:rsidR="00F224B1" w:rsidRDefault="00F224B1">
            <w:pPr>
              <w:pStyle w:val="StyleBodyText38pt"/>
              <w:tabs>
                <w:tab w:val="clear" w:pos="720"/>
              </w:tabs>
              <w:ind w:left="0" w:firstLine="0"/>
              <w:rPr>
                <w:sz w:val="20"/>
              </w:rPr>
            </w:pPr>
          </w:p>
        </w:tc>
        <w:tc>
          <w:tcPr>
            <w:tcW w:w="4536" w:type="dxa"/>
            <w:gridSpan w:val="2"/>
          </w:tcPr>
          <w:p w14:paraId="0F8BCF23" w14:textId="24E8037D" w:rsidR="00F224B1" w:rsidRDefault="00043452">
            <w:pPr>
              <w:pStyle w:val="StyleBodyText38pt"/>
              <w:tabs>
                <w:tab w:val="clear" w:pos="720"/>
              </w:tabs>
              <w:ind w:left="0" w:firstLine="0"/>
              <w:rPr>
                <w:sz w:val="20"/>
              </w:rPr>
            </w:pPr>
            <w:r w:rsidRPr="00043452">
              <w:rPr>
                <w:sz w:val="20"/>
              </w:rPr>
              <w:t>SP 81893 61834</w:t>
            </w:r>
          </w:p>
        </w:tc>
      </w:tr>
    </w:tbl>
    <w:p w14:paraId="79039020" w14:textId="77777777" w:rsidR="00315764" w:rsidRDefault="00315764">
      <w:pPr>
        <w:pStyle w:val="StyleBodyText38pt"/>
        <w:tabs>
          <w:tab w:val="clear" w:pos="720"/>
        </w:tabs>
        <w:ind w:left="0" w:firstLin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536"/>
      </w:tblGrid>
      <w:tr w:rsidR="00315764" w14:paraId="359164F0" w14:textId="77777777" w:rsidTr="00FF0965">
        <w:tc>
          <w:tcPr>
            <w:tcW w:w="4077" w:type="dxa"/>
            <w:shd w:val="pct12" w:color="auto" w:fill="FFFFFF"/>
          </w:tcPr>
          <w:p w14:paraId="18BD049A" w14:textId="77777777" w:rsidR="00315764" w:rsidRDefault="00112302" w:rsidP="00112302">
            <w:pPr>
              <w:pStyle w:val="StyleBodyText38pt"/>
              <w:tabs>
                <w:tab w:val="clear" w:pos="720"/>
              </w:tabs>
              <w:ind w:left="0" w:firstLine="0"/>
              <w:jc w:val="left"/>
              <w:rPr>
                <w:sz w:val="20"/>
              </w:rPr>
            </w:pPr>
            <w:r>
              <w:rPr>
                <w:sz w:val="20"/>
              </w:rPr>
              <w:t xml:space="preserve">Document reference </w:t>
            </w:r>
            <w:r w:rsidR="00A26F56">
              <w:rPr>
                <w:sz w:val="20"/>
              </w:rPr>
              <w:t xml:space="preserve">and dates </w:t>
            </w:r>
            <w:r>
              <w:rPr>
                <w:sz w:val="20"/>
              </w:rPr>
              <w:t xml:space="preserve">for </w:t>
            </w:r>
            <w:r w:rsidR="00A23597">
              <w:rPr>
                <w:sz w:val="20"/>
              </w:rPr>
              <w:t>S</w:t>
            </w:r>
            <w:r>
              <w:rPr>
                <w:sz w:val="20"/>
              </w:rPr>
              <w:t xml:space="preserve">ite </w:t>
            </w:r>
            <w:r w:rsidR="00315764">
              <w:rPr>
                <w:sz w:val="20"/>
              </w:rPr>
              <w:t>C</w:t>
            </w:r>
            <w:r>
              <w:rPr>
                <w:sz w:val="20"/>
              </w:rPr>
              <w:t xml:space="preserve">ondition </w:t>
            </w:r>
            <w:r w:rsidR="00315764">
              <w:rPr>
                <w:sz w:val="20"/>
              </w:rPr>
              <w:t>R</w:t>
            </w:r>
            <w:r>
              <w:rPr>
                <w:sz w:val="20"/>
              </w:rPr>
              <w:t>eport</w:t>
            </w:r>
            <w:r w:rsidR="00815778">
              <w:rPr>
                <w:sz w:val="20"/>
              </w:rPr>
              <w:t xml:space="preserve"> </w:t>
            </w:r>
            <w:r w:rsidR="00A26F56">
              <w:rPr>
                <w:sz w:val="20"/>
              </w:rPr>
              <w:t>at permit application and surrender</w:t>
            </w:r>
          </w:p>
          <w:p w14:paraId="26665965" w14:textId="77777777" w:rsidR="00315764" w:rsidRDefault="00315764">
            <w:pPr>
              <w:pStyle w:val="StyleBodyText38pt"/>
              <w:tabs>
                <w:tab w:val="clear" w:pos="720"/>
              </w:tabs>
              <w:ind w:left="0" w:firstLine="0"/>
              <w:rPr>
                <w:sz w:val="20"/>
              </w:rPr>
            </w:pPr>
          </w:p>
        </w:tc>
        <w:tc>
          <w:tcPr>
            <w:tcW w:w="4536" w:type="dxa"/>
          </w:tcPr>
          <w:p w14:paraId="3BED434A" w14:textId="3DCD2545" w:rsidR="00315764" w:rsidRDefault="00077216">
            <w:pPr>
              <w:pStyle w:val="StyleBodyText38pt"/>
              <w:tabs>
                <w:tab w:val="clear" w:pos="720"/>
              </w:tabs>
              <w:ind w:left="0" w:firstLine="0"/>
              <w:rPr>
                <w:sz w:val="20"/>
              </w:rPr>
            </w:pPr>
            <w:r>
              <w:rPr>
                <w:sz w:val="20"/>
              </w:rPr>
              <w:t xml:space="preserve">A site condition report was created in </w:t>
            </w:r>
            <w:r w:rsidR="00F2499C">
              <w:rPr>
                <w:sz w:val="20"/>
              </w:rPr>
              <w:t>2009</w:t>
            </w:r>
            <w:r>
              <w:rPr>
                <w:sz w:val="20"/>
              </w:rPr>
              <w:t xml:space="preserve"> for the original permit application for the site. This includes a description of the site and environmental surrounding at the time. </w:t>
            </w:r>
          </w:p>
          <w:p w14:paraId="0C88E07E" w14:textId="77777777" w:rsidR="00077216" w:rsidRDefault="00077216">
            <w:pPr>
              <w:pStyle w:val="StyleBodyText38pt"/>
              <w:tabs>
                <w:tab w:val="clear" w:pos="720"/>
              </w:tabs>
              <w:ind w:left="0" w:firstLine="0"/>
              <w:rPr>
                <w:sz w:val="20"/>
              </w:rPr>
            </w:pPr>
            <w:r>
              <w:rPr>
                <w:sz w:val="20"/>
              </w:rPr>
              <w:t xml:space="preserve">This has been included in the application folder for this permit variation and should be referred to for more information. </w:t>
            </w:r>
          </w:p>
          <w:p w14:paraId="3F803C2D" w14:textId="6AD1B14E" w:rsidR="000B17FD" w:rsidRDefault="000B17FD">
            <w:pPr>
              <w:pStyle w:val="StyleBodyText38pt"/>
              <w:tabs>
                <w:tab w:val="clear" w:pos="720"/>
              </w:tabs>
              <w:ind w:left="0" w:firstLine="0"/>
              <w:rPr>
                <w:sz w:val="20"/>
              </w:rPr>
            </w:pPr>
            <w:r>
              <w:rPr>
                <w:sz w:val="20"/>
              </w:rPr>
              <w:t xml:space="preserve">This site condition report has been produced for the 2021 IED permit variation. </w:t>
            </w:r>
          </w:p>
        </w:tc>
      </w:tr>
    </w:tbl>
    <w:p w14:paraId="25DA15D1" w14:textId="77777777" w:rsidR="00315764" w:rsidRDefault="00315764">
      <w:pPr>
        <w:jc w:val="both"/>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56528A" w14:paraId="57279295" w14:textId="77777777" w:rsidTr="00B647FA">
        <w:tc>
          <w:tcPr>
            <w:tcW w:w="4360" w:type="dxa"/>
            <w:shd w:val="pct12" w:color="auto" w:fill="FFFFFF"/>
          </w:tcPr>
          <w:p w14:paraId="3A83C978" w14:textId="77777777" w:rsidR="0056528A" w:rsidRDefault="0056528A" w:rsidP="00B647FA">
            <w:pPr>
              <w:pStyle w:val="StyleBodyText38pt"/>
              <w:tabs>
                <w:tab w:val="clear" w:pos="720"/>
              </w:tabs>
              <w:ind w:left="0" w:firstLine="0"/>
              <w:jc w:val="left"/>
              <w:rPr>
                <w:sz w:val="20"/>
              </w:rPr>
            </w:pPr>
            <w:r>
              <w:rPr>
                <w:sz w:val="20"/>
              </w:rPr>
              <w:t>Document reference</w:t>
            </w:r>
            <w:r w:rsidR="00794CC6">
              <w:rPr>
                <w:sz w:val="20"/>
              </w:rPr>
              <w:t>s</w:t>
            </w:r>
            <w:r>
              <w:rPr>
                <w:sz w:val="20"/>
              </w:rPr>
              <w:t xml:space="preserve"> for site plans</w:t>
            </w:r>
            <w:r w:rsidR="00794CC6">
              <w:rPr>
                <w:sz w:val="20"/>
              </w:rPr>
              <w:t xml:space="preserve"> (including location and boundaries)</w:t>
            </w:r>
          </w:p>
          <w:p w14:paraId="6CD4D290" w14:textId="77777777" w:rsidR="0056528A" w:rsidRDefault="0056528A" w:rsidP="00B647FA">
            <w:pPr>
              <w:pStyle w:val="StyleBodyText38pt"/>
              <w:tabs>
                <w:tab w:val="clear" w:pos="720"/>
              </w:tabs>
              <w:ind w:left="0" w:firstLine="0"/>
              <w:rPr>
                <w:sz w:val="20"/>
              </w:rPr>
            </w:pPr>
          </w:p>
        </w:tc>
        <w:tc>
          <w:tcPr>
            <w:tcW w:w="4253" w:type="dxa"/>
          </w:tcPr>
          <w:p w14:paraId="2F7E579F" w14:textId="6427D894" w:rsidR="0056528A" w:rsidRDefault="00077216" w:rsidP="00B647FA">
            <w:pPr>
              <w:pStyle w:val="StyleBodyText38pt"/>
              <w:tabs>
                <w:tab w:val="clear" w:pos="720"/>
              </w:tabs>
              <w:ind w:left="0" w:firstLine="0"/>
              <w:rPr>
                <w:sz w:val="20"/>
              </w:rPr>
            </w:pPr>
            <w:r>
              <w:rPr>
                <w:sz w:val="20"/>
              </w:rPr>
              <w:t xml:space="preserve">Site plans are in the application folder (appendices). </w:t>
            </w:r>
          </w:p>
          <w:p w14:paraId="3B9ED393" w14:textId="0F710ECD" w:rsidR="00077216" w:rsidRDefault="00077216" w:rsidP="00B647FA">
            <w:pPr>
              <w:pStyle w:val="StyleBodyText38pt"/>
              <w:tabs>
                <w:tab w:val="clear" w:pos="720"/>
              </w:tabs>
              <w:ind w:left="0" w:firstLine="0"/>
              <w:rPr>
                <w:sz w:val="20"/>
              </w:rPr>
            </w:pPr>
            <w:r>
              <w:rPr>
                <w:sz w:val="20"/>
              </w:rPr>
              <w:t xml:space="preserve">This shows the site location and permit boundary. </w:t>
            </w:r>
          </w:p>
        </w:tc>
      </w:tr>
    </w:tbl>
    <w:p w14:paraId="242F325A" w14:textId="77777777" w:rsidR="0056528A" w:rsidRDefault="0056528A">
      <w:pPr>
        <w:jc w:val="both"/>
        <w:rPr>
          <w:rFonts w:ascii="Arial" w:hAnsi="Arial"/>
          <w:b/>
          <w:sz w:val="20"/>
        </w:rPr>
      </w:pPr>
    </w:p>
    <w:p w14:paraId="41AB6077" w14:textId="77777777" w:rsidR="00122116" w:rsidRDefault="00122116" w:rsidP="00122116">
      <w:pPr>
        <w:jc w:val="both"/>
        <w:rPr>
          <w:rFonts w:ascii="Arial" w:hAnsi="Arial"/>
          <w:b/>
          <w:sz w:val="20"/>
        </w:rPr>
      </w:pPr>
      <w:r>
        <w:rPr>
          <w:rFonts w:ascii="Arial" w:hAnsi="Arial"/>
          <w:b/>
          <w:sz w:val="20"/>
        </w:rPr>
        <w:t>Note:</w:t>
      </w:r>
    </w:p>
    <w:p w14:paraId="66A090CA" w14:textId="77777777" w:rsidR="00122116" w:rsidRDefault="00122116" w:rsidP="00122116">
      <w:pPr>
        <w:jc w:val="both"/>
        <w:rPr>
          <w:rFonts w:ascii="Arial" w:hAnsi="Arial"/>
          <w:sz w:val="20"/>
        </w:rPr>
      </w:pPr>
      <w:r w:rsidRPr="008101DD">
        <w:rPr>
          <w:rFonts w:ascii="Arial" w:hAnsi="Arial"/>
          <w:sz w:val="20"/>
        </w:rPr>
        <w:t xml:space="preserve">In Part </w:t>
      </w:r>
      <w:r>
        <w:rPr>
          <w:rFonts w:ascii="Arial" w:hAnsi="Arial"/>
          <w:sz w:val="20"/>
        </w:rPr>
        <w:t>A of the application form you must give us details of the site’s location and provide us with a site plan. We need</w:t>
      </w:r>
      <w:r w:rsidRPr="00FF0BF4">
        <w:rPr>
          <w:rFonts w:ascii="Arial" w:hAnsi="Arial"/>
          <w:sz w:val="20"/>
        </w:rPr>
        <w:t xml:space="preserve"> </w:t>
      </w:r>
      <w:r>
        <w:rPr>
          <w:rFonts w:ascii="Arial" w:hAnsi="Arial"/>
          <w:sz w:val="20"/>
        </w:rPr>
        <w:t xml:space="preserve">a </w:t>
      </w:r>
      <w:r w:rsidRPr="00FF0BF4">
        <w:rPr>
          <w:rFonts w:ascii="Arial" w:hAnsi="Arial"/>
          <w:sz w:val="20"/>
        </w:rPr>
        <w:t>detailed site plan (or plans) showing</w:t>
      </w:r>
      <w:r>
        <w:rPr>
          <w:rFonts w:ascii="Arial" w:hAnsi="Arial"/>
          <w:sz w:val="20"/>
        </w:rPr>
        <w:t>:</w:t>
      </w:r>
    </w:p>
    <w:p w14:paraId="38DF943D" w14:textId="77777777" w:rsidR="005F4E5D" w:rsidRPr="00FF0BF4" w:rsidRDefault="005F4E5D" w:rsidP="00122116">
      <w:pPr>
        <w:jc w:val="both"/>
        <w:rPr>
          <w:rFonts w:ascii="Arial" w:hAnsi="Arial"/>
          <w:sz w:val="20"/>
        </w:rPr>
      </w:pPr>
    </w:p>
    <w:p w14:paraId="7446AF7D" w14:textId="77777777" w:rsidR="00122116" w:rsidRPr="00FF0BF4" w:rsidRDefault="00122116" w:rsidP="005F4E5D">
      <w:pPr>
        <w:numPr>
          <w:ilvl w:val="0"/>
          <w:numId w:val="17"/>
        </w:numPr>
        <w:jc w:val="both"/>
        <w:rPr>
          <w:rFonts w:ascii="Arial" w:hAnsi="Arial"/>
          <w:sz w:val="20"/>
        </w:rPr>
      </w:pPr>
      <w:r w:rsidRPr="00FF0BF4">
        <w:rPr>
          <w:rFonts w:ascii="Arial" w:hAnsi="Arial"/>
          <w:sz w:val="20"/>
        </w:rPr>
        <w:t>Site location, the area cove</w:t>
      </w:r>
      <w:r>
        <w:rPr>
          <w:rFonts w:ascii="Arial" w:hAnsi="Arial"/>
          <w:sz w:val="20"/>
        </w:rPr>
        <w:t>red by the site condition report</w:t>
      </w:r>
      <w:r w:rsidRPr="00FF0BF4">
        <w:rPr>
          <w:rFonts w:ascii="Arial" w:hAnsi="Arial"/>
          <w:sz w:val="20"/>
        </w:rPr>
        <w:t>, and the location</w:t>
      </w:r>
      <w:r>
        <w:rPr>
          <w:rFonts w:ascii="Arial" w:hAnsi="Arial"/>
          <w:sz w:val="20"/>
        </w:rPr>
        <w:t xml:space="preserve"> </w:t>
      </w:r>
      <w:r w:rsidRPr="00FF0BF4">
        <w:rPr>
          <w:rFonts w:ascii="Arial" w:hAnsi="Arial"/>
          <w:sz w:val="20"/>
        </w:rPr>
        <w:t>and nature of the activities and/or waste facilities on the site</w:t>
      </w:r>
      <w:r w:rsidR="005F4E5D">
        <w:rPr>
          <w:rFonts w:ascii="Arial" w:hAnsi="Arial"/>
          <w:sz w:val="20"/>
        </w:rPr>
        <w:t>.</w:t>
      </w:r>
    </w:p>
    <w:p w14:paraId="56C74B9D" w14:textId="77777777" w:rsidR="00122116" w:rsidRPr="00FF0BF4" w:rsidRDefault="00122116" w:rsidP="005F4E5D">
      <w:pPr>
        <w:numPr>
          <w:ilvl w:val="0"/>
          <w:numId w:val="17"/>
        </w:numPr>
        <w:jc w:val="both"/>
        <w:rPr>
          <w:rFonts w:ascii="Arial" w:hAnsi="Arial"/>
          <w:sz w:val="20"/>
        </w:rPr>
      </w:pPr>
      <w:r w:rsidRPr="00FF0BF4">
        <w:rPr>
          <w:rFonts w:ascii="Arial" w:hAnsi="Arial"/>
          <w:sz w:val="20"/>
        </w:rPr>
        <w:t>Locations of receptors, sources of emissions/releases, and monitoring</w:t>
      </w:r>
      <w:r>
        <w:rPr>
          <w:rFonts w:ascii="Arial" w:hAnsi="Arial"/>
          <w:sz w:val="20"/>
        </w:rPr>
        <w:t xml:space="preserve"> </w:t>
      </w:r>
      <w:r w:rsidRPr="00FF0BF4">
        <w:rPr>
          <w:rFonts w:ascii="Arial" w:hAnsi="Arial"/>
          <w:sz w:val="20"/>
        </w:rPr>
        <w:t>points</w:t>
      </w:r>
      <w:r w:rsidR="005F4E5D">
        <w:rPr>
          <w:rFonts w:ascii="Arial" w:hAnsi="Arial"/>
          <w:sz w:val="20"/>
        </w:rPr>
        <w:t>.</w:t>
      </w:r>
    </w:p>
    <w:p w14:paraId="36ACB3F5" w14:textId="77777777" w:rsidR="00122116" w:rsidRPr="00FF0BF4" w:rsidRDefault="00122116" w:rsidP="005F4E5D">
      <w:pPr>
        <w:numPr>
          <w:ilvl w:val="0"/>
          <w:numId w:val="17"/>
        </w:numPr>
        <w:jc w:val="both"/>
        <w:rPr>
          <w:rFonts w:ascii="Arial" w:hAnsi="Arial"/>
          <w:sz w:val="20"/>
        </w:rPr>
      </w:pPr>
      <w:r w:rsidRPr="00FF0BF4">
        <w:rPr>
          <w:rFonts w:ascii="Arial" w:hAnsi="Arial"/>
          <w:sz w:val="20"/>
        </w:rPr>
        <w:t>Site drainage</w:t>
      </w:r>
      <w:r w:rsidR="005F4E5D">
        <w:rPr>
          <w:rFonts w:ascii="Arial" w:hAnsi="Arial"/>
          <w:sz w:val="20"/>
        </w:rPr>
        <w:t>.</w:t>
      </w:r>
    </w:p>
    <w:p w14:paraId="1A808364" w14:textId="77777777" w:rsidR="00122116" w:rsidRPr="00FF0BF4" w:rsidRDefault="00122116" w:rsidP="005F4E5D">
      <w:pPr>
        <w:numPr>
          <w:ilvl w:val="0"/>
          <w:numId w:val="17"/>
        </w:numPr>
        <w:jc w:val="both"/>
        <w:rPr>
          <w:rFonts w:ascii="Arial" w:hAnsi="Arial"/>
          <w:b/>
          <w:sz w:val="20"/>
        </w:rPr>
      </w:pPr>
      <w:r w:rsidRPr="00FF0BF4">
        <w:rPr>
          <w:rFonts w:ascii="Arial" w:hAnsi="Arial"/>
          <w:sz w:val="20"/>
        </w:rPr>
        <w:t>Site surfacing.</w:t>
      </w:r>
    </w:p>
    <w:p w14:paraId="4F3D4E72" w14:textId="77777777" w:rsidR="005F4E5D" w:rsidRDefault="005F4E5D">
      <w:pPr>
        <w:jc w:val="both"/>
        <w:rPr>
          <w:rFonts w:ascii="Arial" w:hAnsi="Arial"/>
          <w:sz w:val="20"/>
        </w:rPr>
      </w:pPr>
    </w:p>
    <w:p w14:paraId="7DF75150" w14:textId="77777777" w:rsidR="00315764" w:rsidRPr="0056528A" w:rsidRDefault="0056528A">
      <w:pPr>
        <w:jc w:val="both"/>
        <w:rPr>
          <w:rFonts w:ascii="Arial" w:hAnsi="Arial"/>
          <w:sz w:val="20"/>
        </w:rPr>
      </w:pPr>
      <w:r w:rsidRPr="0056528A">
        <w:rPr>
          <w:rFonts w:ascii="Arial" w:hAnsi="Arial"/>
          <w:sz w:val="20"/>
        </w:rPr>
        <w:t xml:space="preserve">If </w:t>
      </w:r>
      <w:r>
        <w:rPr>
          <w:rFonts w:ascii="Arial" w:hAnsi="Arial"/>
          <w:sz w:val="20"/>
        </w:rPr>
        <w:t xml:space="preserve">this information is not shown on the site plan required by Part A of the application form </w:t>
      </w:r>
      <w:r w:rsidR="00633359">
        <w:rPr>
          <w:rFonts w:ascii="Arial" w:hAnsi="Arial"/>
          <w:sz w:val="20"/>
        </w:rPr>
        <w:t xml:space="preserve">then you should submit the additional plan or plans with this site condition report. </w:t>
      </w:r>
    </w:p>
    <w:p w14:paraId="13F76B77" w14:textId="77777777" w:rsidR="00315764" w:rsidRDefault="00315764">
      <w:pPr>
        <w:ind w:left="1418" w:hanging="1418"/>
        <w:jc w:val="both"/>
        <w:rPr>
          <w:rFonts w:ascii="Arial" w:hAnsi="Arial"/>
          <w:b/>
          <w:sz w:val="20"/>
        </w:rPr>
      </w:pPr>
    </w:p>
    <w:p w14:paraId="15E28262" w14:textId="77777777" w:rsidR="005F4E5D" w:rsidRDefault="005F4E5D">
      <w:pPr>
        <w:ind w:left="1418" w:hanging="1418"/>
        <w:jc w:val="both"/>
        <w:rPr>
          <w:rFonts w:ascii="Arial" w:hAnsi="Arial"/>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692"/>
        <w:gridCol w:w="4253"/>
      </w:tblGrid>
      <w:tr w:rsidR="00315764" w14:paraId="16B04BD5" w14:textId="77777777">
        <w:trPr>
          <w:cantSplit/>
        </w:trPr>
        <w:tc>
          <w:tcPr>
            <w:tcW w:w="8647" w:type="dxa"/>
            <w:gridSpan w:val="3"/>
            <w:shd w:val="pct12" w:color="auto" w:fill="FFFFFF"/>
          </w:tcPr>
          <w:p w14:paraId="2DB0AE63" w14:textId="77777777" w:rsidR="00315764" w:rsidRDefault="00315764">
            <w:pPr>
              <w:jc w:val="both"/>
              <w:rPr>
                <w:rFonts w:ascii="Arial" w:hAnsi="Arial"/>
                <w:b/>
                <w:sz w:val="20"/>
              </w:rPr>
            </w:pPr>
          </w:p>
          <w:p w14:paraId="6E1EDC10" w14:textId="77777777" w:rsidR="00315764" w:rsidRDefault="00FC32F5">
            <w:pPr>
              <w:jc w:val="both"/>
              <w:rPr>
                <w:rFonts w:ascii="Arial" w:hAnsi="Arial"/>
                <w:b/>
              </w:rPr>
            </w:pPr>
            <w:r>
              <w:rPr>
                <w:rFonts w:ascii="Arial" w:hAnsi="Arial"/>
                <w:b/>
              </w:rPr>
              <w:t>2</w:t>
            </w:r>
            <w:r w:rsidR="00315764">
              <w:rPr>
                <w:rFonts w:ascii="Arial" w:hAnsi="Arial"/>
                <w:b/>
              </w:rPr>
              <w:t>.0 Condition of the land at permit issue</w:t>
            </w:r>
          </w:p>
          <w:p w14:paraId="30ED3252" w14:textId="77777777" w:rsidR="00315764" w:rsidRDefault="00315764">
            <w:pPr>
              <w:jc w:val="both"/>
              <w:rPr>
                <w:rFonts w:ascii="Arial" w:hAnsi="Arial"/>
                <w:b/>
                <w:sz w:val="20"/>
              </w:rPr>
            </w:pPr>
          </w:p>
        </w:tc>
      </w:tr>
      <w:tr w:rsidR="00315764" w14:paraId="27AEE388" w14:textId="77777777">
        <w:tc>
          <w:tcPr>
            <w:tcW w:w="4394" w:type="dxa"/>
            <w:gridSpan w:val="2"/>
            <w:shd w:val="pct12" w:color="auto" w:fill="FFFFFF"/>
          </w:tcPr>
          <w:p w14:paraId="0459EE45" w14:textId="77777777" w:rsidR="00315764" w:rsidRDefault="00B969BD">
            <w:pPr>
              <w:jc w:val="both"/>
              <w:rPr>
                <w:rFonts w:ascii="Arial" w:hAnsi="Arial"/>
                <w:sz w:val="20"/>
              </w:rPr>
            </w:pPr>
            <w:r>
              <w:rPr>
                <w:rFonts w:ascii="Arial" w:hAnsi="Arial"/>
                <w:sz w:val="20"/>
              </w:rPr>
              <w:t>Environmental s</w:t>
            </w:r>
            <w:r w:rsidR="00315764">
              <w:rPr>
                <w:rFonts w:ascii="Arial" w:hAnsi="Arial"/>
                <w:sz w:val="20"/>
              </w:rPr>
              <w:t>etting including:</w:t>
            </w:r>
          </w:p>
          <w:p w14:paraId="09166FE9" w14:textId="77777777" w:rsidR="003E6A24" w:rsidRDefault="003E6A24">
            <w:pPr>
              <w:jc w:val="both"/>
              <w:rPr>
                <w:rFonts w:ascii="Arial" w:hAnsi="Arial"/>
                <w:sz w:val="20"/>
              </w:rPr>
            </w:pPr>
          </w:p>
          <w:p w14:paraId="3CD002E1" w14:textId="77777777" w:rsidR="00315764" w:rsidRDefault="00C0019E">
            <w:pPr>
              <w:numPr>
                <w:ilvl w:val="0"/>
                <w:numId w:val="7"/>
              </w:numPr>
              <w:jc w:val="both"/>
              <w:rPr>
                <w:rFonts w:ascii="Arial" w:hAnsi="Arial"/>
                <w:sz w:val="20"/>
              </w:rPr>
            </w:pPr>
            <w:r>
              <w:rPr>
                <w:rFonts w:ascii="Arial" w:hAnsi="Arial"/>
                <w:sz w:val="20"/>
              </w:rPr>
              <w:t>g</w:t>
            </w:r>
            <w:r w:rsidR="00315764">
              <w:rPr>
                <w:rFonts w:ascii="Arial" w:hAnsi="Arial"/>
                <w:sz w:val="20"/>
              </w:rPr>
              <w:t>eology</w:t>
            </w:r>
          </w:p>
          <w:p w14:paraId="130B4549" w14:textId="77777777" w:rsidR="00315764" w:rsidRDefault="00C0019E">
            <w:pPr>
              <w:numPr>
                <w:ilvl w:val="0"/>
                <w:numId w:val="7"/>
              </w:numPr>
              <w:jc w:val="both"/>
              <w:rPr>
                <w:rFonts w:ascii="Arial" w:hAnsi="Arial"/>
                <w:sz w:val="20"/>
              </w:rPr>
            </w:pPr>
            <w:r>
              <w:rPr>
                <w:rFonts w:ascii="Arial" w:hAnsi="Arial"/>
                <w:sz w:val="20"/>
              </w:rPr>
              <w:t>h</w:t>
            </w:r>
            <w:r w:rsidR="00315764">
              <w:rPr>
                <w:rFonts w:ascii="Arial" w:hAnsi="Arial"/>
                <w:sz w:val="20"/>
              </w:rPr>
              <w:t>ydrogeology</w:t>
            </w:r>
          </w:p>
          <w:p w14:paraId="326DC94D" w14:textId="77777777" w:rsidR="00315764" w:rsidRDefault="00C0019E">
            <w:pPr>
              <w:numPr>
                <w:ilvl w:val="0"/>
                <w:numId w:val="7"/>
              </w:numPr>
              <w:jc w:val="both"/>
              <w:rPr>
                <w:rFonts w:ascii="Arial" w:hAnsi="Arial"/>
                <w:sz w:val="20"/>
              </w:rPr>
            </w:pPr>
            <w:r>
              <w:rPr>
                <w:rFonts w:ascii="Arial" w:hAnsi="Arial"/>
                <w:sz w:val="20"/>
              </w:rPr>
              <w:t>s</w:t>
            </w:r>
            <w:r w:rsidR="00315764">
              <w:rPr>
                <w:rFonts w:ascii="Arial" w:hAnsi="Arial"/>
                <w:sz w:val="20"/>
              </w:rPr>
              <w:t xml:space="preserve">urface </w:t>
            </w:r>
            <w:r>
              <w:rPr>
                <w:rFonts w:ascii="Arial" w:hAnsi="Arial"/>
                <w:sz w:val="20"/>
              </w:rPr>
              <w:t>w</w:t>
            </w:r>
            <w:r w:rsidR="00315764">
              <w:rPr>
                <w:rFonts w:ascii="Arial" w:hAnsi="Arial"/>
                <w:sz w:val="20"/>
              </w:rPr>
              <w:t>aters</w:t>
            </w:r>
          </w:p>
          <w:p w14:paraId="38D06943" w14:textId="77777777" w:rsidR="003E6A24" w:rsidRDefault="003E6A24" w:rsidP="003E6A24">
            <w:pPr>
              <w:jc w:val="both"/>
              <w:rPr>
                <w:rFonts w:ascii="Arial" w:hAnsi="Arial"/>
                <w:sz w:val="20"/>
              </w:rPr>
            </w:pPr>
          </w:p>
        </w:tc>
        <w:tc>
          <w:tcPr>
            <w:tcW w:w="4253" w:type="dxa"/>
          </w:tcPr>
          <w:p w14:paraId="2E630476" w14:textId="4A3F52C1" w:rsidR="00315764" w:rsidRPr="00A150AB" w:rsidRDefault="00077216">
            <w:pPr>
              <w:jc w:val="both"/>
              <w:rPr>
                <w:rFonts w:ascii="Arial" w:hAnsi="Arial"/>
                <w:bCs/>
                <w:sz w:val="20"/>
              </w:rPr>
            </w:pPr>
            <w:r>
              <w:rPr>
                <w:rFonts w:ascii="Arial" w:hAnsi="Arial"/>
                <w:bCs/>
                <w:sz w:val="20"/>
              </w:rPr>
              <w:t>This is as described in the original site condition report</w:t>
            </w:r>
            <w:r w:rsidR="00F2499C">
              <w:rPr>
                <w:rFonts w:ascii="Arial" w:hAnsi="Arial"/>
                <w:bCs/>
                <w:sz w:val="20"/>
              </w:rPr>
              <w:t xml:space="preserve"> (2009)</w:t>
            </w:r>
            <w:r>
              <w:rPr>
                <w:rFonts w:ascii="Arial" w:hAnsi="Arial"/>
                <w:bCs/>
                <w:sz w:val="20"/>
              </w:rPr>
              <w:t xml:space="preserve"> in the application folder</w:t>
            </w:r>
            <w:r w:rsidR="00767E2B">
              <w:rPr>
                <w:rFonts w:ascii="Arial" w:hAnsi="Arial"/>
                <w:bCs/>
                <w:sz w:val="20"/>
              </w:rPr>
              <w:t xml:space="preserve"> (including boreholes and ground investigations)</w:t>
            </w:r>
          </w:p>
        </w:tc>
      </w:tr>
      <w:tr w:rsidR="00315764" w14:paraId="0FBA9179" w14:textId="77777777">
        <w:tc>
          <w:tcPr>
            <w:tcW w:w="4394" w:type="dxa"/>
            <w:gridSpan w:val="2"/>
            <w:shd w:val="pct12" w:color="auto" w:fill="FFFFFF"/>
          </w:tcPr>
          <w:p w14:paraId="7B5BA8E0" w14:textId="77777777" w:rsidR="00315764" w:rsidRDefault="00315764">
            <w:pPr>
              <w:jc w:val="both"/>
              <w:rPr>
                <w:rFonts w:ascii="Arial" w:hAnsi="Arial"/>
                <w:sz w:val="20"/>
              </w:rPr>
            </w:pPr>
            <w:r>
              <w:rPr>
                <w:rFonts w:ascii="Arial" w:hAnsi="Arial"/>
                <w:sz w:val="20"/>
              </w:rPr>
              <w:t>Pollution history including:</w:t>
            </w:r>
          </w:p>
          <w:p w14:paraId="066A9CBA" w14:textId="77777777" w:rsidR="003E6A24" w:rsidRDefault="003E6A24">
            <w:pPr>
              <w:jc w:val="both"/>
              <w:rPr>
                <w:rFonts w:ascii="Arial" w:hAnsi="Arial"/>
                <w:sz w:val="20"/>
              </w:rPr>
            </w:pPr>
          </w:p>
          <w:p w14:paraId="430B4F15" w14:textId="77777777" w:rsidR="00315764" w:rsidRDefault="00315764">
            <w:pPr>
              <w:numPr>
                <w:ilvl w:val="0"/>
                <w:numId w:val="4"/>
              </w:numPr>
              <w:jc w:val="both"/>
              <w:rPr>
                <w:rFonts w:ascii="Arial" w:hAnsi="Arial"/>
                <w:sz w:val="20"/>
              </w:rPr>
            </w:pPr>
            <w:r>
              <w:rPr>
                <w:rFonts w:ascii="Arial" w:hAnsi="Arial"/>
                <w:sz w:val="20"/>
              </w:rPr>
              <w:t>pollution incidents that may have affected land</w:t>
            </w:r>
          </w:p>
          <w:p w14:paraId="23E5A55C" w14:textId="77777777" w:rsidR="00315764" w:rsidRDefault="00315764">
            <w:pPr>
              <w:numPr>
                <w:ilvl w:val="0"/>
                <w:numId w:val="4"/>
              </w:numPr>
              <w:jc w:val="both"/>
              <w:rPr>
                <w:rFonts w:ascii="Arial" w:hAnsi="Arial"/>
                <w:sz w:val="20"/>
              </w:rPr>
            </w:pPr>
            <w:r>
              <w:rPr>
                <w:rFonts w:ascii="Arial" w:hAnsi="Arial"/>
                <w:sz w:val="20"/>
              </w:rPr>
              <w:t xml:space="preserve">historical land-uses and associated contaminants </w:t>
            </w:r>
          </w:p>
          <w:p w14:paraId="3C056DE6" w14:textId="77777777" w:rsidR="00315764" w:rsidRDefault="00315764">
            <w:pPr>
              <w:numPr>
                <w:ilvl w:val="0"/>
                <w:numId w:val="4"/>
              </w:numPr>
              <w:jc w:val="both"/>
              <w:rPr>
                <w:rFonts w:ascii="Arial" w:hAnsi="Arial"/>
                <w:sz w:val="20"/>
              </w:rPr>
            </w:pPr>
            <w:r>
              <w:rPr>
                <w:rFonts w:ascii="Arial" w:hAnsi="Arial"/>
                <w:sz w:val="20"/>
              </w:rPr>
              <w:t>any visual/olfactory evidence of existing contamination</w:t>
            </w:r>
          </w:p>
          <w:p w14:paraId="3755E23A" w14:textId="77777777" w:rsidR="00315764" w:rsidRDefault="00315764">
            <w:pPr>
              <w:numPr>
                <w:ilvl w:val="0"/>
                <w:numId w:val="4"/>
              </w:numPr>
              <w:jc w:val="both"/>
              <w:rPr>
                <w:rFonts w:ascii="Arial" w:hAnsi="Arial"/>
                <w:sz w:val="20"/>
              </w:rPr>
            </w:pPr>
            <w:r>
              <w:rPr>
                <w:rFonts w:ascii="Arial" w:hAnsi="Arial"/>
                <w:sz w:val="20"/>
              </w:rPr>
              <w:t xml:space="preserve">evidence of damage to pollution prevention </w:t>
            </w:r>
            <w:r>
              <w:rPr>
                <w:rFonts w:ascii="Arial" w:hAnsi="Arial"/>
                <w:sz w:val="20"/>
              </w:rPr>
              <w:lastRenderedPageBreak/>
              <w:t xml:space="preserve">measures </w:t>
            </w:r>
          </w:p>
          <w:p w14:paraId="74D4A475" w14:textId="77777777" w:rsidR="00315764" w:rsidRDefault="00315764">
            <w:pPr>
              <w:jc w:val="both"/>
              <w:rPr>
                <w:rFonts w:ascii="Arial" w:hAnsi="Arial"/>
                <w:sz w:val="20"/>
              </w:rPr>
            </w:pPr>
          </w:p>
        </w:tc>
        <w:tc>
          <w:tcPr>
            <w:tcW w:w="4253" w:type="dxa"/>
          </w:tcPr>
          <w:p w14:paraId="75DA2D98" w14:textId="3956E326" w:rsidR="00FA2F64" w:rsidRDefault="00A8347B">
            <w:pPr>
              <w:jc w:val="both"/>
              <w:rPr>
                <w:rFonts w:ascii="Arial" w:hAnsi="Arial"/>
                <w:bCs/>
                <w:sz w:val="20"/>
              </w:rPr>
            </w:pPr>
            <w:r w:rsidRPr="00A150AB">
              <w:rPr>
                <w:rFonts w:ascii="Arial" w:hAnsi="Arial"/>
                <w:bCs/>
                <w:sz w:val="20"/>
              </w:rPr>
              <w:lastRenderedPageBreak/>
              <w:t>The site has not had pollution incidents.</w:t>
            </w:r>
            <w:r>
              <w:rPr>
                <w:rFonts w:ascii="Arial" w:hAnsi="Arial"/>
                <w:b/>
                <w:sz w:val="20"/>
              </w:rPr>
              <w:t xml:space="preserve"> </w:t>
            </w:r>
            <w:r w:rsidR="00CA0BF6" w:rsidRPr="00CA0BF6">
              <w:rPr>
                <w:rFonts w:ascii="Arial" w:hAnsi="Arial"/>
                <w:bCs/>
                <w:sz w:val="20"/>
              </w:rPr>
              <w:t xml:space="preserve">There have been no pollution impacts from Great Billing </w:t>
            </w:r>
            <w:r w:rsidR="00CA0BF6">
              <w:rPr>
                <w:rFonts w:ascii="Arial" w:hAnsi="Arial"/>
                <w:bCs/>
                <w:sz w:val="20"/>
              </w:rPr>
              <w:t>in 2021</w:t>
            </w:r>
            <w:r w:rsidR="00CA0BF6" w:rsidRPr="00CA0BF6">
              <w:rPr>
                <w:rFonts w:ascii="Arial" w:hAnsi="Arial"/>
                <w:bCs/>
                <w:sz w:val="20"/>
              </w:rPr>
              <w:t>.</w:t>
            </w:r>
          </w:p>
          <w:p w14:paraId="4C5E8991" w14:textId="77777777" w:rsidR="00CA0BF6" w:rsidRDefault="00CA0BF6">
            <w:pPr>
              <w:jc w:val="both"/>
              <w:rPr>
                <w:rFonts w:ascii="Arial" w:hAnsi="Arial"/>
                <w:bCs/>
                <w:sz w:val="20"/>
              </w:rPr>
            </w:pPr>
          </w:p>
          <w:p w14:paraId="712D4F05" w14:textId="10CA330A" w:rsidR="00FA2F64" w:rsidRDefault="00FA2F64">
            <w:pPr>
              <w:jc w:val="both"/>
              <w:rPr>
                <w:rFonts w:ascii="Arial" w:hAnsi="Arial"/>
                <w:bCs/>
                <w:sz w:val="20"/>
              </w:rPr>
            </w:pPr>
            <w:r>
              <w:rPr>
                <w:rFonts w:ascii="Arial" w:hAnsi="Arial"/>
                <w:bCs/>
                <w:sz w:val="20"/>
              </w:rPr>
              <w:t xml:space="preserve">Any pollutions on the WRC have already been shared with the </w:t>
            </w:r>
            <w:r w:rsidR="000B17FD">
              <w:rPr>
                <w:rFonts w:ascii="Arial" w:hAnsi="Arial"/>
                <w:bCs/>
                <w:sz w:val="20"/>
              </w:rPr>
              <w:t>Environment Agency</w:t>
            </w:r>
            <w:r>
              <w:rPr>
                <w:rFonts w:ascii="Arial" w:hAnsi="Arial"/>
                <w:bCs/>
                <w:sz w:val="20"/>
              </w:rPr>
              <w:t>.</w:t>
            </w:r>
          </w:p>
          <w:p w14:paraId="47C09667" w14:textId="77777777" w:rsidR="00217E27" w:rsidRPr="00A150AB" w:rsidRDefault="00217E27">
            <w:pPr>
              <w:jc w:val="both"/>
              <w:rPr>
                <w:rFonts w:ascii="Arial" w:hAnsi="Arial"/>
                <w:bCs/>
                <w:sz w:val="20"/>
              </w:rPr>
            </w:pPr>
          </w:p>
          <w:p w14:paraId="1CB61118" w14:textId="13803AA7" w:rsidR="00077216" w:rsidRDefault="00077216">
            <w:pPr>
              <w:jc w:val="both"/>
              <w:rPr>
                <w:rFonts w:ascii="Arial" w:hAnsi="Arial"/>
                <w:b/>
                <w:sz w:val="20"/>
              </w:rPr>
            </w:pPr>
          </w:p>
        </w:tc>
      </w:tr>
      <w:tr w:rsidR="00217E27" w14:paraId="5124F212" w14:textId="77777777">
        <w:tc>
          <w:tcPr>
            <w:tcW w:w="4394" w:type="dxa"/>
            <w:gridSpan w:val="2"/>
            <w:shd w:val="pct12" w:color="auto" w:fill="FFFFFF"/>
          </w:tcPr>
          <w:p w14:paraId="036B9AF0" w14:textId="77777777" w:rsidR="00217E27" w:rsidRDefault="00217E27" w:rsidP="00217E27">
            <w:pPr>
              <w:jc w:val="both"/>
              <w:rPr>
                <w:rFonts w:ascii="Arial" w:hAnsi="Arial"/>
                <w:sz w:val="20"/>
              </w:rPr>
            </w:pPr>
            <w:r>
              <w:rPr>
                <w:rFonts w:ascii="Arial" w:hAnsi="Arial"/>
                <w:sz w:val="20"/>
              </w:rPr>
              <w:t>Evidence of historic contamination, for example, historical site investigation, assessment, remediation and verification reports (where available)</w:t>
            </w:r>
          </w:p>
          <w:p w14:paraId="5223A3B5" w14:textId="77777777" w:rsidR="00217E27" w:rsidRDefault="00217E27" w:rsidP="00217E27">
            <w:pPr>
              <w:jc w:val="both"/>
              <w:rPr>
                <w:rFonts w:ascii="Arial" w:hAnsi="Arial"/>
                <w:sz w:val="20"/>
              </w:rPr>
            </w:pPr>
          </w:p>
        </w:tc>
        <w:tc>
          <w:tcPr>
            <w:tcW w:w="4253" w:type="dxa"/>
          </w:tcPr>
          <w:p w14:paraId="3C7F0CB9" w14:textId="22DCC250" w:rsidR="00217E27" w:rsidRDefault="00217E27" w:rsidP="00217E27">
            <w:pPr>
              <w:jc w:val="both"/>
              <w:rPr>
                <w:rFonts w:ascii="Arial" w:hAnsi="Arial" w:cs="Arial"/>
                <w:sz w:val="20"/>
                <w:shd w:val="clear" w:color="auto" w:fill="F8F8F8"/>
              </w:rPr>
            </w:pPr>
            <w:r>
              <w:rPr>
                <w:rFonts w:ascii="Arial" w:hAnsi="Arial" w:cs="Arial"/>
                <w:sz w:val="20"/>
                <w:shd w:val="clear" w:color="auto" w:fill="F8F8F8"/>
              </w:rPr>
              <w:t xml:space="preserve">As described in the original SCR, </w:t>
            </w:r>
            <w:r w:rsidR="0025310D">
              <w:rPr>
                <w:rFonts w:ascii="Arial" w:hAnsi="Arial" w:cs="Arial"/>
                <w:sz w:val="20"/>
                <w:shd w:val="clear" w:color="auto" w:fill="F8F8F8"/>
              </w:rPr>
              <w:t>t</w:t>
            </w:r>
            <w:r w:rsidR="0025310D" w:rsidRPr="0025310D">
              <w:rPr>
                <w:rFonts w:ascii="Arial" w:hAnsi="Arial" w:cs="Arial"/>
                <w:sz w:val="20"/>
                <w:shd w:val="clear" w:color="auto" w:fill="F8F8F8"/>
              </w:rPr>
              <w:t>he site comprises an area of approximately 4Ha (10acres) of open, low lying and generally level land within and adjoining an existing sewage water treatment works</w:t>
            </w:r>
          </w:p>
          <w:p w14:paraId="3C4C2B46" w14:textId="35F2BE66" w:rsidR="00217E27" w:rsidRDefault="00217E27" w:rsidP="00217E27">
            <w:pPr>
              <w:jc w:val="both"/>
              <w:rPr>
                <w:rFonts w:ascii="Arial" w:hAnsi="Arial"/>
                <w:b/>
                <w:sz w:val="20"/>
              </w:rPr>
            </w:pPr>
          </w:p>
        </w:tc>
      </w:tr>
      <w:tr w:rsidR="00217E27" w14:paraId="2E88035E" w14:textId="77777777">
        <w:tc>
          <w:tcPr>
            <w:tcW w:w="4394" w:type="dxa"/>
            <w:gridSpan w:val="2"/>
            <w:shd w:val="pct12" w:color="auto" w:fill="FFFFFF"/>
          </w:tcPr>
          <w:p w14:paraId="11678DFC" w14:textId="77777777" w:rsidR="00217E27" w:rsidRDefault="00217E27" w:rsidP="00217E27">
            <w:pPr>
              <w:jc w:val="both"/>
              <w:rPr>
                <w:rFonts w:ascii="Arial" w:hAnsi="Arial"/>
                <w:sz w:val="20"/>
              </w:rPr>
            </w:pPr>
            <w:r>
              <w:rPr>
                <w:rFonts w:ascii="Arial" w:hAnsi="Arial"/>
                <w:sz w:val="20"/>
              </w:rPr>
              <w:t>Baseline soil and groundwater reference data</w:t>
            </w:r>
          </w:p>
          <w:p w14:paraId="4CBEB02C" w14:textId="77777777" w:rsidR="00217E27" w:rsidRDefault="00217E27" w:rsidP="00217E27">
            <w:pPr>
              <w:jc w:val="both"/>
              <w:rPr>
                <w:rFonts w:ascii="Arial" w:hAnsi="Arial"/>
                <w:sz w:val="20"/>
              </w:rPr>
            </w:pPr>
          </w:p>
        </w:tc>
        <w:tc>
          <w:tcPr>
            <w:tcW w:w="4253" w:type="dxa"/>
          </w:tcPr>
          <w:p w14:paraId="4A796798" w14:textId="31AC36B3" w:rsidR="00217E27" w:rsidRDefault="00217E27" w:rsidP="00217E27">
            <w:pPr>
              <w:jc w:val="both"/>
              <w:rPr>
                <w:rFonts w:ascii="Arial" w:hAnsi="Arial"/>
                <w:b/>
                <w:sz w:val="20"/>
              </w:rPr>
            </w:pPr>
            <w:r>
              <w:rPr>
                <w:rFonts w:ascii="Arial" w:hAnsi="Arial"/>
                <w:bCs/>
                <w:sz w:val="20"/>
              </w:rPr>
              <w:t>This is as described in the original site condition report in the application folder.</w:t>
            </w:r>
          </w:p>
        </w:tc>
      </w:tr>
      <w:tr w:rsidR="00217E27" w14:paraId="1237708F" w14:textId="77777777" w:rsidTr="001D4DE6">
        <w:tc>
          <w:tcPr>
            <w:tcW w:w="1702" w:type="dxa"/>
            <w:shd w:val="pct12" w:color="auto" w:fill="FFFFFF"/>
          </w:tcPr>
          <w:p w14:paraId="32F5FC20" w14:textId="77777777" w:rsidR="00217E27" w:rsidRDefault="00217E27" w:rsidP="00217E27">
            <w:pPr>
              <w:jc w:val="both"/>
              <w:rPr>
                <w:rFonts w:ascii="Arial" w:hAnsi="Arial"/>
                <w:sz w:val="20"/>
              </w:rPr>
            </w:pPr>
            <w:r>
              <w:rPr>
                <w:rFonts w:ascii="Arial" w:hAnsi="Arial"/>
                <w:b/>
                <w:sz w:val="20"/>
              </w:rPr>
              <w:t>Supporting information</w:t>
            </w:r>
          </w:p>
        </w:tc>
        <w:tc>
          <w:tcPr>
            <w:tcW w:w="6945" w:type="dxa"/>
            <w:gridSpan w:val="2"/>
          </w:tcPr>
          <w:p w14:paraId="21D61C56" w14:textId="77777777" w:rsidR="00217E27" w:rsidRDefault="00217E27" w:rsidP="00217E27">
            <w:pPr>
              <w:numPr>
                <w:ilvl w:val="0"/>
                <w:numId w:val="18"/>
              </w:numPr>
              <w:jc w:val="both"/>
              <w:rPr>
                <w:rFonts w:ascii="Arial" w:hAnsi="Arial"/>
                <w:sz w:val="20"/>
              </w:rPr>
            </w:pPr>
            <w:r>
              <w:rPr>
                <w:rFonts w:ascii="Arial" w:hAnsi="Arial"/>
                <w:sz w:val="20"/>
              </w:rPr>
              <w:t>Source information identifying environmental setting and pollution incidents</w:t>
            </w:r>
          </w:p>
          <w:p w14:paraId="2E09D860" w14:textId="77777777" w:rsidR="00217E27" w:rsidRDefault="00217E27" w:rsidP="00217E27">
            <w:pPr>
              <w:numPr>
                <w:ilvl w:val="0"/>
                <w:numId w:val="18"/>
              </w:numPr>
              <w:jc w:val="both"/>
              <w:rPr>
                <w:rFonts w:ascii="Arial" w:hAnsi="Arial"/>
                <w:sz w:val="20"/>
              </w:rPr>
            </w:pPr>
            <w:r>
              <w:rPr>
                <w:rFonts w:ascii="Arial" w:hAnsi="Arial"/>
                <w:sz w:val="20"/>
              </w:rPr>
              <w:t>Historical Ordnance Survey plans</w:t>
            </w:r>
          </w:p>
          <w:p w14:paraId="4ABE9924" w14:textId="77777777" w:rsidR="00217E27" w:rsidRDefault="00217E27" w:rsidP="00217E27">
            <w:pPr>
              <w:numPr>
                <w:ilvl w:val="0"/>
                <w:numId w:val="18"/>
              </w:numPr>
              <w:jc w:val="both"/>
              <w:rPr>
                <w:rFonts w:ascii="Arial" w:hAnsi="Arial"/>
                <w:sz w:val="20"/>
              </w:rPr>
            </w:pPr>
            <w:r>
              <w:rPr>
                <w:rFonts w:ascii="Arial" w:hAnsi="Arial"/>
                <w:sz w:val="20"/>
              </w:rPr>
              <w:t>Site reconnaissance</w:t>
            </w:r>
          </w:p>
          <w:p w14:paraId="0D05D1BF" w14:textId="77777777" w:rsidR="00217E27" w:rsidRDefault="00217E27" w:rsidP="00217E27">
            <w:pPr>
              <w:numPr>
                <w:ilvl w:val="0"/>
                <w:numId w:val="18"/>
              </w:numPr>
              <w:jc w:val="both"/>
              <w:rPr>
                <w:rFonts w:ascii="Arial" w:hAnsi="Arial"/>
                <w:b/>
                <w:sz w:val="20"/>
              </w:rPr>
            </w:pPr>
            <w:r>
              <w:rPr>
                <w:rFonts w:ascii="Arial" w:hAnsi="Arial"/>
                <w:sz w:val="20"/>
              </w:rPr>
              <w:t>Historical investigation / assessment / remediation / verification reports</w:t>
            </w:r>
          </w:p>
          <w:p w14:paraId="334C53CB" w14:textId="77777777" w:rsidR="00217E27" w:rsidRDefault="00217E27" w:rsidP="00217E27">
            <w:pPr>
              <w:numPr>
                <w:ilvl w:val="0"/>
                <w:numId w:val="18"/>
              </w:numPr>
              <w:jc w:val="both"/>
              <w:rPr>
                <w:rFonts w:ascii="Arial" w:hAnsi="Arial"/>
                <w:b/>
                <w:sz w:val="20"/>
              </w:rPr>
            </w:pPr>
            <w:r>
              <w:rPr>
                <w:rFonts w:ascii="Arial" w:hAnsi="Arial"/>
                <w:sz w:val="20"/>
              </w:rPr>
              <w:t>Baseline soil and groundwater reference data</w:t>
            </w:r>
          </w:p>
        </w:tc>
      </w:tr>
    </w:tbl>
    <w:p w14:paraId="73E5E14F" w14:textId="77777777" w:rsidR="00910852" w:rsidRDefault="00910852"/>
    <w:p w14:paraId="550178DA" w14:textId="77777777" w:rsidR="00315764" w:rsidRDefault="00315764">
      <w:pPr>
        <w:ind w:left="1418" w:hanging="1418"/>
        <w:jc w:val="both"/>
        <w:rPr>
          <w:rFonts w:ascii="Arial" w:hAnsi="Arial"/>
          <w:i/>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253"/>
      </w:tblGrid>
      <w:tr w:rsidR="00315764" w14:paraId="6F48EB7C" w14:textId="77777777">
        <w:trPr>
          <w:cantSplit/>
        </w:trPr>
        <w:tc>
          <w:tcPr>
            <w:tcW w:w="8647" w:type="dxa"/>
            <w:gridSpan w:val="2"/>
            <w:shd w:val="pct12" w:color="auto" w:fill="FFFFFF"/>
          </w:tcPr>
          <w:p w14:paraId="3486256D" w14:textId="77777777" w:rsidR="00315764" w:rsidRDefault="00315764">
            <w:pPr>
              <w:pStyle w:val="BodyText3"/>
              <w:jc w:val="both"/>
            </w:pPr>
          </w:p>
          <w:p w14:paraId="1956A576" w14:textId="77777777" w:rsidR="00315764" w:rsidRDefault="00FC32F5">
            <w:pPr>
              <w:pStyle w:val="BodyText3"/>
              <w:jc w:val="both"/>
              <w:rPr>
                <w:b/>
                <w:sz w:val="24"/>
              </w:rPr>
            </w:pPr>
            <w:r>
              <w:rPr>
                <w:b/>
                <w:sz w:val="24"/>
              </w:rPr>
              <w:t>3</w:t>
            </w:r>
            <w:r w:rsidR="00315764">
              <w:rPr>
                <w:b/>
                <w:sz w:val="24"/>
              </w:rPr>
              <w:t>.0 Permitted activities</w:t>
            </w:r>
          </w:p>
          <w:p w14:paraId="2C1651B2" w14:textId="77777777" w:rsidR="00315764" w:rsidRDefault="00315764">
            <w:pPr>
              <w:pStyle w:val="BodyText3"/>
              <w:jc w:val="both"/>
            </w:pPr>
          </w:p>
        </w:tc>
      </w:tr>
      <w:tr w:rsidR="00315764" w14:paraId="4688676C" w14:textId="77777777">
        <w:tc>
          <w:tcPr>
            <w:tcW w:w="4394" w:type="dxa"/>
            <w:shd w:val="pct12" w:color="auto" w:fill="FFFFFF"/>
          </w:tcPr>
          <w:p w14:paraId="5B7EDB5F" w14:textId="77777777" w:rsidR="00315764" w:rsidRDefault="00315764">
            <w:pPr>
              <w:pStyle w:val="BodyText3"/>
              <w:jc w:val="both"/>
            </w:pPr>
            <w:r>
              <w:t xml:space="preserve">Permitted activities </w:t>
            </w:r>
          </w:p>
          <w:p w14:paraId="2CB2B7EF" w14:textId="77777777" w:rsidR="00315764" w:rsidRDefault="00315764">
            <w:pPr>
              <w:pStyle w:val="BodyText3"/>
              <w:jc w:val="both"/>
            </w:pPr>
          </w:p>
        </w:tc>
        <w:tc>
          <w:tcPr>
            <w:tcW w:w="4253" w:type="dxa"/>
          </w:tcPr>
          <w:p w14:paraId="32F2DFFF" w14:textId="77777777" w:rsidR="00315764" w:rsidRDefault="00367C73">
            <w:pPr>
              <w:pStyle w:val="BodyText3"/>
              <w:jc w:val="both"/>
            </w:pPr>
            <w:r>
              <w:t xml:space="preserve">The permitting activities are an existing sludge treatment centre, combined heat and power engines and their associated assets, and a liquor treatment plant. </w:t>
            </w:r>
          </w:p>
          <w:p w14:paraId="2FCD4435" w14:textId="77777777" w:rsidR="00D86FB3" w:rsidRDefault="00D86FB3">
            <w:pPr>
              <w:pStyle w:val="BodyText3"/>
              <w:jc w:val="both"/>
            </w:pPr>
          </w:p>
          <w:p w14:paraId="11E0F996" w14:textId="2456CC28" w:rsidR="00367C73" w:rsidRDefault="00367C73">
            <w:pPr>
              <w:pStyle w:val="BodyText3"/>
              <w:jc w:val="both"/>
            </w:pPr>
            <w:r>
              <w:t xml:space="preserve">These are all permitted under </w:t>
            </w:r>
            <w:r w:rsidR="00243181">
              <w:t xml:space="preserve">1 </w:t>
            </w:r>
            <w:r>
              <w:t>EPR</w:t>
            </w:r>
            <w:r w:rsidR="00243181">
              <w:t xml:space="preserve"> permit</w:t>
            </w:r>
            <w:r>
              <w:t>:</w:t>
            </w:r>
            <w:r w:rsidR="00243181">
              <w:t xml:space="preserve"> EPR/ </w:t>
            </w:r>
            <w:r w:rsidR="00243181" w:rsidRPr="00243181">
              <w:t>KP3734GJ</w:t>
            </w:r>
          </w:p>
          <w:p w14:paraId="691AC028" w14:textId="77777777" w:rsidR="00894051" w:rsidRDefault="00894051">
            <w:pPr>
              <w:pStyle w:val="BodyText3"/>
              <w:jc w:val="both"/>
            </w:pPr>
          </w:p>
          <w:p w14:paraId="44B58FCF" w14:textId="10C975C1" w:rsidR="00894051" w:rsidRDefault="00894051" w:rsidP="00A66C9E">
            <w:pPr>
              <w:pStyle w:val="BodyText3"/>
            </w:pPr>
            <w:r>
              <w:t>Since the 2009 SCR, AW have installed</w:t>
            </w:r>
            <w:r>
              <w:t xml:space="preserve"> an additional digester (</w:t>
            </w:r>
            <w:r>
              <w:t xml:space="preserve">total is now </w:t>
            </w:r>
            <w:r>
              <w:t>6</w:t>
            </w:r>
            <w:r>
              <w:t xml:space="preserve"> digesters on site</w:t>
            </w:r>
            <w:r>
              <w:t>)</w:t>
            </w:r>
            <w:r w:rsidR="00A66C9E">
              <w:t>. A</w:t>
            </w:r>
            <w:r>
              <w:t xml:space="preserve">W have also installed an additional </w:t>
            </w:r>
            <w:r>
              <w:t>CHPs</w:t>
            </w:r>
            <w:r>
              <w:t xml:space="preserve"> engine (total is now 4 CHPs). </w:t>
            </w:r>
          </w:p>
          <w:p w14:paraId="29A50DE1" w14:textId="77777777" w:rsidR="00894051" w:rsidRDefault="00894051" w:rsidP="00894051">
            <w:pPr>
              <w:pStyle w:val="BodyText3"/>
              <w:jc w:val="both"/>
            </w:pPr>
          </w:p>
          <w:p w14:paraId="2388A53F" w14:textId="0C5A7789" w:rsidR="00894051" w:rsidRDefault="00894051" w:rsidP="00894051">
            <w:pPr>
              <w:pStyle w:val="BodyText3"/>
              <w:jc w:val="both"/>
            </w:pPr>
            <w:r>
              <w:t>Details on these are included in the main application documents available to the EA.</w:t>
            </w:r>
          </w:p>
          <w:p w14:paraId="77C9D542" w14:textId="77777777" w:rsidR="00367C73" w:rsidRDefault="00367C73">
            <w:pPr>
              <w:pStyle w:val="BodyText3"/>
              <w:jc w:val="both"/>
            </w:pPr>
          </w:p>
          <w:p w14:paraId="5F471F4B" w14:textId="65DF1E34" w:rsidR="00FA2F64" w:rsidRDefault="00FA2F64">
            <w:pPr>
              <w:pStyle w:val="BodyText3"/>
              <w:jc w:val="both"/>
            </w:pPr>
          </w:p>
        </w:tc>
      </w:tr>
      <w:tr w:rsidR="00315764" w14:paraId="0B7D5437" w14:textId="77777777">
        <w:tc>
          <w:tcPr>
            <w:tcW w:w="4394" w:type="dxa"/>
            <w:shd w:val="pct12" w:color="auto" w:fill="FFFFFF"/>
          </w:tcPr>
          <w:p w14:paraId="79F478A4" w14:textId="77777777" w:rsidR="00315764" w:rsidRDefault="00315764">
            <w:pPr>
              <w:pStyle w:val="BodyText3"/>
              <w:jc w:val="both"/>
            </w:pPr>
            <w:r>
              <w:t>Non-permitted activities undertaken</w:t>
            </w:r>
          </w:p>
          <w:p w14:paraId="32C526B0" w14:textId="77777777" w:rsidR="00315764" w:rsidRDefault="00315764">
            <w:pPr>
              <w:pStyle w:val="BodyText3"/>
              <w:jc w:val="both"/>
            </w:pPr>
          </w:p>
        </w:tc>
        <w:tc>
          <w:tcPr>
            <w:tcW w:w="4253" w:type="dxa"/>
          </w:tcPr>
          <w:p w14:paraId="1A6E394B" w14:textId="76AABECE" w:rsidR="00315764" w:rsidRDefault="00367C73">
            <w:pPr>
              <w:pStyle w:val="BodyText3"/>
              <w:jc w:val="both"/>
            </w:pPr>
            <w:r>
              <w:t>The water recycling centre operates under the urban waste water treatment d</w:t>
            </w:r>
            <w:r w:rsidR="00FA2F64">
              <w:t xml:space="preserve">irective. </w:t>
            </w:r>
          </w:p>
          <w:p w14:paraId="5069F232" w14:textId="45EC6F14" w:rsidR="00367C73" w:rsidRDefault="00367C73">
            <w:pPr>
              <w:pStyle w:val="BodyText3"/>
              <w:jc w:val="both"/>
            </w:pPr>
          </w:p>
        </w:tc>
      </w:tr>
      <w:tr w:rsidR="00794DBD" w14:paraId="0FA1E069" w14:textId="77777777">
        <w:tc>
          <w:tcPr>
            <w:tcW w:w="4394" w:type="dxa"/>
            <w:shd w:val="pct12" w:color="auto" w:fill="FFFFFF"/>
          </w:tcPr>
          <w:p w14:paraId="6214729B" w14:textId="77777777" w:rsidR="00794DBD" w:rsidRDefault="00794DBD">
            <w:pPr>
              <w:pStyle w:val="BodyText3"/>
              <w:jc w:val="both"/>
            </w:pPr>
            <w:r>
              <w:t>Document references for:</w:t>
            </w:r>
          </w:p>
          <w:p w14:paraId="457DA017" w14:textId="77777777" w:rsidR="00794DBD" w:rsidRDefault="00794DBD">
            <w:pPr>
              <w:pStyle w:val="BodyText3"/>
              <w:jc w:val="both"/>
            </w:pPr>
          </w:p>
          <w:p w14:paraId="7F736EE3" w14:textId="77777777" w:rsidR="00794DBD" w:rsidRPr="00794DBD" w:rsidRDefault="00794DBD" w:rsidP="00794DBD">
            <w:pPr>
              <w:pStyle w:val="BodyText3"/>
              <w:numPr>
                <w:ilvl w:val="0"/>
                <w:numId w:val="20"/>
              </w:numPr>
            </w:pPr>
            <w:r w:rsidRPr="00794DBD">
              <w:t>plan showing activity layout</w:t>
            </w:r>
            <w:r>
              <w:t>;</w:t>
            </w:r>
            <w:r w:rsidR="00A85F6E">
              <w:t xml:space="preserve"> and</w:t>
            </w:r>
          </w:p>
          <w:p w14:paraId="0A72072F" w14:textId="77777777" w:rsidR="00794DBD" w:rsidRDefault="00794DBD" w:rsidP="00794DBD">
            <w:pPr>
              <w:pStyle w:val="BodyText3"/>
              <w:numPr>
                <w:ilvl w:val="0"/>
                <w:numId w:val="19"/>
              </w:numPr>
              <w:jc w:val="both"/>
            </w:pPr>
            <w:r>
              <w:t>environmental risk assessment</w:t>
            </w:r>
            <w:r w:rsidR="00A85F6E">
              <w:t>.</w:t>
            </w:r>
          </w:p>
          <w:p w14:paraId="538A4E58" w14:textId="77777777" w:rsidR="00794DBD" w:rsidRDefault="00794DBD">
            <w:pPr>
              <w:pStyle w:val="BodyText3"/>
              <w:jc w:val="both"/>
            </w:pPr>
          </w:p>
          <w:p w14:paraId="7BEC6F9D" w14:textId="77777777" w:rsidR="00794DBD" w:rsidRDefault="00794DBD">
            <w:pPr>
              <w:pStyle w:val="BodyText3"/>
              <w:jc w:val="both"/>
            </w:pPr>
          </w:p>
        </w:tc>
        <w:tc>
          <w:tcPr>
            <w:tcW w:w="4253" w:type="dxa"/>
          </w:tcPr>
          <w:p w14:paraId="36CEDFAC" w14:textId="24CDB3D5" w:rsidR="00794DBD" w:rsidRDefault="00A95CFD">
            <w:pPr>
              <w:pStyle w:val="BodyText3"/>
              <w:jc w:val="both"/>
            </w:pPr>
            <w:r>
              <w:t>“</w:t>
            </w:r>
            <w:r w:rsidR="00D24AC2">
              <w:t>Great Billing</w:t>
            </w:r>
            <w:r>
              <w:t xml:space="preserve"> MSD” in the application folder includes a full description of the site activities and the appendices include site layout</w:t>
            </w:r>
          </w:p>
          <w:p w14:paraId="3882DE96" w14:textId="612D6B30" w:rsidR="00A95CFD" w:rsidRDefault="00A95CFD">
            <w:pPr>
              <w:pStyle w:val="BodyText3"/>
              <w:jc w:val="both"/>
            </w:pPr>
            <w:r>
              <w:t xml:space="preserve">The application folder includes the Environmental Risk Assessment and Management Plan. </w:t>
            </w:r>
          </w:p>
        </w:tc>
      </w:tr>
    </w:tbl>
    <w:p w14:paraId="502ACD4C" w14:textId="77777777" w:rsidR="00437BE6" w:rsidRDefault="00437BE6" w:rsidP="005D188C">
      <w:pPr>
        <w:pStyle w:val="AgencyStdParagraph"/>
      </w:pPr>
    </w:p>
    <w:p w14:paraId="1512BC72" w14:textId="77777777" w:rsidR="00016426" w:rsidRDefault="00016426" w:rsidP="00016426">
      <w:pPr>
        <w:jc w:val="both"/>
        <w:rPr>
          <w:rFonts w:ascii="Arial" w:hAnsi="Arial"/>
          <w:b/>
          <w:sz w:val="20"/>
        </w:rPr>
      </w:pPr>
      <w:r>
        <w:rPr>
          <w:rFonts w:ascii="Arial" w:hAnsi="Arial"/>
          <w:b/>
          <w:sz w:val="20"/>
        </w:rPr>
        <w:t>Note:</w:t>
      </w:r>
    </w:p>
    <w:p w14:paraId="0AD4211B" w14:textId="77777777" w:rsidR="00016426" w:rsidRDefault="00016426" w:rsidP="00D24090">
      <w:pPr>
        <w:jc w:val="both"/>
        <w:rPr>
          <w:rFonts w:ascii="Arial" w:hAnsi="Arial"/>
          <w:sz w:val="20"/>
        </w:rPr>
      </w:pPr>
    </w:p>
    <w:p w14:paraId="0706CB6C" w14:textId="77777777" w:rsidR="00D24090" w:rsidRDefault="00D24090" w:rsidP="00D24090">
      <w:pPr>
        <w:jc w:val="both"/>
        <w:rPr>
          <w:rFonts w:ascii="Arial" w:hAnsi="Arial"/>
          <w:sz w:val="20"/>
        </w:rPr>
      </w:pPr>
      <w:r w:rsidRPr="008101DD">
        <w:rPr>
          <w:rFonts w:ascii="Arial" w:hAnsi="Arial"/>
          <w:sz w:val="20"/>
        </w:rPr>
        <w:t xml:space="preserve">In Part </w:t>
      </w:r>
      <w:r>
        <w:rPr>
          <w:rFonts w:ascii="Arial" w:hAnsi="Arial"/>
          <w:sz w:val="20"/>
        </w:rPr>
        <w:t>B of the application form you must tell us about the activities that you will undertake at the site. You must also give us an environmental risk assessment.  This risk assessment must be based on our guidance (</w:t>
      </w:r>
      <w:r w:rsidRPr="00E872FA">
        <w:rPr>
          <w:rFonts w:ascii="Arial" w:hAnsi="Arial"/>
          <w:i/>
          <w:sz w:val="20"/>
        </w:rPr>
        <w:t>Environmental Risk Assessment - EPR H1</w:t>
      </w:r>
      <w:r>
        <w:rPr>
          <w:rFonts w:ascii="Arial" w:hAnsi="Arial"/>
          <w:sz w:val="20"/>
        </w:rPr>
        <w:t>) or use an equivalent approach.</w:t>
      </w:r>
    </w:p>
    <w:p w14:paraId="2AB6B412" w14:textId="77777777" w:rsidR="00D24090" w:rsidRDefault="00D24090" w:rsidP="00D24090">
      <w:pPr>
        <w:jc w:val="both"/>
        <w:rPr>
          <w:rFonts w:ascii="Arial" w:hAnsi="Arial"/>
          <w:sz w:val="20"/>
        </w:rPr>
      </w:pPr>
    </w:p>
    <w:p w14:paraId="3E26D51B" w14:textId="77777777" w:rsidR="00D24090" w:rsidRPr="008101DD" w:rsidRDefault="00D24090" w:rsidP="00D24090">
      <w:pPr>
        <w:jc w:val="both"/>
        <w:rPr>
          <w:rFonts w:ascii="Arial" w:hAnsi="Arial"/>
          <w:sz w:val="20"/>
        </w:rPr>
      </w:pPr>
      <w:r>
        <w:rPr>
          <w:rFonts w:ascii="Arial" w:hAnsi="Arial"/>
          <w:sz w:val="20"/>
        </w:rPr>
        <w:t>It is essential that you i</w:t>
      </w:r>
      <w:r w:rsidRPr="008101DD">
        <w:rPr>
          <w:rFonts w:ascii="Arial" w:hAnsi="Arial"/>
          <w:sz w:val="20"/>
        </w:rPr>
        <w:t xml:space="preserve">dentify </w:t>
      </w:r>
      <w:r>
        <w:rPr>
          <w:rFonts w:ascii="Arial" w:hAnsi="Arial"/>
          <w:sz w:val="20"/>
        </w:rPr>
        <w:t xml:space="preserve">in your environmental risk assessment </w:t>
      </w:r>
      <w:r w:rsidRPr="008101DD">
        <w:rPr>
          <w:rFonts w:ascii="Arial" w:hAnsi="Arial"/>
          <w:sz w:val="20"/>
        </w:rPr>
        <w:t xml:space="preserve">all the substances used and produced that could pollute the soil or groundwater if there were an accident, or if measures to protect land fail. </w:t>
      </w:r>
    </w:p>
    <w:p w14:paraId="72CA39FB" w14:textId="77777777" w:rsidR="00D24090" w:rsidRPr="008101DD" w:rsidRDefault="00D24090" w:rsidP="00D24090">
      <w:pPr>
        <w:jc w:val="both"/>
        <w:rPr>
          <w:rFonts w:ascii="Arial" w:hAnsi="Arial"/>
          <w:sz w:val="20"/>
        </w:rPr>
      </w:pPr>
    </w:p>
    <w:p w14:paraId="531F55D5" w14:textId="77777777" w:rsidR="00D24090" w:rsidRDefault="00D24090" w:rsidP="00D24090">
      <w:pPr>
        <w:jc w:val="both"/>
        <w:rPr>
          <w:rFonts w:ascii="Arial" w:hAnsi="Arial"/>
          <w:sz w:val="20"/>
        </w:rPr>
      </w:pPr>
      <w:r w:rsidRPr="008101DD">
        <w:rPr>
          <w:rFonts w:ascii="Arial" w:hAnsi="Arial"/>
          <w:sz w:val="20"/>
        </w:rPr>
        <w:lastRenderedPageBreak/>
        <w:t xml:space="preserve">These include substances that would be classified as ‘dangerous’ under the Control of Major Accident Hazards (COMAH) </w:t>
      </w:r>
      <w:r>
        <w:rPr>
          <w:rFonts w:ascii="Arial" w:hAnsi="Arial"/>
          <w:sz w:val="20"/>
        </w:rPr>
        <w:t xml:space="preserve">regulations and also </w:t>
      </w:r>
      <w:r w:rsidRPr="008101DD">
        <w:rPr>
          <w:rFonts w:ascii="Arial" w:hAnsi="Arial"/>
          <w:sz w:val="20"/>
        </w:rPr>
        <w:t xml:space="preserve">raw materials, fuels, intermediates, products, wastes and effluents. </w:t>
      </w:r>
    </w:p>
    <w:p w14:paraId="742CABC2" w14:textId="77777777" w:rsidR="00D24090" w:rsidRDefault="00D24090" w:rsidP="00D24090">
      <w:pPr>
        <w:jc w:val="both"/>
        <w:rPr>
          <w:rFonts w:ascii="Arial" w:hAnsi="Arial"/>
          <w:sz w:val="20"/>
        </w:rPr>
      </w:pPr>
    </w:p>
    <w:p w14:paraId="70C63A71" w14:textId="77777777" w:rsidR="00D24090" w:rsidRPr="008101DD" w:rsidRDefault="00D24090" w:rsidP="00D24090">
      <w:pPr>
        <w:jc w:val="both"/>
        <w:rPr>
          <w:rFonts w:ascii="Arial" w:hAnsi="Arial"/>
          <w:sz w:val="20"/>
        </w:rPr>
      </w:pPr>
      <w:r>
        <w:rPr>
          <w:rFonts w:ascii="Arial" w:hAnsi="Arial"/>
          <w:sz w:val="20"/>
        </w:rPr>
        <w:t>If your submitted environmental risk assessment does not adequately address the risks to soil and groundwater we may need to request further information from you or even refuse your permit application.</w:t>
      </w:r>
    </w:p>
    <w:p w14:paraId="7FBD02C0" w14:textId="77777777" w:rsidR="00315764" w:rsidRDefault="00315764" w:rsidP="005D188C">
      <w:pPr>
        <w:pStyle w:val="AgencyStdParagraph"/>
      </w:pPr>
    </w:p>
    <w:p w14:paraId="111F69C7" w14:textId="77777777" w:rsidR="00FC32F5" w:rsidRDefault="00FC32F5" w:rsidP="005D188C">
      <w:pPr>
        <w:pStyle w:val="AgencyStdParagraph"/>
      </w:pPr>
    </w:p>
    <w:p w14:paraId="7D29ABAA" w14:textId="77777777" w:rsidR="00FC32F5" w:rsidRDefault="00FC32F5" w:rsidP="005D188C">
      <w:pPr>
        <w:pStyle w:val="AgencyStdParagraph"/>
        <w:sectPr w:rsidR="00FC32F5" w:rsidSect="00BD76C0">
          <w:pgSz w:w="11907" w:h="16840" w:code="9"/>
          <w:pgMar w:top="1134" w:right="1417" w:bottom="1134" w:left="1985" w:header="720" w:footer="720" w:gutter="0"/>
          <w:pgNumType w:start="3"/>
          <w:cols w:space="720"/>
        </w:sectPr>
      </w:pPr>
    </w:p>
    <w:p w14:paraId="42AB97B0" w14:textId="77777777" w:rsidR="00315764" w:rsidRDefault="00315764" w:rsidP="005D188C">
      <w:pPr>
        <w:pStyle w:val="AgencyStdParagraph"/>
      </w:pPr>
    </w:p>
    <w:p w14:paraId="4BE70963" w14:textId="77777777" w:rsidR="00315764" w:rsidRDefault="00315764" w:rsidP="005D188C">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795"/>
        <w:gridCol w:w="4151"/>
      </w:tblGrid>
      <w:tr w:rsidR="00315764" w14:paraId="463B5605" w14:textId="77777777">
        <w:trPr>
          <w:cantSplit/>
        </w:trPr>
        <w:tc>
          <w:tcPr>
            <w:tcW w:w="8647" w:type="dxa"/>
            <w:gridSpan w:val="3"/>
            <w:shd w:val="pct12" w:color="auto" w:fill="FFFFFF"/>
          </w:tcPr>
          <w:p w14:paraId="795FFB9F" w14:textId="77777777" w:rsidR="00315764" w:rsidRDefault="00315764" w:rsidP="005D188C">
            <w:pPr>
              <w:pStyle w:val="AgencyStdParagraph"/>
            </w:pPr>
          </w:p>
          <w:p w14:paraId="7244E8BD" w14:textId="77777777" w:rsidR="00315764" w:rsidRDefault="00437BE6" w:rsidP="005D188C">
            <w:pPr>
              <w:pStyle w:val="AgencyStdParagraph"/>
            </w:pPr>
            <w:r>
              <w:t>4</w:t>
            </w:r>
            <w:r w:rsidR="00211B3B">
              <w:t xml:space="preserve">.0 </w:t>
            </w:r>
            <w:r w:rsidR="00315764">
              <w:t xml:space="preserve">Changes to the </w:t>
            </w:r>
            <w:r w:rsidR="00916C0A">
              <w:t>activity</w:t>
            </w:r>
          </w:p>
          <w:p w14:paraId="58A17CBD" w14:textId="77777777" w:rsidR="00315764" w:rsidRDefault="00315764" w:rsidP="005D188C">
            <w:pPr>
              <w:pStyle w:val="AgencyStdParagraph"/>
            </w:pPr>
          </w:p>
        </w:tc>
      </w:tr>
      <w:tr w:rsidR="00315764" w14:paraId="713F99CD" w14:textId="77777777">
        <w:tc>
          <w:tcPr>
            <w:tcW w:w="4496" w:type="dxa"/>
            <w:gridSpan w:val="2"/>
            <w:shd w:val="pct12" w:color="auto" w:fill="FFFFFF"/>
          </w:tcPr>
          <w:p w14:paraId="6D5FE537" w14:textId="77777777" w:rsidR="00315764" w:rsidRDefault="00315764" w:rsidP="005D188C">
            <w:pPr>
              <w:pStyle w:val="AgencyStdParagraph"/>
            </w:pPr>
          </w:p>
          <w:p w14:paraId="12E9624C" w14:textId="77777777" w:rsidR="00315764" w:rsidRDefault="00315764" w:rsidP="005D188C">
            <w:pPr>
              <w:pStyle w:val="AgencyStdParagraph"/>
            </w:pPr>
            <w:r>
              <w:t xml:space="preserve">Have there been any changes to the </w:t>
            </w:r>
            <w:r w:rsidR="00916C0A">
              <w:t>activity</w:t>
            </w:r>
            <w:r>
              <w:t xml:space="preserve"> boundary?</w:t>
            </w:r>
          </w:p>
          <w:p w14:paraId="1E6CC611" w14:textId="77777777" w:rsidR="00315764" w:rsidRDefault="00315764" w:rsidP="005D188C">
            <w:pPr>
              <w:pStyle w:val="AgencyStdParagraph"/>
            </w:pPr>
          </w:p>
        </w:tc>
        <w:tc>
          <w:tcPr>
            <w:tcW w:w="4151" w:type="dxa"/>
          </w:tcPr>
          <w:p w14:paraId="4DF74674" w14:textId="77777777" w:rsidR="00315764" w:rsidRPr="00A150AB" w:rsidRDefault="00315764" w:rsidP="005D188C">
            <w:pPr>
              <w:pStyle w:val="AgencyStdParagraph"/>
            </w:pPr>
          </w:p>
          <w:p w14:paraId="2256A689" w14:textId="6E035DF4" w:rsidR="00315764" w:rsidRPr="00A150AB" w:rsidRDefault="00A95CFD" w:rsidP="005D188C">
            <w:pPr>
              <w:pStyle w:val="AgencyStdParagraph"/>
              <w:rPr>
                <w:b/>
              </w:rPr>
            </w:pPr>
            <w:r w:rsidRPr="00A150AB">
              <w:t>No</w:t>
            </w:r>
          </w:p>
        </w:tc>
      </w:tr>
      <w:tr w:rsidR="00315764" w14:paraId="005D2CD6" w14:textId="77777777">
        <w:tc>
          <w:tcPr>
            <w:tcW w:w="4496" w:type="dxa"/>
            <w:gridSpan w:val="2"/>
            <w:shd w:val="pct12" w:color="auto" w:fill="FFFFFF"/>
          </w:tcPr>
          <w:p w14:paraId="2FFC4AFB" w14:textId="77777777" w:rsidR="00315764" w:rsidRDefault="00315764" w:rsidP="005D188C">
            <w:pPr>
              <w:pStyle w:val="AgencyStdParagraph"/>
            </w:pPr>
          </w:p>
          <w:p w14:paraId="7CD53C3F" w14:textId="77777777" w:rsidR="00315764" w:rsidRDefault="00315764" w:rsidP="005D188C">
            <w:pPr>
              <w:pStyle w:val="AgencyStdParagraph"/>
            </w:pPr>
            <w:r>
              <w:t>Have there been any changes to the permitted activities?</w:t>
            </w:r>
          </w:p>
          <w:p w14:paraId="1B753E84" w14:textId="77777777" w:rsidR="00315764" w:rsidRDefault="00315764" w:rsidP="005D188C">
            <w:pPr>
              <w:pStyle w:val="AgencyStdParagraph"/>
            </w:pPr>
          </w:p>
        </w:tc>
        <w:tc>
          <w:tcPr>
            <w:tcW w:w="4151" w:type="dxa"/>
          </w:tcPr>
          <w:p w14:paraId="7BEC0AB7" w14:textId="77777777" w:rsidR="00315764" w:rsidRPr="00A150AB" w:rsidRDefault="00315764" w:rsidP="005D188C">
            <w:pPr>
              <w:pStyle w:val="AgencyStdParagraph"/>
            </w:pPr>
          </w:p>
          <w:p w14:paraId="38B9B93B" w14:textId="68D6205A" w:rsidR="00A95CFD" w:rsidRPr="00A95CFD" w:rsidRDefault="00A95CFD" w:rsidP="00A95CFD">
            <w:pPr>
              <w:pStyle w:val="BodyText3"/>
              <w:jc w:val="both"/>
            </w:pPr>
            <w:r w:rsidRPr="00A95CFD">
              <w:t>The permitted activities are an existing sludge treatment centre, combined heat and power engines and their associated asset</w:t>
            </w:r>
            <w:r w:rsidR="00D24AC2">
              <w:t xml:space="preserve">s. </w:t>
            </w:r>
            <w:r w:rsidRPr="00A95CFD">
              <w:t xml:space="preserve"> </w:t>
            </w:r>
          </w:p>
          <w:p w14:paraId="47A860BD" w14:textId="77777777" w:rsidR="00D24AC2" w:rsidRDefault="00D24AC2" w:rsidP="00D24AC2">
            <w:pPr>
              <w:pStyle w:val="BodyText3"/>
              <w:jc w:val="both"/>
            </w:pPr>
            <w:r>
              <w:t xml:space="preserve">These are all permitted under 1 EPR permit: EPR/ </w:t>
            </w:r>
            <w:r w:rsidRPr="00243181">
              <w:t>KP3734GJ</w:t>
            </w:r>
          </w:p>
          <w:p w14:paraId="744B70FA" w14:textId="0D3A2980" w:rsidR="00A95CFD" w:rsidRPr="00A95CFD" w:rsidRDefault="00A95CFD" w:rsidP="00A95CFD">
            <w:pPr>
              <w:pStyle w:val="BodyText3"/>
              <w:jc w:val="both"/>
            </w:pPr>
          </w:p>
          <w:p w14:paraId="0B56BE96" w14:textId="3800243B" w:rsidR="00A95CFD" w:rsidRDefault="00A95CFD" w:rsidP="00A95CFD">
            <w:pPr>
              <w:pStyle w:val="BodyText3"/>
              <w:jc w:val="both"/>
            </w:pPr>
            <w:r w:rsidRPr="00A95CFD">
              <w:t xml:space="preserve">Waste codes 19 06 06, 19 02 06, and 16 10 02 have been added to be in line with the </w:t>
            </w:r>
            <w:r w:rsidR="000B17FD">
              <w:t>Environment Agency</w:t>
            </w:r>
            <w:r w:rsidRPr="00A95CFD">
              <w:t xml:space="preserve">’s guidance on waste codes for cake and domestic waste. </w:t>
            </w:r>
            <w:r w:rsidR="000B17FD">
              <w:t xml:space="preserve">The site’s activities remain the same. </w:t>
            </w:r>
          </w:p>
          <w:p w14:paraId="27883A25" w14:textId="77777777" w:rsidR="00D24AC2" w:rsidRDefault="00D24AC2" w:rsidP="00A95CFD">
            <w:pPr>
              <w:pStyle w:val="BodyText3"/>
              <w:jc w:val="both"/>
            </w:pPr>
          </w:p>
          <w:p w14:paraId="0BFF7B66" w14:textId="77777777" w:rsidR="00315764" w:rsidRDefault="00755942" w:rsidP="005D188C">
            <w:pPr>
              <w:pStyle w:val="AgencyStdParagraph"/>
              <w:rPr>
                <w:b/>
              </w:rPr>
            </w:pPr>
            <w:r>
              <w:rPr>
                <w:b/>
              </w:rPr>
              <w:t>In 2021 AW</w:t>
            </w:r>
            <w:r w:rsidRPr="00755942">
              <w:t xml:space="preserve"> have carried out maintenance on the </w:t>
            </w:r>
            <w:proofErr w:type="spellStart"/>
            <w:r w:rsidRPr="00755942">
              <w:t>monsal</w:t>
            </w:r>
            <w:proofErr w:type="spellEnd"/>
            <w:r w:rsidRPr="00755942">
              <w:t xml:space="preserve">, digesters, cake buffer tank and blend tanks </w:t>
            </w:r>
            <w:r w:rsidR="00807B96">
              <w:rPr>
                <w:b/>
              </w:rPr>
              <w:t>and have</w:t>
            </w:r>
            <w:r w:rsidRPr="00755942">
              <w:t xml:space="preserve"> all been cleaned. There have been no pollution impacts from Great Billing last year.</w:t>
            </w:r>
          </w:p>
          <w:p w14:paraId="6B2E45A9" w14:textId="71C9E8CB" w:rsidR="00807B96" w:rsidRDefault="00807B96" w:rsidP="005D188C">
            <w:pPr>
              <w:pStyle w:val="AgencyStdParagraph"/>
            </w:pPr>
          </w:p>
          <w:p w14:paraId="6BAB22D1" w14:textId="72055758" w:rsidR="00807B96" w:rsidRDefault="00807B96" w:rsidP="005D188C">
            <w:pPr>
              <w:pStyle w:val="AgencyStdParagraph"/>
              <w:rPr>
                <w:b/>
              </w:rPr>
            </w:pPr>
            <w:r>
              <w:rPr>
                <w:b/>
              </w:rPr>
              <w:t>As described above, s</w:t>
            </w:r>
            <w:r w:rsidRPr="00807B96">
              <w:t>ince the 2009 SCR, AW have installed an additional digester (total is now 6 digesters on site). AW have also installed an additional CHPs engine (total is now 4 CHPs). Details on these are included in the main application documents available to the EA</w:t>
            </w:r>
          </w:p>
          <w:p w14:paraId="29641A99" w14:textId="632DB2B9" w:rsidR="00807B96" w:rsidRPr="00A150AB" w:rsidRDefault="00807B96" w:rsidP="005D188C">
            <w:pPr>
              <w:pStyle w:val="AgencyStdParagraph"/>
            </w:pPr>
          </w:p>
        </w:tc>
      </w:tr>
      <w:tr w:rsidR="00315764" w14:paraId="6B7D14B0" w14:textId="77777777">
        <w:tc>
          <w:tcPr>
            <w:tcW w:w="4496" w:type="dxa"/>
            <w:gridSpan w:val="2"/>
            <w:shd w:val="pct12" w:color="auto" w:fill="FFFFFF"/>
          </w:tcPr>
          <w:p w14:paraId="118DCBA3" w14:textId="77777777" w:rsidR="00315764" w:rsidRDefault="00315764" w:rsidP="005D188C">
            <w:pPr>
              <w:pStyle w:val="AgencyStdParagraph"/>
            </w:pPr>
          </w:p>
          <w:p w14:paraId="07C9E10B" w14:textId="77777777" w:rsidR="00315764" w:rsidRDefault="00315764" w:rsidP="005D188C">
            <w:pPr>
              <w:pStyle w:val="AgencyStdParagraph"/>
            </w:pPr>
            <w:r>
              <w:t xml:space="preserve">Have any </w:t>
            </w:r>
            <w:r w:rsidR="00FC248B">
              <w:t>‘</w:t>
            </w:r>
            <w:r>
              <w:t>dangerous substances</w:t>
            </w:r>
            <w:r w:rsidR="00FC248B">
              <w:t>’</w:t>
            </w:r>
            <w:r>
              <w:t xml:space="preserve"> not identified in the Application </w:t>
            </w:r>
            <w:r w:rsidR="00943681">
              <w:t>Site Condition Report</w:t>
            </w:r>
            <w:r>
              <w:t xml:space="preserve"> been used or produced as a result of the permitted activities?</w:t>
            </w:r>
          </w:p>
          <w:p w14:paraId="66CB2703" w14:textId="77777777" w:rsidR="00315764" w:rsidRDefault="00315764" w:rsidP="005D188C">
            <w:pPr>
              <w:pStyle w:val="AgencyStdParagraph"/>
            </w:pPr>
          </w:p>
        </w:tc>
        <w:tc>
          <w:tcPr>
            <w:tcW w:w="4151" w:type="dxa"/>
          </w:tcPr>
          <w:p w14:paraId="1AA47D15" w14:textId="77777777" w:rsidR="00315764" w:rsidRPr="00A150AB" w:rsidRDefault="00315764" w:rsidP="005D188C">
            <w:pPr>
              <w:pStyle w:val="AgencyStdParagraph"/>
            </w:pPr>
          </w:p>
          <w:p w14:paraId="335F5643" w14:textId="559D77AB" w:rsidR="00315764" w:rsidRPr="00A150AB" w:rsidRDefault="00A95CFD" w:rsidP="005D188C">
            <w:pPr>
              <w:pStyle w:val="AgencyStdParagraph"/>
              <w:rPr>
                <w:b/>
              </w:rPr>
            </w:pPr>
            <w:r w:rsidRPr="00A150AB">
              <w:t>No</w:t>
            </w:r>
          </w:p>
        </w:tc>
      </w:tr>
      <w:tr w:rsidR="00315764" w14:paraId="4D49B694" w14:textId="77777777">
        <w:tc>
          <w:tcPr>
            <w:tcW w:w="1701" w:type="dxa"/>
            <w:shd w:val="pct12" w:color="auto" w:fill="FFFFFF"/>
          </w:tcPr>
          <w:p w14:paraId="388FA7AA" w14:textId="77777777" w:rsidR="00315764" w:rsidRDefault="00923FB8" w:rsidP="005D188C">
            <w:pPr>
              <w:pStyle w:val="AgencyStdParagraph"/>
            </w:pPr>
            <w:r>
              <w:t>Checklist of s</w:t>
            </w:r>
            <w:r w:rsidR="005C6927">
              <w:t>upporting i</w:t>
            </w:r>
            <w:r w:rsidR="00315764">
              <w:t>nformation</w:t>
            </w:r>
          </w:p>
        </w:tc>
        <w:tc>
          <w:tcPr>
            <w:tcW w:w="6946" w:type="dxa"/>
            <w:gridSpan w:val="2"/>
          </w:tcPr>
          <w:p w14:paraId="7A1FE4D1" w14:textId="77777777" w:rsidR="00315764" w:rsidRDefault="00315764" w:rsidP="005D188C">
            <w:pPr>
              <w:pStyle w:val="AgencyStdParagraph"/>
              <w:numPr>
                <w:ilvl w:val="0"/>
                <w:numId w:val="8"/>
              </w:numPr>
              <w:rPr>
                <w:b/>
              </w:rPr>
            </w:pPr>
            <w:r>
              <w:t>Plan showing any changes to the boundary (where relevant)</w:t>
            </w:r>
          </w:p>
          <w:p w14:paraId="349A31BE" w14:textId="77777777" w:rsidR="00315764" w:rsidRDefault="00315764" w:rsidP="005D188C">
            <w:pPr>
              <w:pStyle w:val="AgencyStdParagraph"/>
              <w:numPr>
                <w:ilvl w:val="0"/>
                <w:numId w:val="8"/>
              </w:numPr>
              <w:rPr>
                <w:b/>
              </w:rPr>
            </w:pPr>
            <w:r>
              <w:t>Description of the changes to the permitted activities (where relevant)</w:t>
            </w:r>
          </w:p>
          <w:p w14:paraId="1A731DC4" w14:textId="77777777" w:rsidR="00315764" w:rsidRDefault="00315764" w:rsidP="005D188C">
            <w:pPr>
              <w:pStyle w:val="AgencyStdParagraph"/>
              <w:numPr>
                <w:ilvl w:val="0"/>
                <w:numId w:val="8"/>
              </w:numPr>
            </w:pPr>
            <w:r>
              <w:t xml:space="preserve">List of </w:t>
            </w:r>
            <w:r w:rsidR="004A20B2">
              <w:t>‘</w:t>
            </w:r>
            <w:r>
              <w:t>dangerous substances</w:t>
            </w:r>
            <w:r w:rsidR="004A20B2">
              <w:t>’</w:t>
            </w:r>
            <w:r>
              <w:t xml:space="preserve"> used/produced by the permitted activities that were not identified in the Application </w:t>
            </w:r>
            <w:r w:rsidR="00943681">
              <w:t xml:space="preserve">Site Condition Report  </w:t>
            </w:r>
            <w:r>
              <w:t>(where relevant)</w:t>
            </w:r>
          </w:p>
        </w:tc>
      </w:tr>
    </w:tbl>
    <w:p w14:paraId="1FEE2575" w14:textId="77777777" w:rsidR="00315764" w:rsidRDefault="00315764" w:rsidP="005D188C">
      <w:pPr>
        <w:pStyle w:val="AgencyStdParagraph"/>
      </w:pPr>
    </w:p>
    <w:p w14:paraId="0E1FBD3E" w14:textId="77777777" w:rsidR="00315764" w:rsidRDefault="00315764" w:rsidP="005D188C">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2A05D36E" w14:textId="77777777">
        <w:trPr>
          <w:cantSplit/>
        </w:trPr>
        <w:tc>
          <w:tcPr>
            <w:tcW w:w="8647" w:type="dxa"/>
            <w:gridSpan w:val="2"/>
            <w:shd w:val="pct12" w:color="auto" w:fill="FFFFFF"/>
          </w:tcPr>
          <w:p w14:paraId="72ABAECA" w14:textId="77777777" w:rsidR="00315764" w:rsidRDefault="00315764" w:rsidP="005D188C">
            <w:pPr>
              <w:pStyle w:val="AgencyStdParagraph"/>
            </w:pPr>
          </w:p>
          <w:p w14:paraId="3F5D6F39" w14:textId="77777777" w:rsidR="00315764" w:rsidRDefault="00437BE6" w:rsidP="005D188C">
            <w:pPr>
              <w:pStyle w:val="AgencyStdParagraph"/>
            </w:pPr>
            <w:r>
              <w:t>5</w:t>
            </w:r>
            <w:r w:rsidR="00315764">
              <w:t>.0  Measures taken to protect land</w:t>
            </w:r>
          </w:p>
          <w:p w14:paraId="7E80B0A6" w14:textId="77777777" w:rsidR="00315764" w:rsidRDefault="00315764" w:rsidP="005D188C">
            <w:pPr>
              <w:pStyle w:val="AgencyStdParagraph"/>
            </w:pPr>
          </w:p>
        </w:tc>
      </w:tr>
      <w:tr w:rsidR="00315764" w14:paraId="505146A0" w14:textId="77777777">
        <w:trPr>
          <w:cantSplit/>
        </w:trPr>
        <w:tc>
          <w:tcPr>
            <w:tcW w:w="8647" w:type="dxa"/>
            <w:gridSpan w:val="2"/>
          </w:tcPr>
          <w:p w14:paraId="3C8CF801" w14:textId="77777777" w:rsidR="00315764" w:rsidRDefault="00315764" w:rsidP="005D188C">
            <w:pPr>
              <w:pStyle w:val="AgencyStdParagraph"/>
            </w:pPr>
          </w:p>
          <w:p w14:paraId="0F9358AB" w14:textId="7C86AADC" w:rsidR="00A95CFD" w:rsidRPr="00A150AB" w:rsidRDefault="00A95CFD" w:rsidP="005D188C">
            <w:pPr>
              <w:pStyle w:val="AgencyStdParagraph"/>
              <w:rPr>
                <w:b/>
              </w:rPr>
            </w:pPr>
            <w:r w:rsidRPr="00A150AB">
              <w:t>Refer to various management plans in the application folder;</w:t>
            </w:r>
          </w:p>
          <w:p w14:paraId="55CFFE4F" w14:textId="7B360948" w:rsidR="00A95CFD" w:rsidRPr="00A150AB" w:rsidRDefault="00A95CFD" w:rsidP="005D188C">
            <w:pPr>
              <w:pStyle w:val="AgencyStdParagraph"/>
              <w:numPr>
                <w:ilvl w:val="0"/>
                <w:numId w:val="21"/>
              </w:numPr>
              <w:rPr>
                <w:b/>
              </w:rPr>
            </w:pPr>
            <w:r w:rsidRPr="00A150AB">
              <w:t xml:space="preserve">Environmental risk assessment </w:t>
            </w:r>
          </w:p>
          <w:p w14:paraId="630EFB6D" w14:textId="46FEDA6B" w:rsidR="00A95CFD" w:rsidRPr="00A150AB" w:rsidRDefault="00A95CFD" w:rsidP="005D188C">
            <w:pPr>
              <w:pStyle w:val="AgencyStdParagraph"/>
              <w:numPr>
                <w:ilvl w:val="0"/>
                <w:numId w:val="21"/>
              </w:numPr>
              <w:rPr>
                <w:b/>
              </w:rPr>
            </w:pPr>
            <w:r w:rsidRPr="00A150AB">
              <w:t>Environmental management plan</w:t>
            </w:r>
          </w:p>
          <w:p w14:paraId="3A0E0580" w14:textId="06470104" w:rsidR="00A95CFD" w:rsidRPr="00A150AB" w:rsidRDefault="000B17FD" w:rsidP="005D188C">
            <w:pPr>
              <w:pStyle w:val="AgencyStdParagraph"/>
              <w:numPr>
                <w:ilvl w:val="0"/>
                <w:numId w:val="21"/>
              </w:numPr>
              <w:rPr>
                <w:b/>
              </w:rPr>
            </w:pPr>
            <w:r w:rsidRPr="00A150AB">
              <w:t>Odour management plan</w:t>
            </w:r>
          </w:p>
          <w:p w14:paraId="6CFE9BEA" w14:textId="3896A025" w:rsidR="000B17FD" w:rsidRPr="00A150AB" w:rsidRDefault="000B17FD" w:rsidP="005D188C">
            <w:pPr>
              <w:pStyle w:val="AgencyStdParagraph"/>
            </w:pPr>
          </w:p>
          <w:p w14:paraId="058A9060" w14:textId="4E2ACC1C" w:rsidR="000B17FD" w:rsidRPr="00A150AB" w:rsidRDefault="000B17FD" w:rsidP="005D188C">
            <w:pPr>
              <w:pStyle w:val="AgencyStdParagraph"/>
              <w:rPr>
                <w:b/>
              </w:rPr>
            </w:pPr>
            <w:r w:rsidRPr="00A150AB">
              <w:t xml:space="preserve">This is not exhaustive of the measures Anglian Water may take to protect the environment from our activities. </w:t>
            </w:r>
          </w:p>
          <w:p w14:paraId="0382E9D5" w14:textId="77777777" w:rsidR="00315764" w:rsidRDefault="00315764" w:rsidP="005D188C">
            <w:pPr>
              <w:pStyle w:val="AgencyStdParagraph"/>
            </w:pPr>
          </w:p>
        </w:tc>
      </w:tr>
      <w:tr w:rsidR="00315764" w14:paraId="4B18F225" w14:textId="77777777">
        <w:tc>
          <w:tcPr>
            <w:tcW w:w="1701" w:type="dxa"/>
            <w:shd w:val="pct12" w:color="auto" w:fill="FFFFFF"/>
          </w:tcPr>
          <w:p w14:paraId="590F5572" w14:textId="77777777" w:rsidR="00315764" w:rsidRDefault="007D7313" w:rsidP="005D188C">
            <w:pPr>
              <w:pStyle w:val="AgencyStdParagraph"/>
            </w:pPr>
            <w:r>
              <w:t xml:space="preserve">Checklist of </w:t>
            </w:r>
            <w:r>
              <w:lastRenderedPageBreak/>
              <w:t>s</w:t>
            </w:r>
            <w:r w:rsidR="005C6927">
              <w:t>upporting i</w:t>
            </w:r>
            <w:r w:rsidR="00315764">
              <w:t>nformation</w:t>
            </w:r>
          </w:p>
        </w:tc>
        <w:tc>
          <w:tcPr>
            <w:tcW w:w="6946" w:type="dxa"/>
          </w:tcPr>
          <w:p w14:paraId="3C4DD0C7" w14:textId="77777777" w:rsidR="00315764" w:rsidRDefault="00315764" w:rsidP="005D188C">
            <w:pPr>
              <w:pStyle w:val="AgencyStdParagraph"/>
              <w:numPr>
                <w:ilvl w:val="0"/>
                <w:numId w:val="9"/>
              </w:numPr>
              <w:rPr>
                <w:b/>
              </w:rPr>
            </w:pPr>
            <w:r>
              <w:lastRenderedPageBreak/>
              <w:t xml:space="preserve">Inspection records and summary of findings of inspections for all </w:t>
            </w:r>
            <w:r>
              <w:lastRenderedPageBreak/>
              <w:t>pollution prevention measures</w:t>
            </w:r>
          </w:p>
          <w:p w14:paraId="104F3E62" w14:textId="77777777" w:rsidR="00315764" w:rsidRDefault="00315764" w:rsidP="005D188C">
            <w:pPr>
              <w:pStyle w:val="AgencyStdParagraph"/>
              <w:numPr>
                <w:ilvl w:val="0"/>
                <w:numId w:val="9"/>
              </w:numPr>
            </w:pPr>
            <w:r>
              <w:t>Records of maintenance, repair and replacement of pollution prevention measures</w:t>
            </w:r>
          </w:p>
        </w:tc>
      </w:tr>
    </w:tbl>
    <w:p w14:paraId="170E464B" w14:textId="77777777" w:rsidR="00315764" w:rsidRDefault="00315764" w:rsidP="005D188C">
      <w:pPr>
        <w:pStyle w:val="AgencyStdParagraph"/>
      </w:pPr>
    </w:p>
    <w:p w14:paraId="19AB5E5A" w14:textId="77777777" w:rsidR="00315764" w:rsidRDefault="00315764" w:rsidP="005D188C">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72D4DDE3" w14:textId="77777777">
        <w:trPr>
          <w:cantSplit/>
        </w:trPr>
        <w:tc>
          <w:tcPr>
            <w:tcW w:w="8647" w:type="dxa"/>
            <w:gridSpan w:val="2"/>
            <w:shd w:val="pct12" w:color="auto" w:fill="FFFFFF"/>
          </w:tcPr>
          <w:p w14:paraId="5E4F5186" w14:textId="77777777" w:rsidR="00315764" w:rsidRDefault="00315764" w:rsidP="005D188C">
            <w:pPr>
              <w:pStyle w:val="AgencyStdParagraph"/>
            </w:pPr>
          </w:p>
          <w:p w14:paraId="23F76FAD" w14:textId="77777777" w:rsidR="00315764" w:rsidRDefault="00437BE6" w:rsidP="005D188C">
            <w:pPr>
              <w:pStyle w:val="AgencyStdParagraph"/>
            </w:pPr>
            <w:r>
              <w:t>6</w:t>
            </w:r>
            <w:r w:rsidR="00315764">
              <w:t xml:space="preserve">.0 Pollution incidents that may have </w:t>
            </w:r>
            <w:r w:rsidR="00303DAC">
              <w:t xml:space="preserve">had an </w:t>
            </w:r>
            <w:r w:rsidR="00315764">
              <w:t>impact on land</w:t>
            </w:r>
            <w:r w:rsidR="00303DAC">
              <w:t>,</w:t>
            </w:r>
            <w:r w:rsidR="00315764">
              <w:t xml:space="preserve"> and their remediation</w:t>
            </w:r>
          </w:p>
          <w:p w14:paraId="66840C33" w14:textId="77777777" w:rsidR="00315764" w:rsidRDefault="00315764" w:rsidP="005D188C">
            <w:pPr>
              <w:pStyle w:val="AgencyStdParagraph"/>
            </w:pPr>
          </w:p>
        </w:tc>
      </w:tr>
      <w:tr w:rsidR="00315764" w14:paraId="74873B8B" w14:textId="77777777">
        <w:trPr>
          <w:cantSplit/>
        </w:trPr>
        <w:tc>
          <w:tcPr>
            <w:tcW w:w="8647" w:type="dxa"/>
            <w:gridSpan w:val="2"/>
          </w:tcPr>
          <w:p w14:paraId="6B5133BD" w14:textId="77777777" w:rsidR="00315764" w:rsidRDefault="00315764" w:rsidP="005D188C">
            <w:pPr>
              <w:pStyle w:val="AgencyStdParagraph"/>
            </w:pPr>
          </w:p>
          <w:p w14:paraId="253AD79E" w14:textId="0BE3B2F3" w:rsidR="00315764" w:rsidRDefault="000B17FD" w:rsidP="005D188C">
            <w:pPr>
              <w:pStyle w:val="AgencyStdParagraph"/>
              <w:rPr>
                <w:b/>
              </w:rPr>
            </w:pPr>
            <w:r>
              <w:t xml:space="preserve">There have been no pollution incidents that impacted land on </w:t>
            </w:r>
            <w:r w:rsidR="005D188C">
              <w:t xml:space="preserve">Great Billing </w:t>
            </w:r>
            <w:r>
              <w:t xml:space="preserve">STC. </w:t>
            </w:r>
          </w:p>
          <w:p w14:paraId="116D091B" w14:textId="46974D8B" w:rsidR="000B17FD" w:rsidRDefault="000B17FD" w:rsidP="005D188C">
            <w:pPr>
              <w:pStyle w:val="AgencyStdParagraph"/>
            </w:pPr>
            <w:r>
              <w:t xml:space="preserve">Any historic pollutions on the WRC have already been reported to the Environment Agency. </w:t>
            </w:r>
          </w:p>
          <w:p w14:paraId="54D88A25" w14:textId="77777777" w:rsidR="005D188C" w:rsidRDefault="005D188C" w:rsidP="005D188C">
            <w:pPr>
              <w:pStyle w:val="AgencyStdParagraph"/>
            </w:pPr>
          </w:p>
          <w:p w14:paraId="1FE6AD18" w14:textId="5E25ED2D" w:rsidR="005D188C" w:rsidRDefault="005D188C" w:rsidP="005D188C">
            <w:pPr>
              <w:pStyle w:val="AgencyStdParagraph"/>
              <w:rPr>
                <w:b/>
              </w:rPr>
            </w:pPr>
            <w:r>
              <w:t xml:space="preserve"> </w:t>
            </w:r>
          </w:p>
          <w:p w14:paraId="5D6E88E9" w14:textId="77777777" w:rsidR="00315764" w:rsidRDefault="00315764" w:rsidP="005D188C">
            <w:pPr>
              <w:pStyle w:val="AgencyStdParagraph"/>
            </w:pPr>
          </w:p>
        </w:tc>
      </w:tr>
      <w:tr w:rsidR="00315764" w14:paraId="35A51DFF" w14:textId="77777777">
        <w:tc>
          <w:tcPr>
            <w:tcW w:w="1701" w:type="dxa"/>
            <w:shd w:val="pct12" w:color="auto" w:fill="FFFFFF"/>
          </w:tcPr>
          <w:p w14:paraId="030428BA" w14:textId="77777777" w:rsidR="00315764" w:rsidRDefault="007D7313" w:rsidP="005D188C">
            <w:pPr>
              <w:pStyle w:val="AgencyStdParagraph"/>
            </w:pPr>
            <w:r>
              <w:t>Checklist of s</w:t>
            </w:r>
            <w:r w:rsidR="005C6927">
              <w:t>upporting i</w:t>
            </w:r>
            <w:r w:rsidR="00315764">
              <w:t>nformation</w:t>
            </w:r>
          </w:p>
        </w:tc>
        <w:tc>
          <w:tcPr>
            <w:tcW w:w="6946" w:type="dxa"/>
          </w:tcPr>
          <w:p w14:paraId="519B2A55" w14:textId="77777777" w:rsidR="00315764" w:rsidRDefault="00315764" w:rsidP="005D188C">
            <w:pPr>
              <w:pStyle w:val="AgencyStdParagraph"/>
              <w:numPr>
                <w:ilvl w:val="0"/>
                <w:numId w:val="9"/>
              </w:numPr>
              <w:rPr>
                <w:b/>
              </w:rPr>
            </w:pPr>
            <w:r>
              <w:t>Records of pollution incidents that may have impacted on land</w:t>
            </w:r>
          </w:p>
          <w:p w14:paraId="48B3D2A7" w14:textId="77777777" w:rsidR="00315764" w:rsidRDefault="00315764" w:rsidP="005D188C">
            <w:pPr>
              <w:pStyle w:val="AgencyStdParagraph"/>
              <w:numPr>
                <w:ilvl w:val="0"/>
                <w:numId w:val="9"/>
              </w:numPr>
            </w:pPr>
            <w:r>
              <w:t>Records of their investigation and remediation</w:t>
            </w:r>
          </w:p>
        </w:tc>
      </w:tr>
    </w:tbl>
    <w:p w14:paraId="1A7C8480" w14:textId="77777777" w:rsidR="00315764" w:rsidRDefault="00315764">
      <w:pPr>
        <w:jc w:val="both"/>
        <w:rPr>
          <w:rFonts w:ascii="Arial" w:hAnsi="Arial"/>
          <w:b/>
          <w:sz w:val="20"/>
        </w:rPr>
      </w:pPr>
    </w:p>
    <w:p w14:paraId="65FA4E46" w14:textId="77777777"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5460FA10" w14:textId="77777777">
        <w:trPr>
          <w:cantSplit/>
        </w:trPr>
        <w:tc>
          <w:tcPr>
            <w:tcW w:w="8647" w:type="dxa"/>
            <w:gridSpan w:val="2"/>
            <w:shd w:val="pct12" w:color="auto" w:fill="FFFFFF"/>
          </w:tcPr>
          <w:p w14:paraId="4E99D235" w14:textId="77777777" w:rsidR="00315764" w:rsidRDefault="00315764" w:rsidP="005D188C">
            <w:pPr>
              <w:pStyle w:val="AgencyStdParagraph"/>
            </w:pPr>
          </w:p>
          <w:p w14:paraId="7E2221FA" w14:textId="77777777" w:rsidR="00315764" w:rsidRDefault="00437BE6" w:rsidP="005D188C">
            <w:pPr>
              <w:pStyle w:val="AgencyStdParagraph"/>
            </w:pPr>
            <w:r>
              <w:t>7</w:t>
            </w:r>
            <w:r w:rsidR="00315764">
              <w:t>.0 Soil gas and water quality monitoring (where undertaken)</w:t>
            </w:r>
          </w:p>
          <w:p w14:paraId="7E7E7525" w14:textId="77777777" w:rsidR="00315764" w:rsidRDefault="00315764" w:rsidP="005D188C">
            <w:pPr>
              <w:pStyle w:val="AgencyStdParagraph"/>
            </w:pPr>
          </w:p>
        </w:tc>
      </w:tr>
      <w:tr w:rsidR="00315764" w14:paraId="0641B11A" w14:textId="77777777">
        <w:trPr>
          <w:cantSplit/>
        </w:trPr>
        <w:tc>
          <w:tcPr>
            <w:tcW w:w="8647" w:type="dxa"/>
            <w:gridSpan w:val="2"/>
          </w:tcPr>
          <w:p w14:paraId="276607C3" w14:textId="77777777" w:rsidR="00315764" w:rsidRDefault="00315764" w:rsidP="005D188C">
            <w:pPr>
              <w:pStyle w:val="AgencyStdParagraph"/>
            </w:pPr>
          </w:p>
          <w:p w14:paraId="1044966A" w14:textId="77777777" w:rsidR="00315764" w:rsidRDefault="00315764" w:rsidP="005D188C">
            <w:pPr>
              <w:pStyle w:val="AgencyStdParagraph"/>
              <w:rPr>
                <w:b/>
              </w:rPr>
            </w:pPr>
            <w:r>
              <w:t xml:space="preserve">Provide details of any soil gas and/or water monitoring </w:t>
            </w:r>
            <w:r w:rsidR="00405C50">
              <w:t xml:space="preserve">you did. Include </w:t>
            </w:r>
            <w:r>
              <w:t>a summary of the findings</w:t>
            </w:r>
            <w:r w:rsidR="00405C50">
              <w:t>.</w:t>
            </w:r>
            <w:r>
              <w:t xml:space="preserve"> </w:t>
            </w:r>
            <w:r w:rsidR="00405C50">
              <w:t xml:space="preserve">Say </w:t>
            </w:r>
            <w:r>
              <w:t xml:space="preserve">whether it shows </w:t>
            </w:r>
            <w:r w:rsidR="00405C50">
              <w:t xml:space="preserve">that </w:t>
            </w:r>
            <w:r>
              <w:t xml:space="preserve">the land </w:t>
            </w:r>
            <w:r w:rsidR="00405C50">
              <w:t xml:space="preserve">deteriorated </w:t>
            </w:r>
            <w:r>
              <w:t xml:space="preserve">as a result of the permitted activities. If </w:t>
            </w:r>
            <w:r w:rsidR="00405C50">
              <w:t xml:space="preserve">it did, </w:t>
            </w:r>
            <w:r>
              <w:t xml:space="preserve">outline </w:t>
            </w:r>
            <w:r w:rsidR="00405C50">
              <w:t xml:space="preserve">how you </w:t>
            </w:r>
            <w:r>
              <w:t>investigat</w:t>
            </w:r>
            <w:r w:rsidR="00405C50">
              <w:t xml:space="preserve">ed and </w:t>
            </w:r>
            <w:r>
              <w:t>remedi</w:t>
            </w:r>
            <w:r w:rsidR="00405C50">
              <w:t>ed this</w:t>
            </w:r>
            <w:r>
              <w:t>.</w:t>
            </w:r>
          </w:p>
          <w:p w14:paraId="7AA386EC" w14:textId="77777777" w:rsidR="005D188C" w:rsidRDefault="005D188C" w:rsidP="005D188C">
            <w:pPr>
              <w:pStyle w:val="AgencyStdParagraph"/>
            </w:pPr>
          </w:p>
          <w:p w14:paraId="2980B550" w14:textId="1CCF01A6" w:rsidR="005D188C" w:rsidRPr="005D188C" w:rsidRDefault="005D188C" w:rsidP="005D188C">
            <w:pPr>
              <w:pStyle w:val="AgencyStdParagraph"/>
            </w:pPr>
            <w:r w:rsidRPr="005D188C">
              <w:t>This has not been undertaken as part of the 2021 IED permit application</w:t>
            </w:r>
          </w:p>
          <w:p w14:paraId="324B1A6E" w14:textId="77777777" w:rsidR="00315764" w:rsidRDefault="00315764" w:rsidP="005D188C">
            <w:pPr>
              <w:pStyle w:val="AgencyStdParagraph"/>
            </w:pPr>
          </w:p>
        </w:tc>
      </w:tr>
      <w:tr w:rsidR="00315764" w14:paraId="732CFF41" w14:textId="77777777">
        <w:tc>
          <w:tcPr>
            <w:tcW w:w="1701" w:type="dxa"/>
            <w:shd w:val="pct12" w:color="auto" w:fill="FFFFFF"/>
          </w:tcPr>
          <w:p w14:paraId="2133DC55" w14:textId="77777777" w:rsidR="00315764" w:rsidRDefault="007D7313" w:rsidP="005D188C">
            <w:pPr>
              <w:pStyle w:val="AgencyStdParagraph"/>
            </w:pPr>
            <w:r>
              <w:t>Checklist of s</w:t>
            </w:r>
            <w:r w:rsidR="005C6927">
              <w:t>upporting i</w:t>
            </w:r>
            <w:r w:rsidR="00315764">
              <w:t>nformation</w:t>
            </w:r>
          </w:p>
        </w:tc>
        <w:tc>
          <w:tcPr>
            <w:tcW w:w="6946" w:type="dxa"/>
          </w:tcPr>
          <w:p w14:paraId="5D9870F5" w14:textId="77777777" w:rsidR="00315764" w:rsidRDefault="00315764" w:rsidP="005D188C">
            <w:pPr>
              <w:pStyle w:val="AgencyStdParagraph"/>
              <w:numPr>
                <w:ilvl w:val="0"/>
                <w:numId w:val="9"/>
              </w:numPr>
            </w:pPr>
            <w:r>
              <w:t>Description of soil gas and/or water monitoring undertaken</w:t>
            </w:r>
          </w:p>
          <w:p w14:paraId="3C325D2B" w14:textId="77777777" w:rsidR="00315764" w:rsidRDefault="00315764" w:rsidP="005D188C">
            <w:pPr>
              <w:pStyle w:val="AgencyStdParagraph"/>
              <w:numPr>
                <w:ilvl w:val="0"/>
                <w:numId w:val="9"/>
              </w:numPr>
            </w:pPr>
            <w:r>
              <w:t>Monitoring results (including graphs)</w:t>
            </w:r>
          </w:p>
        </w:tc>
      </w:tr>
    </w:tbl>
    <w:p w14:paraId="20494924" w14:textId="77777777" w:rsidR="00315764" w:rsidRDefault="00315764">
      <w:pPr>
        <w:jc w:val="both"/>
        <w:rPr>
          <w:rFonts w:ascii="Arial" w:hAnsi="Arial"/>
          <w:b/>
          <w:sz w:val="20"/>
        </w:rPr>
      </w:pPr>
    </w:p>
    <w:p w14:paraId="3687AC8A" w14:textId="77777777" w:rsidR="00C835FC" w:rsidRDefault="00C835FC">
      <w:pPr>
        <w:jc w:val="both"/>
        <w:rPr>
          <w:rFonts w:ascii="Arial" w:hAnsi="Arial"/>
          <w:b/>
          <w:sz w:val="20"/>
        </w:rPr>
        <w:sectPr w:rsidR="00C835FC">
          <w:footerReference w:type="default" r:id="rId11"/>
          <w:pgSz w:w="11907" w:h="16840" w:code="9"/>
          <w:pgMar w:top="1134" w:right="363" w:bottom="1134" w:left="1134" w:header="720" w:footer="720" w:gutter="0"/>
          <w:pgNumType w:start="9"/>
          <w:cols w:space="720"/>
        </w:sectPr>
      </w:pPr>
    </w:p>
    <w:p w14:paraId="0DF30865" w14:textId="77777777"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25055ED5" w14:textId="77777777">
        <w:trPr>
          <w:cantSplit/>
        </w:trPr>
        <w:tc>
          <w:tcPr>
            <w:tcW w:w="8647" w:type="dxa"/>
            <w:gridSpan w:val="2"/>
            <w:shd w:val="pct12" w:color="auto" w:fill="FFFFFF"/>
          </w:tcPr>
          <w:p w14:paraId="3F95D180" w14:textId="77777777" w:rsidR="00315764" w:rsidRDefault="00315764" w:rsidP="005D188C">
            <w:pPr>
              <w:pStyle w:val="AgencyStdParagraph"/>
            </w:pPr>
          </w:p>
          <w:p w14:paraId="7192E7ED" w14:textId="77777777" w:rsidR="00315764" w:rsidRDefault="00437BE6" w:rsidP="005D188C">
            <w:pPr>
              <w:pStyle w:val="AgencyStdParagraph"/>
            </w:pPr>
            <w:r>
              <w:t>8</w:t>
            </w:r>
            <w:r w:rsidR="00315764">
              <w:t>.0 Decommissioning and removal of pollution risk</w:t>
            </w:r>
          </w:p>
          <w:p w14:paraId="2BD8536E" w14:textId="77777777" w:rsidR="00315764" w:rsidRDefault="00315764" w:rsidP="005D188C">
            <w:pPr>
              <w:pStyle w:val="AgencyStdParagraph"/>
            </w:pPr>
          </w:p>
        </w:tc>
      </w:tr>
      <w:tr w:rsidR="00315764" w14:paraId="6BD52976" w14:textId="77777777">
        <w:trPr>
          <w:cantSplit/>
        </w:trPr>
        <w:tc>
          <w:tcPr>
            <w:tcW w:w="8647" w:type="dxa"/>
            <w:gridSpan w:val="2"/>
          </w:tcPr>
          <w:p w14:paraId="5A13C9E0" w14:textId="77777777" w:rsidR="00315764" w:rsidRDefault="00315764" w:rsidP="005D188C">
            <w:pPr>
              <w:pStyle w:val="AgencyStdParagraph"/>
            </w:pPr>
          </w:p>
          <w:p w14:paraId="44346E91" w14:textId="77777777" w:rsidR="00315764" w:rsidRDefault="00315764" w:rsidP="005D188C">
            <w:pPr>
              <w:pStyle w:val="AgencyStdParagraph"/>
              <w:rPr>
                <w:b/>
              </w:rPr>
            </w:pPr>
            <w:r>
              <w:t xml:space="preserve">Describe </w:t>
            </w:r>
            <w:r w:rsidR="00A84CD5">
              <w:t xml:space="preserve">how the site was </w:t>
            </w:r>
            <w:r>
              <w:t>decommission</w:t>
            </w:r>
            <w:r w:rsidR="00A84CD5">
              <w:t>ed</w:t>
            </w:r>
            <w:r w:rsidR="00D113C1">
              <w:t>. D</w:t>
            </w:r>
            <w:r>
              <w:t xml:space="preserve">emonstrate that all sources of pollution risk have been removed. Describe whether the decommissioning </w:t>
            </w:r>
            <w:r w:rsidR="002F0887">
              <w:t xml:space="preserve">had </w:t>
            </w:r>
            <w:r>
              <w:t xml:space="preserve">any impact </w:t>
            </w:r>
            <w:r w:rsidR="002F0887">
              <w:t xml:space="preserve">on the </w:t>
            </w:r>
            <w:r>
              <w:t>land</w:t>
            </w:r>
            <w:r w:rsidR="00D113C1">
              <w:t>. O</w:t>
            </w:r>
            <w:r>
              <w:t xml:space="preserve">utline </w:t>
            </w:r>
            <w:r w:rsidR="00D113C1">
              <w:t xml:space="preserve">how you </w:t>
            </w:r>
            <w:r>
              <w:t>investigat</w:t>
            </w:r>
            <w:r w:rsidR="00D113C1">
              <w:t>ed</w:t>
            </w:r>
            <w:r>
              <w:t xml:space="preserve"> and remedi</w:t>
            </w:r>
            <w:r w:rsidR="00D113C1">
              <w:t>ed this</w:t>
            </w:r>
            <w:r>
              <w:t>.</w:t>
            </w:r>
          </w:p>
          <w:p w14:paraId="2A828280" w14:textId="77777777" w:rsidR="00315764" w:rsidRDefault="00315764" w:rsidP="005D188C">
            <w:pPr>
              <w:pStyle w:val="AgencyStdParagraph"/>
            </w:pPr>
          </w:p>
        </w:tc>
      </w:tr>
      <w:tr w:rsidR="00315764" w14:paraId="0CE488E9" w14:textId="77777777">
        <w:tc>
          <w:tcPr>
            <w:tcW w:w="1701" w:type="dxa"/>
            <w:shd w:val="pct12" w:color="auto" w:fill="FFFFFF"/>
          </w:tcPr>
          <w:p w14:paraId="6BA48036" w14:textId="77777777" w:rsidR="00315764" w:rsidRDefault="007D7313" w:rsidP="005D188C">
            <w:pPr>
              <w:pStyle w:val="AgencyStdParagraph"/>
            </w:pPr>
            <w:r>
              <w:t>Checklist of s</w:t>
            </w:r>
            <w:r w:rsidR="00315764">
              <w:t xml:space="preserve">upporting </w:t>
            </w:r>
            <w:r w:rsidR="005C6927">
              <w:t>i</w:t>
            </w:r>
            <w:r w:rsidR="00315764">
              <w:t>nformation</w:t>
            </w:r>
          </w:p>
        </w:tc>
        <w:tc>
          <w:tcPr>
            <w:tcW w:w="6946" w:type="dxa"/>
          </w:tcPr>
          <w:p w14:paraId="20D78AA2" w14:textId="77777777" w:rsidR="00315764" w:rsidRDefault="00315764" w:rsidP="005D188C">
            <w:pPr>
              <w:pStyle w:val="AgencyStdParagraph"/>
              <w:numPr>
                <w:ilvl w:val="0"/>
                <w:numId w:val="9"/>
              </w:numPr>
            </w:pPr>
            <w:r>
              <w:t xml:space="preserve">Site </w:t>
            </w:r>
            <w:r w:rsidR="00D113C1">
              <w:t>c</w:t>
            </w:r>
            <w:r>
              <w:t xml:space="preserve">losure </w:t>
            </w:r>
            <w:r w:rsidR="00D113C1">
              <w:t>p</w:t>
            </w:r>
            <w:r>
              <w:t>lan</w:t>
            </w:r>
          </w:p>
          <w:p w14:paraId="07EE3BCD" w14:textId="77777777" w:rsidR="00315764" w:rsidRDefault="00315764" w:rsidP="005D188C">
            <w:pPr>
              <w:pStyle w:val="AgencyStdParagraph"/>
              <w:numPr>
                <w:ilvl w:val="0"/>
                <w:numId w:val="9"/>
              </w:numPr>
            </w:pPr>
            <w:r>
              <w:t>List of potential sources of pollution risk</w:t>
            </w:r>
          </w:p>
          <w:p w14:paraId="5978DDDF" w14:textId="77777777" w:rsidR="00315764" w:rsidRDefault="00315764" w:rsidP="005D188C">
            <w:pPr>
              <w:pStyle w:val="AgencyStdParagraph"/>
              <w:numPr>
                <w:ilvl w:val="0"/>
                <w:numId w:val="9"/>
              </w:numPr>
            </w:pPr>
            <w:r>
              <w:t>Investigation and remediation reports (where relevant)</w:t>
            </w:r>
          </w:p>
        </w:tc>
      </w:tr>
    </w:tbl>
    <w:p w14:paraId="3664FE67" w14:textId="77777777" w:rsidR="00315764" w:rsidRDefault="00315764">
      <w:pPr>
        <w:jc w:val="both"/>
        <w:rPr>
          <w:rFonts w:ascii="Arial" w:hAnsi="Arial"/>
          <w:b/>
          <w:sz w:val="20"/>
        </w:rPr>
      </w:pPr>
    </w:p>
    <w:p w14:paraId="5B809241" w14:textId="77777777" w:rsidR="00315764" w:rsidRDefault="00315764" w:rsidP="005D188C">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50515849" w14:textId="77777777">
        <w:trPr>
          <w:cantSplit/>
        </w:trPr>
        <w:tc>
          <w:tcPr>
            <w:tcW w:w="8647" w:type="dxa"/>
            <w:gridSpan w:val="2"/>
            <w:shd w:val="pct12" w:color="auto" w:fill="FFFFFF"/>
          </w:tcPr>
          <w:p w14:paraId="6E77A379" w14:textId="77777777" w:rsidR="00315764" w:rsidRDefault="00315764" w:rsidP="005D188C">
            <w:pPr>
              <w:pStyle w:val="AgencyStdParagraph"/>
            </w:pPr>
          </w:p>
          <w:p w14:paraId="7EC74D51" w14:textId="77777777" w:rsidR="00315764" w:rsidRDefault="00437BE6" w:rsidP="005D188C">
            <w:pPr>
              <w:pStyle w:val="AgencyStdParagraph"/>
            </w:pPr>
            <w:r>
              <w:t>9</w:t>
            </w:r>
            <w:r w:rsidR="00315764">
              <w:t>.0 Reference data and remediation (where relevant)</w:t>
            </w:r>
          </w:p>
          <w:p w14:paraId="3EEE2013" w14:textId="77777777" w:rsidR="00315764" w:rsidRDefault="00315764" w:rsidP="005D188C">
            <w:pPr>
              <w:pStyle w:val="AgencyStdParagraph"/>
            </w:pPr>
          </w:p>
        </w:tc>
      </w:tr>
      <w:tr w:rsidR="00315764" w14:paraId="0FB6E81B" w14:textId="77777777">
        <w:trPr>
          <w:cantSplit/>
        </w:trPr>
        <w:tc>
          <w:tcPr>
            <w:tcW w:w="8647" w:type="dxa"/>
            <w:gridSpan w:val="2"/>
          </w:tcPr>
          <w:p w14:paraId="5BB4CB20" w14:textId="77777777" w:rsidR="00315764" w:rsidRDefault="00315764" w:rsidP="005D188C">
            <w:pPr>
              <w:pStyle w:val="AgencyStdParagraph"/>
            </w:pPr>
          </w:p>
          <w:p w14:paraId="41E165F6" w14:textId="77777777" w:rsidR="00315764" w:rsidRDefault="002F0887" w:rsidP="005D188C">
            <w:pPr>
              <w:pStyle w:val="AgencyStdParagraph"/>
              <w:rPr>
                <w:b/>
              </w:rPr>
            </w:pPr>
            <w:r>
              <w:t>S</w:t>
            </w:r>
            <w:r w:rsidR="006B38D9">
              <w:t xml:space="preserve">ay </w:t>
            </w:r>
            <w:r w:rsidR="00315764">
              <w:t xml:space="preserve">whether </w:t>
            </w:r>
            <w:r w:rsidR="006B38D9">
              <w:t xml:space="preserve">you had </w:t>
            </w:r>
            <w:r w:rsidR="00315764">
              <w:t xml:space="preserve">to collect </w:t>
            </w:r>
            <w:r w:rsidR="00150EC7">
              <w:t>land and/or groundwater</w:t>
            </w:r>
            <w:r w:rsidR="00315764">
              <w:t xml:space="preserve"> data</w:t>
            </w:r>
            <w:r w:rsidR="006B38D9">
              <w:t xml:space="preserve">. Or say that you didn’t need to because the </w:t>
            </w:r>
            <w:r w:rsidR="00315764">
              <w:t xml:space="preserve">information from sections 3, 4, 5 and 6 of the Surrender </w:t>
            </w:r>
            <w:r w:rsidR="007F0080">
              <w:t xml:space="preserve">Site Condition Report </w:t>
            </w:r>
            <w:r w:rsidR="006B38D9">
              <w:t>shows that the land has not deteriorated</w:t>
            </w:r>
            <w:r w:rsidR="00315764">
              <w:t>.</w:t>
            </w:r>
          </w:p>
          <w:p w14:paraId="7F117850" w14:textId="77777777" w:rsidR="00315764" w:rsidRDefault="00315764" w:rsidP="005D188C">
            <w:pPr>
              <w:pStyle w:val="AgencyStdParagraph"/>
            </w:pPr>
          </w:p>
          <w:p w14:paraId="5C418F1F" w14:textId="77777777" w:rsidR="00315764" w:rsidRDefault="00315764" w:rsidP="005D188C">
            <w:pPr>
              <w:pStyle w:val="AgencyStdParagraph"/>
              <w:rPr>
                <w:b/>
              </w:rPr>
            </w:pPr>
            <w:r>
              <w:t xml:space="preserve">If </w:t>
            </w:r>
            <w:r w:rsidR="006B38D9">
              <w:t xml:space="preserve">you did collect </w:t>
            </w:r>
            <w:r w:rsidR="00150EC7">
              <w:t>land and/or groundwater</w:t>
            </w:r>
            <w:r>
              <w:t xml:space="preserve"> reference data, summarise what this entailed</w:t>
            </w:r>
            <w:r w:rsidR="006B38D9">
              <w:t>,</w:t>
            </w:r>
            <w:r>
              <w:t xml:space="preserve"> and </w:t>
            </w:r>
            <w:r w:rsidR="006B38D9">
              <w:t xml:space="preserve">what your </w:t>
            </w:r>
            <w:r>
              <w:t xml:space="preserve">data </w:t>
            </w:r>
            <w:r w:rsidR="006B38D9">
              <w:t xml:space="preserve">found. Say </w:t>
            </w:r>
            <w:r>
              <w:t>whether the data shows that the condition of the land has deteriorated</w:t>
            </w:r>
            <w:r w:rsidR="002F0887">
              <w:t xml:space="preserve">, or </w:t>
            </w:r>
            <w:r>
              <w:t xml:space="preserve">whether the land at the site is in a </w:t>
            </w:r>
            <w:r w:rsidR="003F1A51">
              <w:t>“</w:t>
            </w:r>
            <w:r>
              <w:t>satisfactory state</w:t>
            </w:r>
            <w:r w:rsidR="003F1A51">
              <w:t>”</w:t>
            </w:r>
            <w:r>
              <w:t xml:space="preserve">. </w:t>
            </w:r>
            <w:r w:rsidR="006B38D9">
              <w:t xml:space="preserve">If it isn’t, </w:t>
            </w:r>
            <w:r>
              <w:t xml:space="preserve">summarise </w:t>
            </w:r>
            <w:r w:rsidR="006B38D9">
              <w:t xml:space="preserve">what you did to </w:t>
            </w:r>
            <w:r w:rsidR="003228A7">
              <w:t>remedy this. C</w:t>
            </w:r>
            <w:r>
              <w:t xml:space="preserve">onfirm that the land is </w:t>
            </w:r>
            <w:r w:rsidR="005B0AD3">
              <w:t xml:space="preserve">now </w:t>
            </w:r>
            <w:r>
              <w:t xml:space="preserve">in a </w:t>
            </w:r>
            <w:r w:rsidR="003F1A51">
              <w:t>“</w:t>
            </w:r>
            <w:r>
              <w:t>satisfactory state</w:t>
            </w:r>
            <w:r w:rsidR="003F1A51">
              <w:t>”</w:t>
            </w:r>
            <w:r>
              <w:t xml:space="preserve"> at surrender.</w:t>
            </w:r>
          </w:p>
          <w:p w14:paraId="5A1C6E0E" w14:textId="77777777" w:rsidR="00315764" w:rsidRDefault="00315764" w:rsidP="005D188C">
            <w:pPr>
              <w:pStyle w:val="AgencyStdParagraph"/>
            </w:pPr>
          </w:p>
        </w:tc>
      </w:tr>
      <w:tr w:rsidR="00315764" w14:paraId="6DCB75D6" w14:textId="77777777">
        <w:tc>
          <w:tcPr>
            <w:tcW w:w="1701" w:type="dxa"/>
            <w:shd w:val="pct12" w:color="auto" w:fill="FFFFFF"/>
          </w:tcPr>
          <w:p w14:paraId="76F2FF30" w14:textId="77777777" w:rsidR="00315764" w:rsidRDefault="007D7313" w:rsidP="005D188C">
            <w:pPr>
              <w:pStyle w:val="AgencyStdParagraph"/>
            </w:pPr>
            <w:r>
              <w:t>Checklist of s</w:t>
            </w:r>
            <w:r w:rsidR="005C6927">
              <w:t>upporting i</w:t>
            </w:r>
            <w:r w:rsidR="00315764">
              <w:t>nformation</w:t>
            </w:r>
          </w:p>
        </w:tc>
        <w:tc>
          <w:tcPr>
            <w:tcW w:w="6946" w:type="dxa"/>
          </w:tcPr>
          <w:p w14:paraId="6334DB28" w14:textId="77777777" w:rsidR="00315764" w:rsidRDefault="00150EC7" w:rsidP="005D188C">
            <w:pPr>
              <w:pStyle w:val="AgencyStdParagraph"/>
              <w:numPr>
                <w:ilvl w:val="0"/>
                <w:numId w:val="9"/>
              </w:numPr>
              <w:rPr>
                <w:b/>
              </w:rPr>
            </w:pPr>
            <w:r>
              <w:t>Land and/or groundwater</w:t>
            </w:r>
            <w:r w:rsidR="00315764">
              <w:t xml:space="preserve"> data collected at application (if collected)</w:t>
            </w:r>
          </w:p>
          <w:p w14:paraId="7DC87E25" w14:textId="77777777" w:rsidR="00315764" w:rsidRDefault="00150EC7" w:rsidP="005D188C">
            <w:pPr>
              <w:pStyle w:val="AgencyStdParagraph"/>
              <w:numPr>
                <w:ilvl w:val="0"/>
                <w:numId w:val="9"/>
              </w:numPr>
              <w:rPr>
                <w:b/>
              </w:rPr>
            </w:pPr>
            <w:r>
              <w:t>Land and/or groundwater</w:t>
            </w:r>
            <w:r w:rsidR="00315764">
              <w:t xml:space="preserve"> data collected at surrender (where needed)</w:t>
            </w:r>
          </w:p>
          <w:p w14:paraId="0F9C51DF" w14:textId="77777777" w:rsidR="00315764" w:rsidRDefault="00315764" w:rsidP="005D188C">
            <w:pPr>
              <w:pStyle w:val="AgencyStdParagraph"/>
              <w:numPr>
                <w:ilvl w:val="0"/>
                <w:numId w:val="9"/>
              </w:numPr>
              <w:rPr>
                <w:b/>
              </w:rPr>
            </w:pPr>
            <w:r>
              <w:t>Assessment of satisfactory state</w:t>
            </w:r>
          </w:p>
          <w:p w14:paraId="7AFD985F" w14:textId="77777777" w:rsidR="00315764" w:rsidRDefault="00315764" w:rsidP="005D188C">
            <w:pPr>
              <w:pStyle w:val="AgencyStdParagraph"/>
              <w:numPr>
                <w:ilvl w:val="0"/>
                <w:numId w:val="9"/>
              </w:numPr>
            </w:pPr>
            <w:r>
              <w:t>Remediation and verification reports (where undertaken)</w:t>
            </w:r>
          </w:p>
        </w:tc>
      </w:tr>
    </w:tbl>
    <w:p w14:paraId="3174805D" w14:textId="77777777" w:rsidR="00315764" w:rsidRDefault="00315764" w:rsidP="005D188C">
      <w:pPr>
        <w:pStyle w:val="AgencyStdParagraph"/>
      </w:pPr>
    </w:p>
    <w:p w14:paraId="5D6D3FBB" w14:textId="77777777" w:rsidR="00315764" w:rsidRDefault="00315764" w:rsidP="005D188C">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315764" w14:paraId="783DBD9D" w14:textId="77777777">
        <w:trPr>
          <w:cantSplit/>
        </w:trPr>
        <w:tc>
          <w:tcPr>
            <w:tcW w:w="8647" w:type="dxa"/>
            <w:shd w:val="pct12" w:color="auto" w:fill="FFFFFF"/>
          </w:tcPr>
          <w:p w14:paraId="4332E1DE" w14:textId="77777777" w:rsidR="00315764" w:rsidRDefault="00315764" w:rsidP="005D188C">
            <w:pPr>
              <w:pStyle w:val="AgencyStdParagraph"/>
            </w:pPr>
          </w:p>
          <w:p w14:paraId="120FE1EF" w14:textId="77777777" w:rsidR="00315764" w:rsidRDefault="00FC32F5" w:rsidP="005D188C">
            <w:pPr>
              <w:pStyle w:val="AgencyStdParagraph"/>
            </w:pPr>
            <w:r>
              <w:t>1</w:t>
            </w:r>
            <w:r w:rsidR="00437BE6">
              <w:t>0</w:t>
            </w:r>
            <w:r w:rsidR="00315764">
              <w:t>.0 Statement of site condition</w:t>
            </w:r>
          </w:p>
          <w:p w14:paraId="065B50F7" w14:textId="77777777" w:rsidR="00315764" w:rsidRDefault="00315764" w:rsidP="005D188C">
            <w:pPr>
              <w:pStyle w:val="AgencyStdParagraph"/>
            </w:pPr>
          </w:p>
        </w:tc>
      </w:tr>
      <w:tr w:rsidR="00315764" w14:paraId="701C4241" w14:textId="77777777">
        <w:trPr>
          <w:cantSplit/>
        </w:trPr>
        <w:tc>
          <w:tcPr>
            <w:tcW w:w="8647" w:type="dxa"/>
          </w:tcPr>
          <w:p w14:paraId="73A01E7A" w14:textId="77777777" w:rsidR="00315764" w:rsidRDefault="00315764" w:rsidP="005D188C">
            <w:pPr>
              <w:pStyle w:val="AgencyStdParagraph"/>
            </w:pPr>
          </w:p>
          <w:p w14:paraId="60BE24A1" w14:textId="77777777" w:rsidR="00315764" w:rsidRDefault="00315764" w:rsidP="005D188C">
            <w:pPr>
              <w:pStyle w:val="AgencyStdParagraph"/>
              <w:rPr>
                <w:b/>
              </w:rPr>
            </w:pPr>
            <w:r>
              <w:t xml:space="preserve">Using the information from sections 3 to 7, </w:t>
            </w:r>
            <w:r w:rsidR="001602A4">
              <w:t xml:space="preserve">give </w:t>
            </w:r>
            <w:r>
              <w:t>a statement about the condition of the land at the site</w:t>
            </w:r>
            <w:r w:rsidR="001602A4">
              <w:t>. This should</w:t>
            </w:r>
            <w:r>
              <w:t xml:space="preserve"> confirm that:</w:t>
            </w:r>
          </w:p>
          <w:p w14:paraId="79902D7F" w14:textId="77777777" w:rsidR="00E40296" w:rsidRDefault="00E40296" w:rsidP="005D188C">
            <w:pPr>
              <w:pStyle w:val="AgencyStdParagraph"/>
            </w:pPr>
          </w:p>
          <w:p w14:paraId="2B2E4864" w14:textId="77777777" w:rsidR="00315764" w:rsidRDefault="00315764" w:rsidP="005D188C">
            <w:pPr>
              <w:pStyle w:val="AgencyStdParagraph"/>
              <w:numPr>
                <w:ilvl w:val="0"/>
                <w:numId w:val="10"/>
              </w:numPr>
              <w:rPr>
                <w:b/>
              </w:rPr>
            </w:pPr>
            <w:r>
              <w:t xml:space="preserve">the permitted activities have </w:t>
            </w:r>
            <w:r w:rsidR="001602A4">
              <w:t>stopped</w:t>
            </w:r>
          </w:p>
          <w:p w14:paraId="299BE37F" w14:textId="77777777" w:rsidR="00315764" w:rsidRDefault="00315764" w:rsidP="005D188C">
            <w:pPr>
              <w:pStyle w:val="AgencyStdParagraph"/>
              <w:numPr>
                <w:ilvl w:val="0"/>
                <w:numId w:val="10"/>
              </w:numPr>
              <w:rPr>
                <w:b/>
              </w:rPr>
            </w:pPr>
            <w:r>
              <w:t xml:space="preserve">decommissioning </w:t>
            </w:r>
            <w:r w:rsidR="001602A4">
              <w:t xml:space="preserve">is </w:t>
            </w:r>
            <w:r>
              <w:t>complete</w:t>
            </w:r>
            <w:r w:rsidR="001602A4">
              <w:t>,</w:t>
            </w:r>
            <w:r>
              <w:t xml:space="preserve"> and </w:t>
            </w:r>
            <w:r w:rsidR="001602A4">
              <w:t xml:space="preserve">the </w:t>
            </w:r>
            <w:r>
              <w:t>pollution risk has been removed</w:t>
            </w:r>
          </w:p>
          <w:p w14:paraId="5C733755" w14:textId="77777777" w:rsidR="00315764" w:rsidRDefault="00315764" w:rsidP="005D188C">
            <w:pPr>
              <w:pStyle w:val="AgencyStdParagraph"/>
              <w:numPr>
                <w:ilvl w:val="0"/>
                <w:numId w:val="10"/>
              </w:numPr>
              <w:rPr>
                <w:b/>
              </w:rPr>
            </w:pPr>
            <w:r>
              <w:t xml:space="preserve">the </w:t>
            </w:r>
            <w:r w:rsidR="00774509">
              <w:t>land</w:t>
            </w:r>
            <w:r w:rsidR="001602A4">
              <w:t xml:space="preserve"> </w:t>
            </w:r>
            <w:r>
              <w:t xml:space="preserve">is in a satisfactory </w:t>
            </w:r>
            <w:r w:rsidR="000F6416">
              <w:t>condition</w:t>
            </w:r>
            <w:r w:rsidR="001602A4">
              <w:t>.</w:t>
            </w:r>
          </w:p>
          <w:p w14:paraId="4B1E9A8F" w14:textId="77777777" w:rsidR="00315764" w:rsidRDefault="00315764" w:rsidP="005D188C">
            <w:pPr>
              <w:pStyle w:val="AgencyStdParagraph"/>
            </w:pPr>
          </w:p>
        </w:tc>
      </w:tr>
    </w:tbl>
    <w:p w14:paraId="07269D72" w14:textId="77777777" w:rsidR="00315764" w:rsidRDefault="00315764" w:rsidP="005D188C">
      <w:pPr>
        <w:pStyle w:val="AgencyStdParagraph"/>
      </w:pPr>
    </w:p>
    <w:p w14:paraId="6F72CC31" w14:textId="77777777" w:rsidR="00315764" w:rsidRDefault="00315764" w:rsidP="005D188C">
      <w:pPr>
        <w:pStyle w:val="AgencyStdParagraph"/>
      </w:pPr>
    </w:p>
    <w:p w14:paraId="22107355" w14:textId="77777777" w:rsidR="00315764" w:rsidRDefault="00315764"/>
    <w:sectPr w:rsidR="00315764">
      <w:pgSz w:w="11907" w:h="16840" w:code="9"/>
      <w:pgMar w:top="1134" w:right="363" w:bottom="1134" w:left="1134" w:header="720" w:footer="720"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85855" w14:textId="77777777" w:rsidR="00573B2D" w:rsidRDefault="00573B2D">
      <w:r>
        <w:separator/>
      </w:r>
    </w:p>
  </w:endnote>
  <w:endnote w:type="continuationSeparator" w:id="0">
    <w:p w14:paraId="4BB18596" w14:textId="77777777" w:rsidR="00573B2D" w:rsidRDefault="00573B2D">
      <w:r>
        <w:continuationSeparator/>
      </w:r>
    </w:p>
  </w:endnote>
  <w:endnote w:type="continuationNotice" w:id="1">
    <w:p w14:paraId="430D91E4" w14:textId="77777777" w:rsidR="00CA5E16" w:rsidRDefault="00CA5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F9FD" w14:textId="77777777" w:rsidR="0067249C" w:rsidRPr="00BD76C0" w:rsidRDefault="0067249C" w:rsidP="00BD76C0">
    <w:pPr>
      <w:pStyle w:val="Footer"/>
      <w:jc w:val="right"/>
      <w:rPr>
        <w:rFonts w:ascii="Arial" w:hAnsi="Arial" w:cs="Arial"/>
      </w:rPr>
    </w:pPr>
    <w:r>
      <w:rPr>
        <w:rFonts w:ascii="Arial" w:hAnsi="Arial" w:cs="Arial"/>
      </w:rPr>
      <w:t xml:space="preserve">  V2.0 4</w:t>
    </w:r>
    <w:r w:rsidRPr="00BD76C0">
      <w:rPr>
        <w:rFonts w:ascii="Arial" w:hAnsi="Arial" w:cs="Arial"/>
      </w:rPr>
      <w:t xml:space="preserve"> August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59EA" w14:textId="77777777" w:rsidR="0067249C" w:rsidRDefault="0067249C">
    <w:pPr>
      <w:pStyle w:val="Footer"/>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A620" w14:textId="77777777" w:rsidR="00573B2D" w:rsidRDefault="00573B2D">
      <w:r>
        <w:separator/>
      </w:r>
    </w:p>
  </w:footnote>
  <w:footnote w:type="continuationSeparator" w:id="0">
    <w:p w14:paraId="094C9F1B" w14:textId="77777777" w:rsidR="00573B2D" w:rsidRDefault="00573B2D">
      <w:r>
        <w:continuationSeparator/>
      </w:r>
    </w:p>
  </w:footnote>
  <w:footnote w:type="continuationNotice" w:id="1">
    <w:p w14:paraId="458840B2" w14:textId="77777777" w:rsidR="00CA5E16" w:rsidRDefault="00CA5E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E63"/>
    <w:multiLevelType w:val="hybridMultilevel"/>
    <w:tmpl w:val="53DC8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C40F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BCA7EF1"/>
    <w:multiLevelType w:val="hybridMultilevel"/>
    <w:tmpl w:val="68D08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95D7B"/>
    <w:multiLevelType w:val="multilevel"/>
    <w:tmpl w:val="13CCD322"/>
    <w:lvl w:ilvl="0">
      <w:numFmt w:val="decimal"/>
      <w:pStyle w:val="StyleBodyText312ptBoldAllcaps"/>
      <w:lvlText w:val="Step %1."/>
      <w:lvlJc w:val="left"/>
      <w:pPr>
        <w:tabs>
          <w:tab w:val="num" w:pos="1418"/>
        </w:tabs>
        <w:ind w:left="1418" w:hanging="1418"/>
      </w:pPr>
      <w:rPr>
        <w:rFonts w:hint="default"/>
      </w:rPr>
    </w:lvl>
    <w:lvl w:ilvl="1">
      <w:start w:val="1"/>
      <w:numFmt w:val="decimal"/>
      <w:lvlText w:val="%1.%2"/>
      <w:lvlJc w:val="left"/>
      <w:pPr>
        <w:tabs>
          <w:tab w:val="num" w:pos="397"/>
        </w:tabs>
        <w:ind w:left="794" w:hanging="437"/>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F0E20E4"/>
    <w:multiLevelType w:val="multilevel"/>
    <w:tmpl w:val="39CCAA7E"/>
    <w:lvl w:ilvl="0">
      <w:start w:val="1"/>
      <w:numFmt w:val="decimal"/>
      <w:lvlText w:val="%1.0"/>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FC7513D"/>
    <w:multiLevelType w:val="hybridMultilevel"/>
    <w:tmpl w:val="B9C40418"/>
    <w:lvl w:ilvl="0" w:tplc="4BA8BED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109F2"/>
    <w:multiLevelType w:val="multilevel"/>
    <w:tmpl w:val="5F28E0E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AC7AC8"/>
    <w:multiLevelType w:val="hybridMultilevel"/>
    <w:tmpl w:val="176AB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248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F345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9D4C3D"/>
    <w:multiLevelType w:val="multilevel"/>
    <w:tmpl w:val="11CAE64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1D60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993B23"/>
    <w:multiLevelType w:val="hybridMultilevel"/>
    <w:tmpl w:val="D368E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BB4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9467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BA27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054B8A"/>
    <w:multiLevelType w:val="hybridMultilevel"/>
    <w:tmpl w:val="6234E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941D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D682621"/>
    <w:multiLevelType w:val="hybridMultilevel"/>
    <w:tmpl w:val="DCEA8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255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E815DEC"/>
    <w:multiLevelType w:val="multilevel"/>
    <w:tmpl w:val="06543FD6"/>
    <w:lvl w:ilvl="0">
      <w:start w:val="4"/>
      <w:numFmt w:val="decimal"/>
      <w:lvlText w:val="%1"/>
      <w:lvlJc w:val="left"/>
      <w:pPr>
        <w:tabs>
          <w:tab w:val="num" w:pos="360"/>
        </w:tabs>
        <w:ind w:left="360" w:hanging="360"/>
      </w:pPr>
      <w:rPr>
        <w:rFonts w:hint="default"/>
      </w:rPr>
    </w:lvl>
    <w:lvl w:ilvl="1">
      <w:start w:val="3"/>
      <w:numFmt w:val="decimal"/>
      <w:pStyle w:val="AgencySideHeadings"/>
      <w:lvlText w:val="%1.%2"/>
      <w:lvlJc w:val="left"/>
      <w:pPr>
        <w:tabs>
          <w:tab w:val="num" w:pos="360"/>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20"/>
  </w:num>
  <w:num w:numId="3">
    <w:abstractNumId w:val="3"/>
  </w:num>
  <w:num w:numId="4">
    <w:abstractNumId w:val="11"/>
  </w:num>
  <w:num w:numId="5">
    <w:abstractNumId w:val="1"/>
  </w:num>
  <w:num w:numId="6">
    <w:abstractNumId w:val="17"/>
  </w:num>
  <w:num w:numId="7">
    <w:abstractNumId w:val="14"/>
  </w:num>
  <w:num w:numId="8">
    <w:abstractNumId w:val="13"/>
  </w:num>
  <w:num w:numId="9">
    <w:abstractNumId w:val="19"/>
  </w:num>
  <w:num w:numId="10">
    <w:abstractNumId w:val="8"/>
  </w:num>
  <w:num w:numId="11">
    <w:abstractNumId w:val="15"/>
  </w:num>
  <w:num w:numId="12">
    <w:abstractNumId w:val="6"/>
  </w:num>
  <w:num w:numId="13">
    <w:abstractNumId w:val="9"/>
  </w:num>
  <w:num w:numId="14">
    <w:abstractNumId w:val="18"/>
  </w:num>
  <w:num w:numId="15">
    <w:abstractNumId w:val="2"/>
  </w:num>
  <w:num w:numId="16">
    <w:abstractNumId w:val="10"/>
  </w:num>
  <w:num w:numId="17">
    <w:abstractNumId w:val="0"/>
  </w:num>
  <w:num w:numId="18">
    <w:abstractNumId w:val="7"/>
  </w:num>
  <w:num w:numId="19">
    <w:abstractNumId w:val="12"/>
  </w:num>
  <w:num w:numId="20">
    <w:abstractNumId w:val="16"/>
  </w:num>
  <w:num w:numId="2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GB" w:vendorID="8" w:dllVersion="513" w:checkStyle="1"/>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dgnword-docGUID" w:val="{E7CBC78D-63FB-461C-A31E-966C4C4EA176}"/>
    <w:docVar w:name="dgnword-eventsink" w:val="44127336"/>
  </w:docVars>
  <w:rsids>
    <w:rsidRoot w:val="00304C89"/>
    <w:rsid w:val="00016377"/>
    <w:rsid w:val="00016426"/>
    <w:rsid w:val="00020786"/>
    <w:rsid w:val="00043452"/>
    <w:rsid w:val="00050CE9"/>
    <w:rsid w:val="00054271"/>
    <w:rsid w:val="00063F8D"/>
    <w:rsid w:val="000661A0"/>
    <w:rsid w:val="00072BBD"/>
    <w:rsid w:val="00077216"/>
    <w:rsid w:val="00082FEF"/>
    <w:rsid w:val="000864B8"/>
    <w:rsid w:val="000A4E9B"/>
    <w:rsid w:val="000B17FD"/>
    <w:rsid w:val="000B6C9E"/>
    <w:rsid w:val="000D4867"/>
    <w:rsid w:val="000E65F7"/>
    <w:rsid w:val="000F1ACF"/>
    <w:rsid w:val="000F6237"/>
    <w:rsid w:val="000F6416"/>
    <w:rsid w:val="00112302"/>
    <w:rsid w:val="00122116"/>
    <w:rsid w:val="0013205E"/>
    <w:rsid w:val="00132741"/>
    <w:rsid w:val="00132D65"/>
    <w:rsid w:val="00133DAC"/>
    <w:rsid w:val="00136F18"/>
    <w:rsid w:val="00137EE1"/>
    <w:rsid w:val="00141C94"/>
    <w:rsid w:val="001433DB"/>
    <w:rsid w:val="00150EC7"/>
    <w:rsid w:val="001602A4"/>
    <w:rsid w:val="00164BAC"/>
    <w:rsid w:val="001662A6"/>
    <w:rsid w:val="00167929"/>
    <w:rsid w:val="00175406"/>
    <w:rsid w:val="00192CA3"/>
    <w:rsid w:val="001A0D64"/>
    <w:rsid w:val="001A5A85"/>
    <w:rsid w:val="001A6383"/>
    <w:rsid w:val="001B4F06"/>
    <w:rsid w:val="001C2A65"/>
    <w:rsid w:val="001C752D"/>
    <w:rsid w:val="001C77AA"/>
    <w:rsid w:val="001D4DE6"/>
    <w:rsid w:val="001D7657"/>
    <w:rsid w:val="001E328B"/>
    <w:rsid w:val="001E6037"/>
    <w:rsid w:val="001E6178"/>
    <w:rsid w:val="001F02A6"/>
    <w:rsid w:val="001F2FB2"/>
    <w:rsid w:val="00201B11"/>
    <w:rsid w:val="00211B3B"/>
    <w:rsid w:val="00212F0A"/>
    <w:rsid w:val="00215D81"/>
    <w:rsid w:val="00217E27"/>
    <w:rsid w:val="00220446"/>
    <w:rsid w:val="002246E8"/>
    <w:rsid w:val="00241646"/>
    <w:rsid w:val="00243181"/>
    <w:rsid w:val="0025310D"/>
    <w:rsid w:val="00255B96"/>
    <w:rsid w:val="002565F4"/>
    <w:rsid w:val="0025663A"/>
    <w:rsid w:val="002573DA"/>
    <w:rsid w:val="0026056D"/>
    <w:rsid w:val="00272CC4"/>
    <w:rsid w:val="002776AD"/>
    <w:rsid w:val="00277B43"/>
    <w:rsid w:val="00281C81"/>
    <w:rsid w:val="002933BA"/>
    <w:rsid w:val="00294184"/>
    <w:rsid w:val="002A13D2"/>
    <w:rsid w:val="002A1A10"/>
    <w:rsid w:val="002A3AC0"/>
    <w:rsid w:val="002A4650"/>
    <w:rsid w:val="002A7844"/>
    <w:rsid w:val="002B1A17"/>
    <w:rsid w:val="002B3744"/>
    <w:rsid w:val="002B6021"/>
    <w:rsid w:val="002D73F7"/>
    <w:rsid w:val="002F0887"/>
    <w:rsid w:val="002F7370"/>
    <w:rsid w:val="00303DAC"/>
    <w:rsid w:val="00304C89"/>
    <w:rsid w:val="00307BAD"/>
    <w:rsid w:val="00315764"/>
    <w:rsid w:val="0031674D"/>
    <w:rsid w:val="003228A7"/>
    <w:rsid w:val="00324FCF"/>
    <w:rsid w:val="003474D7"/>
    <w:rsid w:val="00367C73"/>
    <w:rsid w:val="00373F84"/>
    <w:rsid w:val="00386A98"/>
    <w:rsid w:val="00394D6F"/>
    <w:rsid w:val="0039649C"/>
    <w:rsid w:val="003A5297"/>
    <w:rsid w:val="003B2BF2"/>
    <w:rsid w:val="003B4DC3"/>
    <w:rsid w:val="003C3050"/>
    <w:rsid w:val="003D114C"/>
    <w:rsid w:val="003D2717"/>
    <w:rsid w:val="003D5BE6"/>
    <w:rsid w:val="003E27AA"/>
    <w:rsid w:val="003E6A24"/>
    <w:rsid w:val="003E6F9B"/>
    <w:rsid w:val="003E7B33"/>
    <w:rsid w:val="003F1A51"/>
    <w:rsid w:val="00405916"/>
    <w:rsid w:val="00405C17"/>
    <w:rsid w:val="00405C50"/>
    <w:rsid w:val="00407CE7"/>
    <w:rsid w:val="004102BE"/>
    <w:rsid w:val="004159B5"/>
    <w:rsid w:val="00437BE6"/>
    <w:rsid w:val="00440D81"/>
    <w:rsid w:val="0044387D"/>
    <w:rsid w:val="004553B3"/>
    <w:rsid w:val="00467AC0"/>
    <w:rsid w:val="004862DD"/>
    <w:rsid w:val="004920B3"/>
    <w:rsid w:val="004A20B2"/>
    <w:rsid w:val="004A42A1"/>
    <w:rsid w:val="004B0EE7"/>
    <w:rsid w:val="004D710B"/>
    <w:rsid w:val="004D7719"/>
    <w:rsid w:val="004E3814"/>
    <w:rsid w:val="004F1238"/>
    <w:rsid w:val="004F2D20"/>
    <w:rsid w:val="00501BA9"/>
    <w:rsid w:val="00505869"/>
    <w:rsid w:val="00505A11"/>
    <w:rsid w:val="005104CC"/>
    <w:rsid w:val="00511A63"/>
    <w:rsid w:val="00513F8E"/>
    <w:rsid w:val="0053131D"/>
    <w:rsid w:val="00554834"/>
    <w:rsid w:val="0056288E"/>
    <w:rsid w:val="0056528A"/>
    <w:rsid w:val="00573B2D"/>
    <w:rsid w:val="0057443F"/>
    <w:rsid w:val="005776F5"/>
    <w:rsid w:val="0058494C"/>
    <w:rsid w:val="0059347C"/>
    <w:rsid w:val="005B0AD3"/>
    <w:rsid w:val="005B7594"/>
    <w:rsid w:val="005C095C"/>
    <w:rsid w:val="005C6927"/>
    <w:rsid w:val="005C6C6A"/>
    <w:rsid w:val="005D188C"/>
    <w:rsid w:val="005D20F5"/>
    <w:rsid w:val="005D5F49"/>
    <w:rsid w:val="005D6DC3"/>
    <w:rsid w:val="005F014D"/>
    <w:rsid w:val="005F353A"/>
    <w:rsid w:val="005F4E5D"/>
    <w:rsid w:val="006055F1"/>
    <w:rsid w:val="006122D3"/>
    <w:rsid w:val="00616A9A"/>
    <w:rsid w:val="00621410"/>
    <w:rsid w:val="00621820"/>
    <w:rsid w:val="00621DB3"/>
    <w:rsid w:val="00625642"/>
    <w:rsid w:val="00627732"/>
    <w:rsid w:val="00633359"/>
    <w:rsid w:val="00633C8B"/>
    <w:rsid w:val="00637C32"/>
    <w:rsid w:val="00647172"/>
    <w:rsid w:val="00650268"/>
    <w:rsid w:val="00653130"/>
    <w:rsid w:val="00655B8B"/>
    <w:rsid w:val="0065732D"/>
    <w:rsid w:val="0066473B"/>
    <w:rsid w:val="0067249C"/>
    <w:rsid w:val="006727D8"/>
    <w:rsid w:val="0068575F"/>
    <w:rsid w:val="00686163"/>
    <w:rsid w:val="00687A1A"/>
    <w:rsid w:val="00692E72"/>
    <w:rsid w:val="006A2F46"/>
    <w:rsid w:val="006B38CB"/>
    <w:rsid w:val="006B38D9"/>
    <w:rsid w:val="006C2721"/>
    <w:rsid w:val="006C3253"/>
    <w:rsid w:val="006C69A8"/>
    <w:rsid w:val="006D5710"/>
    <w:rsid w:val="006E7D47"/>
    <w:rsid w:val="006F1810"/>
    <w:rsid w:val="006F1AE8"/>
    <w:rsid w:val="006F4834"/>
    <w:rsid w:val="006F66DE"/>
    <w:rsid w:val="00700C0F"/>
    <w:rsid w:val="00700C1B"/>
    <w:rsid w:val="00703163"/>
    <w:rsid w:val="007217BB"/>
    <w:rsid w:val="00726981"/>
    <w:rsid w:val="00735806"/>
    <w:rsid w:val="00735E33"/>
    <w:rsid w:val="0073642F"/>
    <w:rsid w:val="00736B6D"/>
    <w:rsid w:val="00755942"/>
    <w:rsid w:val="00760EF7"/>
    <w:rsid w:val="00767E2B"/>
    <w:rsid w:val="00772E88"/>
    <w:rsid w:val="00774509"/>
    <w:rsid w:val="00781E70"/>
    <w:rsid w:val="00794CC6"/>
    <w:rsid w:val="00794DBD"/>
    <w:rsid w:val="00797BA3"/>
    <w:rsid w:val="007A0D13"/>
    <w:rsid w:val="007A2D49"/>
    <w:rsid w:val="007A443B"/>
    <w:rsid w:val="007A6D23"/>
    <w:rsid w:val="007B11BE"/>
    <w:rsid w:val="007C14CA"/>
    <w:rsid w:val="007C6ADF"/>
    <w:rsid w:val="007D3D83"/>
    <w:rsid w:val="007D5528"/>
    <w:rsid w:val="007D730D"/>
    <w:rsid w:val="007D7313"/>
    <w:rsid w:val="007E5250"/>
    <w:rsid w:val="007F0080"/>
    <w:rsid w:val="007F204D"/>
    <w:rsid w:val="007F6AF4"/>
    <w:rsid w:val="00807B96"/>
    <w:rsid w:val="008101DD"/>
    <w:rsid w:val="0081222F"/>
    <w:rsid w:val="00815747"/>
    <w:rsid w:val="00815778"/>
    <w:rsid w:val="008276E2"/>
    <w:rsid w:val="00831CDD"/>
    <w:rsid w:val="008339FC"/>
    <w:rsid w:val="00836CE5"/>
    <w:rsid w:val="00840310"/>
    <w:rsid w:val="00842415"/>
    <w:rsid w:val="00862A69"/>
    <w:rsid w:val="00870022"/>
    <w:rsid w:val="0087675F"/>
    <w:rsid w:val="00876934"/>
    <w:rsid w:val="00876BDF"/>
    <w:rsid w:val="008803C0"/>
    <w:rsid w:val="00887456"/>
    <w:rsid w:val="00887F50"/>
    <w:rsid w:val="00894051"/>
    <w:rsid w:val="008A469C"/>
    <w:rsid w:val="008A6D3D"/>
    <w:rsid w:val="008A7CF6"/>
    <w:rsid w:val="008E0123"/>
    <w:rsid w:val="008E3CD6"/>
    <w:rsid w:val="00902654"/>
    <w:rsid w:val="00910852"/>
    <w:rsid w:val="00916C0A"/>
    <w:rsid w:val="00923FB8"/>
    <w:rsid w:val="00943681"/>
    <w:rsid w:val="00951EEB"/>
    <w:rsid w:val="0096107A"/>
    <w:rsid w:val="009661C2"/>
    <w:rsid w:val="00972F28"/>
    <w:rsid w:val="009733DA"/>
    <w:rsid w:val="00975FE3"/>
    <w:rsid w:val="00990E95"/>
    <w:rsid w:val="009A1309"/>
    <w:rsid w:val="009D3492"/>
    <w:rsid w:val="009E4229"/>
    <w:rsid w:val="009F60F4"/>
    <w:rsid w:val="009F7DCB"/>
    <w:rsid w:val="00A01FFC"/>
    <w:rsid w:val="00A13AF5"/>
    <w:rsid w:val="00A150AB"/>
    <w:rsid w:val="00A224C4"/>
    <w:rsid w:val="00A23597"/>
    <w:rsid w:val="00A264CB"/>
    <w:rsid w:val="00A26F56"/>
    <w:rsid w:val="00A2748F"/>
    <w:rsid w:val="00A33896"/>
    <w:rsid w:val="00A36C16"/>
    <w:rsid w:val="00A41F90"/>
    <w:rsid w:val="00A50C31"/>
    <w:rsid w:val="00A603B7"/>
    <w:rsid w:val="00A624C1"/>
    <w:rsid w:val="00A631F7"/>
    <w:rsid w:val="00A66817"/>
    <w:rsid w:val="00A66C9E"/>
    <w:rsid w:val="00A6715B"/>
    <w:rsid w:val="00A76BD4"/>
    <w:rsid w:val="00A80A89"/>
    <w:rsid w:val="00A8347B"/>
    <w:rsid w:val="00A84CD5"/>
    <w:rsid w:val="00A84E7E"/>
    <w:rsid w:val="00A84ECF"/>
    <w:rsid w:val="00A85F6E"/>
    <w:rsid w:val="00A860E5"/>
    <w:rsid w:val="00A911EB"/>
    <w:rsid w:val="00A95CFD"/>
    <w:rsid w:val="00A96EC9"/>
    <w:rsid w:val="00AA1A8B"/>
    <w:rsid w:val="00AB0E42"/>
    <w:rsid w:val="00AB3DDD"/>
    <w:rsid w:val="00AB5E64"/>
    <w:rsid w:val="00AC7A85"/>
    <w:rsid w:val="00AD21A8"/>
    <w:rsid w:val="00AE41A0"/>
    <w:rsid w:val="00AF5311"/>
    <w:rsid w:val="00B06E28"/>
    <w:rsid w:val="00B21621"/>
    <w:rsid w:val="00B26299"/>
    <w:rsid w:val="00B41E72"/>
    <w:rsid w:val="00B46C46"/>
    <w:rsid w:val="00B54EEE"/>
    <w:rsid w:val="00B6001E"/>
    <w:rsid w:val="00B647FA"/>
    <w:rsid w:val="00B77EB9"/>
    <w:rsid w:val="00B80C45"/>
    <w:rsid w:val="00B80E46"/>
    <w:rsid w:val="00B86082"/>
    <w:rsid w:val="00B91BBD"/>
    <w:rsid w:val="00B91D6C"/>
    <w:rsid w:val="00B969BD"/>
    <w:rsid w:val="00BA05D2"/>
    <w:rsid w:val="00BB0D4D"/>
    <w:rsid w:val="00BB31C3"/>
    <w:rsid w:val="00BC738D"/>
    <w:rsid w:val="00BD76C0"/>
    <w:rsid w:val="00BE6B3C"/>
    <w:rsid w:val="00C0019E"/>
    <w:rsid w:val="00C01A1A"/>
    <w:rsid w:val="00C05A2C"/>
    <w:rsid w:val="00C06FDF"/>
    <w:rsid w:val="00C13E77"/>
    <w:rsid w:val="00C160CB"/>
    <w:rsid w:val="00C203E5"/>
    <w:rsid w:val="00C22FE0"/>
    <w:rsid w:val="00C27BAB"/>
    <w:rsid w:val="00C35724"/>
    <w:rsid w:val="00C46F69"/>
    <w:rsid w:val="00C67C4A"/>
    <w:rsid w:val="00C7441B"/>
    <w:rsid w:val="00C835FC"/>
    <w:rsid w:val="00C85040"/>
    <w:rsid w:val="00C952D7"/>
    <w:rsid w:val="00C96CAE"/>
    <w:rsid w:val="00CA0BF6"/>
    <w:rsid w:val="00CA1385"/>
    <w:rsid w:val="00CA387A"/>
    <w:rsid w:val="00CA481D"/>
    <w:rsid w:val="00CA5E16"/>
    <w:rsid w:val="00CB02E8"/>
    <w:rsid w:val="00CB688B"/>
    <w:rsid w:val="00CC7B63"/>
    <w:rsid w:val="00CD01C1"/>
    <w:rsid w:val="00CD09FC"/>
    <w:rsid w:val="00CD4864"/>
    <w:rsid w:val="00CE4395"/>
    <w:rsid w:val="00CE49AB"/>
    <w:rsid w:val="00CF6752"/>
    <w:rsid w:val="00D04EB8"/>
    <w:rsid w:val="00D112D8"/>
    <w:rsid w:val="00D113C1"/>
    <w:rsid w:val="00D15758"/>
    <w:rsid w:val="00D24090"/>
    <w:rsid w:val="00D24AC2"/>
    <w:rsid w:val="00D278E8"/>
    <w:rsid w:val="00D355BC"/>
    <w:rsid w:val="00D44C18"/>
    <w:rsid w:val="00D51E8B"/>
    <w:rsid w:val="00D55251"/>
    <w:rsid w:val="00D81715"/>
    <w:rsid w:val="00D86FB3"/>
    <w:rsid w:val="00D9440B"/>
    <w:rsid w:val="00D94B7E"/>
    <w:rsid w:val="00D97860"/>
    <w:rsid w:val="00DA09A8"/>
    <w:rsid w:val="00DA5FE4"/>
    <w:rsid w:val="00DA7799"/>
    <w:rsid w:val="00DA7E4E"/>
    <w:rsid w:val="00DB7145"/>
    <w:rsid w:val="00DD2FF4"/>
    <w:rsid w:val="00DE0EBD"/>
    <w:rsid w:val="00DE3B16"/>
    <w:rsid w:val="00DF3988"/>
    <w:rsid w:val="00E06140"/>
    <w:rsid w:val="00E2115E"/>
    <w:rsid w:val="00E31E1B"/>
    <w:rsid w:val="00E40296"/>
    <w:rsid w:val="00E40EF4"/>
    <w:rsid w:val="00E4106D"/>
    <w:rsid w:val="00E41492"/>
    <w:rsid w:val="00E478FE"/>
    <w:rsid w:val="00E74B69"/>
    <w:rsid w:val="00E757B8"/>
    <w:rsid w:val="00E84EE9"/>
    <w:rsid w:val="00E872FA"/>
    <w:rsid w:val="00E87A44"/>
    <w:rsid w:val="00E91F8B"/>
    <w:rsid w:val="00E92CA4"/>
    <w:rsid w:val="00E972ED"/>
    <w:rsid w:val="00EA1C5E"/>
    <w:rsid w:val="00EA1E3A"/>
    <w:rsid w:val="00EB169F"/>
    <w:rsid w:val="00EB3959"/>
    <w:rsid w:val="00EB498C"/>
    <w:rsid w:val="00EC0B5E"/>
    <w:rsid w:val="00EC4E27"/>
    <w:rsid w:val="00EC4E77"/>
    <w:rsid w:val="00ED1FED"/>
    <w:rsid w:val="00ED2425"/>
    <w:rsid w:val="00EF21B6"/>
    <w:rsid w:val="00EF3037"/>
    <w:rsid w:val="00F01E2D"/>
    <w:rsid w:val="00F224B1"/>
    <w:rsid w:val="00F2499C"/>
    <w:rsid w:val="00F44D06"/>
    <w:rsid w:val="00F53C42"/>
    <w:rsid w:val="00F53CDF"/>
    <w:rsid w:val="00F769E8"/>
    <w:rsid w:val="00F92B8B"/>
    <w:rsid w:val="00FA2F64"/>
    <w:rsid w:val="00FA5CDD"/>
    <w:rsid w:val="00FB16EA"/>
    <w:rsid w:val="00FC0238"/>
    <w:rsid w:val="00FC248B"/>
    <w:rsid w:val="00FC32F5"/>
    <w:rsid w:val="00FC47FB"/>
    <w:rsid w:val="00FF01EB"/>
    <w:rsid w:val="00FF0965"/>
    <w:rsid w:val="00FF0B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regrouptable>
    </o:shapelayout>
  </w:shapeDefaults>
  <w:decimalSymbol w:val="."/>
  <w:listSeparator w:val=","/>
  <w14:docId w14:val="045C0AEA"/>
  <w15:docId w15:val="{1F75C26F-2F72-43E3-9412-E8DC6DC5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aliases w:val="Top Level,Top Level-PSR"/>
    <w:basedOn w:val="Normal"/>
    <w:next w:val="Normal"/>
    <w:qFormat/>
    <w:pPr>
      <w:keepNext/>
      <w:outlineLvl w:val="0"/>
    </w:pPr>
    <w:rPr>
      <w:rFonts w:ascii="Arial" w:hAnsi="Arial"/>
      <w:b/>
      <w:sz w:val="20"/>
    </w:rPr>
  </w:style>
  <w:style w:type="paragraph" w:styleId="Heading2">
    <w:name w:val="heading 2"/>
    <w:aliases w:val="Heading 2-PSR,Second Level,H2,1"/>
    <w:basedOn w:val="Normal"/>
    <w:next w:val="Normal"/>
    <w:qFormat/>
    <w:pPr>
      <w:keepNext/>
      <w:outlineLvl w:val="1"/>
    </w:pPr>
  </w:style>
  <w:style w:type="paragraph" w:styleId="Heading3">
    <w:name w:val="heading 3"/>
    <w:basedOn w:val="Normal"/>
    <w:next w:val="Normal"/>
    <w:qFormat/>
    <w:pPr>
      <w:keepNext/>
      <w:jc w:val="center"/>
      <w:outlineLvl w:val="2"/>
    </w:pPr>
    <w:rPr>
      <w:rFonts w:ascii="Arial" w:hAnsi="Arial"/>
      <w:b/>
      <w:sz w:val="16"/>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both"/>
      <w:outlineLvl w:val="4"/>
    </w:pPr>
    <w:rPr>
      <w:b/>
      <w:color w:val="FF0000"/>
    </w:rPr>
  </w:style>
  <w:style w:type="paragraph" w:styleId="Heading6">
    <w:name w:val="heading 6"/>
    <w:basedOn w:val="Normal"/>
    <w:next w:val="Normal"/>
    <w:qFormat/>
    <w:pPr>
      <w:keepNext/>
      <w:outlineLvl w:val="5"/>
    </w:pPr>
    <w:rPr>
      <w:b/>
      <w:i/>
      <w:lang w:val="en-US"/>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jc w:val="both"/>
      <w:outlineLvl w:val="6"/>
    </w:pPr>
    <w:rPr>
      <w:rFonts w:ascii="Arial" w:hAnsi="Arial"/>
      <w:b/>
      <w:sz w:val="20"/>
    </w:rPr>
  </w:style>
  <w:style w:type="paragraph" w:styleId="Heading8">
    <w:name w:val="heading 8"/>
    <w:basedOn w:val="Normal"/>
    <w:next w:val="Normal"/>
    <w:qFormat/>
    <w:pPr>
      <w:keepNext/>
      <w:outlineLvl w:val="7"/>
    </w:pPr>
    <w:rPr>
      <w:rFonts w:ascii="Arial" w:hAnsi="Arial"/>
      <w:b/>
      <w:sz w:val="28"/>
    </w:rPr>
  </w:style>
  <w:style w:type="paragraph" w:styleId="Heading9">
    <w:name w:val="heading 9"/>
    <w:basedOn w:val="Normal"/>
    <w:next w:val="Normal"/>
    <w:qFormat/>
    <w:pPr>
      <w:keepNext/>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rFonts w:ascii="Arial" w:hAnsi="Arial"/>
      <w:snapToGrid w:val="0"/>
      <w:sz w:val="18"/>
      <w:lang w:eastAsia="en-US"/>
    </w:rPr>
  </w:style>
  <w:style w:type="paragraph" w:styleId="BodyText">
    <w:name w:val="Body Text"/>
    <w:basedOn w:val="Normal"/>
    <w:pPr>
      <w:suppressAutoHyphens/>
      <w:spacing w:before="120"/>
      <w:ind w:left="1701"/>
    </w:pPr>
    <w:rPr>
      <w:rFonts w:ascii="Arial" w:hAnsi="Arial"/>
      <w:sz w:val="18"/>
      <w:lang w:eastAsia="en-US"/>
    </w:rPr>
  </w:style>
  <w:style w:type="character" w:styleId="Hyperlink">
    <w:name w:val="Hyperlink"/>
    <w:basedOn w:val="DefaultParagraphFont"/>
    <w:rPr>
      <w:rFonts w:ascii="Arial" w:hAnsi="Arial"/>
      <w:color w:val="0000FF"/>
      <w:sz w:val="18"/>
      <w:u w:val="none"/>
    </w:rPr>
  </w:style>
  <w:style w:type="paragraph" w:styleId="Title">
    <w:name w:val="Title"/>
    <w:basedOn w:val="Normal"/>
    <w:qFormat/>
    <w:pPr>
      <w:jc w:val="center"/>
    </w:pPr>
    <w:rPr>
      <w:b/>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gencyStdParagraph">
    <w:name w:val="Agency Std Paragraph"/>
    <w:autoRedefine/>
    <w:rsid w:val="005D188C"/>
    <w:pPr>
      <w:jc w:val="both"/>
    </w:pPr>
    <w:rPr>
      <w:rFonts w:ascii="Arial" w:hAnsi="Arial"/>
    </w:rPr>
  </w:style>
  <w:style w:type="paragraph" w:customStyle="1" w:styleId="AgencySubHeadings">
    <w:name w:val="Agency Sub Headings"/>
    <w:autoRedefine/>
    <w:rsid w:val="00BD76C0"/>
    <w:pPr>
      <w:jc w:val="center"/>
    </w:pPr>
    <w:rPr>
      <w:rFonts w:ascii="Arial" w:hAnsi="Arial"/>
      <w:b/>
      <w:noProof/>
      <w:sz w:val="36"/>
      <w:szCs w:val="36"/>
    </w:rPr>
  </w:style>
  <w:style w:type="paragraph" w:styleId="BodyTextIndent">
    <w:name w:val="Body Text Indent"/>
    <w:basedOn w:val="Normal"/>
    <w:pPr>
      <w:ind w:left="720"/>
    </w:pPr>
  </w:style>
  <w:style w:type="paragraph" w:styleId="BodyText2">
    <w:name w:val="Body Text 2"/>
    <w:basedOn w:val="Normal"/>
    <w:rPr>
      <w:lang w:val="en-US"/>
    </w:rPr>
  </w:style>
  <w:style w:type="paragraph" w:styleId="BodyTextIndent2">
    <w:name w:val="Body Text Indent 2"/>
    <w:basedOn w:val="Normal"/>
    <w:pPr>
      <w:ind w:left="426" w:hanging="426"/>
    </w:pPr>
    <w:rPr>
      <w:b/>
      <w:lang w:val="en-US"/>
    </w:rPr>
  </w:style>
  <w:style w:type="character" w:styleId="PageNumber">
    <w:name w:val="page number"/>
    <w:basedOn w:val="DefaultParagraphFont"/>
  </w:style>
  <w:style w:type="paragraph" w:styleId="CommentText">
    <w:name w:val="annotation text"/>
    <w:basedOn w:val="Normal"/>
    <w:semiHidden/>
    <w:rPr>
      <w:sz w:val="20"/>
    </w:rPr>
  </w:style>
  <w:style w:type="paragraph" w:styleId="BodyText3">
    <w:name w:val="Body Text 3"/>
    <w:basedOn w:val="Normal"/>
    <w:link w:val="BodyText3Char"/>
    <w:rPr>
      <w:rFonts w:ascii="Arial" w:hAnsi="Arial"/>
      <w:sz w:val="20"/>
    </w:rPr>
  </w:style>
  <w:style w:type="paragraph" w:styleId="BodyTextIndent3">
    <w:name w:val="Body Text Indent 3"/>
    <w:basedOn w:val="Normal"/>
    <w:pPr>
      <w:ind w:left="720" w:hanging="720"/>
      <w:jc w:val="both"/>
    </w:pPr>
    <w:rPr>
      <w:rFonts w:ascii="Arial" w:hAnsi="Arial"/>
      <w:sz w:val="20"/>
    </w:rPr>
  </w:style>
  <w:style w:type="character" w:styleId="Strong">
    <w:name w:val="Strong"/>
    <w:basedOn w:val="DefaultParagraphFont"/>
    <w:qFormat/>
    <w:rPr>
      <w:b/>
    </w:rPr>
  </w:style>
  <w:style w:type="character" w:styleId="FollowedHyperlink">
    <w:name w:val="FollowedHyperlink"/>
    <w:basedOn w:val="DefaultParagraphFont"/>
    <w:rPr>
      <w:color w:val="800080"/>
      <w:u w:val="single"/>
    </w:rPr>
  </w:style>
  <w:style w:type="paragraph" w:customStyle="1" w:styleId="AgencySideHeadings">
    <w:name w:val="Agency Side Headings"/>
    <w:autoRedefine/>
    <w:pPr>
      <w:numPr>
        <w:ilvl w:val="1"/>
        <w:numId w:val="2"/>
      </w:numPr>
      <w:jc w:val="both"/>
    </w:pPr>
    <w:rPr>
      <w:rFonts w:ascii="Arial" w:hAnsi="Arial"/>
      <w:b/>
    </w:rPr>
  </w:style>
  <w:style w:type="paragraph" w:customStyle="1" w:styleId="StyleBodyText312ptBoldAllcaps">
    <w:name w:val="Style Body Text 3 + 12 pt Bold All caps"/>
    <w:basedOn w:val="BodyText3"/>
    <w:pPr>
      <w:numPr>
        <w:numId w:val="3"/>
      </w:numPr>
      <w:jc w:val="both"/>
    </w:pPr>
    <w:rPr>
      <w:b/>
      <w:caps/>
      <w:sz w:val="24"/>
    </w:rPr>
  </w:style>
  <w:style w:type="paragraph" w:customStyle="1" w:styleId="StyleBodyText38pt">
    <w:name w:val="Style Body Text 3 + 8 pt"/>
    <w:basedOn w:val="BodyText3"/>
    <w:pPr>
      <w:tabs>
        <w:tab w:val="left" w:pos="720"/>
      </w:tabs>
      <w:ind w:left="1440" w:hanging="720"/>
      <w:jc w:val="both"/>
    </w:pPr>
    <w:rPr>
      <w:sz w:val="16"/>
    </w:rPr>
  </w:style>
  <w:style w:type="character" w:customStyle="1" w:styleId="StyleBodyText38ptChar">
    <w:name w:val="Style Body Text 3 + 8 pt Char"/>
    <w:basedOn w:val="DefaultParagraphFont"/>
    <w:rPr>
      <w:rFonts w:ascii="Arial" w:hAnsi="Arial"/>
      <w:noProof w:val="0"/>
      <w:sz w:val="16"/>
      <w:lang w:val="en-GB" w:eastAsia="en-US" w:bidi="ar-SA"/>
    </w:rPr>
  </w:style>
  <w:style w:type="character" w:styleId="CommentReference">
    <w:name w:val="annotation reference"/>
    <w:basedOn w:val="DefaultParagraphFont"/>
    <w:semiHidden/>
    <w:rPr>
      <w:sz w:val="16"/>
    </w:rPr>
  </w:style>
  <w:style w:type="paragraph" w:customStyle="1" w:styleId="Heading3nonum">
    <w:name w:val="Heading 3 nonum"/>
    <w:basedOn w:val="Heading3"/>
    <w:pPr>
      <w:keepNext w:val="0"/>
      <w:keepLines/>
      <w:widowControl w:val="0"/>
      <w:spacing w:before="120" w:line="270" w:lineRule="exact"/>
      <w:jc w:val="both"/>
    </w:pPr>
    <w:rPr>
      <w:b w:val="0"/>
      <w:sz w:val="20"/>
    </w:rPr>
  </w:style>
  <w:style w:type="paragraph" w:customStyle="1" w:styleId="bullett1indent">
    <w:name w:val="bullett1 indent"/>
    <w:basedOn w:val="Normal"/>
    <w:pPr>
      <w:spacing w:before="60"/>
    </w:pPr>
    <w:rPr>
      <w:rFonts w:ascii="Arial" w:hAnsi="Arial"/>
      <w:sz w:val="18"/>
    </w:rPr>
  </w:style>
  <w:style w:type="character" w:styleId="LineNumber">
    <w:name w:val="line number"/>
    <w:basedOn w:val="DefaultParagraphFont"/>
  </w:style>
  <w:style w:type="paragraph" w:styleId="Caption">
    <w:name w:val="caption"/>
    <w:basedOn w:val="Normal"/>
    <w:next w:val="Normal"/>
    <w:qFormat/>
    <w:rPr>
      <w:b/>
    </w:rPr>
  </w:style>
  <w:style w:type="paragraph" w:styleId="BalloonText">
    <w:name w:val="Balloon Text"/>
    <w:basedOn w:val="Normal"/>
    <w:semiHidden/>
    <w:rsid w:val="00304C89"/>
    <w:rPr>
      <w:rFonts w:ascii="Tahoma" w:hAnsi="Tahoma" w:cs="Tahoma"/>
      <w:sz w:val="16"/>
      <w:szCs w:val="16"/>
    </w:rPr>
  </w:style>
  <w:style w:type="paragraph" w:styleId="CommentSubject">
    <w:name w:val="annotation subject"/>
    <w:basedOn w:val="CommentText"/>
    <w:next w:val="CommentText"/>
    <w:semiHidden/>
    <w:rsid w:val="00637C32"/>
    <w:rPr>
      <w:b/>
      <w:bCs/>
    </w:rPr>
  </w:style>
  <w:style w:type="character" w:styleId="FootnoteReference">
    <w:name w:val="footnote reference"/>
    <w:basedOn w:val="DefaultParagraphFont"/>
    <w:semiHidden/>
    <w:rsid w:val="00735806"/>
    <w:rPr>
      <w:vertAlign w:val="superscript"/>
    </w:rPr>
  </w:style>
  <w:style w:type="table" w:styleId="TableGrid">
    <w:name w:val="Table Grid"/>
    <w:basedOn w:val="TableNormal"/>
    <w:rsid w:val="000B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A95CF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46425">
      <w:bodyDiv w:val="1"/>
      <w:marLeft w:val="0"/>
      <w:marRight w:val="0"/>
      <w:marTop w:val="0"/>
      <w:marBottom w:val="0"/>
      <w:divBdr>
        <w:top w:val="none" w:sz="0" w:space="0" w:color="auto"/>
        <w:left w:val="none" w:sz="0" w:space="0" w:color="auto"/>
        <w:bottom w:val="none" w:sz="0" w:space="0" w:color="auto"/>
        <w:right w:val="none" w:sz="0" w:space="0" w:color="auto"/>
      </w:divBdr>
    </w:div>
    <w:div w:id="16304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595a0ec-c146-4eeb-925a-270f4bc4be63">
      <UserInfo>
        <DisplayName>Stuart Chatten</DisplayName>
        <AccountId>37</AccountId>
        <AccountType/>
      </UserInfo>
      <UserInfo>
        <DisplayName>Sarah Collier</DisplayName>
        <AccountId>28</AccountId>
        <AccountType/>
      </UserInfo>
      <UserInfo>
        <DisplayName>Tony Moutrie</DisplayName>
        <AccountId>193</AccountId>
        <AccountType/>
      </UserInfo>
    </SharedWithUsers>
    <lcf76f155ced4ddcb4097134ff3c332f xmlns="f2b7f3ca-46f3-45f8-8338-025c3a7cf089">
      <Terms xmlns="http://schemas.microsoft.com/office/infopath/2007/PartnerControls"/>
    </lcf76f155ced4ddcb4097134ff3c332f>
    <TaxCatchAll xmlns="662745e8-e224-48e8-a2e3-254862b8c2f5">
      <Value>181</Value>
      <Value>12</Value>
      <Value>10</Value>
      <Value>9</Value>
      <Value>38</Value>
    </TaxCatchAll>
    <EAReceivedDate xmlns="eebef177-55b5-4448-a5fb-28ea454417ee">2024-02-09T00:00:00+00:00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epr-kp3734gj</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KP3734GJ</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Anglian Water Services Ltd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2024-02-09T00:00:00+00:00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NN3 9BX</FacilityAddressPostcode>
    <ExternalAuthor xmlns="eebef177-55b5-4448-a5fb-28ea454417ee">D Haymes</ExternalAuthor>
    <SiteName xmlns="eebef177-55b5-4448-a5fb-28ea454417ee">Great Billing Combined Heat &amp; Power Plant  EA_EPR_KP3734GJ_A001</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Great Billing WwTWCrow LaneNorthamptonNN3 9BX</FacilityAddres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6D4D92D51675A442A00CEFF055B17D24" ma:contentTypeVersion="47" ma:contentTypeDescription="Create a new document." ma:contentTypeScope="" ma:versionID="275705d00051677190403398d4b89524">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f2b7f3ca-46f3-45f8-8338-025c3a7cf089" targetNamespace="http://schemas.microsoft.com/office/2006/metadata/properties" ma:root="true" ma:fieldsID="2ee935aa9fa1cda4c4563dec46b5083b" ns2:_="" ns3:_="" ns4:_="" ns5:_="" ns6:_="">
    <xsd:import namespace="8595a0ec-c146-4eeb-925a-270f4bc4be63"/>
    <xsd:import namespace="662745e8-e224-48e8-a2e3-254862b8c2f5"/>
    <xsd:import namespace="eebef177-55b5-4448-a5fb-28ea454417ee"/>
    <xsd:import namespace="5ffd8e36-f429-4edc-ab50-c5be84842779"/>
    <xsd:import namespace="f2b7f3ca-46f3-45f8-8338-025c3a7cf08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7f3ca-46f3-45f8-8338-025c3a7cf08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48788-7E4A-4953-B2B1-9AB0911E66EA}">
  <ds:schemaRefs>
    <ds:schemaRef ds:uri="http://purl.org/dc/elements/1.1/"/>
    <ds:schemaRef ds:uri="http://schemas.microsoft.com/sharepoint/v3"/>
    <ds:schemaRef ds:uri="http://schemas.openxmlformats.org/package/2006/metadata/core-properties"/>
    <ds:schemaRef ds:uri="http://www.w3.org/XML/1998/namespace"/>
    <ds:schemaRef ds:uri="http://purl.org/dc/dcmitype/"/>
    <ds:schemaRef ds:uri="http://schemas.microsoft.com/office/infopath/2007/PartnerControls"/>
    <ds:schemaRef ds:uri="a5b6c6c6-ea0f-4b14-b640-b2fdfab8b5c6"/>
    <ds:schemaRef ds:uri="http://schemas.microsoft.com/office/2006/documentManagement/types"/>
    <ds:schemaRef ds:uri="47c608d8-fc7e-4812-89a4-4c5386fee79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3E9EDAF-63F3-4CC4-8AA9-E1CADE98F425}">
  <ds:schemaRefs>
    <ds:schemaRef ds:uri="http://schemas.microsoft.com/sharepoint/v3/contenttype/forms"/>
  </ds:schemaRefs>
</ds:datastoreItem>
</file>

<file path=customXml/itemProps3.xml><?xml version="1.0" encoding="utf-8"?>
<ds:datastoreItem xmlns:ds="http://schemas.openxmlformats.org/officeDocument/2006/customXml" ds:itemID="{39273B07-E48F-4A86-BE37-F999A5690CA1}"/>
</file>

<file path=docProps/app.xml><?xml version="1.0" encoding="utf-8"?>
<Properties xmlns="http://schemas.openxmlformats.org/officeDocument/2006/extended-properties" xmlns:vt="http://schemas.openxmlformats.org/officeDocument/2006/docPropsVTypes">
  <Template>Normal</Template>
  <TotalTime>0</TotalTime>
  <Pages>7</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SCR template</vt:lpstr>
    </vt:vector>
  </TitlesOfParts>
  <Company>Environment Agency</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template</dc:title>
  <dc:creator>Environment Agency</dc:creator>
  <cp:lastModifiedBy>Kate Rider</cp:lastModifiedBy>
  <cp:revision>25</cp:revision>
  <cp:lastPrinted>2008-08-05T10:50:00Z</cp:lastPrinted>
  <dcterms:created xsi:type="dcterms:W3CDTF">2022-01-27T11:14:00Z</dcterms:created>
  <dcterms:modified xsi:type="dcterms:W3CDTF">2022-02-25T14:59:00Z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-1658338879</vt:i4>
  </property>
  <property fmtid="{D5CDD505-2E9C-101B-9397-08002B2CF9AE}" pid="4" name="_EmailSubject">
    <vt:lpwstr>Surrender RGS EPR 9 &amp; TGN H5</vt:lpwstr>
  </property>
  <property fmtid="{D5CDD505-2E9C-101B-9397-08002B2CF9AE}" pid="5" name="_AuthorEmail">
    <vt:lpwstr>chris.bower@environment-agency.gov.uk</vt:lpwstr>
  </property>
  <property fmtid="{D5CDD505-2E9C-101B-9397-08002B2CF9AE}" pid="6" name="_AuthorEmailDisplayName">
    <vt:lpwstr>Bower, Chris</vt:lpwstr>
  </property>
  <property fmtid="{D5CDD505-2E9C-101B-9397-08002B2CF9AE}" pid="7" name="_ReviewingToolsShownOnce">
    <vt:lpwstr/>
  </property>
  <property fmtid="{D5CDD505-2E9C-101B-9397-08002B2CF9AE}" pid="8" name="ContentTypeId">
    <vt:lpwstr>0x0101000E9AD557692E154F9D2697C8C6432F76006D4D92D51675A442A00CEFF055B17D24</vt:lpwstr>
  </property>
  <property fmtid="{D5CDD505-2E9C-101B-9397-08002B2CF9AE}" pid="9" name="PermitDocumentType">
    <vt:lpwstr/>
  </property>
  <property fmtid="{D5CDD505-2E9C-101B-9397-08002B2CF9AE}" pid="10" name="MediaServiceImageTags">
    <vt:lpwstr/>
  </property>
  <property fmtid="{D5CDD505-2E9C-101B-9397-08002B2CF9AE}" pid="11" name="TypeofPermit">
    <vt:lpwstr>9;#N/A - Do not select for New Permits|0430e4c2-ee0a-4b2d-9af6-df735aafbcb2</vt:lpwstr>
  </property>
  <property fmtid="{D5CDD505-2E9C-101B-9397-08002B2CF9AE}" pid="12" name="DisclosureStatus">
    <vt:lpwstr>181;#Public Register|f1fcf6a6-5d97-4f1d-964e-a2f916eb1f18</vt:lpwstr>
  </property>
  <property fmtid="{D5CDD505-2E9C-101B-9397-08002B2CF9AE}" pid="13" name="EventType1">
    <vt:lpwstr/>
  </property>
  <property fmtid="{D5CDD505-2E9C-101B-9397-08002B2CF9AE}" pid="14" name="ActivityGrouping">
    <vt:lpwstr>12;#Application ＆ Associated Docs|5eadfd3c-6deb-44e1-b7e1-16accd427bec</vt:lpwstr>
  </property>
  <property fmtid="{D5CDD505-2E9C-101B-9397-08002B2CF9AE}" pid="15" name="RegulatedActivityClass">
    <vt:lpwstr>38;#Installations|645f1c9c-65df-490a-9ce3-4a2aa7c5ff7f</vt:lpwstr>
  </property>
  <property fmtid="{D5CDD505-2E9C-101B-9397-08002B2CF9AE}" pid="16" name="Catchment">
    <vt:lpwstr/>
  </property>
  <property fmtid="{D5CDD505-2E9C-101B-9397-08002B2CF9AE}" pid="17" name="MajorProjectID">
    <vt:lpwstr/>
  </property>
  <property fmtid="{D5CDD505-2E9C-101B-9397-08002B2CF9AE}" pid="18" name="StandardRulesID">
    <vt:lpwstr/>
  </property>
  <property fmtid="{D5CDD505-2E9C-101B-9397-08002B2CF9AE}" pid="19" name="CessationStatus">
    <vt:lpwstr/>
  </property>
  <property fmtid="{D5CDD505-2E9C-101B-9397-08002B2CF9AE}" pid="20" name="Regime">
    <vt:lpwstr>10;#EPR|0e5af97d-1a8c-4d8f-a20b-528a11cab1f6</vt:lpwstr>
  </property>
  <property fmtid="{D5CDD505-2E9C-101B-9397-08002B2CF9AE}" pid="21" name="RegulatedActivitySub-Class">
    <vt:lpwstr/>
  </property>
</Properties>
</file>