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E50D" w14:textId="77777777" w:rsidR="00EA6053" w:rsidRDefault="0089223A" w:rsidP="0089223A">
      <w:pPr>
        <w:jc w:val="center"/>
        <w:rPr>
          <w:rFonts w:ascii="Arial" w:hAnsi="Arial" w:cs="Arial"/>
          <w:sz w:val="32"/>
          <w:szCs w:val="32"/>
          <w:u w:val="single"/>
          <w:lang w:val="en-GB"/>
        </w:rPr>
      </w:pPr>
      <w:r w:rsidRPr="0089223A">
        <w:rPr>
          <w:rFonts w:ascii="Arial" w:hAnsi="Arial" w:cs="Arial"/>
          <w:sz w:val="32"/>
          <w:szCs w:val="32"/>
          <w:u w:val="single"/>
          <w:lang w:val="en-GB"/>
        </w:rPr>
        <w:t>Site Condition Report</w:t>
      </w:r>
    </w:p>
    <w:p w14:paraId="3C3F1DC8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9223A" w14:paraId="6FA5D07E" w14:textId="77777777" w:rsidTr="00B3157B">
        <w:tc>
          <w:tcPr>
            <w:tcW w:w="4788" w:type="dxa"/>
          </w:tcPr>
          <w:p w14:paraId="5C665773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1.0 SITE DETAILS</w:t>
            </w:r>
          </w:p>
        </w:tc>
        <w:tc>
          <w:tcPr>
            <w:tcW w:w="4788" w:type="dxa"/>
          </w:tcPr>
          <w:p w14:paraId="5D35AFCA" w14:textId="77777777" w:rsidR="0089223A" w:rsidRDefault="0089223A" w:rsidP="00B3157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9223A" w14:paraId="3D15905F" w14:textId="77777777" w:rsidTr="00B3157B">
        <w:tc>
          <w:tcPr>
            <w:tcW w:w="4788" w:type="dxa"/>
          </w:tcPr>
          <w:p w14:paraId="473C5222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Applicants Name</w:t>
            </w:r>
          </w:p>
        </w:tc>
        <w:tc>
          <w:tcPr>
            <w:tcW w:w="4788" w:type="dxa"/>
          </w:tcPr>
          <w:p w14:paraId="7027AC9A" w14:textId="77777777" w:rsidR="0089223A" w:rsidRDefault="000B55D7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High Slade Properties</w:t>
            </w:r>
            <w:r w:rsidR="00CC00F4" w:rsidRPr="00CC00F4">
              <w:rPr>
                <w:rFonts w:ascii="Arial" w:hAnsi="Arial" w:cs="Arial"/>
                <w:sz w:val="24"/>
                <w:szCs w:val="24"/>
                <w:lang w:val="en-GB"/>
              </w:rPr>
              <w:t xml:space="preserve"> Ltd</w:t>
            </w:r>
          </w:p>
        </w:tc>
      </w:tr>
      <w:tr w:rsidR="0089223A" w14:paraId="11CDD037" w14:textId="77777777" w:rsidTr="00B3157B">
        <w:tc>
          <w:tcPr>
            <w:tcW w:w="4788" w:type="dxa"/>
          </w:tcPr>
          <w:p w14:paraId="7F50733C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Activity Address</w:t>
            </w:r>
          </w:p>
        </w:tc>
        <w:tc>
          <w:tcPr>
            <w:tcW w:w="4788" w:type="dxa"/>
          </w:tcPr>
          <w:p w14:paraId="4C61C61F" w14:textId="77777777" w:rsidR="008C3807" w:rsidRDefault="00CC00F4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C00F4">
              <w:rPr>
                <w:rFonts w:ascii="Arial" w:hAnsi="Arial" w:cs="Arial"/>
                <w:sz w:val="24"/>
                <w:szCs w:val="24"/>
                <w:lang w:val="en-GB"/>
              </w:rPr>
              <w:t>Sta</w:t>
            </w:r>
            <w:r w:rsidR="000B55D7">
              <w:rPr>
                <w:rFonts w:ascii="Arial" w:hAnsi="Arial" w:cs="Arial"/>
                <w:sz w:val="24"/>
                <w:szCs w:val="24"/>
                <w:lang w:val="en-GB"/>
              </w:rPr>
              <w:t>ck</w:t>
            </w:r>
            <w:r w:rsidRPr="00CC00F4">
              <w:rPr>
                <w:rFonts w:ascii="Arial" w:hAnsi="Arial" w:cs="Arial"/>
                <w:sz w:val="24"/>
                <w:szCs w:val="24"/>
                <w:lang w:val="en-GB"/>
              </w:rPr>
              <w:t xml:space="preserve"> Field Farm</w:t>
            </w:r>
          </w:p>
          <w:p w14:paraId="5DFA80E1" w14:textId="77777777" w:rsidR="00CC00F4" w:rsidRDefault="000B55D7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Fosse Way</w:t>
            </w:r>
          </w:p>
          <w:p w14:paraId="6E2F2DF9" w14:textId="77777777" w:rsidR="00CC00F4" w:rsidRDefault="000B55D7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Cropwell Bishop</w:t>
            </w:r>
          </w:p>
          <w:p w14:paraId="23039B6D" w14:textId="77777777" w:rsidR="000B55D7" w:rsidRDefault="000B55D7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Nottinghamshire</w:t>
            </w:r>
          </w:p>
          <w:p w14:paraId="5C6E62B6" w14:textId="77777777" w:rsidR="00CC00F4" w:rsidRDefault="000B55D7" w:rsidP="007D0D0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NG12 2JU</w:t>
            </w:r>
          </w:p>
        </w:tc>
      </w:tr>
      <w:tr w:rsidR="0089223A" w14:paraId="7CF1519B" w14:textId="77777777" w:rsidTr="00B3157B">
        <w:tc>
          <w:tcPr>
            <w:tcW w:w="4788" w:type="dxa"/>
          </w:tcPr>
          <w:p w14:paraId="1FB97745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National Grid Reference</w:t>
            </w:r>
          </w:p>
        </w:tc>
        <w:tc>
          <w:tcPr>
            <w:tcW w:w="4788" w:type="dxa"/>
          </w:tcPr>
          <w:p w14:paraId="292148C4" w14:textId="77777777" w:rsidR="0089223A" w:rsidRDefault="000B55D7" w:rsidP="00BA13D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466991,336295</w:t>
            </w:r>
          </w:p>
        </w:tc>
      </w:tr>
      <w:tr w:rsidR="0089223A" w14:paraId="335D2F0C" w14:textId="77777777" w:rsidTr="00B3157B">
        <w:tc>
          <w:tcPr>
            <w:tcW w:w="4788" w:type="dxa"/>
          </w:tcPr>
          <w:p w14:paraId="50D48F4F" w14:textId="77777777" w:rsidR="0089223A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 for Site Condition Report at permit application and surrender</w:t>
            </w:r>
          </w:p>
        </w:tc>
        <w:tc>
          <w:tcPr>
            <w:tcW w:w="4788" w:type="dxa"/>
          </w:tcPr>
          <w:p w14:paraId="058AA80A" w14:textId="77777777" w:rsidR="0089223A" w:rsidRDefault="000B55D7" w:rsidP="00BA13D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  <w:r w:rsidRPr="000B55D7"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August</w:t>
            </w:r>
            <w:r w:rsidR="00BA13D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8C3807">
              <w:rPr>
                <w:rFonts w:ascii="Arial" w:hAnsi="Arial" w:cs="Arial"/>
                <w:sz w:val="24"/>
                <w:szCs w:val="24"/>
                <w:lang w:val="en-GB"/>
              </w:rPr>
              <w:t>2017</w:t>
            </w:r>
          </w:p>
        </w:tc>
      </w:tr>
      <w:tr w:rsidR="00B3157B" w14:paraId="2242D281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18E2A7AB" w14:textId="77777777" w:rsidR="00B3157B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4A470976" w14:textId="77777777" w:rsidR="00B3157B" w:rsidRDefault="00B315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Location Plan </w:t>
            </w:r>
          </w:p>
        </w:tc>
      </w:tr>
      <w:tr w:rsidR="00A97A7B" w14:paraId="0D73B531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78926225" w14:textId="77777777" w:rsidR="00A97A7B" w:rsidRDefault="00A97A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22CC29FE" w14:textId="77777777" w:rsidR="00A97A7B" w:rsidRDefault="00A97A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</w:tc>
      </w:tr>
    </w:tbl>
    <w:p w14:paraId="2AFAC9F5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2227579" w14:textId="77777777" w:rsidR="00B3157B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4677"/>
        <w:gridCol w:w="4671"/>
      </w:tblGrid>
      <w:tr w:rsidR="00B3157B" w14:paraId="263150F8" w14:textId="77777777" w:rsidTr="00B163F1">
        <w:tc>
          <w:tcPr>
            <w:tcW w:w="4677" w:type="dxa"/>
          </w:tcPr>
          <w:p w14:paraId="2F018903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2.0 Condition of the Land at Permit issue</w:t>
            </w:r>
          </w:p>
        </w:tc>
        <w:tc>
          <w:tcPr>
            <w:tcW w:w="4671" w:type="dxa"/>
          </w:tcPr>
          <w:p w14:paraId="68F1FAD9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63C74009" w14:textId="77777777" w:rsidTr="00B163F1">
        <w:tc>
          <w:tcPr>
            <w:tcW w:w="4677" w:type="dxa"/>
          </w:tcPr>
          <w:p w14:paraId="4CFBF06B" w14:textId="77777777" w:rsidR="00B3157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Environmental setting including:</w:t>
            </w:r>
          </w:p>
          <w:p w14:paraId="784306CB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E68965A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Geology</w:t>
            </w:r>
          </w:p>
          <w:p w14:paraId="4D5CD73B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Hydrogeology</w:t>
            </w:r>
          </w:p>
          <w:p w14:paraId="7DB9D8C8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Surface Waters</w:t>
            </w:r>
          </w:p>
        </w:tc>
        <w:tc>
          <w:tcPr>
            <w:tcW w:w="4671" w:type="dxa"/>
          </w:tcPr>
          <w:p w14:paraId="5DBE7581" w14:textId="77777777" w:rsidR="0055157C" w:rsidRPr="0055157C" w:rsidRDefault="00FD1784" w:rsidP="0055157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515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The poultry unit lies on 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level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ground to the </w:t>
            </w:r>
            <w:r w:rsidR="000B55D7">
              <w:rPr>
                <w:rFonts w:ascii="Arial" w:hAnsi="Arial" w:cs="Arial"/>
                <w:sz w:val="24"/>
                <w:szCs w:val="24"/>
                <w:lang w:val="en-GB"/>
              </w:rPr>
              <w:t>West of Cropwell Bishop</w:t>
            </w:r>
            <w:r w:rsidR="00DB3DA7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Predominant land use is arable farming. Field pattern is semi large scale with a strong pattern of field boundaries. </w:t>
            </w:r>
            <w:r w:rsidR="007D0D09">
              <w:rPr>
                <w:rFonts w:ascii="Arial" w:hAnsi="Arial" w:cs="Arial"/>
                <w:sz w:val="24"/>
                <w:szCs w:val="24"/>
                <w:lang w:val="en-GB"/>
              </w:rPr>
              <w:t>There are</w:t>
            </w:r>
            <w:r w:rsidR="00134E3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802EF6">
              <w:rPr>
                <w:rFonts w:ascii="Arial" w:hAnsi="Arial" w:cs="Arial"/>
                <w:sz w:val="24"/>
                <w:szCs w:val="24"/>
                <w:lang w:val="en-GB"/>
              </w:rPr>
              <w:t>sensitive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 xml:space="preserve"> receptors within 400m of site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970A6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6EAEB1A6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EE21AB3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327265D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 xml:space="preserve">Topography and Drainage </w:t>
            </w:r>
          </w:p>
          <w:p w14:paraId="0FF76F64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790C40" w14:textId="77777777" w:rsidR="0055157C" w:rsidRPr="0055157C" w:rsidRDefault="00025321" w:rsidP="0055157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poultry houses are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B55D7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  <w:r w:rsidR="00CC00F4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metres above sea level. </w:t>
            </w:r>
            <w:r w:rsidR="0058520C">
              <w:rPr>
                <w:rFonts w:ascii="Arial" w:hAnsi="Arial" w:cs="Arial"/>
                <w:sz w:val="24"/>
                <w:szCs w:val="24"/>
                <w:lang w:val="en-GB"/>
              </w:rPr>
              <w:t>E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xisting mature hedges and 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 xml:space="preserve">some 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woodland help to minimise the visual intrusion normally associated with poultry units. Site clean water drainage </w:t>
            </w:r>
            <w:r w:rsidR="003D2CE0">
              <w:rPr>
                <w:rFonts w:ascii="Arial" w:hAnsi="Arial" w:cs="Arial"/>
                <w:sz w:val="24"/>
                <w:szCs w:val="24"/>
                <w:lang w:val="en-GB"/>
              </w:rPr>
              <w:t>all goes to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CC00F4">
              <w:rPr>
                <w:rFonts w:ascii="Arial" w:hAnsi="Arial" w:cs="Arial"/>
                <w:sz w:val="24"/>
                <w:szCs w:val="24"/>
                <w:lang w:val="en-GB"/>
              </w:rPr>
              <w:t>Attenuation pond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18D7B138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5B66D23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>Geology and Hydrogeology</w:t>
            </w:r>
          </w:p>
          <w:p w14:paraId="6285AF9B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DAEA99F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0AE0A35" w14:textId="77777777" w:rsidR="001F5FB8" w:rsidRPr="00342D2A" w:rsidRDefault="001F5FB8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According to the </w:t>
            </w:r>
            <w:r w:rsidR="004A2F13">
              <w:rPr>
                <w:rFonts w:ascii="Arial" w:hAnsi="Arial" w:cs="Arial"/>
                <w:sz w:val="24"/>
                <w:szCs w:val="24"/>
                <w:lang w:val="en-GB"/>
              </w:rPr>
              <w:t>BGS Extract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 Map </w:t>
            </w:r>
            <w:r w:rsidR="004A2F13">
              <w:rPr>
                <w:rFonts w:ascii="Arial" w:hAnsi="Arial" w:cs="Arial"/>
                <w:sz w:val="24"/>
                <w:szCs w:val="24"/>
                <w:lang w:val="en-GB"/>
              </w:rPr>
              <w:t xml:space="preserve">shows the site geology to be of </w:t>
            </w:r>
            <w:r w:rsidR="000217F9">
              <w:rPr>
                <w:rFonts w:ascii="Arial" w:hAnsi="Arial" w:cs="Arial"/>
                <w:sz w:val="24"/>
                <w:szCs w:val="24"/>
                <w:lang w:val="en-GB"/>
              </w:rPr>
              <w:t>Tri</w:t>
            </w:r>
            <w:r w:rsidR="00A176E6" w:rsidRPr="00A176E6">
              <w:rPr>
                <w:rFonts w:ascii="Arial" w:hAnsi="Arial" w:cs="Arial"/>
                <w:sz w:val="24"/>
                <w:szCs w:val="24"/>
                <w:lang w:val="en-GB"/>
              </w:rPr>
              <w:t>assic</w:t>
            </w:r>
            <w:r w:rsidR="004A2F13">
              <w:rPr>
                <w:rFonts w:ascii="Arial" w:hAnsi="Arial" w:cs="Arial"/>
                <w:sz w:val="24"/>
                <w:szCs w:val="24"/>
                <w:lang w:val="en-GB"/>
              </w:rPr>
              <w:t xml:space="preserve"> period of Rock Type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–</w:t>
            </w:r>
            <w:r w:rsidR="004A2F1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217F9">
              <w:rPr>
                <w:rFonts w:ascii="Arial" w:hAnsi="Arial" w:cs="Arial"/>
                <w:sz w:val="24"/>
                <w:szCs w:val="24"/>
                <w:lang w:val="en-GB"/>
              </w:rPr>
              <w:t>Branscombe</w:t>
            </w:r>
            <w:r w:rsidR="00A176E6" w:rsidRPr="00A176E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60674" w:rsidRPr="00760674">
              <w:rPr>
                <w:rFonts w:ascii="Arial" w:hAnsi="Arial" w:cs="Arial"/>
                <w:sz w:val="24"/>
                <w:szCs w:val="24"/>
                <w:lang w:val="en-GB"/>
              </w:rPr>
              <w:t>Mudstone</w:t>
            </w:r>
            <w:r w:rsidR="00A176E6" w:rsidRPr="00A176E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A176E6" w:rsidRPr="00A176E6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Formation</w:t>
            </w:r>
            <w:r w:rsidR="00A3627A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5FCA7E1A" w14:textId="77777777" w:rsidR="001F5FB8" w:rsidRDefault="00004CC6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Searches indicate the site is underlain with a Bedrock Aquifer</w:t>
            </w:r>
            <w:r w:rsidR="00462CDC">
              <w:rPr>
                <w:rFonts w:ascii="Arial" w:hAnsi="Arial" w:cs="Arial"/>
                <w:sz w:val="24"/>
                <w:szCs w:val="24"/>
                <w:lang w:val="en-GB"/>
              </w:rPr>
              <w:t xml:space="preserve"> of</w:t>
            </w:r>
            <w:r w:rsidR="00760674">
              <w:rPr>
                <w:rFonts w:ascii="Arial" w:hAnsi="Arial" w:cs="Arial"/>
                <w:sz w:val="24"/>
                <w:szCs w:val="24"/>
                <w:lang w:val="en-GB"/>
              </w:rPr>
              <w:t xml:space="preserve"> Secondary B</w:t>
            </w:r>
            <w:r w:rsidR="00286842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654862E" w14:textId="77777777" w:rsidR="00004CC6" w:rsidRPr="00342D2A" w:rsidRDefault="00197516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</w:t>
            </w:r>
            <w:r w:rsidR="00286842">
              <w:rPr>
                <w:rFonts w:ascii="Arial" w:hAnsi="Arial" w:cs="Arial"/>
                <w:sz w:val="24"/>
                <w:szCs w:val="24"/>
                <w:lang w:val="en-GB"/>
              </w:rPr>
              <w:t xml:space="preserve">underlain with </w:t>
            </w:r>
            <w:r w:rsidR="00760674">
              <w:rPr>
                <w:rFonts w:ascii="Arial" w:hAnsi="Arial" w:cs="Arial"/>
                <w:sz w:val="24"/>
                <w:szCs w:val="24"/>
                <w:lang w:val="en-GB"/>
              </w:rPr>
              <w:t>major aquifer low</w:t>
            </w:r>
            <w:r w:rsidR="00286842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76067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 xml:space="preserve">situated in a 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>Groundwater Vulnerability Zone.</w:t>
            </w:r>
          </w:p>
          <w:p w14:paraId="23AC91A4" w14:textId="77777777" w:rsidR="001F5FB8" w:rsidRPr="00342D2A" w:rsidRDefault="001F5FB8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situated within a 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 xml:space="preserve">Surface </w:t>
            </w:r>
            <w:r w:rsidR="004B6C2E">
              <w:rPr>
                <w:rFonts w:ascii="Arial" w:hAnsi="Arial" w:cs="Arial"/>
                <w:sz w:val="24"/>
                <w:szCs w:val="24"/>
                <w:lang w:val="en-GB"/>
              </w:rPr>
              <w:t xml:space="preserve">water 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Nitrate Vulnerable Zone.</w:t>
            </w:r>
          </w:p>
          <w:p w14:paraId="2E5C0F08" w14:textId="77777777" w:rsidR="001F5FB8" w:rsidRPr="00342D2A" w:rsidRDefault="00C3148E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</w:t>
            </w:r>
            <w:r w:rsidR="00760674">
              <w:rPr>
                <w:rFonts w:ascii="Arial" w:hAnsi="Arial" w:cs="Arial"/>
                <w:sz w:val="24"/>
                <w:szCs w:val="24"/>
                <w:lang w:val="en-GB"/>
              </w:rPr>
              <w:t xml:space="preserve">not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situated in</w:t>
            </w:r>
            <w:r w:rsidR="001F5FB8"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 a Groundwater/Source protection zone.</w:t>
            </w:r>
          </w:p>
          <w:p w14:paraId="1CB96034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EAC6A82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7EB8E0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3870CF8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F09444A" w14:textId="77777777" w:rsidR="00677C40" w:rsidRPr="00677C40" w:rsidRDefault="00677C40" w:rsidP="00677C40">
            <w:pPr>
              <w:pStyle w:val="Heading9"/>
              <w:rPr>
                <w:rFonts w:ascii="Arial" w:hAnsi="Arial" w:cs="Arial"/>
              </w:rPr>
            </w:pPr>
            <w:r w:rsidRPr="00677C40">
              <w:rPr>
                <w:rFonts w:ascii="Arial" w:hAnsi="Arial" w:cs="Arial"/>
              </w:rPr>
              <w:t>Hydrology</w:t>
            </w:r>
          </w:p>
          <w:p w14:paraId="718D7537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AD6B0DF" w14:textId="77777777" w:rsidR="00677C40" w:rsidRPr="009B05DE" w:rsidRDefault="008D1049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General drainage is in a </w:t>
            </w:r>
            <w:r w:rsidR="000B55D7">
              <w:rPr>
                <w:rFonts w:ascii="Arial" w:hAnsi="Arial" w:cs="Arial"/>
                <w:sz w:val="24"/>
                <w:szCs w:val="24"/>
                <w:lang w:val="en-GB"/>
              </w:rPr>
              <w:t>West</w:t>
            </w:r>
            <w:r w:rsidR="004B6C2E">
              <w:rPr>
                <w:rFonts w:ascii="Arial" w:hAnsi="Arial" w:cs="Arial"/>
                <w:sz w:val="24"/>
                <w:szCs w:val="24"/>
                <w:lang w:val="en-GB"/>
              </w:rPr>
              <w:t>erly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>direction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. Average rainfall for this area is 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00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mm.</w:t>
            </w:r>
            <w:r w:rsidR="00677C40">
              <w:rPr>
                <w:lang w:val="en-GB"/>
              </w:rPr>
              <w:t xml:space="preserve"> </w:t>
            </w:r>
            <w:r w:rsidR="0058520C">
              <w:rPr>
                <w:rFonts w:ascii="Arial" w:hAnsi="Arial" w:cs="Arial"/>
                <w:sz w:val="24"/>
                <w:szCs w:val="24"/>
                <w:lang w:val="en-GB"/>
              </w:rPr>
              <w:t xml:space="preserve">There are </w:t>
            </w:r>
            <w:r w:rsidR="001F5FB8">
              <w:rPr>
                <w:rFonts w:ascii="Arial" w:hAnsi="Arial" w:cs="Arial"/>
                <w:sz w:val="24"/>
                <w:szCs w:val="24"/>
                <w:lang w:val="en-GB"/>
              </w:rPr>
              <w:t xml:space="preserve">no </w:t>
            </w:r>
            <w:r w:rsidR="0058520C">
              <w:rPr>
                <w:rFonts w:ascii="Arial" w:hAnsi="Arial" w:cs="Arial"/>
                <w:sz w:val="24"/>
                <w:szCs w:val="24"/>
                <w:lang w:val="en-GB"/>
              </w:rPr>
              <w:t>nearby watercourses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 xml:space="preserve"> listed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94C3872" w14:textId="77777777" w:rsidR="00FD1784" w:rsidRPr="00FD1784" w:rsidRDefault="00FD1784" w:rsidP="00FD1784">
            <w:pPr>
              <w:pStyle w:val="BodyText2"/>
              <w:rPr>
                <w:rFonts w:ascii="Arial" w:hAnsi="Arial" w:cs="Arial"/>
              </w:rPr>
            </w:pPr>
          </w:p>
          <w:p w14:paraId="7C1E5AA8" w14:textId="77777777" w:rsidR="002D7DD5" w:rsidRPr="00B32438" w:rsidRDefault="002D7DD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388D8F1" w14:textId="77777777" w:rsidR="009E3004" w:rsidRDefault="009E300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3F75D69" w14:textId="77777777" w:rsidR="00485981" w:rsidRDefault="00485981" w:rsidP="004B57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46F9A577" w14:textId="77777777" w:rsidTr="00B163F1">
        <w:tc>
          <w:tcPr>
            <w:tcW w:w="4677" w:type="dxa"/>
          </w:tcPr>
          <w:p w14:paraId="6DF090A1" w14:textId="77777777" w:rsidR="00B3157B" w:rsidRPr="00450FE3" w:rsidRDefault="00EE1AC9" w:rsidP="004360F4">
            <w:pPr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 w:rsidRPr="00450FE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lastRenderedPageBreak/>
              <w:t>Pollution history including:</w:t>
            </w:r>
          </w:p>
          <w:p w14:paraId="40E957E4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2DD92C7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Pollution incidents that may have affected land</w:t>
            </w:r>
          </w:p>
          <w:p w14:paraId="1954CB0A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4FE03F1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Historical land uses and associated contaminants</w:t>
            </w:r>
          </w:p>
          <w:p w14:paraId="7FEA0F10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150C2D6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4F667C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B1B553F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A2468D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Any visual/olfactory evidence of existing contamination</w:t>
            </w:r>
          </w:p>
          <w:p w14:paraId="667961F1" w14:textId="77777777" w:rsidR="00450FE3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9AF48C5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4878ED3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damage to pollution prevention measures</w:t>
            </w:r>
          </w:p>
        </w:tc>
        <w:tc>
          <w:tcPr>
            <w:tcW w:w="4671" w:type="dxa"/>
          </w:tcPr>
          <w:p w14:paraId="4F7F05A6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70898B4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FD724B4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7BA7FC22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680902C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D27D083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Polluting substances – None noted</w:t>
            </w:r>
          </w:p>
          <w:p w14:paraId="3B76F40D" w14:textId="77777777" w:rsidR="0057128C" w:rsidRDefault="00B3243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Previous use prior to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 xml:space="preserve"> 201</w:t>
            </w:r>
            <w:r w:rsidR="00C3148E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  <w:r w:rsidR="0057128C">
              <w:rPr>
                <w:rFonts w:ascii="Arial" w:hAnsi="Arial" w:cs="Arial"/>
                <w:sz w:val="24"/>
                <w:szCs w:val="24"/>
                <w:lang w:val="en-GB"/>
              </w:rPr>
              <w:t xml:space="preserve"> – 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>Arable Farming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5D7D74FB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0FDAE5B" w14:textId="77777777" w:rsidR="005E21CC" w:rsidRDefault="005E21C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F16A57D" w14:textId="77777777" w:rsidR="005E21CC" w:rsidRDefault="005E21C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2D76A60" w14:textId="77777777" w:rsidR="0057128C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4D18C708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A9855F2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1260F29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C208777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</w:tc>
      </w:tr>
      <w:tr w:rsidR="00B3157B" w14:paraId="7C47C656" w14:textId="77777777" w:rsidTr="00B163F1">
        <w:tc>
          <w:tcPr>
            <w:tcW w:w="4677" w:type="dxa"/>
          </w:tcPr>
          <w:p w14:paraId="724D99C6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historical contamination</w:t>
            </w:r>
          </w:p>
        </w:tc>
        <w:tc>
          <w:tcPr>
            <w:tcW w:w="4671" w:type="dxa"/>
          </w:tcPr>
          <w:p w14:paraId="26112F14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B3157B" w14:paraId="20251F9C" w14:textId="77777777" w:rsidTr="00B163F1">
        <w:tc>
          <w:tcPr>
            <w:tcW w:w="4677" w:type="dxa"/>
          </w:tcPr>
          <w:p w14:paraId="6890DAA9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3.0 Permitted Activities</w:t>
            </w:r>
          </w:p>
        </w:tc>
        <w:tc>
          <w:tcPr>
            <w:tcW w:w="4671" w:type="dxa"/>
          </w:tcPr>
          <w:p w14:paraId="18216455" w14:textId="77777777" w:rsidR="00B3157B" w:rsidRDefault="00C3148E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will consist of </w:t>
            </w:r>
            <w:r w:rsidR="000B55D7">
              <w:rPr>
                <w:rFonts w:ascii="Arial" w:hAnsi="Arial" w:cs="Arial"/>
                <w:sz w:val="24"/>
                <w:szCs w:val="24"/>
                <w:lang w:val="en-GB"/>
              </w:rPr>
              <w:t>Four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poultry houses for Broiler chicken</w:t>
            </w:r>
            <w:r w:rsidR="00E9604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B3243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E4334">
              <w:rPr>
                <w:rFonts w:ascii="Arial" w:hAnsi="Arial" w:cs="Arial"/>
                <w:sz w:val="24"/>
                <w:szCs w:val="24"/>
                <w:lang w:val="en-GB"/>
              </w:rPr>
              <w:t xml:space="preserve"> This will give a total of </w:t>
            </w:r>
            <w:r w:rsidR="004B6C2E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0B55D7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C25652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  <w:r w:rsidR="006A3D21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8D1049">
              <w:rPr>
                <w:rFonts w:ascii="Arial" w:hAnsi="Arial" w:cs="Arial"/>
                <w:sz w:val="24"/>
                <w:szCs w:val="24"/>
                <w:lang w:val="en-GB"/>
              </w:rPr>
              <w:t>000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places.</w:t>
            </w:r>
            <w:r w:rsidR="007D3F8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B6C2E">
              <w:rPr>
                <w:rFonts w:ascii="Arial" w:hAnsi="Arial" w:cs="Arial"/>
                <w:sz w:val="24"/>
                <w:szCs w:val="24"/>
                <w:lang w:val="en-GB"/>
              </w:rPr>
              <w:t>Biomass boiler</w:t>
            </w:r>
            <w:r w:rsidR="00F0320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B6C2E">
              <w:rPr>
                <w:rFonts w:ascii="Arial" w:hAnsi="Arial" w:cs="Arial"/>
                <w:sz w:val="24"/>
                <w:szCs w:val="24"/>
                <w:lang w:val="en-GB"/>
              </w:rPr>
              <w:t xml:space="preserve">using </w:t>
            </w:r>
            <w:r w:rsidR="000B55D7">
              <w:rPr>
                <w:rFonts w:ascii="Arial" w:hAnsi="Arial" w:cs="Arial"/>
                <w:sz w:val="24"/>
                <w:szCs w:val="24"/>
                <w:lang w:val="en-GB"/>
              </w:rPr>
              <w:t>biomass</w:t>
            </w:r>
            <w:r w:rsidR="004B6C2E">
              <w:rPr>
                <w:rFonts w:ascii="Arial" w:hAnsi="Arial" w:cs="Arial"/>
                <w:sz w:val="24"/>
                <w:szCs w:val="24"/>
                <w:lang w:val="en-GB"/>
              </w:rPr>
              <w:t xml:space="preserve"> fuel </w:t>
            </w:r>
            <w:r w:rsidR="00B66EE5">
              <w:rPr>
                <w:rFonts w:ascii="Arial" w:hAnsi="Arial" w:cs="Arial"/>
                <w:sz w:val="24"/>
                <w:szCs w:val="24"/>
                <w:lang w:val="en-GB"/>
              </w:rPr>
              <w:t>provide</w:t>
            </w:r>
            <w:r w:rsidR="004B6C2E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B66EE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C25652">
              <w:rPr>
                <w:rFonts w:ascii="Arial" w:hAnsi="Arial" w:cs="Arial"/>
                <w:sz w:val="24"/>
                <w:szCs w:val="24"/>
                <w:lang w:val="en-GB"/>
              </w:rPr>
              <w:t xml:space="preserve">Hot water </w:t>
            </w:r>
            <w:r w:rsidR="00C25652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 xml:space="preserve">heaters with back up </w:t>
            </w:r>
            <w:r w:rsidR="00115D47">
              <w:rPr>
                <w:rFonts w:ascii="Arial" w:hAnsi="Arial" w:cs="Arial"/>
                <w:sz w:val="24"/>
                <w:szCs w:val="24"/>
                <w:lang w:val="en-GB"/>
              </w:rPr>
              <w:t xml:space="preserve">LPG heaters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for heating the poultry houses</w:t>
            </w:r>
            <w:r w:rsidR="001F5FB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The working area where vehicles operate is laid to concrete</w:t>
            </w:r>
            <w:r w:rsidR="00A91045">
              <w:rPr>
                <w:rFonts w:ascii="Arial" w:hAnsi="Arial" w:cs="Arial"/>
                <w:sz w:val="24"/>
                <w:szCs w:val="24"/>
                <w:lang w:val="en-GB"/>
              </w:rPr>
              <w:t xml:space="preserve">. Feed is delivered in covered lorries and stored on site in vermin proof steel galvanised bins. </w:t>
            </w:r>
          </w:p>
          <w:p w14:paraId="5412C9AC" w14:textId="77777777" w:rsidR="00A91045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Immediately following depopulat</w:t>
            </w:r>
            <w:r w:rsidR="00F516D8">
              <w:rPr>
                <w:rFonts w:ascii="Arial" w:hAnsi="Arial" w:cs="Arial"/>
                <w:sz w:val="24"/>
                <w:szCs w:val="24"/>
                <w:lang w:val="en-GB"/>
              </w:rPr>
              <w:t>ion, litter is</w:t>
            </w:r>
            <w:r w:rsidR="00C3148E">
              <w:rPr>
                <w:rFonts w:ascii="Arial" w:hAnsi="Arial" w:cs="Arial"/>
                <w:sz w:val="24"/>
                <w:szCs w:val="24"/>
                <w:lang w:val="en-GB"/>
              </w:rPr>
              <w:t xml:space="preserve"> removed from shed</w:t>
            </w:r>
            <w:r w:rsidR="004B6C2E">
              <w:rPr>
                <w:rFonts w:ascii="Arial" w:hAnsi="Arial" w:cs="Arial"/>
                <w:sz w:val="24"/>
                <w:szCs w:val="24"/>
                <w:lang w:val="en-GB"/>
              </w:rPr>
              <w:t>s and sold</w:t>
            </w:r>
            <w:r w:rsidR="00CF4E1D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6FCFBF8C" w14:textId="77777777" w:rsidR="00CF4E1D" w:rsidRDefault="00CF4E1D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houses are then washed and disinfected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prior to the cycle beginning again. 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nderground storage tanks </w:t>
            </w:r>
            <w:r w:rsidR="00E96048">
              <w:rPr>
                <w:rFonts w:ascii="Arial" w:hAnsi="Arial" w:cs="Arial"/>
                <w:sz w:val="24"/>
                <w:szCs w:val="24"/>
                <w:lang w:val="en-GB"/>
              </w:rPr>
              <w:t xml:space="preserve">will 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have been installed to catch all wash waters.</w:t>
            </w:r>
          </w:p>
          <w:p w14:paraId="0FF44590" w14:textId="77777777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Dead birds are removed from the houses and stored in sealed containers awaiting 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 xml:space="preserve">collection from a licensed renderer </w:t>
            </w:r>
          </w:p>
          <w:p w14:paraId="291D67C7" w14:textId="77777777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Diesel fuel storage is in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bunded</w:t>
            </w:r>
            <w:r w:rsidR="004360F4">
              <w:rPr>
                <w:rFonts w:ascii="Arial" w:hAnsi="Arial" w:cs="Arial"/>
                <w:sz w:val="24"/>
                <w:szCs w:val="24"/>
                <w:lang w:val="en-GB"/>
              </w:rPr>
              <w:t xml:space="preserve"> tan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k</w:t>
            </w:r>
            <w:r w:rsidR="004360F4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storage area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6822F530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2DEBC54D" w14:textId="77777777" w:rsidTr="00B163F1">
        <w:tc>
          <w:tcPr>
            <w:tcW w:w="4677" w:type="dxa"/>
          </w:tcPr>
          <w:p w14:paraId="4B3A7019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Non permitted activities undertaken</w:t>
            </w:r>
          </w:p>
        </w:tc>
        <w:tc>
          <w:tcPr>
            <w:tcW w:w="4671" w:type="dxa"/>
          </w:tcPr>
          <w:p w14:paraId="1BEB536A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4360F4" w14:paraId="5301FCEA" w14:textId="77777777" w:rsidTr="00B16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677" w:type="dxa"/>
          </w:tcPr>
          <w:p w14:paraId="48FCF2DD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References</w:t>
            </w:r>
          </w:p>
        </w:tc>
        <w:tc>
          <w:tcPr>
            <w:tcW w:w="4671" w:type="dxa"/>
          </w:tcPr>
          <w:p w14:paraId="2AFDE499" w14:textId="77777777" w:rsidR="00A97A7B" w:rsidRDefault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</w:t>
            </w:r>
            <w:r w:rsidR="00A97A7B">
              <w:rPr>
                <w:rFonts w:ascii="Arial" w:hAnsi="Arial" w:cs="Arial"/>
                <w:sz w:val="24"/>
                <w:szCs w:val="24"/>
                <w:lang w:val="en-GB"/>
              </w:rPr>
              <w:t>ocation Plan</w:t>
            </w:r>
          </w:p>
          <w:p w14:paraId="69379307" w14:textId="77777777" w:rsidR="004360F4" w:rsidRDefault="00A97A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  <w:p w14:paraId="14105E65" w14:textId="77777777" w:rsidR="004360F4" w:rsidRDefault="004360F4" w:rsidP="000216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H1 Assessment</w:t>
            </w:r>
          </w:p>
        </w:tc>
      </w:tr>
      <w:tr w:rsidR="00FF05AD" w14:paraId="7EA4E277" w14:textId="77777777" w:rsidTr="00B163F1">
        <w:tc>
          <w:tcPr>
            <w:tcW w:w="4677" w:type="dxa"/>
          </w:tcPr>
          <w:p w14:paraId="0E508E01" w14:textId="77777777" w:rsidR="00FF05AD" w:rsidRDefault="00FF05AD" w:rsidP="000B55D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4.0 Changes to Activity</w:t>
            </w:r>
          </w:p>
        </w:tc>
        <w:tc>
          <w:tcPr>
            <w:tcW w:w="4671" w:type="dxa"/>
          </w:tcPr>
          <w:p w14:paraId="43646C8B" w14:textId="3E257627" w:rsidR="00FF05AD" w:rsidRDefault="00CB1C95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Operator is proposing to add an additional 4 poultry houses and increase broiler places to 360,000. Additional ground to be included in the installation boundary.</w:t>
            </w:r>
            <w:r w:rsidR="00FF05A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FF05AD" w14:paraId="7910F9DB" w14:textId="77777777" w:rsidTr="00B163F1">
        <w:tc>
          <w:tcPr>
            <w:tcW w:w="4677" w:type="dxa"/>
          </w:tcPr>
          <w:p w14:paraId="1690E47F" w14:textId="77777777" w:rsidR="00FF05AD" w:rsidRDefault="00FF05AD" w:rsidP="000B55D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5.0 Measures taken to protect Land</w:t>
            </w:r>
          </w:p>
        </w:tc>
        <w:tc>
          <w:tcPr>
            <w:tcW w:w="4671" w:type="dxa"/>
          </w:tcPr>
          <w:p w14:paraId="4F9A99F4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Site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operated in compliance with “how to comply” routine maintenance schedules are followed and recorded and with any abnormal operations recorded. </w:t>
            </w:r>
          </w:p>
        </w:tc>
      </w:tr>
      <w:tr w:rsidR="00FF05AD" w14:paraId="5A22B1AA" w14:textId="77777777" w:rsidTr="00B163F1">
        <w:tc>
          <w:tcPr>
            <w:tcW w:w="4677" w:type="dxa"/>
          </w:tcPr>
          <w:p w14:paraId="1B4E4D0F" w14:textId="77777777" w:rsidR="00FF05AD" w:rsidRDefault="00FF05AD" w:rsidP="000B55D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6.0 Pollution Incidents</w:t>
            </w:r>
          </w:p>
        </w:tc>
        <w:tc>
          <w:tcPr>
            <w:tcW w:w="4671" w:type="dxa"/>
          </w:tcPr>
          <w:p w14:paraId="25EEEDBA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FF05AD" w14:paraId="0483770C" w14:textId="77777777" w:rsidTr="00B163F1">
        <w:tc>
          <w:tcPr>
            <w:tcW w:w="4677" w:type="dxa"/>
          </w:tcPr>
          <w:p w14:paraId="0006B056" w14:textId="77777777" w:rsidR="00FF05AD" w:rsidRDefault="00FF05AD" w:rsidP="000B55D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7.0 Soil, gas and water quality monitoring</w:t>
            </w:r>
          </w:p>
        </w:tc>
        <w:tc>
          <w:tcPr>
            <w:tcW w:w="4671" w:type="dxa"/>
          </w:tcPr>
          <w:p w14:paraId="1BA78419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No monitoring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undertaken at the installation.</w:t>
            </w:r>
          </w:p>
        </w:tc>
      </w:tr>
      <w:tr w:rsidR="00FF05AD" w14:paraId="0C5F291B" w14:textId="77777777" w:rsidTr="00B163F1">
        <w:tc>
          <w:tcPr>
            <w:tcW w:w="4677" w:type="dxa"/>
          </w:tcPr>
          <w:p w14:paraId="427ABECE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1" w:type="dxa"/>
          </w:tcPr>
          <w:p w14:paraId="79F6CE8E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39B8ACAD" w14:textId="77777777" w:rsidR="00B3157B" w:rsidRPr="0089223A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sectPr w:rsidR="00B3157B" w:rsidRPr="0089223A" w:rsidSect="00EA60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23A"/>
    <w:rsid w:val="00004CC6"/>
    <w:rsid w:val="00017658"/>
    <w:rsid w:val="000216D4"/>
    <w:rsid w:val="000217F9"/>
    <w:rsid w:val="00025321"/>
    <w:rsid w:val="00075FB4"/>
    <w:rsid w:val="00080C24"/>
    <w:rsid w:val="00081E2B"/>
    <w:rsid w:val="0009548B"/>
    <w:rsid w:val="000A1D55"/>
    <w:rsid w:val="000B55D7"/>
    <w:rsid w:val="000E682D"/>
    <w:rsid w:val="0011334A"/>
    <w:rsid w:val="00115D47"/>
    <w:rsid w:val="00134E33"/>
    <w:rsid w:val="001406A6"/>
    <w:rsid w:val="00181F01"/>
    <w:rsid w:val="00192BD6"/>
    <w:rsid w:val="00197516"/>
    <w:rsid w:val="001A68E7"/>
    <w:rsid w:val="001F5FB8"/>
    <w:rsid w:val="00201222"/>
    <w:rsid w:val="002140A6"/>
    <w:rsid w:val="00267041"/>
    <w:rsid w:val="00275E52"/>
    <w:rsid w:val="00286842"/>
    <w:rsid w:val="002A1710"/>
    <w:rsid w:val="002D7DD5"/>
    <w:rsid w:val="002E50CB"/>
    <w:rsid w:val="002E75F9"/>
    <w:rsid w:val="00306E7B"/>
    <w:rsid w:val="00377B79"/>
    <w:rsid w:val="003820DC"/>
    <w:rsid w:val="003915A1"/>
    <w:rsid w:val="00392AF0"/>
    <w:rsid w:val="003D2CE0"/>
    <w:rsid w:val="003F147D"/>
    <w:rsid w:val="0040263D"/>
    <w:rsid w:val="004338AE"/>
    <w:rsid w:val="0043514B"/>
    <w:rsid w:val="004360F4"/>
    <w:rsid w:val="00450FE3"/>
    <w:rsid w:val="00462CDC"/>
    <w:rsid w:val="004827C3"/>
    <w:rsid w:val="00485981"/>
    <w:rsid w:val="004A2F13"/>
    <w:rsid w:val="004B04C0"/>
    <w:rsid w:val="004B57A5"/>
    <w:rsid w:val="004B6C2E"/>
    <w:rsid w:val="005379E8"/>
    <w:rsid w:val="0055157C"/>
    <w:rsid w:val="0057128C"/>
    <w:rsid w:val="005730F4"/>
    <w:rsid w:val="0058520C"/>
    <w:rsid w:val="005E21CC"/>
    <w:rsid w:val="005E7B97"/>
    <w:rsid w:val="00620601"/>
    <w:rsid w:val="006705A5"/>
    <w:rsid w:val="00677C40"/>
    <w:rsid w:val="006A3D21"/>
    <w:rsid w:val="006C5281"/>
    <w:rsid w:val="006F209D"/>
    <w:rsid w:val="006F4D72"/>
    <w:rsid w:val="00720967"/>
    <w:rsid w:val="00730F90"/>
    <w:rsid w:val="00750790"/>
    <w:rsid w:val="00760674"/>
    <w:rsid w:val="0079296F"/>
    <w:rsid w:val="007C3E0F"/>
    <w:rsid w:val="007C77E5"/>
    <w:rsid w:val="007D0D09"/>
    <w:rsid w:val="007D3F88"/>
    <w:rsid w:val="007D6088"/>
    <w:rsid w:val="007D7C3B"/>
    <w:rsid w:val="00802EF6"/>
    <w:rsid w:val="008351E8"/>
    <w:rsid w:val="008660F1"/>
    <w:rsid w:val="008865B9"/>
    <w:rsid w:val="0089223A"/>
    <w:rsid w:val="00896B69"/>
    <w:rsid w:val="008C3807"/>
    <w:rsid w:val="008C53BC"/>
    <w:rsid w:val="008D1049"/>
    <w:rsid w:val="008F3D2A"/>
    <w:rsid w:val="00905699"/>
    <w:rsid w:val="00913E1D"/>
    <w:rsid w:val="00924581"/>
    <w:rsid w:val="00970A6B"/>
    <w:rsid w:val="009868F1"/>
    <w:rsid w:val="009B05DE"/>
    <w:rsid w:val="009D4D7A"/>
    <w:rsid w:val="009E0D3E"/>
    <w:rsid w:val="009E3004"/>
    <w:rsid w:val="00A176E6"/>
    <w:rsid w:val="00A23DC7"/>
    <w:rsid w:val="00A32DC8"/>
    <w:rsid w:val="00A3627A"/>
    <w:rsid w:val="00A60832"/>
    <w:rsid w:val="00A70FA9"/>
    <w:rsid w:val="00A91045"/>
    <w:rsid w:val="00A974B7"/>
    <w:rsid w:val="00A97A7B"/>
    <w:rsid w:val="00AA00F7"/>
    <w:rsid w:val="00AA3BA2"/>
    <w:rsid w:val="00B163F1"/>
    <w:rsid w:val="00B3157B"/>
    <w:rsid w:val="00B32438"/>
    <w:rsid w:val="00B61821"/>
    <w:rsid w:val="00B66EE5"/>
    <w:rsid w:val="00BA13DC"/>
    <w:rsid w:val="00BC2535"/>
    <w:rsid w:val="00C05D89"/>
    <w:rsid w:val="00C25652"/>
    <w:rsid w:val="00C2660C"/>
    <w:rsid w:val="00C3148E"/>
    <w:rsid w:val="00C3540F"/>
    <w:rsid w:val="00C65144"/>
    <w:rsid w:val="00C94C30"/>
    <w:rsid w:val="00CB1C95"/>
    <w:rsid w:val="00CC00F4"/>
    <w:rsid w:val="00CE7539"/>
    <w:rsid w:val="00CF4E1D"/>
    <w:rsid w:val="00CF4E28"/>
    <w:rsid w:val="00D169F1"/>
    <w:rsid w:val="00DB1615"/>
    <w:rsid w:val="00DB3DA7"/>
    <w:rsid w:val="00DB5AC3"/>
    <w:rsid w:val="00DD6FCE"/>
    <w:rsid w:val="00E24C82"/>
    <w:rsid w:val="00E26AD4"/>
    <w:rsid w:val="00E96048"/>
    <w:rsid w:val="00E977EF"/>
    <w:rsid w:val="00EA6053"/>
    <w:rsid w:val="00EB44C2"/>
    <w:rsid w:val="00EB6795"/>
    <w:rsid w:val="00EE1AC9"/>
    <w:rsid w:val="00EE4334"/>
    <w:rsid w:val="00EF1A5F"/>
    <w:rsid w:val="00F02FB8"/>
    <w:rsid w:val="00F03203"/>
    <w:rsid w:val="00F516D8"/>
    <w:rsid w:val="00F924DA"/>
    <w:rsid w:val="00FD1784"/>
    <w:rsid w:val="00FE4AB9"/>
    <w:rsid w:val="00FE7DF1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E67E"/>
  <w15:docId w15:val="{1920854D-4617-4A69-AA21-E186AACC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53"/>
  </w:style>
  <w:style w:type="paragraph" w:styleId="Heading7">
    <w:name w:val="heading 7"/>
    <w:basedOn w:val="Normal"/>
    <w:next w:val="Normal"/>
    <w:link w:val="Heading7Char"/>
    <w:qFormat/>
    <w:rsid w:val="00677C4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677C4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semiHidden/>
    <w:rsid w:val="00FD1784"/>
    <w:pPr>
      <w:spacing w:after="0" w:line="240" w:lineRule="auto"/>
      <w:ind w:right="-154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FD178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77C40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77C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4CEBB1D6A641A4E837F1E441D55020D" ma:contentTypeVersion="47" ma:contentTypeDescription="Create a new document." ma:contentTypeScope="" ma:versionID="d5615378fb5a5cbaa5811e4132a6db4d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13c3dd66-95f8-469c-aefa-160cfe61df31" targetNamespace="http://schemas.microsoft.com/office/2006/metadata/properties" ma:root="true" ma:fieldsID="3813f22bfdba2699aa555f97bea6f35f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13c3dd66-95f8-469c-aefa-160cfe61df31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dexed="true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dd66-95f8-469c-aefa-160cfe61d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2026-05-21T23:00:00+00:00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Only</TermName>
          <TermId xmlns="http://schemas.microsoft.com/office/infopath/2007/PartnerControls">8ea715af-5874-4d14-8309-f46c5fa3b3b6</TermId>
        </TermInfo>
      </Terms>
    </c52c737aaa794145b5e1ab0b33580095>
    <PermitNumber xmlns="eebef177-55b5-4448-a5fb-28ea454417ee">epr-dp3235qw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Moy Park Limited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2026-05-21T23:00:00+00:00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EPR/DP3235QW/T001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NG12 2JU</FacilityAddressPostcode>
    <TaxCatchAll xmlns="662745e8-e224-48e8-a2e3-254862b8c2f5">
      <Value>12</Value>
      <Value>10</Value>
      <Value>9</Value>
      <Value>38</Value>
      <Value>182</Value>
    </TaxCatchAll>
    <ExternalAuthor xmlns="eebef177-55b5-4448-a5fb-28ea454417ee">MOY PARK LIMITED</ExternalAuthor>
    <SiteName xmlns="eebef177-55b5-4448-a5fb-28ea454417ee">Stack Field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13c3dd66-95f8-469c-aefa-160cfe61df31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Stack Field Farm  Fosse Way  Cropwell Bishop  Nottingham  NG12 2JU</FacilityAddress>
  </documentManagement>
</p:properties>
</file>

<file path=customXml/itemProps1.xml><?xml version="1.0" encoding="utf-8"?>
<ds:datastoreItem xmlns:ds="http://schemas.openxmlformats.org/officeDocument/2006/customXml" ds:itemID="{22502BAE-C626-4FCA-B2AB-7901E2EEBD36}"/>
</file>

<file path=customXml/itemProps2.xml><?xml version="1.0" encoding="utf-8"?>
<ds:datastoreItem xmlns:ds="http://schemas.openxmlformats.org/officeDocument/2006/customXml" ds:itemID="{CF18709F-508F-42DB-8715-D2F1ECDB61C7}"/>
</file>

<file path=customXml/itemProps3.xml><?xml version="1.0" encoding="utf-8"?>
<ds:datastoreItem xmlns:ds="http://schemas.openxmlformats.org/officeDocument/2006/customXml" ds:itemID="{0D1AA08E-8359-42A6-B1F7-E361139E89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Stephen Raasch</cp:lastModifiedBy>
  <cp:revision>76</cp:revision>
  <cp:lastPrinted>2015-10-16T10:22:00Z</cp:lastPrinted>
  <dcterms:created xsi:type="dcterms:W3CDTF">2009-03-23T15:37:00Z</dcterms:created>
  <dcterms:modified xsi:type="dcterms:W3CDTF">2026-04-15T13:27:00Z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0x0101000E9AD557692E154F9D2697C8C6432F7600A4CEBB1D6A641A4E837F1E441D55020D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182;#Internal Only|8ea715af-5874-4d14-8309-f46c5fa3b3b6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