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9A1" w:rsidRDefault="000819A1"/>
    <w:p w:rsidR="00804715" w:rsidRDefault="00804715"/>
    <w:p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rsidR="00486178" w:rsidRDefault="00486178">
      <w:pPr>
        <w:rPr>
          <w:rFonts w:ascii="Arial" w:hAnsi="Arial" w:cs="Arial"/>
          <w:b/>
          <w:sz w:val="28"/>
          <w:szCs w:val="28"/>
          <w:u w:val="single"/>
        </w:rPr>
      </w:pPr>
      <w:r w:rsidRPr="00486178">
        <w:rPr>
          <w:rFonts w:ascii="Arial" w:hAnsi="Arial" w:cs="Arial"/>
          <w:b/>
          <w:sz w:val="28"/>
          <w:szCs w:val="28"/>
          <w:u w:val="single"/>
        </w:rPr>
        <w:t>Sta</w:t>
      </w:r>
      <w:r w:rsidR="002B7A71">
        <w:rPr>
          <w:rFonts w:ascii="Arial" w:hAnsi="Arial" w:cs="Arial"/>
          <w:b/>
          <w:sz w:val="28"/>
          <w:szCs w:val="28"/>
          <w:u w:val="single"/>
        </w:rPr>
        <w:t>ck</w:t>
      </w:r>
      <w:bookmarkStart w:id="0" w:name="_GoBack"/>
      <w:bookmarkEnd w:id="0"/>
      <w:r w:rsidRPr="00486178">
        <w:rPr>
          <w:rFonts w:ascii="Arial" w:hAnsi="Arial" w:cs="Arial"/>
          <w:b/>
          <w:sz w:val="28"/>
          <w:szCs w:val="28"/>
          <w:u w:val="single"/>
        </w:rPr>
        <w:t xml:space="preserve"> Field Farm</w:t>
      </w:r>
    </w:p>
    <w:p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rsidR="00804715" w:rsidRDefault="00804715">
      <w:pPr>
        <w:rPr>
          <w:rFonts w:ascii="Arial" w:hAnsi="Arial" w:cs="Arial"/>
          <w:sz w:val="24"/>
          <w:szCs w:val="24"/>
        </w:rPr>
      </w:pPr>
      <w:r>
        <w:rPr>
          <w:rFonts w:ascii="Arial" w:hAnsi="Arial" w:cs="Arial"/>
          <w:sz w:val="24"/>
          <w:szCs w:val="24"/>
        </w:rPr>
        <w:t xml:space="preserve"> On a daily basis this will include checks on all equipment to ensure its proper functionality, with any defects being logged and repairs instigated. Daily records will be kept of water and feed consumption, temperatures, humidity and bird mortalities. More detailed description of </w:t>
      </w:r>
      <w:r w:rsidR="0077663A">
        <w:rPr>
          <w:rFonts w:ascii="Arial" w:hAnsi="Arial" w:cs="Arial"/>
          <w:sz w:val="24"/>
          <w:szCs w:val="24"/>
        </w:rPr>
        <w:t>these operations are listed in the included “Site Operations Document”.</w:t>
      </w:r>
    </w:p>
    <w:p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rsidR="0077663A" w:rsidRDefault="0077663A">
      <w:pPr>
        <w:rPr>
          <w:rFonts w:ascii="Arial" w:hAnsi="Arial" w:cs="Arial"/>
          <w:sz w:val="24"/>
          <w:szCs w:val="24"/>
        </w:rPr>
      </w:pPr>
      <w:r>
        <w:rPr>
          <w:rFonts w:ascii="Arial" w:hAnsi="Arial" w:cs="Arial"/>
          <w:sz w:val="24"/>
          <w:szCs w:val="24"/>
        </w:rPr>
        <w:t>Maintenance log submitted details preventative measures servicing carried out on site, these will cover the main areas such as feed and water systems, heating and ventilation systems in line with manufacturer</w:t>
      </w:r>
      <w:r w:rsidR="004F5FAF">
        <w:rPr>
          <w:rFonts w:ascii="Arial" w:hAnsi="Arial" w:cs="Arial"/>
          <w:sz w:val="24"/>
          <w:szCs w:val="24"/>
        </w:rPr>
        <w:t>’</w:t>
      </w:r>
      <w:r>
        <w:rPr>
          <w:rFonts w:ascii="Arial" w:hAnsi="Arial" w:cs="Arial"/>
          <w:sz w:val="24"/>
          <w:szCs w:val="24"/>
        </w:rPr>
        <w:t xml:space="preserve">s guidance. Generators are test run weekly under full load to ensure their availability under a mains power interruption, this will also test the alarm systems notifying </w:t>
      </w:r>
      <w:r w:rsidR="009519E5">
        <w:rPr>
          <w:rFonts w:ascii="Arial" w:hAnsi="Arial" w:cs="Arial"/>
          <w:sz w:val="24"/>
          <w:szCs w:val="24"/>
        </w:rPr>
        <w:t>staff members. Regular checks are made on buildings integrity, including fuel tank bunding and collision protection barriers for all fuel and feed storage areas.</w:t>
      </w:r>
    </w:p>
    <w:p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rsidR="009519E5" w:rsidRDefault="009519E5">
      <w:pPr>
        <w:rPr>
          <w:rFonts w:ascii="Arial" w:hAnsi="Arial" w:cs="Arial"/>
          <w:sz w:val="24"/>
          <w:szCs w:val="24"/>
        </w:rPr>
      </w:pPr>
      <w:r>
        <w:rPr>
          <w:rFonts w:ascii="Arial" w:hAnsi="Arial" w:cs="Arial"/>
          <w:sz w:val="24"/>
          <w:szCs w:val="24"/>
        </w:rPr>
        <w:t>Any deviations from normal operations are logged and dated, with corrective actions noted, listing person/contractor detailed to implement corrective actions, dated and signed.</w:t>
      </w:r>
    </w:p>
    <w:p w:rsidR="009519E5" w:rsidRDefault="009519E5">
      <w:pPr>
        <w:rPr>
          <w:rFonts w:ascii="Arial" w:hAnsi="Arial" w:cs="Arial"/>
          <w:b/>
          <w:sz w:val="24"/>
          <w:szCs w:val="24"/>
          <w:u w:val="single"/>
        </w:rPr>
      </w:pPr>
      <w:r w:rsidRPr="009519E5">
        <w:rPr>
          <w:rFonts w:ascii="Arial" w:hAnsi="Arial" w:cs="Arial"/>
          <w:b/>
          <w:sz w:val="24"/>
          <w:szCs w:val="24"/>
          <w:u w:val="single"/>
        </w:rPr>
        <w:t>Complaints</w:t>
      </w:r>
    </w:p>
    <w:p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dated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rsidR="00D92B39" w:rsidRDefault="00D92B39">
      <w:pPr>
        <w:rPr>
          <w:rFonts w:ascii="Arial" w:hAnsi="Arial" w:cs="Arial"/>
          <w:sz w:val="24"/>
          <w:szCs w:val="24"/>
        </w:rPr>
      </w:pPr>
    </w:p>
    <w:p w:rsidR="00D92B39" w:rsidRDefault="00D92B39">
      <w:pPr>
        <w:rPr>
          <w:rFonts w:ascii="Arial" w:hAnsi="Arial" w:cs="Arial"/>
          <w:sz w:val="24"/>
          <w:szCs w:val="24"/>
        </w:rPr>
      </w:pPr>
    </w:p>
    <w:p w:rsidR="00D92B39" w:rsidRDefault="00D92B39">
      <w:pPr>
        <w:rPr>
          <w:rFonts w:ascii="Arial" w:hAnsi="Arial" w:cs="Arial"/>
          <w:b/>
          <w:sz w:val="24"/>
          <w:szCs w:val="24"/>
          <w:u w:val="single"/>
        </w:rPr>
      </w:pPr>
      <w:r w:rsidRPr="00D92B39">
        <w:rPr>
          <w:rFonts w:ascii="Arial" w:hAnsi="Arial" w:cs="Arial"/>
          <w:b/>
          <w:sz w:val="24"/>
          <w:szCs w:val="24"/>
          <w:u w:val="single"/>
        </w:rPr>
        <w:lastRenderedPageBreak/>
        <w:t>Training</w:t>
      </w:r>
    </w:p>
    <w:p w:rsidR="00D92B39" w:rsidRDefault="00D92B39">
      <w:pPr>
        <w:rPr>
          <w:rFonts w:ascii="Arial" w:hAnsi="Arial" w:cs="Arial"/>
          <w:sz w:val="24"/>
          <w:szCs w:val="24"/>
        </w:rPr>
      </w:pPr>
      <w:r w:rsidRPr="00D92B39">
        <w:rPr>
          <w:rFonts w:ascii="Arial" w:hAnsi="Arial" w:cs="Arial"/>
          <w:sz w:val="24"/>
          <w:szCs w:val="24"/>
        </w:rPr>
        <w:t xml:space="preserve">All staff are suitably </w:t>
      </w:r>
      <w:r>
        <w:rPr>
          <w:rFonts w:ascii="Arial" w:hAnsi="Arial" w:cs="Arial"/>
          <w:sz w:val="24"/>
          <w:szCs w:val="24"/>
        </w:rPr>
        <w:t xml:space="preserve">qualified to work at the installation, any new staff are mentored until such time as training is given. Staff are trained in both Health and Safety and environmental awareness. All staff and Contractors are made aware of the “How to Comply Document” upon entry to the site. Both staff and contractors have defined roles. </w:t>
      </w:r>
    </w:p>
    <w:p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 include Emergency, Noise, Odour and Site Closure Plans.</w:t>
      </w:r>
    </w:p>
    <w:p w:rsidR="00DE1C86" w:rsidRDefault="00DE1C86">
      <w:pPr>
        <w:rPr>
          <w:rFonts w:ascii="Arial" w:hAnsi="Arial" w:cs="Arial"/>
          <w:b/>
          <w:sz w:val="24"/>
          <w:szCs w:val="24"/>
          <w:u w:val="single"/>
        </w:rPr>
      </w:pPr>
      <w:r>
        <w:rPr>
          <w:rFonts w:ascii="Arial" w:hAnsi="Arial" w:cs="Arial"/>
          <w:b/>
          <w:sz w:val="24"/>
          <w:szCs w:val="24"/>
          <w:u w:val="single"/>
        </w:rPr>
        <w:t>Site Security</w:t>
      </w:r>
    </w:p>
    <w:p w:rsidR="00DE1C86" w:rsidRPr="00DE1C86" w:rsidRDefault="00DE1C86">
      <w:pPr>
        <w:rPr>
          <w:rFonts w:ascii="Arial" w:hAnsi="Arial" w:cs="Arial"/>
          <w:sz w:val="24"/>
          <w:szCs w:val="24"/>
        </w:rPr>
      </w:pPr>
      <w:r>
        <w:rPr>
          <w:rFonts w:ascii="Arial" w:hAnsi="Arial" w:cs="Arial"/>
          <w:sz w:val="24"/>
          <w:szCs w:val="24"/>
        </w:rPr>
        <w:t>Site does not have a secure boundary fence, all fuel stores, poultry houses and all store rooms are kept locked and secure, preventing any unauthorised access.</w:t>
      </w:r>
    </w:p>
    <w:sectPr w:rsidR="00DE1C86" w:rsidRPr="00DE1C86"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
  <w:rsids>
    <w:rsidRoot w:val="00804715"/>
    <w:rsid w:val="000819A1"/>
    <w:rsid w:val="002B7A71"/>
    <w:rsid w:val="00317268"/>
    <w:rsid w:val="00486178"/>
    <w:rsid w:val="004C427B"/>
    <w:rsid w:val="004F5FAF"/>
    <w:rsid w:val="006C1A7B"/>
    <w:rsid w:val="0077663A"/>
    <w:rsid w:val="00796328"/>
    <w:rsid w:val="00804715"/>
    <w:rsid w:val="00824B82"/>
    <w:rsid w:val="009519E5"/>
    <w:rsid w:val="00A25096"/>
    <w:rsid w:val="00B059B6"/>
    <w:rsid w:val="00BC5896"/>
    <w:rsid w:val="00C133B3"/>
    <w:rsid w:val="00D2191C"/>
    <w:rsid w:val="00D54CB1"/>
    <w:rsid w:val="00D92B39"/>
    <w:rsid w:val="00DE1C86"/>
    <w:rsid w:val="00E25BC0"/>
    <w:rsid w:val="00EE32AA"/>
    <w:rsid w:val="00F81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E370"/>
  <w15:docId w15:val="{2B34A057-CCE8-45E9-BFEE-76B77B33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4CEBB1D6A641A4E837F1E441D55020D" ma:contentTypeVersion="47" ma:contentTypeDescription="Create a new document." ma:contentTypeScope="" ma:versionID="d5615378fb5a5cbaa5811e4132a6db4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3c3dd66-95f8-469c-aefa-160cfe61df31" targetNamespace="http://schemas.microsoft.com/office/2006/metadata/properties" ma:root="true" ma:fieldsID="3813f22bfdba2699aa555f97bea6f35f" ns2:_="" ns3:_="" ns4:_="" ns5:_="" ns6:_="">
    <xsd:import namespace="8595a0ec-c146-4eeb-925a-270f4bc4be63"/>
    <xsd:import namespace="662745e8-e224-48e8-a2e3-254862b8c2f5"/>
    <xsd:import namespace="eebef177-55b5-4448-a5fb-28ea454417ee"/>
    <xsd:import namespace="5ffd8e36-f429-4edc-ab50-c5be84842779"/>
    <xsd:import namespace="13c3dd66-95f8-469c-aefa-160cfe61df3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dexed="true"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3dd66-95f8-469c-aefa-160cfe61df3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2026-05-21T23:00:00+00:00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PermitNumber xmlns="eebef177-55b5-4448-a5fb-28ea454417ee">epr-dp3235qw</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Moy Park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2026-05-21T23:00:00+00:00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EPR/DP3235QW/T001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NG12 2JU</FacilityAddressPostcode>
    <TaxCatchAll xmlns="662745e8-e224-48e8-a2e3-254862b8c2f5">
      <Value>12</Value>
      <Value>10</Value>
      <Value>9</Value>
      <Value>38</Value>
      <Value>182</Value>
    </TaxCatchAll>
    <ExternalAuthor xmlns="eebef177-55b5-4448-a5fb-28ea454417ee">MOY PARK LIMITED</ExternalAuthor>
    <SiteName xmlns="eebef177-55b5-4448-a5fb-28ea454417ee">Stack Field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13c3dd66-95f8-469c-aefa-160cfe61df31">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Stack Field Farm  Fosse Way  Cropwell Bishop  Nottingham  NG12 2JU</FacilityAddress>
  </documentManagement>
</p:properties>
</file>

<file path=customXml/itemProps1.xml><?xml version="1.0" encoding="utf-8"?>
<ds:datastoreItem xmlns:ds="http://schemas.openxmlformats.org/officeDocument/2006/customXml" ds:itemID="{6E4E8003-4639-4104-870D-E458C1FC2FF6}"/>
</file>

<file path=customXml/itemProps2.xml><?xml version="1.0" encoding="utf-8"?>
<ds:datastoreItem xmlns:ds="http://schemas.openxmlformats.org/officeDocument/2006/customXml" ds:itemID="{2F9C0DF2-ACDA-4B09-A5B3-A74C187551E6}"/>
</file>

<file path=customXml/itemProps3.xml><?xml version="1.0" encoding="utf-8"?>
<ds:datastoreItem xmlns:ds="http://schemas.openxmlformats.org/officeDocument/2006/customXml" ds:itemID="{CB5C0652-A54F-4396-8AA4-A427BA23E085}"/>
</file>

<file path=docProps/app.xml><?xml version="1.0" encoding="utf-8"?>
<Properties xmlns="http://schemas.openxmlformats.org/officeDocument/2006/extended-properties" xmlns:vt="http://schemas.openxmlformats.org/officeDocument/2006/docPropsVTypes">
  <Template>Normal</Template>
  <TotalTime>169</TotalTime>
  <Pages>2</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12</cp:revision>
  <dcterms:created xsi:type="dcterms:W3CDTF">2013-09-13T14:20:00Z</dcterms:created>
  <dcterms:modified xsi:type="dcterms:W3CDTF">2017-08-07T18:10:00Z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0x0101000E9AD557692E154F9D2697C8C6432F7600A4CEBB1D6A641A4E837F1E441D55020D</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182;#Internal Only|8ea715af-5874-4d14-8309-f46c5fa3b3b6</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