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99E18" w14:textId="00C0FE4A" w:rsidR="000C7A57" w:rsidRDefault="00FF0F48">
      <w:pPr>
        <w:rPr>
          <w:u w:val="single"/>
        </w:rPr>
      </w:pPr>
      <w:proofErr w:type="spellStart"/>
      <w:r w:rsidRPr="00FF0F48">
        <w:rPr>
          <w:u w:val="single"/>
        </w:rPr>
        <w:t>Non_Technical</w:t>
      </w:r>
      <w:proofErr w:type="spellEnd"/>
      <w:r w:rsidRPr="00FF0F48">
        <w:rPr>
          <w:u w:val="single"/>
        </w:rPr>
        <w:t xml:space="preserve"> Summary</w:t>
      </w:r>
    </w:p>
    <w:p w14:paraId="06E7FB3C" w14:textId="0C9DCF91" w:rsidR="00FF0F48" w:rsidRDefault="00FF0F48">
      <w:pPr>
        <w:rPr>
          <w:u w:val="single"/>
        </w:rPr>
      </w:pPr>
    </w:p>
    <w:p w14:paraId="1D30B772" w14:textId="591AC893" w:rsidR="00FF0F48" w:rsidRDefault="00FF0F48">
      <w:r>
        <w:t>AK Automotive are applying for a bespoke ELV permit to dismantle end of life vehicles.</w:t>
      </w:r>
    </w:p>
    <w:p w14:paraId="738D9F91" w14:textId="77777777" w:rsidR="00FF0F48" w:rsidRDefault="00FF0F48"/>
    <w:p w14:paraId="64EB24F7" w14:textId="1B2F7AA9" w:rsidR="00FF0F48" w:rsidRDefault="00FF0F48">
      <w:r>
        <w:t>A bespoke permit is required due to the presence of Strothers Hill SSSI which is less than 200m south of the boundary.</w:t>
      </w:r>
    </w:p>
    <w:p w14:paraId="078157FA" w14:textId="0818B63D" w:rsidR="00FF0F48" w:rsidRDefault="00FF0F48"/>
    <w:p w14:paraId="37140047" w14:textId="7C2670DA" w:rsidR="00FF0F48" w:rsidRDefault="00FF0F48">
      <w:r>
        <w:t>AK automotive plan to operate as a car breakers unit inside a building only. There is minimal ELV waste stored externally or on the site as a whole. Most waste is removed from the site daily and not stored for any length of time. The company operates a “one in one out” policy with regard to end of life vehicles to prevent stock piles building up.</w:t>
      </w:r>
    </w:p>
    <w:p w14:paraId="69C45939" w14:textId="2C9FCDA1" w:rsidR="00FF0F48" w:rsidRDefault="00FF0F48"/>
    <w:p w14:paraId="09A05EE0" w14:textId="1074BEA2" w:rsidR="00FF0F48" w:rsidRDefault="00426DB2">
      <w:r>
        <w:t>There is a fire hydrant less than 10m from the boundary of the site and there is a sealed drainage system provided by a blind interceptor which is gulped out on a regular basis. All depollution is carried out inside a building. A small volume of batteries and tyres are stored during the day inside the building but these are removed from site within 24 hrs.</w:t>
      </w:r>
    </w:p>
    <w:p w14:paraId="69C20139" w14:textId="52B5E6A2" w:rsidR="005978F8" w:rsidRDefault="005978F8"/>
    <w:p w14:paraId="275DC984" w14:textId="7BB9AF44" w:rsidR="005978F8" w:rsidRDefault="005978F8" w:rsidP="000A1D6E">
      <w:pPr>
        <w:jc w:val="center"/>
      </w:pPr>
      <w:r>
        <w:rPr>
          <w:noProof/>
        </w:rPr>
        <w:drawing>
          <wp:inline distT="0" distB="0" distL="0" distR="0" wp14:anchorId="07B03B61" wp14:editId="6A07D248">
            <wp:extent cx="5185992" cy="5472964"/>
            <wp:effectExtent l="0" t="0" r="0" b="127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973" cy="553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5B393" w14:textId="2D46D4C3" w:rsidR="00C4007A" w:rsidRDefault="00C4007A" w:rsidP="000A1D6E">
      <w:pPr>
        <w:jc w:val="center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03"/>
        <w:gridCol w:w="4303"/>
      </w:tblGrid>
      <w:tr w:rsidR="00C4007A" w14:paraId="7447C09B" w14:textId="77777777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303" w:type="dxa"/>
          </w:tcPr>
          <w:p w14:paraId="264B971A" w14:textId="77777777" w:rsidR="00C4007A" w:rsidRDefault="00C400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Waste Code </w:t>
            </w:r>
          </w:p>
        </w:tc>
        <w:tc>
          <w:tcPr>
            <w:tcW w:w="4303" w:type="dxa"/>
          </w:tcPr>
          <w:p w14:paraId="3CF09317" w14:textId="77777777" w:rsidR="00C4007A" w:rsidRDefault="00C4007A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Description </w:t>
            </w:r>
          </w:p>
        </w:tc>
      </w:tr>
      <w:tr w:rsidR="00C4007A" w14:paraId="7827BFD0" w14:textId="77777777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303" w:type="dxa"/>
          </w:tcPr>
          <w:p w14:paraId="7FB4DFAF" w14:textId="77777777" w:rsidR="00C4007A" w:rsidRDefault="00C400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</w:t>
            </w:r>
          </w:p>
        </w:tc>
        <w:tc>
          <w:tcPr>
            <w:tcW w:w="4303" w:type="dxa"/>
          </w:tcPr>
          <w:p w14:paraId="58F633A2" w14:textId="77777777" w:rsidR="00C4007A" w:rsidRDefault="00C400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WASTES NOT OTHERWISE SPECIFIED IN THE LIST </w:t>
            </w:r>
          </w:p>
        </w:tc>
      </w:tr>
      <w:tr w:rsidR="00C4007A" w14:paraId="52D5AB59" w14:textId="77777777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303" w:type="dxa"/>
          </w:tcPr>
          <w:p w14:paraId="27F69955" w14:textId="77777777" w:rsidR="00C4007A" w:rsidRDefault="00C400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16 01 </w:t>
            </w:r>
          </w:p>
        </w:tc>
        <w:tc>
          <w:tcPr>
            <w:tcW w:w="4303" w:type="dxa"/>
          </w:tcPr>
          <w:p w14:paraId="3A6514A4" w14:textId="77777777" w:rsidR="00C4007A" w:rsidRDefault="00C400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end-of-life vehicles from different means of transport [including off-road machinery] and wastes from dismantling of end-of-life vehicles and vehicle maintenance (except 13,14, 16 06 and 16 08) </w:t>
            </w:r>
          </w:p>
        </w:tc>
      </w:tr>
      <w:tr w:rsidR="00C4007A" w14:paraId="1B00EA45" w14:textId="77777777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303" w:type="dxa"/>
          </w:tcPr>
          <w:p w14:paraId="6A1B5204" w14:textId="77777777" w:rsidR="00C4007A" w:rsidRDefault="00C400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16 01 03 </w:t>
            </w:r>
          </w:p>
        </w:tc>
        <w:tc>
          <w:tcPr>
            <w:tcW w:w="4303" w:type="dxa"/>
          </w:tcPr>
          <w:p w14:paraId="352657BE" w14:textId="77777777" w:rsidR="00C4007A" w:rsidRDefault="00C400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end-of-life tyres </w:t>
            </w:r>
          </w:p>
        </w:tc>
      </w:tr>
      <w:tr w:rsidR="00C4007A" w14:paraId="61DE7F2F" w14:textId="77777777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303" w:type="dxa"/>
          </w:tcPr>
          <w:p w14:paraId="0D280F2B" w14:textId="77777777" w:rsidR="00C4007A" w:rsidRDefault="00C400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01 04* </w:t>
            </w:r>
          </w:p>
        </w:tc>
        <w:tc>
          <w:tcPr>
            <w:tcW w:w="4303" w:type="dxa"/>
          </w:tcPr>
          <w:p w14:paraId="54DA9DA4" w14:textId="77777777" w:rsidR="00C4007A" w:rsidRDefault="00C400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end-of-life vehicles </w:t>
            </w:r>
          </w:p>
        </w:tc>
      </w:tr>
      <w:tr w:rsidR="00C4007A" w14:paraId="2C1ACB6A" w14:textId="77777777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4303" w:type="dxa"/>
          </w:tcPr>
          <w:p w14:paraId="2FC2096A" w14:textId="77777777" w:rsidR="00C4007A" w:rsidRDefault="00C400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16 01 06 </w:t>
            </w:r>
          </w:p>
        </w:tc>
        <w:tc>
          <w:tcPr>
            <w:tcW w:w="4303" w:type="dxa"/>
          </w:tcPr>
          <w:p w14:paraId="41EFEB18" w14:textId="77777777" w:rsidR="00C4007A" w:rsidRDefault="00C400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end-of-life vehicles (containing neither liquids nor other hazardous components) </w:t>
            </w:r>
          </w:p>
        </w:tc>
      </w:tr>
      <w:tr w:rsidR="00C4007A" w14:paraId="04D65AC5" w14:textId="7777777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303" w:type="dxa"/>
          </w:tcPr>
          <w:p w14:paraId="1AFA773A" w14:textId="77777777" w:rsidR="00C4007A" w:rsidRDefault="00C400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01 21* </w:t>
            </w:r>
          </w:p>
        </w:tc>
        <w:tc>
          <w:tcPr>
            <w:tcW w:w="4303" w:type="dxa"/>
          </w:tcPr>
          <w:p w14:paraId="15BCBE1F" w14:textId="77777777" w:rsidR="00C4007A" w:rsidRDefault="00C400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hazardous vehicle components – catalytic converters containing RCF matting </w:t>
            </w:r>
          </w:p>
        </w:tc>
      </w:tr>
      <w:tr w:rsidR="00C4007A" w14:paraId="2B5B228C" w14:textId="77777777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303" w:type="dxa"/>
          </w:tcPr>
          <w:p w14:paraId="2E64F130" w14:textId="77777777" w:rsidR="00C4007A" w:rsidRDefault="00C400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16 01 22 </w:t>
            </w:r>
          </w:p>
        </w:tc>
        <w:tc>
          <w:tcPr>
            <w:tcW w:w="4303" w:type="dxa"/>
          </w:tcPr>
          <w:p w14:paraId="71858C0F" w14:textId="77777777" w:rsidR="00C4007A" w:rsidRDefault="00C400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catalytic converters not containing RCF matting </w:t>
            </w:r>
          </w:p>
        </w:tc>
      </w:tr>
      <w:tr w:rsidR="00C4007A" w14:paraId="18E77A69" w14:textId="77777777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303" w:type="dxa"/>
          </w:tcPr>
          <w:p w14:paraId="62491B84" w14:textId="77777777" w:rsidR="00C4007A" w:rsidRDefault="00C400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16 06 </w:t>
            </w:r>
          </w:p>
        </w:tc>
        <w:tc>
          <w:tcPr>
            <w:tcW w:w="4303" w:type="dxa"/>
          </w:tcPr>
          <w:p w14:paraId="29B17BCF" w14:textId="77777777" w:rsidR="00C4007A" w:rsidRDefault="00C400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batteries and accumulators </w:t>
            </w:r>
          </w:p>
        </w:tc>
      </w:tr>
      <w:tr w:rsidR="00C4007A" w14:paraId="63CEBCAC" w14:textId="77777777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303" w:type="dxa"/>
          </w:tcPr>
          <w:p w14:paraId="034FC931" w14:textId="77777777" w:rsidR="00C4007A" w:rsidRDefault="00C400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06 01* </w:t>
            </w:r>
          </w:p>
        </w:tc>
        <w:tc>
          <w:tcPr>
            <w:tcW w:w="4303" w:type="dxa"/>
          </w:tcPr>
          <w:p w14:paraId="26E61560" w14:textId="77777777" w:rsidR="00C4007A" w:rsidRDefault="00C400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lead batteries </w:t>
            </w:r>
          </w:p>
        </w:tc>
      </w:tr>
      <w:tr w:rsidR="00C4007A" w14:paraId="483E5B30" w14:textId="77777777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303" w:type="dxa"/>
          </w:tcPr>
          <w:p w14:paraId="0D28F731" w14:textId="77777777" w:rsidR="00C4007A" w:rsidRDefault="00C400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16 06 05 </w:t>
            </w:r>
          </w:p>
        </w:tc>
        <w:tc>
          <w:tcPr>
            <w:tcW w:w="4303" w:type="dxa"/>
          </w:tcPr>
          <w:p w14:paraId="779FCB12" w14:textId="77777777" w:rsidR="00C4007A" w:rsidRDefault="00C4007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other batteries and accumulators </w:t>
            </w:r>
          </w:p>
        </w:tc>
      </w:tr>
    </w:tbl>
    <w:p w14:paraId="115D05D3" w14:textId="77777777" w:rsidR="00C4007A" w:rsidRPr="00FF0F48" w:rsidRDefault="00C4007A" w:rsidP="000A1D6E">
      <w:pPr>
        <w:jc w:val="center"/>
      </w:pPr>
    </w:p>
    <w:sectPr w:rsidR="00C4007A" w:rsidRPr="00FF0F48" w:rsidSect="003B3A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F48"/>
    <w:rsid w:val="000A1D6E"/>
    <w:rsid w:val="000C7A57"/>
    <w:rsid w:val="003B3A1C"/>
    <w:rsid w:val="00426DB2"/>
    <w:rsid w:val="005978F8"/>
    <w:rsid w:val="00C4007A"/>
    <w:rsid w:val="00FF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1413EE"/>
  <w15:chartTrackingRefBased/>
  <w15:docId w15:val="{AA033731-2DA1-894C-9F3A-2B5606B94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007A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56E373D105EEC340838F4C20D6107928" ma:contentTypeVersion="40" ma:contentTypeDescription="Create a new document." ma:contentTypeScope="" ma:versionID="169238f45ba4ef6fc2aad2b4221f3b2e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a21e935-9c4e-465c-9eca-732bd850eeb1" targetNamespace="http://schemas.microsoft.com/office/2006/metadata/properties" ma:root="true" ma:fieldsID="75012efb0c4e10ec8b40fcf59171d4a7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a21e935-9c4e-465c-9eca-732bd850eeb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e935-9c4e-465c-9eca-732bd850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2021-07-04T23:00:00+00:00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EAWML 407929 2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Mr Anthony Kane Mr Daniel Irving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2021-07-04T23:00:00+00:00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EPR/KB3700HK</EPRNumber>
    <FacilityAddressPostcode xmlns="eebef177-55b5-4448-a5fb-28ea454417ee">NE39 1EN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40</Value>
      <Value>11</Value>
      <Value>32</Value>
      <Value>14</Value>
    </TaxCatchAll>
    <ExternalAuthor xmlns="eebef177-55b5-4448-a5fb-28ea454417ee">Paul Downing</ExternalAuthor>
    <SiteName xmlns="eebef177-55b5-4448-a5fb-28ea454417ee">A K Automotive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Waste Operations</TermName>
          <TermId xmlns="http://schemas.microsoft.com/office/infopath/2007/PartnerControls">dc63c9b7-da6e-463c-b2cf-265b08d49156</TermId>
        </TermInfo>
      </Terms>
    </p517ccc45a7e4674ae144f9410147bb3>
    <FacilityAddress xmlns="eebef177-55b5-4448-a5fb-28ea454417ee">Units 5-6 Woodside Walk Whinefield Industrial Est Rowlands Gill NE39 1EN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8779BBB8-31E7-40B2-920A-5865C5F0E51C}"/>
</file>

<file path=customXml/itemProps2.xml><?xml version="1.0" encoding="utf-8"?>
<ds:datastoreItem xmlns:ds="http://schemas.openxmlformats.org/officeDocument/2006/customXml" ds:itemID="{3E2E659E-97E4-405E-BBBB-BFBF98AA3E9C}"/>
</file>

<file path=customXml/itemProps3.xml><?xml version="1.0" encoding="utf-8"?>
<ds:datastoreItem xmlns:ds="http://schemas.openxmlformats.org/officeDocument/2006/customXml" ds:itemID="{D7A5DA32-2A85-46A7-809F-CBF4A47FED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Downing</dc:creator>
  <cp:keywords/>
  <dc:description/>
  <cp:lastModifiedBy>Paul Downing</cp:lastModifiedBy>
  <cp:revision>7</cp:revision>
  <dcterms:created xsi:type="dcterms:W3CDTF">2021-03-29T08:39:00Z</dcterms:created>
  <dcterms:modified xsi:type="dcterms:W3CDTF">2021-03-29T08:55:00Z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0x0101000E9AD557692E154F9D2697C8C6432F760056E373D105EEC340838F4C20D6107928</vt:lpwstr>
  </property>
  <property fmtid="{D5CDD505-2E9C-101B-9397-08002B2CF9AE}" pid="3" name="PermitDocumentType">
    <vt:lpwstr/>
  </property>
  <property fmtid="{D5CDD505-2E9C-101B-9397-08002B2CF9AE}" pid="4" name="TypeofPermit">
    <vt:lpwstr>32;#Bespoke|743fbb82-64b4-442a-8bac-afa632175399</vt:lpwstr>
  </property>
  <property fmtid="{D5CDD505-2E9C-101B-9397-08002B2CF9AE}" pid="5" name="DisclosureStatus">
    <vt:lpwstr>41;#Public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40;#Waste Operations|dc63c9b7-da6e-463c-b2cf-265b08d49156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  <property fmtid="{D5CDD505-2E9C-101B-9397-08002B2CF9AE}" pid="15" name="SysUpdateNoER">
    <vt:lpwstr>No</vt:lpwstr>
  </property>
</Properties>
</file>