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C6466" w:rsidP="41D267B9" w:rsidRDefault="00F132A7" w14:paraId="4E2BF743" w14:textId="20F9066F">
      <w:pPr>
        <w:rPr>
          <w:rFonts w:ascii="Calibri" w:hAnsi="Calibri" w:eastAsia="Times New Roman" w:cs="Calibri"/>
          <w:b/>
          <w:bCs/>
          <w:sz w:val="32"/>
          <w:szCs w:val="32"/>
          <w:lang w:eastAsia="en-GB"/>
        </w:rPr>
      </w:pPr>
      <w:r w:rsidRPr="39FED488">
        <w:rPr>
          <w:sz w:val="32"/>
          <w:szCs w:val="32"/>
        </w:rPr>
        <w:t>Frequently Asked Questions </w:t>
      </w:r>
      <w:r w:rsidRPr="39FED488" w:rsidR="00490EB9">
        <w:rPr>
          <w:sz w:val="32"/>
          <w:szCs w:val="32"/>
        </w:rPr>
        <w:t> </w:t>
      </w:r>
    </w:p>
    <w:p w:rsidRPr="00F132A7" w:rsidR="00F132A7" w:rsidP="41D267B9" w:rsidRDefault="2F85B760" w14:paraId="07B9B343" w14:textId="7D08B3CD">
      <w:pPr>
        <w:rPr>
          <w:sz w:val="32"/>
          <w:szCs w:val="32"/>
        </w:rPr>
      </w:pPr>
      <w:r w:rsidRPr="39FED488">
        <w:rPr>
          <w:sz w:val="32"/>
          <w:szCs w:val="32"/>
        </w:rPr>
        <w:t xml:space="preserve">Environment Agency </w:t>
      </w:r>
      <w:r w:rsidRPr="39FED488" w:rsidR="1E52A580">
        <w:rPr>
          <w:sz w:val="32"/>
          <w:szCs w:val="32"/>
        </w:rPr>
        <w:t xml:space="preserve">Permit Review of </w:t>
      </w:r>
      <w:r w:rsidRPr="39FED488" w:rsidR="00E443AB">
        <w:rPr>
          <w:sz w:val="32"/>
          <w:szCs w:val="32"/>
        </w:rPr>
        <w:t xml:space="preserve">Medium Combustion Plant </w:t>
      </w:r>
      <w:r w:rsidRPr="39FED488" w:rsidR="65FB173D">
        <w:rPr>
          <w:sz w:val="32"/>
          <w:szCs w:val="32"/>
        </w:rPr>
        <w:t xml:space="preserve">operated at </w:t>
      </w:r>
      <w:r w:rsidRPr="39FED488" w:rsidR="1B69C0C9">
        <w:rPr>
          <w:sz w:val="32"/>
          <w:szCs w:val="32"/>
        </w:rPr>
        <w:t xml:space="preserve">regulated </w:t>
      </w:r>
      <w:r w:rsidRPr="39FED488" w:rsidR="00E443AB">
        <w:rPr>
          <w:sz w:val="32"/>
          <w:szCs w:val="32"/>
        </w:rPr>
        <w:t>Installation</w:t>
      </w:r>
      <w:r w:rsidRPr="39FED488" w:rsidR="693E583E">
        <w:rPr>
          <w:sz w:val="32"/>
          <w:szCs w:val="32"/>
        </w:rPr>
        <w:t>s (MCP Permit Review)</w:t>
      </w:r>
    </w:p>
    <w:p w:rsidR="7215D8A0" w:rsidP="41D267B9" w:rsidRDefault="7215D8A0" w14:paraId="00AE6536" w14:textId="22825153">
      <w:pPr>
        <w:rPr>
          <w:sz w:val="32"/>
          <w:szCs w:val="32"/>
        </w:rPr>
      </w:pPr>
      <w:r w:rsidRPr="5204A2FF">
        <w:rPr>
          <w:sz w:val="32"/>
          <w:szCs w:val="32"/>
        </w:rPr>
        <w:t xml:space="preserve">Version </w:t>
      </w:r>
      <w:r w:rsidR="00F65540">
        <w:rPr>
          <w:sz w:val="32"/>
          <w:szCs w:val="32"/>
        </w:rPr>
        <w:t>3</w:t>
      </w:r>
      <w:r w:rsidRPr="5204A2FF">
        <w:rPr>
          <w:sz w:val="32"/>
          <w:szCs w:val="32"/>
        </w:rPr>
        <w:t>.0 (last update</w:t>
      </w:r>
      <w:r w:rsidR="002550B4">
        <w:rPr>
          <w:sz w:val="32"/>
          <w:szCs w:val="32"/>
        </w:rPr>
        <w:t>d</w:t>
      </w:r>
      <w:r w:rsidRPr="5204A2FF">
        <w:rPr>
          <w:sz w:val="32"/>
          <w:szCs w:val="32"/>
        </w:rPr>
        <w:t xml:space="preserve"> </w:t>
      </w:r>
      <w:r w:rsidR="00F65540">
        <w:rPr>
          <w:sz w:val="32"/>
          <w:szCs w:val="32"/>
        </w:rPr>
        <w:t>04</w:t>
      </w:r>
      <w:r w:rsidRPr="5204A2FF">
        <w:rPr>
          <w:sz w:val="32"/>
          <w:szCs w:val="32"/>
        </w:rPr>
        <w:t>/0</w:t>
      </w:r>
      <w:r w:rsidR="00F65540">
        <w:rPr>
          <w:sz w:val="32"/>
          <w:szCs w:val="32"/>
        </w:rPr>
        <w:t>6</w:t>
      </w:r>
      <w:r w:rsidRPr="5204A2FF">
        <w:rPr>
          <w:sz w:val="32"/>
          <w:szCs w:val="32"/>
        </w:rPr>
        <w:t>/2024)</w:t>
      </w:r>
    </w:p>
    <w:p w:rsidRPr="00F132A7" w:rsidR="00F132A7" w:rsidP="00F132A7" w:rsidRDefault="00F132A7" w14:paraId="7A1ED6B8" w14:textId="77777777">
      <w:pPr>
        <w:spacing w:after="0" w:line="240" w:lineRule="auto"/>
        <w:textAlignment w:val="baseline"/>
        <w:rPr>
          <w:rFonts w:ascii="Segoe UI" w:hAnsi="Segoe UI" w:eastAsia="Times New Roman" w:cs="Segoe UI"/>
          <w:sz w:val="18"/>
          <w:szCs w:val="18"/>
          <w:lang w:eastAsia="en-GB"/>
        </w:rPr>
      </w:pPr>
      <w:r w:rsidRPr="00F132A7">
        <w:rPr>
          <w:rFonts w:ascii="Calibri" w:hAnsi="Calibri" w:eastAsia="Times New Roman" w:cs="Calibri"/>
          <w:lang w:eastAsia="en-GB"/>
        </w:rPr>
        <w:t> </w:t>
      </w:r>
    </w:p>
    <w:p w:rsidR="00F132A7" w:rsidP="41D267B9" w:rsidRDefault="0989DEE4" w14:paraId="28B00F86" w14:textId="790F3C32">
      <w:pPr>
        <w:pStyle w:val="Heading1"/>
      </w:pPr>
      <w:bookmarkStart w:name="_Toc165367229" w:id="0"/>
      <w:r>
        <w:t>I</w:t>
      </w:r>
      <w:r w:rsidR="000029AC">
        <w:t>n</w:t>
      </w:r>
      <w:r w:rsidR="00C30618">
        <w:t>t</w:t>
      </w:r>
      <w:r w:rsidR="000029AC">
        <w:t>roduction</w:t>
      </w:r>
      <w:bookmarkEnd w:id="0"/>
    </w:p>
    <w:p w:rsidR="00F132A7" w:rsidP="41D267B9" w:rsidRDefault="3B65639E" w14:paraId="55141346" w14:textId="148BC268">
      <w:pPr>
        <w:widowControl w:val="0"/>
      </w:pPr>
      <w:r w:rsidRPr="39FED488">
        <w:rPr>
          <w:lang w:val="en-US"/>
        </w:rPr>
        <w:t xml:space="preserve">Schedule 25A of the Environmental Permitting Regulations places a duty on the Environment Agency (EA) to apply the requirements of the Medium Combustion Plant Directive </w:t>
      </w:r>
      <w:r w:rsidRPr="39FED488">
        <w:t xml:space="preserve">(MCPD) (EU) 2015/2193. </w:t>
      </w:r>
      <w:r w:rsidRPr="39FED488" w:rsidR="119B0A36">
        <w:t>Where medium combustion plant is at a permitted installation and is existing,</w:t>
      </w:r>
      <w:r w:rsidRPr="39FED488" w:rsidR="6ADB9626">
        <w:t xml:space="preserve"> the EA</w:t>
      </w:r>
      <w:r w:rsidRPr="39FED488" w:rsidR="119B0A36">
        <w:t xml:space="preserve"> intend</w:t>
      </w:r>
      <w:r w:rsidRPr="39FED488" w:rsidR="6FAC3966">
        <w:t>s</w:t>
      </w:r>
      <w:r w:rsidRPr="39FED488" w:rsidR="119B0A36">
        <w:t xml:space="preserve"> to</w:t>
      </w:r>
      <w:r w:rsidRPr="39FED488" w:rsidR="31BA1C2E">
        <w:t xml:space="preserve"> do</w:t>
      </w:r>
      <w:r w:rsidRPr="39FED488" w:rsidR="119B0A36">
        <w:t xml:space="preserve"> this by carrying out </w:t>
      </w:r>
      <w:r w:rsidRPr="39FED488" w:rsidR="00CA6B0E">
        <w:t>an</w:t>
      </w:r>
      <w:r w:rsidRPr="39FED488" w:rsidR="2E49780D">
        <w:t xml:space="preserve"> </w:t>
      </w:r>
      <w:r w:rsidRPr="39FED488" w:rsidR="48F11D28">
        <w:t>Agency</w:t>
      </w:r>
      <w:r w:rsidRPr="39FED488" w:rsidR="2E49780D">
        <w:t xml:space="preserve"> led</w:t>
      </w:r>
      <w:r w:rsidRPr="39FED488" w:rsidR="119B0A36">
        <w:t xml:space="preserve"> permit review.</w:t>
      </w:r>
      <w:r w:rsidR="00071F8F">
        <w:t xml:space="preserve"> The purpose is to improve air quality </w:t>
      </w:r>
      <w:r w:rsidR="002F5B8D">
        <w:t>across England</w:t>
      </w:r>
      <w:r w:rsidR="0040372D">
        <w:t xml:space="preserve"> w</w:t>
      </w:r>
      <w:r w:rsidR="0032006D">
        <w:t>ith an outcome of</w:t>
      </w:r>
      <w:r w:rsidR="0040372D">
        <w:t xml:space="preserve"> improved health </w:t>
      </w:r>
      <w:r w:rsidR="000C06F7">
        <w:t>outcomes</w:t>
      </w:r>
      <w:r w:rsidR="0032006D">
        <w:t xml:space="preserve">. </w:t>
      </w:r>
    </w:p>
    <w:p w:rsidR="00F132A7" w:rsidP="41D267B9" w:rsidRDefault="00C30618" w14:paraId="4FF73DEA" w14:textId="0540630D">
      <w:r>
        <w:t xml:space="preserve">This FAQ </w:t>
      </w:r>
      <w:r w:rsidR="008811F0">
        <w:t>document is intended to</w:t>
      </w:r>
      <w:r w:rsidR="0027317E">
        <w:t xml:space="preserve"> support operators of installation</w:t>
      </w:r>
      <w:r w:rsidR="00CA6B0E">
        <w:t xml:space="preserve"> permitted facilities</w:t>
      </w:r>
      <w:r w:rsidR="0027317E">
        <w:t xml:space="preserve"> wh</w:t>
      </w:r>
      <w:r w:rsidR="00107E2B">
        <w:t>o have</w:t>
      </w:r>
      <w:r w:rsidR="00CA6B0E">
        <w:t xml:space="preserve"> or are about to</w:t>
      </w:r>
      <w:r w:rsidR="00107E2B">
        <w:t xml:space="preserve"> receive a regulation 61 notice asking them about medium combustion plant at their </w:t>
      </w:r>
      <w:r w:rsidR="1F8112B5">
        <w:t xml:space="preserve">regulated </w:t>
      </w:r>
      <w:r w:rsidR="00107E2B">
        <w:t>facility.</w:t>
      </w:r>
    </w:p>
    <w:sdt>
      <w:sdtPr>
        <w:id w:val="2141239617"/>
        <w:docPartObj>
          <w:docPartGallery w:val="Table of Contents"/>
          <w:docPartUnique/>
        </w:docPartObj>
        <w:rPr>
          <w:rFonts w:ascii="Calibri" w:hAnsi="Calibri" w:eastAsia="ＭＳ 明朝" w:cs="Arial" w:asciiTheme="minorAscii" w:hAnsiTheme="minorAscii" w:eastAsiaTheme="minorEastAsia" w:cstheme="minorBidi"/>
          <w:color w:val="auto"/>
          <w:sz w:val="22"/>
          <w:szCs w:val="22"/>
          <w:lang w:val="en-GB"/>
        </w:rPr>
      </w:sdtPr>
      <w:sdtContent>
        <w:p w:rsidR="008B5F11" w:rsidRDefault="008B5F11" w14:paraId="5B0F1C03" w14:textId="77777777">
          <w:pPr>
            <w:pStyle w:val="TOCHeading"/>
          </w:pPr>
          <w:r>
            <w:t>Contents</w:t>
          </w:r>
        </w:p>
        <w:p w:rsidRPr="008B5F11" w:rsidR="008B5F11" w:rsidP="008B5F11" w:rsidRDefault="008B5F11" w14:paraId="6DB28F68" w14:textId="77777777">
          <w:pPr>
            <w:rPr>
              <w:lang w:val="en-US"/>
            </w:rPr>
          </w:pPr>
        </w:p>
        <w:p w:rsidR="00780D1E" w:rsidRDefault="41B9C2DA" w14:paraId="27D6D4BC" w14:textId="3ABE24AF">
          <w:pPr>
            <w:pStyle w:val="TOC1"/>
            <w:rPr>
              <w:rFonts w:eastAsiaTheme="minorEastAsia"/>
              <w:b w:val="0"/>
              <w:kern w:val="2"/>
              <w14:ligatures w14:val="standardContextual"/>
            </w:rPr>
          </w:pPr>
          <w:r>
            <w:fldChar w:fldCharType="begin"/>
          </w:r>
          <w:r w:rsidR="008B5F11">
            <w:instrText>TOC \o "1-3" \h \z \u</w:instrText>
          </w:r>
          <w:r>
            <w:fldChar w:fldCharType="separate"/>
          </w:r>
          <w:hyperlink w:history="1" w:anchor="_Toc165367229">
            <w:r w:rsidRPr="003C0B9C" w:rsidR="00780D1E">
              <w:rPr>
                <w:rStyle w:val="Hyperlink"/>
              </w:rPr>
              <w:t>Introduction</w:t>
            </w:r>
            <w:r w:rsidR="00780D1E">
              <w:rPr>
                <w:webHidden/>
              </w:rPr>
              <w:tab/>
            </w:r>
            <w:r w:rsidR="00780D1E">
              <w:rPr>
                <w:webHidden/>
              </w:rPr>
              <w:fldChar w:fldCharType="begin"/>
            </w:r>
            <w:r w:rsidR="00780D1E">
              <w:rPr>
                <w:webHidden/>
              </w:rPr>
              <w:instrText xml:space="preserve"> PAGEREF _Toc165367229 \h </w:instrText>
            </w:r>
            <w:r w:rsidR="00780D1E">
              <w:rPr>
                <w:webHidden/>
              </w:rPr>
            </w:r>
            <w:r w:rsidR="00780D1E">
              <w:rPr>
                <w:webHidden/>
              </w:rPr>
              <w:fldChar w:fldCharType="separate"/>
            </w:r>
            <w:r w:rsidR="00780D1E">
              <w:rPr>
                <w:webHidden/>
              </w:rPr>
              <w:t>1</w:t>
            </w:r>
            <w:r w:rsidR="00780D1E">
              <w:rPr>
                <w:webHidden/>
              </w:rPr>
              <w:fldChar w:fldCharType="end"/>
            </w:r>
          </w:hyperlink>
        </w:p>
        <w:p w:rsidR="00780D1E" w:rsidRDefault="00000000" w14:paraId="77ABEE8F" w14:textId="06D4961C">
          <w:pPr>
            <w:pStyle w:val="TOC1"/>
            <w:rPr>
              <w:rFonts w:eastAsiaTheme="minorEastAsia"/>
              <w:b w:val="0"/>
              <w:kern w:val="2"/>
              <w14:ligatures w14:val="standardContextual"/>
            </w:rPr>
          </w:pPr>
          <w:hyperlink w:history="1" w:anchor="_Toc165367230">
            <w:r w:rsidRPr="003C0B9C" w:rsidR="00780D1E">
              <w:rPr>
                <w:rStyle w:val="Hyperlink"/>
              </w:rPr>
              <w:t>Scope of the MCP Permit Review</w:t>
            </w:r>
            <w:r w:rsidR="00780D1E">
              <w:rPr>
                <w:webHidden/>
              </w:rPr>
              <w:tab/>
            </w:r>
            <w:r w:rsidR="00780D1E">
              <w:rPr>
                <w:webHidden/>
              </w:rPr>
              <w:fldChar w:fldCharType="begin"/>
            </w:r>
            <w:r w:rsidR="00780D1E">
              <w:rPr>
                <w:webHidden/>
              </w:rPr>
              <w:instrText xml:space="preserve"> PAGEREF _Toc165367230 \h </w:instrText>
            </w:r>
            <w:r w:rsidR="00780D1E">
              <w:rPr>
                <w:webHidden/>
              </w:rPr>
            </w:r>
            <w:r w:rsidR="00780D1E">
              <w:rPr>
                <w:webHidden/>
              </w:rPr>
              <w:fldChar w:fldCharType="separate"/>
            </w:r>
            <w:r w:rsidR="00780D1E">
              <w:rPr>
                <w:webHidden/>
              </w:rPr>
              <w:t>3</w:t>
            </w:r>
            <w:r w:rsidR="00780D1E">
              <w:rPr>
                <w:webHidden/>
              </w:rPr>
              <w:fldChar w:fldCharType="end"/>
            </w:r>
          </w:hyperlink>
        </w:p>
        <w:p w:rsidR="00780D1E" w:rsidRDefault="00000000" w14:paraId="19EBE1FB" w14:textId="61FDBC3F">
          <w:pPr>
            <w:pStyle w:val="TOC1"/>
            <w:rPr>
              <w:rFonts w:eastAsiaTheme="minorEastAsia"/>
              <w:b w:val="0"/>
              <w:kern w:val="2"/>
              <w14:ligatures w14:val="standardContextual"/>
            </w:rPr>
          </w:pPr>
          <w:hyperlink w:history="1" w:anchor="_Toc165367231">
            <w:r w:rsidRPr="003C0B9C" w:rsidR="00780D1E">
              <w:rPr>
                <w:rStyle w:val="Hyperlink"/>
              </w:rPr>
              <w:t>Permit review process</w:t>
            </w:r>
            <w:r w:rsidR="00780D1E">
              <w:rPr>
                <w:webHidden/>
              </w:rPr>
              <w:tab/>
            </w:r>
            <w:r w:rsidR="00780D1E">
              <w:rPr>
                <w:webHidden/>
              </w:rPr>
              <w:fldChar w:fldCharType="begin"/>
            </w:r>
            <w:r w:rsidR="00780D1E">
              <w:rPr>
                <w:webHidden/>
              </w:rPr>
              <w:instrText xml:space="preserve"> PAGEREF _Toc165367231 \h </w:instrText>
            </w:r>
            <w:r w:rsidR="00780D1E">
              <w:rPr>
                <w:webHidden/>
              </w:rPr>
            </w:r>
            <w:r w:rsidR="00780D1E">
              <w:rPr>
                <w:webHidden/>
              </w:rPr>
              <w:fldChar w:fldCharType="separate"/>
            </w:r>
            <w:r w:rsidR="00780D1E">
              <w:rPr>
                <w:webHidden/>
              </w:rPr>
              <w:t>3</w:t>
            </w:r>
            <w:r w:rsidR="00780D1E">
              <w:rPr>
                <w:webHidden/>
              </w:rPr>
              <w:fldChar w:fldCharType="end"/>
            </w:r>
          </w:hyperlink>
        </w:p>
        <w:p w:rsidR="00780D1E" w:rsidRDefault="00000000" w14:paraId="094921BE" w14:textId="2E6F4607">
          <w:pPr>
            <w:pStyle w:val="TOC2"/>
            <w:tabs>
              <w:tab w:val="right" w:leader="dot" w:pos="9016"/>
            </w:tabs>
            <w:rPr>
              <w:rFonts w:eastAsiaTheme="minorEastAsia"/>
              <w:noProof/>
              <w:kern w:val="2"/>
              <w:sz w:val="24"/>
              <w:szCs w:val="24"/>
              <w:lang w:eastAsia="en-GB"/>
              <w14:ligatures w14:val="standardContextual"/>
            </w:rPr>
          </w:pPr>
          <w:hyperlink w:history="1" w:anchor="_Toc165367232">
            <w:r w:rsidRPr="003C0B9C" w:rsidR="00780D1E">
              <w:rPr>
                <w:rStyle w:val="Hyperlink"/>
                <w:noProof/>
              </w:rPr>
              <w:t>Q: How will the permit review process work?</w:t>
            </w:r>
            <w:r w:rsidR="00780D1E">
              <w:rPr>
                <w:noProof/>
                <w:webHidden/>
              </w:rPr>
              <w:tab/>
            </w:r>
            <w:r w:rsidR="00780D1E">
              <w:rPr>
                <w:noProof/>
                <w:webHidden/>
              </w:rPr>
              <w:fldChar w:fldCharType="begin"/>
            </w:r>
            <w:r w:rsidR="00780D1E">
              <w:rPr>
                <w:noProof/>
                <w:webHidden/>
              </w:rPr>
              <w:instrText xml:space="preserve"> PAGEREF _Toc165367232 \h </w:instrText>
            </w:r>
            <w:r w:rsidR="00780D1E">
              <w:rPr>
                <w:noProof/>
                <w:webHidden/>
              </w:rPr>
            </w:r>
            <w:r w:rsidR="00780D1E">
              <w:rPr>
                <w:noProof/>
                <w:webHidden/>
              </w:rPr>
              <w:fldChar w:fldCharType="separate"/>
            </w:r>
            <w:r w:rsidR="00780D1E">
              <w:rPr>
                <w:noProof/>
                <w:webHidden/>
              </w:rPr>
              <w:t>3</w:t>
            </w:r>
            <w:r w:rsidR="00780D1E">
              <w:rPr>
                <w:noProof/>
                <w:webHidden/>
              </w:rPr>
              <w:fldChar w:fldCharType="end"/>
            </w:r>
          </w:hyperlink>
        </w:p>
        <w:p w:rsidR="00780D1E" w:rsidRDefault="00000000" w14:paraId="55A03B68" w14:textId="0BFD8E76">
          <w:pPr>
            <w:pStyle w:val="TOC2"/>
            <w:tabs>
              <w:tab w:val="right" w:leader="dot" w:pos="9016"/>
            </w:tabs>
            <w:rPr>
              <w:rFonts w:eastAsiaTheme="minorEastAsia"/>
              <w:noProof/>
              <w:kern w:val="2"/>
              <w:sz w:val="24"/>
              <w:szCs w:val="24"/>
              <w:lang w:eastAsia="en-GB"/>
              <w14:ligatures w14:val="standardContextual"/>
            </w:rPr>
          </w:pPr>
          <w:hyperlink w:history="1" w:anchor="_Toc165367233">
            <w:r w:rsidRPr="003C0B9C" w:rsidR="00780D1E">
              <w:rPr>
                <w:rStyle w:val="Hyperlink"/>
                <w:noProof/>
              </w:rPr>
              <w:t>Q: I didn’t receive a notice during the time frames give above and I think we should have as we operate combustion plant on our installation. What shall we do?</w:t>
            </w:r>
            <w:r w:rsidR="00780D1E">
              <w:rPr>
                <w:noProof/>
                <w:webHidden/>
              </w:rPr>
              <w:tab/>
            </w:r>
            <w:r w:rsidR="00780D1E">
              <w:rPr>
                <w:noProof/>
                <w:webHidden/>
              </w:rPr>
              <w:fldChar w:fldCharType="begin"/>
            </w:r>
            <w:r w:rsidR="00780D1E">
              <w:rPr>
                <w:noProof/>
                <w:webHidden/>
              </w:rPr>
              <w:instrText xml:space="preserve"> PAGEREF _Toc165367233 \h </w:instrText>
            </w:r>
            <w:r w:rsidR="00780D1E">
              <w:rPr>
                <w:noProof/>
                <w:webHidden/>
              </w:rPr>
            </w:r>
            <w:r w:rsidR="00780D1E">
              <w:rPr>
                <w:noProof/>
                <w:webHidden/>
              </w:rPr>
              <w:fldChar w:fldCharType="separate"/>
            </w:r>
            <w:r w:rsidR="00780D1E">
              <w:rPr>
                <w:noProof/>
                <w:webHidden/>
              </w:rPr>
              <w:t>4</w:t>
            </w:r>
            <w:r w:rsidR="00780D1E">
              <w:rPr>
                <w:noProof/>
                <w:webHidden/>
              </w:rPr>
              <w:fldChar w:fldCharType="end"/>
            </w:r>
          </w:hyperlink>
        </w:p>
        <w:p w:rsidR="00780D1E" w:rsidRDefault="00000000" w14:paraId="7F13E642" w14:textId="60C0AD11">
          <w:pPr>
            <w:pStyle w:val="TOC2"/>
            <w:tabs>
              <w:tab w:val="right" w:leader="dot" w:pos="9016"/>
            </w:tabs>
            <w:rPr>
              <w:rFonts w:eastAsiaTheme="minorEastAsia"/>
              <w:noProof/>
              <w:kern w:val="2"/>
              <w:sz w:val="24"/>
              <w:szCs w:val="24"/>
              <w:lang w:eastAsia="en-GB"/>
              <w14:ligatures w14:val="standardContextual"/>
            </w:rPr>
          </w:pPr>
          <w:hyperlink w:history="1" w:anchor="_Toc165367234">
            <w:r w:rsidRPr="003C0B9C" w:rsidR="00780D1E">
              <w:rPr>
                <w:rStyle w:val="Hyperlink"/>
                <w:noProof/>
              </w:rPr>
              <w:t>Q: If my permit needs to be varied what will change and what will and won’t you be assessing as part of this variation?</w:t>
            </w:r>
            <w:r w:rsidR="00780D1E">
              <w:rPr>
                <w:noProof/>
                <w:webHidden/>
              </w:rPr>
              <w:tab/>
            </w:r>
            <w:r w:rsidR="00780D1E">
              <w:rPr>
                <w:noProof/>
                <w:webHidden/>
              </w:rPr>
              <w:fldChar w:fldCharType="begin"/>
            </w:r>
            <w:r w:rsidR="00780D1E">
              <w:rPr>
                <w:noProof/>
                <w:webHidden/>
              </w:rPr>
              <w:instrText xml:space="preserve"> PAGEREF _Toc165367234 \h </w:instrText>
            </w:r>
            <w:r w:rsidR="00780D1E">
              <w:rPr>
                <w:noProof/>
                <w:webHidden/>
              </w:rPr>
            </w:r>
            <w:r w:rsidR="00780D1E">
              <w:rPr>
                <w:noProof/>
                <w:webHidden/>
              </w:rPr>
              <w:fldChar w:fldCharType="separate"/>
            </w:r>
            <w:r w:rsidR="00780D1E">
              <w:rPr>
                <w:noProof/>
                <w:webHidden/>
              </w:rPr>
              <w:t>5</w:t>
            </w:r>
            <w:r w:rsidR="00780D1E">
              <w:rPr>
                <w:noProof/>
                <w:webHidden/>
              </w:rPr>
              <w:fldChar w:fldCharType="end"/>
            </w:r>
          </w:hyperlink>
        </w:p>
        <w:p w:rsidR="00780D1E" w:rsidRDefault="00000000" w14:paraId="39757E3E" w14:textId="58900D87">
          <w:pPr>
            <w:pStyle w:val="TOC2"/>
            <w:tabs>
              <w:tab w:val="right" w:leader="dot" w:pos="9016"/>
            </w:tabs>
            <w:rPr>
              <w:rFonts w:eastAsiaTheme="minorEastAsia"/>
              <w:noProof/>
              <w:kern w:val="2"/>
              <w:sz w:val="24"/>
              <w:szCs w:val="24"/>
              <w:lang w:eastAsia="en-GB"/>
              <w14:ligatures w14:val="standardContextual"/>
            </w:rPr>
          </w:pPr>
          <w:hyperlink w:history="1" w:anchor="_Toc165367235">
            <w:r w:rsidRPr="003C0B9C" w:rsidR="00780D1E">
              <w:rPr>
                <w:rStyle w:val="Hyperlink"/>
                <w:rFonts w:eastAsia="Times New Roman"/>
                <w:noProof/>
                <w:lang w:eastAsia="en-GB"/>
              </w:rPr>
              <w:t>Q: How much will the permit review variation cost?</w:t>
            </w:r>
            <w:r w:rsidR="00780D1E">
              <w:rPr>
                <w:noProof/>
                <w:webHidden/>
              </w:rPr>
              <w:tab/>
            </w:r>
            <w:r w:rsidR="00780D1E">
              <w:rPr>
                <w:noProof/>
                <w:webHidden/>
              </w:rPr>
              <w:fldChar w:fldCharType="begin"/>
            </w:r>
            <w:r w:rsidR="00780D1E">
              <w:rPr>
                <w:noProof/>
                <w:webHidden/>
              </w:rPr>
              <w:instrText xml:space="preserve"> PAGEREF _Toc165367235 \h </w:instrText>
            </w:r>
            <w:r w:rsidR="00780D1E">
              <w:rPr>
                <w:noProof/>
                <w:webHidden/>
              </w:rPr>
            </w:r>
            <w:r w:rsidR="00780D1E">
              <w:rPr>
                <w:noProof/>
                <w:webHidden/>
              </w:rPr>
              <w:fldChar w:fldCharType="separate"/>
            </w:r>
            <w:r w:rsidR="00780D1E">
              <w:rPr>
                <w:noProof/>
                <w:webHidden/>
              </w:rPr>
              <w:t>5</w:t>
            </w:r>
            <w:r w:rsidR="00780D1E">
              <w:rPr>
                <w:noProof/>
                <w:webHidden/>
              </w:rPr>
              <w:fldChar w:fldCharType="end"/>
            </w:r>
          </w:hyperlink>
        </w:p>
        <w:p w:rsidR="00780D1E" w:rsidRDefault="00000000" w14:paraId="6B78EB8F" w14:textId="1ACDF4CA">
          <w:pPr>
            <w:pStyle w:val="TOC2"/>
            <w:tabs>
              <w:tab w:val="right" w:leader="dot" w:pos="9016"/>
            </w:tabs>
            <w:rPr>
              <w:rFonts w:eastAsiaTheme="minorEastAsia"/>
              <w:noProof/>
              <w:kern w:val="2"/>
              <w:sz w:val="24"/>
              <w:szCs w:val="24"/>
              <w:lang w:eastAsia="en-GB"/>
              <w14:ligatures w14:val="standardContextual"/>
            </w:rPr>
          </w:pPr>
          <w:hyperlink w:history="1" w:anchor="_Toc165367236">
            <w:r w:rsidRPr="003C0B9C" w:rsidR="00780D1E">
              <w:rPr>
                <w:rStyle w:val="Hyperlink"/>
                <w:noProof/>
              </w:rPr>
              <w:t>Q: I don’t have any medium combustion plant at my facility, do I still need to complete the response tool?</w:t>
            </w:r>
            <w:r w:rsidR="00780D1E">
              <w:rPr>
                <w:noProof/>
                <w:webHidden/>
              </w:rPr>
              <w:tab/>
            </w:r>
            <w:r w:rsidR="00780D1E">
              <w:rPr>
                <w:noProof/>
                <w:webHidden/>
              </w:rPr>
              <w:fldChar w:fldCharType="begin"/>
            </w:r>
            <w:r w:rsidR="00780D1E">
              <w:rPr>
                <w:noProof/>
                <w:webHidden/>
              </w:rPr>
              <w:instrText xml:space="preserve"> PAGEREF _Toc165367236 \h </w:instrText>
            </w:r>
            <w:r w:rsidR="00780D1E">
              <w:rPr>
                <w:noProof/>
                <w:webHidden/>
              </w:rPr>
            </w:r>
            <w:r w:rsidR="00780D1E">
              <w:rPr>
                <w:noProof/>
                <w:webHidden/>
              </w:rPr>
              <w:fldChar w:fldCharType="separate"/>
            </w:r>
            <w:r w:rsidR="00780D1E">
              <w:rPr>
                <w:noProof/>
                <w:webHidden/>
              </w:rPr>
              <w:t>6</w:t>
            </w:r>
            <w:r w:rsidR="00780D1E">
              <w:rPr>
                <w:noProof/>
                <w:webHidden/>
              </w:rPr>
              <w:fldChar w:fldCharType="end"/>
            </w:r>
          </w:hyperlink>
        </w:p>
        <w:p w:rsidR="00780D1E" w:rsidRDefault="00000000" w14:paraId="18F1C164" w14:textId="2B80059F">
          <w:pPr>
            <w:pStyle w:val="TOC2"/>
            <w:tabs>
              <w:tab w:val="right" w:leader="dot" w:pos="9016"/>
            </w:tabs>
            <w:rPr>
              <w:rFonts w:eastAsiaTheme="minorEastAsia"/>
              <w:noProof/>
              <w:kern w:val="2"/>
              <w:sz w:val="24"/>
              <w:szCs w:val="24"/>
              <w:lang w:eastAsia="en-GB"/>
              <w14:ligatures w14:val="standardContextual"/>
            </w:rPr>
          </w:pPr>
          <w:hyperlink w:history="1" w:anchor="_Toc165367237">
            <w:r w:rsidRPr="003C0B9C" w:rsidR="00780D1E">
              <w:rPr>
                <w:rStyle w:val="Hyperlink"/>
                <w:noProof/>
              </w:rPr>
              <w:t>Q: My combustion plant is exempt from the requirements of the MCPD under Article 2, do I still need to complete the response tool?</w:t>
            </w:r>
            <w:r w:rsidR="00780D1E">
              <w:rPr>
                <w:noProof/>
                <w:webHidden/>
              </w:rPr>
              <w:tab/>
            </w:r>
            <w:r w:rsidR="00780D1E">
              <w:rPr>
                <w:noProof/>
                <w:webHidden/>
              </w:rPr>
              <w:fldChar w:fldCharType="begin"/>
            </w:r>
            <w:r w:rsidR="00780D1E">
              <w:rPr>
                <w:noProof/>
                <w:webHidden/>
              </w:rPr>
              <w:instrText xml:space="preserve"> PAGEREF _Toc165367237 \h </w:instrText>
            </w:r>
            <w:r w:rsidR="00780D1E">
              <w:rPr>
                <w:noProof/>
                <w:webHidden/>
              </w:rPr>
            </w:r>
            <w:r w:rsidR="00780D1E">
              <w:rPr>
                <w:noProof/>
                <w:webHidden/>
              </w:rPr>
              <w:fldChar w:fldCharType="separate"/>
            </w:r>
            <w:r w:rsidR="00780D1E">
              <w:rPr>
                <w:noProof/>
                <w:webHidden/>
              </w:rPr>
              <w:t>6</w:t>
            </w:r>
            <w:r w:rsidR="00780D1E">
              <w:rPr>
                <w:noProof/>
                <w:webHidden/>
              </w:rPr>
              <w:fldChar w:fldCharType="end"/>
            </w:r>
          </w:hyperlink>
        </w:p>
        <w:p w:rsidR="00780D1E" w:rsidRDefault="00000000" w14:paraId="0D94D74C" w14:textId="36801D06">
          <w:pPr>
            <w:pStyle w:val="TOC2"/>
            <w:tabs>
              <w:tab w:val="right" w:leader="dot" w:pos="9016"/>
            </w:tabs>
            <w:rPr>
              <w:rFonts w:eastAsiaTheme="minorEastAsia"/>
              <w:noProof/>
              <w:kern w:val="2"/>
              <w:sz w:val="24"/>
              <w:szCs w:val="24"/>
              <w:lang w:eastAsia="en-GB"/>
              <w14:ligatures w14:val="standardContextual"/>
            </w:rPr>
          </w:pPr>
          <w:hyperlink w:history="1" w:anchor="_Toc165367238">
            <w:r w:rsidRPr="003C0B9C" w:rsidR="00780D1E">
              <w:rPr>
                <w:rStyle w:val="Hyperlink"/>
                <w:rFonts w:eastAsia="Times New Roman"/>
                <w:noProof/>
                <w:lang w:eastAsia="en-GB"/>
              </w:rPr>
              <w:t>Q: My permitted site will soon be sold to another company and a permit transfer will be required.  How will this affect timescales for the permit review?</w:t>
            </w:r>
            <w:r w:rsidR="00780D1E">
              <w:rPr>
                <w:noProof/>
                <w:webHidden/>
              </w:rPr>
              <w:tab/>
            </w:r>
            <w:r w:rsidR="00780D1E">
              <w:rPr>
                <w:noProof/>
                <w:webHidden/>
              </w:rPr>
              <w:fldChar w:fldCharType="begin"/>
            </w:r>
            <w:r w:rsidR="00780D1E">
              <w:rPr>
                <w:noProof/>
                <w:webHidden/>
              </w:rPr>
              <w:instrText xml:space="preserve"> PAGEREF _Toc165367238 \h </w:instrText>
            </w:r>
            <w:r w:rsidR="00780D1E">
              <w:rPr>
                <w:noProof/>
                <w:webHidden/>
              </w:rPr>
            </w:r>
            <w:r w:rsidR="00780D1E">
              <w:rPr>
                <w:noProof/>
                <w:webHidden/>
              </w:rPr>
              <w:fldChar w:fldCharType="separate"/>
            </w:r>
            <w:r w:rsidR="00780D1E">
              <w:rPr>
                <w:noProof/>
                <w:webHidden/>
              </w:rPr>
              <w:t>6</w:t>
            </w:r>
            <w:r w:rsidR="00780D1E">
              <w:rPr>
                <w:noProof/>
                <w:webHidden/>
              </w:rPr>
              <w:fldChar w:fldCharType="end"/>
            </w:r>
          </w:hyperlink>
        </w:p>
        <w:p w:rsidR="00780D1E" w:rsidRDefault="00000000" w14:paraId="22143A68" w14:textId="19BF1D63">
          <w:pPr>
            <w:pStyle w:val="TOC2"/>
            <w:tabs>
              <w:tab w:val="right" w:leader="dot" w:pos="9016"/>
            </w:tabs>
            <w:rPr>
              <w:rFonts w:eastAsiaTheme="minorEastAsia"/>
              <w:noProof/>
              <w:kern w:val="2"/>
              <w:sz w:val="24"/>
              <w:szCs w:val="24"/>
              <w:lang w:eastAsia="en-GB"/>
              <w14:ligatures w14:val="standardContextual"/>
            </w:rPr>
          </w:pPr>
          <w:hyperlink w:history="1" w:anchor="_Toc165367239">
            <w:r w:rsidRPr="003C0B9C" w:rsidR="00780D1E">
              <w:rPr>
                <w:rStyle w:val="Hyperlink"/>
                <w:noProof/>
              </w:rPr>
              <w:t>Q: My permit has already been transferred to another operator, what should I do?</w:t>
            </w:r>
            <w:r w:rsidR="00780D1E">
              <w:rPr>
                <w:noProof/>
                <w:webHidden/>
              </w:rPr>
              <w:tab/>
            </w:r>
            <w:r w:rsidR="00780D1E">
              <w:rPr>
                <w:noProof/>
                <w:webHidden/>
              </w:rPr>
              <w:fldChar w:fldCharType="begin"/>
            </w:r>
            <w:r w:rsidR="00780D1E">
              <w:rPr>
                <w:noProof/>
                <w:webHidden/>
              </w:rPr>
              <w:instrText xml:space="preserve"> PAGEREF _Toc165367239 \h </w:instrText>
            </w:r>
            <w:r w:rsidR="00780D1E">
              <w:rPr>
                <w:noProof/>
                <w:webHidden/>
              </w:rPr>
            </w:r>
            <w:r w:rsidR="00780D1E">
              <w:rPr>
                <w:noProof/>
                <w:webHidden/>
              </w:rPr>
              <w:fldChar w:fldCharType="separate"/>
            </w:r>
            <w:r w:rsidR="00780D1E">
              <w:rPr>
                <w:noProof/>
                <w:webHidden/>
              </w:rPr>
              <w:t>6</w:t>
            </w:r>
            <w:r w:rsidR="00780D1E">
              <w:rPr>
                <w:noProof/>
                <w:webHidden/>
              </w:rPr>
              <w:fldChar w:fldCharType="end"/>
            </w:r>
          </w:hyperlink>
        </w:p>
        <w:p w:rsidR="00780D1E" w:rsidRDefault="00000000" w14:paraId="7D11594E" w14:textId="02D47DDC">
          <w:pPr>
            <w:pStyle w:val="TOC2"/>
            <w:tabs>
              <w:tab w:val="right" w:leader="dot" w:pos="9016"/>
            </w:tabs>
            <w:rPr>
              <w:rFonts w:eastAsiaTheme="minorEastAsia"/>
              <w:noProof/>
              <w:kern w:val="2"/>
              <w:sz w:val="24"/>
              <w:szCs w:val="24"/>
              <w:lang w:eastAsia="en-GB"/>
              <w14:ligatures w14:val="standardContextual"/>
            </w:rPr>
          </w:pPr>
          <w:hyperlink w:history="1" w:anchor="_Toc165367240">
            <w:r w:rsidRPr="003C0B9C" w:rsidR="00780D1E">
              <w:rPr>
                <w:rStyle w:val="Hyperlink"/>
                <w:noProof/>
              </w:rPr>
              <w:t>Q: my permit has been surrendered or is in the process of being surrendered, what shall I do?</w:t>
            </w:r>
            <w:r w:rsidR="00780D1E">
              <w:rPr>
                <w:noProof/>
                <w:webHidden/>
              </w:rPr>
              <w:tab/>
            </w:r>
            <w:r w:rsidR="00780D1E">
              <w:rPr>
                <w:noProof/>
                <w:webHidden/>
              </w:rPr>
              <w:fldChar w:fldCharType="begin"/>
            </w:r>
            <w:r w:rsidR="00780D1E">
              <w:rPr>
                <w:noProof/>
                <w:webHidden/>
              </w:rPr>
              <w:instrText xml:space="preserve"> PAGEREF _Toc165367240 \h </w:instrText>
            </w:r>
            <w:r w:rsidR="00780D1E">
              <w:rPr>
                <w:noProof/>
                <w:webHidden/>
              </w:rPr>
            </w:r>
            <w:r w:rsidR="00780D1E">
              <w:rPr>
                <w:noProof/>
                <w:webHidden/>
              </w:rPr>
              <w:fldChar w:fldCharType="separate"/>
            </w:r>
            <w:r w:rsidR="00780D1E">
              <w:rPr>
                <w:noProof/>
                <w:webHidden/>
              </w:rPr>
              <w:t>6</w:t>
            </w:r>
            <w:r w:rsidR="00780D1E">
              <w:rPr>
                <w:noProof/>
                <w:webHidden/>
              </w:rPr>
              <w:fldChar w:fldCharType="end"/>
            </w:r>
          </w:hyperlink>
        </w:p>
        <w:p w:rsidR="00780D1E" w:rsidRDefault="00000000" w14:paraId="1D9C0803" w14:textId="682DE10D">
          <w:pPr>
            <w:pStyle w:val="TOC2"/>
            <w:tabs>
              <w:tab w:val="right" w:leader="dot" w:pos="9016"/>
            </w:tabs>
            <w:rPr>
              <w:rFonts w:eastAsiaTheme="minorEastAsia"/>
              <w:noProof/>
              <w:kern w:val="2"/>
              <w:sz w:val="24"/>
              <w:szCs w:val="24"/>
              <w:lang w:eastAsia="en-GB"/>
              <w14:ligatures w14:val="standardContextual"/>
            </w:rPr>
          </w:pPr>
          <w:hyperlink w:history="1" w:anchor="_Toc165367241">
            <w:r w:rsidRPr="003C0B9C" w:rsidR="00780D1E">
              <w:rPr>
                <w:rStyle w:val="Hyperlink"/>
                <w:rFonts w:eastAsia="Times New Roman"/>
                <w:noProof/>
                <w:lang w:eastAsia="en-GB"/>
              </w:rPr>
              <w:t>Q: We are currently making changes to our installation which will require an operator led permit variation application. Can this be combined with the permit review variation?</w:t>
            </w:r>
            <w:r w:rsidR="00780D1E">
              <w:rPr>
                <w:noProof/>
                <w:webHidden/>
              </w:rPr>
              <w:tab/>
            </w:r>
            <w:r w:rsidR="00780D1E">
              <w:rPr>
                <w:noProof/>
                <w:webHidden/>
              </w:rPr>
              <w:fldChar w:fldCharType="begin"/>
            </w:r>
            <w:r w:rsidR="00780D1E">
              <w:rPr>
                <w:noProof/>
                <w:webHidden/>
              </w:rPr>
              <w:instrText xml:space="preserve"> PAGEREF _Toc165367241 \h </w:instrText>
            </w:r>
            <w:r w:rsidR="00780D1E">
              <w:rPr>
                <w:noProof/>
                <w:webHidden/>
              </w:rPr>
            </w:r>
            <w:r w:rsidR="00780D1E">
              <w:rPr>
                <w:noProof/>
                <w:webHidden/>
              </w:rPr>
              <w:fldChar w:fldCharType="separate"/>
            </w:r>
            <w:r w:rsidR="00780D1E">
              <w:rPr>
                <w:noProof/>
                <w:webHidden/>
              </w:rPr>
              <w:t>7</w:t>
            </w:r>
            <w:r w:rsidR="00780D1E">
              <w:rPr>
                <w:noProof/>
                <w:webHidden/>
              </w:rPr>
              <w:fldChar w:fldCharType="end"/>
            </w:r>
          </w:hyperlink>
        </w:p>
        <w:p w:rsidR="00780D1E" w:rsidRDefault="00000000" w14:paraId="05EC2C8A" w14:textId="408ADC98">
          <w:pPr>
            <w:pStyle w:val="TOC2"/>
            <w:tabs>
              <w:tab w:val="right" w:leader="dot" w:pos="9016"/>
            </w:tabs>
            <w:rPr>
              <w:rFonts w:eastAsiaTheme="minorEastAsia"/>
              <w:noProof/>
              <w:kern w:val="2"/>
              <w:sz w:val="24"/>
              <w:szCs w:val="24"/>
              <w:lang w:eastAsia="en-GB"/>
              <w14:ligatures w14:val="standardContextual"/>
            </w:rPr>
          </w:pPr>
          <w:hyperlink w:history="1" w:anchor="_Toc165367242">
            <w:r w:rsidRPr="003C0B9C" w:rsidR="00780D1E">
              <w:rPr>
                <w:rStyle w:val="Hyperlink"/>
                <w:rFonts w:eastAsia="Times New Roman"/>
                <w:noProof/>
                <w:lang w:eastAsia="en-GB"/>
              </w:rPr>
              <w:t>Q: I would like to make some minor changes to my permit can this be done as part of the permit review?</w:t>
            </w:r>
            <w:r w:rsidR="00780D1E">
              <w:rPr>
                <w:noProof/>
                <w:webHidden/>
              </w:rPr>
              <w:tab/>
            </w:r>
            <w:r w:rsidR="00780D1E">
              <w:rPr>
                <w:noProof/>
                <w:webHidden/>
              </w:rPr>
              <w:fldChar w:fldCharType="begin"/>
            </w:r>
            <w:r w:rsidR="00780D1E">
              <w:rPr>
                <w:noProof/>
                <w:webHidden/>
              </w:rPr>
              <w:instrText xml:space="preserve"> PAGEREF _Toc165367242 \h </w:instrText>
            </w:r>
            <w:r w:rsidR="00780D1E">
              <w:rPr>
                <w:noProof/>
                <w:webHidden/>
              </w:rPr>
            </w:r>
            <w:r w:rsidR="00780D1E">
              <w:rPr>
                <w:noProof/>
                <w:webHidden/>
              </w:rPr>
              <w:fldChar w:fldCharType="separate"/>
            </w:r>
            <w:r w:rsidR="00780D1E">
              <w:rPr>
                <w:noProof/>
                <w:webHidden/>
              </w:rPr>
              <w:t>7</w:t>
            </w:r>
            <w:r w:rsidR="00780D1E">
              <w:rPr>
                <w:noProof/>
                <w:webHidden/>
              </w:rPr>
              <w:fldChar w:fldCharType="end"/>
            </w:r>
          </w:hyperlink>
        </w:p>
        <w:p w:rsidR="00780D1E" w:rsidRDefault="00000000" w14:paraId="50756E9E" w14:textId="219F37E5">
          <w:pPr>
            <w:pStyle w:val="TOC2"/>
            <w:tabs>
              <w:tab w:val="right" w:leader="dot" w:pos="9016"/>
            </w:tabs>
            <w:rPr>
              <w:rFonts w:eastAsiaTheme="minorEastAsia"/>
              <w:noProof/>
              <w:kern w:val="2"/>
              <w:sz w:val="24"/>
              <w:szCs w:val="24"/>
              <w:lang w:eastAsia="en-GB"/>
              <w14:ligatures w14:val="standardContextual"/>
            </w:rPr>
          </w:pPr>
          <w:hyperlink w:history="1" w:anchor="_Toc165367243">
            <w:r w:rsidRPr="003C0B9C" w:rsidR="00780D1E">
              <w:rPr>
                <w:rStyle w:val="Hyperlink"/>
                <w:rFonts w:eastAsia="Times New Roman"/>
                <w:noProof/>
                <w:lang w:eastAsia="en-GB"/>
              </w:rPr>
              <w:t>Q: How will the EA review permits which are part of a multi operator installation?</w:t>
            </w:r>
            <w:r w:rsidR="00780D1E">
              <w:rPr>
                <w:noProof/>
                <w:webHidden/>
              </w:rPr>
              <w:tab/>
            </w:r>
            <w:r w:rsidR="00780D1E">
              <w:rPr>
                <w:noProof/>
                <w:webHidden/>
              </w:rPr>
              <w:fldChar w:fldCharType="begin"/>
            </w:r>
            <w:r w:rsidR="00780D1E">
              <w:rPr>
                <w:noProof/>
                <w:webHidden/>
              </w:rPr>
              <w:instrText xml:space="preserve"> PAGEREF _Toc165367243 \h </w:instrText>
            </w:r>
            <w:r w:rsidR="00780D1E">
              <w:rPr>
                <w:noProof/>
                <w:webHidden/>
              </w:rPr>
            </w:r>
            <w:r w:rsidR="00780D1E">
              <w:rPr>
                <w:noProof/>
                <w:webHidden/>
              </w:rPr>
              <w:fldChar w:fldCharType="separate"/>
            </w:r>
            <w:r w:rsidR="00780D1E">
              <w:rPr>
                <w:noProof/>
                <w:webHidden/>
              </w:rPr>
              <w:t>7</w:t>
            </w:r>
            <w:r w:rsidR="00780D1E">
              <w:rPr>
                <w:noProof/>
                <w:webHidden/>
              </w:rPr>
              <w:fldChar w:fldCharType="end"/>
            </w:r>
          </w:hyperlink>
        </w:p>
        <w:p w:rsidR="00780D1E" w:rsidRDefault="00000000" w14:paraId="44217DFD" w14:textId="090DD86A">
          <w:pPr>
            <w:pStyle w:val="TOC2"/>
            <w:tabs>
              <w:tab w:val="right" w:leader="dot" w:pos="9016"/>
            </w:tabs>
            <w:rPr>
              <w:rFonts w:eastAsiaTheme="minorEastAsia"/>
              <w:noProof/>
              <w:kern w:val="2"/>
              <w:sz w:val="24"/>
              <w:szCs w:val="24"/>
              <w:lang w:eastAsia="en-GB"/>
              <w14:ligatures w14:val="standardContextual"/>
            </w:rPr>
          </w:pPr>
          <w:hyperlink w:history="1" w:anchor="_Toc165367244">
            <w:r w:rsidRPr="003C0B9C" w:rsidR="00780D1E">
              <w:rPr>
                <w:rStyle w:val="Hyperlink"/>
                <w:noProof/>
              </w:rPr>
              <w:t>Will you vary my permit to include MCP 1-5MWth when rules do not apply until 2030?</w:t>
            </w:r>
            <w:r w:rsidR="00780D1E">
              <w:rPr>
                <w:noProof/>
                <w:webHidden/>
              </w:rPr>
              <w:tab/>
            </w:r>
            <w:r w:rsidR="00780D1E">
              <w:rPr>
                <w:noProof/>
                <w:webHidden/>
              </w:rPr>
              <w:fldChar w:fldCharType="begin"/>
            </w:r>
            <w:r w:rsidR="00780D1E">
              <w:rPr>
                <w:noProof/>
                <w:webHidden/>
              </w:rPr>
              <w:instrText xml:space="preserve"> PAGEREF _Toc165367244 \h </w:instrText>
            </w:r>
            <w:r w:rsidR="00780D1E">
              <w:rPr>
                <w:noProof/>
                <w:webHidden/>
              </w:rPr>
            </w:r>
            <w:r w:rsidR="00780D1E">
              <w:rPr>
                <w:noProof/>
                <w:webHidden/>
              </w:rPr>
              <w:fldChar w:fldCharType="separate"/>
            </w:r>
            <w:r w:rsidR="00780D1E">
              <w:rPr>
                <w:noProof/>
                <w:webHidden/>
              </w:rPr>
              <w:t>7</w:t>
            </w:r>
            <w:r w:rsidR="00780D1E">
              <w:rPr>
                <w:noProof/>
                <w:webHidden/>
              </w:rPr>
              <w:fldChar w:fldCharType="end"/>
            </w:r>
          </w:hyperlink>
        </w:p>
        <w:p w:rsidR="00780D1E" w:rsidRDefault="00000000" w14:paraId="53EB1D8A" w14:textId="16D85C03">
          <w:pPr>
            <w:pStyle w:val="TOC1"/>
            <w:rPr>
              <w:rFonts w:eastAsiaTheme="minorEastAsia"/>
              <w:b w:val="0"/>
              <w:kern w:val="2"/>
              <w14:ligatures w14:val="standardContextual"/>
            </w:rPr>
          </w:pPr>
          <w:hyperlink w:history="1" w:anchor="_Toc165367245">
            <w:r w:rsidRPr="003C0B9C" w:rsidR="00780D1E">
              <w:rPr>
                <w:rStyle w:val="Hyperlink"/>
              </w:rPr>
              <w:t>Completing the regulation 61 response tool</w:t>
            </w:r>
            <w:r w:rsidR="00780D1E">
              <w:rPr>
                <w:webHidden/>
              </w:rPr>
              <w:tab/>
            </w:r>
            <w:r w:rsidR="00780D1E">
              <w:rPr>
                <w:webHidden/>
              </w:rPr>
              <w:fldChar w:fldCharType="begin"/>
            </w:r>
            <w:r w:rsidR="00780D1E">
              <w:rPr>
                <w:webHidden/>
              </w:rPr>
              <w:instrText xml:space="preserve"> PAGEREF _Toc165367245 \h </w:instrText>
            </w:r>
            <w:r w:rsidR="00780D1E">
              <w:rPr>
                <w:webHidden/>
              </w:rPr>
            </w:r>
            <w:r w:rsidR="00780D1E">
              <w:rPr>
                <w:webHidden/>
              </w:rPr>
              <w:fldChar w:fldCharType="separate"/>
            </w:r>
            <w:r w:rsidR="00780D1E">
              <w:rPr>
                <w:webHidden/>
              </w:rPr>
              <w:t>8</w:t>
            </w:r>
            <w:r w:rsidR="00780D1E">
              <w:rPr>
                <w:webHidden/>
              </w:rPr>
              <w:fldChar w:fldCharType="end"/>
            </w:r>
          </w:hyperlink>
        </w:p>
        <w:p w:rsidR="00780D1E" w:rsidRDefault="00000000" w14:paraId="7DD90DAC" w14:textId="1F7568F9">
          <w:pPr>
            <w:pStyle w:val="TOC2"/>
            <w:tabs>
              <w:tab w:val="right" w:leader="dot" w:pos="9016"/>
            </w:tabs>
            <w:rPr>
              <w:rFonts w:eastAsiaTheme="minorEastAsia"/>
              <w:noProof/>
              <w:kern w:val="2"/>
              <w:sz w:val="24"/>
              <w:szCs w:val="24"/>
              <w:lang w:eastAsia="en-GB"/>
              <w14:ligatures w14:val="standardContextual"/>
            </w:rPr>
          </w:pPr>
          <w:hyperlink w:history="1" w:anchor="_Toc165367246">
            <w:r w:rsidRPr="003C0B9C" w:rsidR="00780D1E">
              <w:rPr>
                <w:rStyle w:val="Hyperlink"/>
                <w:noProof/>
              </w:rPr>
              <w:t>Q: Which sector does my installation fall under (Q4 of the response tool)?</w:t>
            </w:r>
            <w:r w:rsidR="00780D1E">
              <w:rPr>
                <w:noProof/>
                <w:webHidden/>
              </w:rPr>
              <w:tab/>
            </w:r>
            <w:r w:rsidR="00780D1E">
              <w:rPr>
                <w:noProof/>
                <w:webHidden/>
              </w:rPr>
              <w:fldChar w:fldCharType="begin"/>
            </w:r>
            <w:r w:rsidR="00780D1E">
              <w:rPr>
                <w:noProof/>
                <w:webHidden/>
              </w:rPr>
              <w:instrText xml:space="preserve"> PAGEREF _Toc165367246 \h </w:instrText>
            </w:r>
            <w:r w:rsidR="00780D1E">
              <w:rPr>
                <w:noProof/>
                <w:webHidden/>
              </w:rPr>
            </w:r>
            <w:r w:rsidR="00780D1E">
              <w:rPr>
                <w:noProof/>
                <w:webHidden/>
              </w:rPr>
              <w:fldChar w:fldCharType="separate"/>
            </w:r>
            <w:r w:rsidR="00780D1E">
              <w:rPr>
                <w:noProof/>
                <w:webHidden/>
              </w:rPr>
              <w:t>8</w:t>
            </w:r>
            <w:r w:rsidR="00780D1E">
              <w:rPr>
                <w:noProof/>
                <w:webHidden/>
              </w:rPr>
              <w:fldChar w:fldCharType="end"/>
            </w:r>
          </w:hyperlink>
        </w:p>
        <w:p w:rsidR="00780D1E" w:rsidRDefault="00000000" w14:paraId="0AEE77D3" w14:textId="7E7A51CF">
          <w:pPr>
            <w:pStyle w:val="TOC2"/>
            <w:tabs>
              <w:tab w:val="right" w:leader="dot" w:pos="9016"/>
            </w:tabs>
            <w:rPr>
              <w:rFonts w:eastAsiaTheme="minorEastAsia"/>
              <w:noProof/>
              <w:kern w:val="2"/>
              <w:sz w:val="24"/>
              <w:szCs w:val="24"/>
              <w:lang w:eastAsia="en-GB"/>
              <w14:ligatures w14:val="standardContextual"/>
            </w:rPr>
          </w:pPr>
          <w:hyperlink w:history="1" w:anchor="_Toc165367247">
            <w:r w:rsidRPr="003C0B9C" w:rsidR="00780D1E">
              <w:rPr>
                <w:rStyle w:val="Hyperlink"/>
                <w:noProof/>
              </w:rPr>
              <w:t>Q: What is the difference between existing and new medium combustion plant (Q11 of the response tool)?</w:t>
            </w:r>
            <w:r w:rsidR="00780D1E">
              <w:rPr>
                <w:noProof/>
                <w:webHidden/>
              </w:rPr>
              <w:tab/>
            </w:r>
            <w:r w:rsidR="00780D1E">
              <w:rPr>
                <w:noProof/>
                <w:webHidden/>
              </w:rPr>
              <w:fldChar w:fldCharType="begin"/>
            </w:r>
            <w:r w:rsidR="00780D1E">
              <w:rPr>
                <w:noProof/>
                <w:webHidden/>
              </w:rPr>
              <w:instrText xml:space="preserve"> PAGEREF _Toc165367247 \h </w:instrText>
            </w:r>
            <w:r w:rsidR="00780D1E">
              <w:rPr>
                <w:noProof/>
                <w:webHidden/>
              </w:rPr>
            </w:r>
            <w:r w:rsidR="00780D1E">
              <w:rPr>
                <w:noProof/>
                <w:webHidden/>
              </w:rPr>
              <w:fldChar w:fldCharType="separate"/>
            </w:r>
            <w:r w:rsidR="00780D1E">
              <w:rPr>
                <w:noProof/>
                <w:webHidden/>
              </w:rPr>
              <w:t>8</w:t>
            </w:r>
            <w:r w:rsidR="00780D1E">
              <w:rPr>
                <w:noProof/>
                <w:webHidden/>
              </w:rPr>
              <w:fldChar w:fldCharType="end"/>
            </w:r>
          </w:hyperlink>
        </w:p>
        <w:p w:rsidR="00780D1E" w:rsidRDefault="00000000" w14:paraId="79778256" w14:textId="5009A4B7">
          <w:pPr>
            <w:pStyle w:val="TOC2"/>
            <w:tabs>
              <w:tab w:val="right" w:leader="dot" w:pos="9016"/>
            </w:tabs>
            <w:rPr>
              <w:rFonts w:eastAsiaTheme="minorEastAsia"/>
              <w:noProof/>
              <w:kern w:val="2"/>
              <w:sz w:val="24"/>
              <w:szCs w:val="24"/>
              <w:lang w:eastAsia="en-GB"/>
              <w14:ligatures w14:val="standardContextual"/>
            </w:rPr>
          </w:pPr>
          <w:hyperlink w:history="1" w:anchor="_Toc165367248">
            <w:r w:rsidRPr="003C0B9C" w:rsidR="00780D1E">
              <w:rPr>
                <w:rStyle w:val="Hyperlink"/>
                <w:noProof/>
              </w:rPr>
              <w:t>Q: how do I know what the net rated thermal input of my combustion plant is?</w:t>
            </w:r>
            <w:r w:rsidR="00780D1E">
              <w:rPr>
                <w:noProof/>
                <w:webHidden/>
              </w:rPr>
              <w:tab/>
            </w:r>
            <w:r w:rsidR="00780D1E">
              <w:rPr>
                <w:noProof/>
                <w:webHidden/>
              </w:rPr>
              <w:fldChar w:fldCharType="begin"/>
            </w:r>
            <w:r w:rsidR="00780D1E">
              <w:rPr>
                <w:noProof/>
                <w:webHidden/>
              </w:rPr>
              <w:instrText xml:space="preserve"> PAGEREF _Toc165367248 \h </w:instrText>
            </w:r>
            <w:r w:rsidR="00780D1E">
              <w:rPr>
                <w:noProof/>
                <w:webHidden/>
              </w:rPr>
            </w:r>
            <w:r w:rsidR="00780D1E">
              <w:rPr>
                <w:noProof/>
                <w:webHidden/>
              </w:rPr>
              <w:fldChar w:fldCharType="separate"/>
            </w:r>
            <w:r w:rsidR="00780D1E">
              <w:rPr>
                <w:noProof/>
                <w:webHidden/>
              </w:rPr>
              <w:t>8</w:t>
            </w:r>
            <w:r w:rsidR="00780D1E">
              <w:rPr>
                <w:noProof/>
                <w:webHidden/>
              </w:rPr>
              <w:fldChar w:fldCharType="end"/>
            </w:r>
          </w:hyperlink>
        </w:p>
        <w:p w:rsidR="00780D1E" w:rsidRDefault="00000000" w14:paraId="78D00F48" w14:textId="3833D768">
          <w:pPr>
            <w:pStyle w:val="TOC2"/>
            <w:tabs>
              <w:tab w:val="right" w:leader="dot" w:pos="9016"/>
            </w:tabs>
            <w:rPr>
              <w:rFonts w:eastAsiaTheme="minorEastAsia"/>
              <w:noProof/>
              <w:kern w:val="2"/>
              <w:sz w:val="24"/>
              <w:szCs w:val="24"/>
              <w:lang w:eastAsia="en-GB"/>
              <w14:ligatures w14:val="standardContextual"/>
            </w:rPr>
          </w:pPr>
          <w:hyperlink w:history="1" w:anchor="_Toc165367249">
            <w:r w:rsidRPr="003C0B9C" w:rsidR="00780D1E">
              <w:rPr>
                <w:rStyle w:val="Hyperlink"/>
                <w:noProof/>
              </w:rPr>
              <w:t>Q: should I answer Q11 of the response tool if my plant is exempt under article 2 of MCPD?</w:t>
            </w:r>
            <w:r w:rsidR="00780D1E">
              <w:rPr>
                <w:noProof/>
                <w:webHidden/>
              </w:rPr>
              <w:tab/>
            </w:r>
            <w:r w:rsidR="00780D1E">
              <w:rPr>
                <w:noProof/>
                <w:webHidden/>
              </w:rPr>
              <w:fldChar w:fldCharType="begin"/>
            </w:r>
            <w:r w:rsidR="00780D1E">
              <w:rPr>
                <w:noProof/>
                <w:webHidden/>
              </w:rPr>
              <w:instrText xml:space="preserve"> PAGEREF _Toc165367249 \h </w:instrText>
            </w:r>
            <w:r w:rsidR="00780D1E">
              <w:rPr>
                <w:noProof/>
                <w:webHidden/>
              </w:rPr>
            </w:r>
            <w:r w:rsidR="00780D1E">
              <w:rPr>
                <w:noProof/>
                <w:webHidden/>
              </w:rPr>
              <w:fldChar w:fldCharType="separate"/>
            </w:r>
            <w:r w:rsidR="00780D1E">
              <w:rPr>
                <w:noProof/>
                <w:webHidden/>
              </w:rPr>
              <w:t>9</w:t>
            </w:r>
            <w:r w:rsidR="00780D1E">
              <w:rPr>
                <w:noProof/>
                <w:webHidden/>
              </w:rPr>
              <w:fldChar w:fldCharType="end"/>
            </w:r>
          </w:hyperlink>
        </w:p>
        <w:p w:rsidR="00780D1E" w:rsidRDefault="00000000" w14:paraId="60E728AD" w14:textId="1AE6E874">
          <w:pPr>
            <w:pStyle w:val="TOC2"/>
            <w:tabs>
              <w:tab w:val="right" w:leader="dot" w:pos="9016"/>
            </w:tabs>
            <w:rPr>
              <w:rFonts w:eastAsiaTheme="minorEastAsia"/>
              <w:noProof/>
              <w:kern w:val="2"/>
              <w:sz w:val="24"/>
              <w:szCs w:val="24"/>
              <w:lang w:eastAsia="en-GB"/>
              <w14:ligatures w14:val="standardContextual"/>
            </w:rPr>
          </w:pPr>
          <w:hyperlink w:history="1" w:anchor="_Toc165367250">
            <w:r w:rsidRPr="003C0B9C" w:rsidR="00780D1E">
              <w:rPr>
                <w:rStyle w:val="Hyperlink"/>
                <w:rFonts w:eastAsia="Times New Roman"/>
                <w:noProof/>
                <w:lang w:eastAsia="en-GB"/>
              </w:rPr>
              <w:t>Q: Question 12 ask if the MCP are included in the current permit, what do the different options mean?</w:t>
            </w:r>
            <w:r w:rsidR="00780D1E">
              <w:rPr>
                <w:noProof/>
                <w:webHidden/>
              </w:rPr>
              <w:tab/>
            </w:r>
            <w:r w:rsidR="00780D1E">
              <w:rPr>
                <w:noProof/>
                <w:webHidden/>
              </w:rPr>
              <w:fldChar w:fldCharType="begin"/>
            </w:r>
            <w:r w:rsidR="00780D1E">
              <w:rPr>
                <w:noProof/>
                <w:webHidden/>
              </w:rPr>
              <w:instrText xml:space="preserve"> PAGEREF _Toc165367250 \h </w:instrText>
            </w:r>
            <w:r w:rsidR="00780D1E">
              <w:rPr>
                <w:noProof/>
                <w:webHidden/>
              </w:rPr>
            </w:r>
            <w:r w:rsidR="00780D1E">
              <w:rPr>
                <w:noProof/>
                <w:webHidden/>
              </w:rPr>
              <w:fldChar w:fldCharType="separate"/>
            </w:r>
            <w:r w:rsidR="00780D1E">
              <w:rPr>
                <w:noProof/>
                <w:webHidden/>
              </w:rPr>
              <w:t>9</w:t>
            </w:r>
            <w:r w:rsidR="00780D1E">
              <w:rPr>
                <w:noProof/>
                <w:webHidden/>
              </w:rPr>
              <w:fldChar w:fldCharType="end"/>
            </w:r>
          </w:hyperlink>
        </w:p>
        <w:p w:rsidR="00780D1E" w:rsidRDefault="00000000" w14:paraId="1F1067DD" w14:textId="6C0E3F8D">
          <w:pPr>
            <w:pStyle w:val="TOC2"/>
            <w:tabs>
              <w:tab w:val="right" w:leader="dot" w:pos="9016"/>
            </w:tabs>
            <w:rPr>
              <w:rFonts w:eastAsiaTheme="minorEastAsia"/>
              <w:noProof/>
              <w:kern w:val="2"/>
              <w:sz w:val="24"/>
              <w:szCs w:val="24"/>
              <w:lang w:eastAsia="en-GB"/>
              <w14:ligatures w14:val="standardContextual"/>
            </w:rPr>
          </w:pPr>
          <w:hyperlink w:history="1" w:anchor="_Toc165367251">
            <w:r w:rsidRPr="003C0B9C" w:rsidR="00780D1E">
              <w:rPr>
                <w:rStyle w:val="Hyperlink"/>
                <w:rFonts w:eastAsia="Times New Roman"/>
                <w:noProof/>
                <w:lang w:eastAsia="en-GB"/>
              </w:rPr>
              <w:t>Q: what is the Article 2 (3) MCPD exclusions referred to in the response tool at question 15?</w:t>
            </w:r>
            <w:r w:rsidR="00780D1E">
              <w:rPr>
                <w:noProof/>
                <w:webHidden/>
              </w:rPr>
              <w:tab/>
            </w:r>
            <w:r w:rsidR="00780D1E">
              <w:rPr>
                <w:noProof/>
                <w:webHidden/>
              </w:rPr>
              <w:fldChar w:fldCharType="begin"/>
            </w:r>
            <w:r w:rsidR="00780D1E">
              <w:rPr>
                <w:noProof/>
                <w:webHidden/>
              </w:rPr>
              <w:instrText xml:space="preserve"> PAGEREF _Toc165367251 \h </w:instrText>
            </w:r>
            <w:r w:rsidR="00780D1E">
              <w:rPr>
                <w:noProof/>
                <w:webHidden/>
              </w:rPr>
            </w:r>
            <w:r w:rsidR="00780D1E">
              <w:rPr>
                <w:noProof/>
                <w:webHidden/>
              </w:rPr>
              <w:fldChar w:fldCharType="separate"/>
            </w:r>
            <w:r w:rsidR="00780D1E">
              <w:rPr>
                <w:noProof/>
                <w:webHidden/>
              </w:rPr>
              <w:t>9</w:t>
            </w:r>
            <w:r w:rsidR="00780D1E">
              <w:rPr>
                <w:noProof/>
                <w:webHidden/>
              </w:rPr>
              <w:fldChar w:fldCharType="end"/>
            </w:r>
          </w:hyperlink>
        </w:p>
        <w:p w:rsidR="00780D1E" w:rsidRDefault="00000000" w14:paraId="536D5C28" w14:textId="74811C9C">
          <w:pPr>
            <w:pStyle w:val="TOC2"/>
            <w:tabs>
              <w:tab w:val="right" w:leader="dot" w:pos="9016"/>
            </w:tabs>
            <w:rPr>
              <w:rFonts w:eastAsiaTheme="minorEastAsia"/>
              <w:noProof/>
              <w:kern w:val="2"/>
              <w:sz w:val="24"/>
              <w:szCs w:val="24"/>
              <w:lang w:eastAsia="en-GB"/>
              <w14:ligatures w14:val="standardContextual"/>
            </w:rPr>
          </w:pPr>
          <w:hyperlink w:history="1" w:anchor="_Toc165367252">
            <w:r w:rsidRPr="003C0B9C" w:rsidR="00780D1E">
              <w:rPr>
                <w:rStyle w:val="Hyperlink"/>
                <w:noProof/>
              </w:rPr>
              <w:t>Q: What are back-up generators, as per question 18 of the response tool?</w:t>
            </w:r>
            <w:r w:rsidR="00780D1E">
              <w:rPr>
                <w:noProof/>
                <w:webHidden/>
              </w:rPr>
              <w:tab/>
            </w:r>
            <w:r w:rsidR="00780D1E">
              <w:rPr>
                <w:noProof/>
                <w:webHidden/>
              </w:rPr>
              <w:fldChar w:fldCharType="begin"/>
            </w:r>
            <w:r w:rsidR="00780D1E">
              <w:rPr>
                <w:noProof/>
                <w:webHidden/>
              </w:rPr>
              <w:instrText xml:space="preserve"> PAGEREF _Toc165367252 \h </w:instrText>
            </w:r>
            <w:r w:rsidR="00780D1E">
              <w:rPr>
                <w:noProof/>
                <w:webHidden/>
              </w:rPr>
            </w:r>
            <w:r w:rsidR="00780D1E">
              <w:rPr>
                <w:noProof/>
                <w:webHidden/>
              </w:rPr>
              <w:fldChar w:fldCharType="separate"/>
            </w:r>
            <w:r w:rsidR="00780D1E">
              <w:rPr>
                <w:noProof/>
                <w:webHidden/>
              </w:rPr>
              <w:t>10</w:t>
            </w:r>
            <w:r w:rsidR="00780D1E">
              <w:rPr>
                <w:noProof/>
                <w:webHidden/>
              </w:rPr>
              <w:fldChar w:fldCharType="end"/>
            </w:r>
          </w:hyperlink>
        </w:p>
        <w:p w:rsidR="00780D1E" w:rsidRDefault="00000000" w14:paraId="25754053" w14:textId="0A76ECA7">
          <w:pPr>
            <w:pStyle w:val="TOC2"/>
            <w:tabs>
              <w:tab w:val="right" w:leader="dot" w:pos="9016"/>
            </w:tabs>
            <w:rPr>
              <w:rFonts w:eastAsiaTheme="minorEastAsia"/>
              <w:noProof/>
              <w:kern w:val="2"/>
              <w:sz w:val="24"/>
              <w:szCs w:val="24"/>
              <w:lang w:eastAsia="en-GB"/>
              <w14:ligatures w14:val="standardContextual"/>
            </w:rPr>
          </w:pPr>
          <w:hyperlink w:history="1" w:anchor="_Toc165367253">
            <w:r w:rsidRPr="003C0B9C" w:rsidR="00780D1E">
              <w:rPr>
                <w:rStyle w:val="Hyperlink"/>
                <w:noProof/>
              </w:rPr>
              <w:t>Q:  How will I know if my combustion plant is compliant with Annex II emission limit values given in part 1 of the medium combustion plant directive (MCPD) in response to Q20 of the response tool?</w:t>
            </w:r>
            <w:r w:rsidR="00780D1E">
              <w:rPr>
                <w:noProof/>
                <w:webHidden/>
              </w:rPr>
              <w:tab/>
            </w:r>
            <w:r w:rsidR="00780D1E">
              <w:rPr>
                <w:noProof/>
                <w:webHidden/>
              </w:rPr>
              <w:fldChar w:fldCharType="begin"/>
            </w:r>
            <w:r w:rsidR="00780D1E">
              <w:rPr>
                <w:noProof/>
                <w:webHidden/>
              </w:rPr>
              <w:instrText xml:space="preserve"> PAGEREF _Toc165367253 \h </w:instrText>
            </w:r>
            <w:r w:rsidR="00780D1E">
              <w:rPr>
                <w:noProof/>
                <w:webHidden/>
              </w:rPr>
            </w:r>
            <w:r w:rsidR="00780D1E">
              <w:rPr>
                <w:noProof/>
                <w:webHidden/>
              </w:rPr>
              <w:fldChar w:fldCharType="separate"/>
            </w:r>
            <w:r w:rsidR="00780D1E">
              <w:rPr>
                <w:noProof/>
                <w:webHidden/>
              </w:rPr>
              <w:t>10</w:t>
            </w:r>
            <w:r w:rsidR="00780D1E">
              <w:rPr>
                <w:noProof/>
                <w:webHidden/>
              </w:rPr>
              <w:fldChar w:fldCharType="end"/>
            </w:r>
          </w:hyperlink>
        </w:p>
        <w:p w:rsidR="00780D1E" w:rsidRDefault="00000000" w14:paraId="1E31892B" w14:textId="1AA258C6">
          <w:pPr>
            <w:pStyle w:val="TOC2"/>
            <w:tabs>
              <w:tab w:val="right" w:leader="dot" w:pos="9016"/>
            </w:tabs>
            <w:rPr>
              <w:rFonts w:eastAsiaTheme="minorEastAsia"/>
              <w:noProof/>
              <w:kern w:val="2"/>
              <w:sz w:val="24"/>
              <w:szCs w:val="24"/>
              <w:lang w:eastAsia="en-GB"/>
              <w14:ligatures w14:val="standardContextual"/>
            </w:rPr>
          </w:pPr>
          <w:hyperlink w:history="1" w:anchor="_Toc165367254">
            <w:r w:rsidRPr="003C0B9C" w:rsidR="00780D1E">
              <w:rPr>
                <w:rStyle w:val="Hyperlink"/>
                <w:noProof/>
              </w:rPr>
              <w:t>Q:  What will the appropriate method for monitoring of stack emissions be for my plant?</w:t>
            </w:r>
            <w:r w:rsidR="00780D1E">
              <w:rPr>
                <w:noProof/>
                <w:webHidden/>
              </w:rPr>
              <w:tab/>
            </w:r>
            <w:r w:rsidR="00780D1E">
              <w:rPr>
                <w:noProof/>
                <w:webHidden/>
              </w:rPr>
              <w:fldChar w:fldCharType="begin"/>
            </w:r>
            <w:r w:rsidR="00780D1E">
              <w:rPr>
                <w:noProof/>
                <w:webHidden/>
              </w:rPr>
              <w:instrText xml:space="preserve"> PAGEREF _Toc165367254 \h </w:instrText>
            </w:r>
            <w:r w:rsidR="00780D1E">
              <w:rPr>
                <w:noProof/>
                <w:webHidden/>
              </w:rPr>
            </w:r>
            <w:r w:rsidR="00780D1E">
              <w:rPr>
                <w:noProof/>
                <w:webHidden/>
              </w:rPr>
              <w:fldChar w:fldCharType="separate"/>
            </w:r>
            <w:r w:rsidR="00780D1E">
              <w:rPr>
                <w:noProof/>
                <w:webHidden/>
              </w:rPr>
              <w:t>10</w:t>
            </w:r>
            <w:r w:rsidR="00780D1E">
              <w:rPr>
                <w:noProof/>
                <w:webHidden/>
              </w:rPr>
              <w:fldChar w:fldCharType="end"/>
            </w:r>
          </w:hyperlink>
        </w:p>
        <w:p w:rsidR="00780D1E" w:rsidRDefault="00000000" w14:paraId="6D68085E" w14:textId="1EAD6FB5">
          <w:pPr>
            <w:pStyle w:val="TOC2"/>
            <w:tabs>
              <w:tab w:val="right" w:leader="dot" w:pos="9016"/>
            </w:tabs>
            <w:rPr>
              <w:rFonts w:eastAsiaTheme="minorEastAsia"/>
              <w:noProof/>
              <w:kern w:val="2"/>
              <w:sz w:val="24"/>
              <w:szCs w:val="24"/>
              <w:lang w:eastAsia="en-GB"/>
              <w14:ligatures w14:val="standardContextual"/>
            </w:rPr>
          </w:pPr>
          <w:hyperlink w:history="1" w:anchor="_Toc165367255">
            <w:r w:rsidRPr="003C0B9C" w:rsidR="00780D1E">
              <w:rPr>
                <w:rStyle w:val="Hyperlink"/>
                <w:noProof/>
              </w:rPr>
              <w:t>Q: When am I required to demonstrate compliance with MCPD emission limit values with monitoring returns?</w:t>
            </w:r>
            <w:r w:rsidR="00780D1E">
              <w:rPr>
                <w:noProof/>
                <w:webHidden/>
              </w:rPr>
              <w:tab/>
            </w:r>
            <w:r w:rsidR="00780D1E">
              <w:rPr>
                <w:noProof/>
                <w:webHidden/>
              </w:rPr>
              <w:fldChar w:fldCharType="begin"/>
            </w:r>
            <w:r w:rsidR="00780D1E">
              <w:rPr>
                <w:noProof/>
                <w:webHidden/>
              </w:rPr>
              <w:instrText xml:space="preserve"> PAGEREF _Toc165367255 \h </w:instrText>
            </w:r>
            <w:r w:rsidR="00780D1E">
              <w:rPr>
                <w:noProof/>
                <w:webHidden/>
              </w:rPr>
            </w:r>
            <w:r w:rsidR="00780D1E">
              <w:rPr>
                <w:noProof/>
                <w:webHidden/>
              </w:rPr>
              <w:fldChar w:fldCharType="separate"/>
            </w:r>
            <w:r w:rsidR="00780D1E">
              <w:rPr>
                <w:noProof/>
                <w:webHidden/>
              </w:rPr>
              <w:t>10</w:t>
            </w:r>
            <w:r w:rsidR="00780D1E">
              <w:rPr>
                <w:noProof/>
                <w:webHidden/>
              </w:rPr>
              <w:fldChar w:fldCharType="end"/>
            </w:r>
          </w:hyperlink>
        </w:p>
        <w:p w:rsidR="00780D1E" w:rsidRDefault="00000000" w14:paraId="4B15DE82" w14:textId="01AC662A">
          <w:pPr>
            <w:pStyle w:val="TOC2"/>
            <w:tabs>
              <w:tab w:val="right" w:leader="dot" w:pos="9016"/>
            </w:tabs>
            <w:rPr>
              <w:rFonts w:eastAsiaTheme="minorEastAsia"/>
              <w:noProof/>
              <w:kern w:val="2"/>
              <w:sz w:val="24"/>
              <w:szCs w:val="24"/>
              <w:lang w:eastAsia="en-GB"/>
              <w14:ligatures w14:val="standardContextual"/>
            </w:rPr>
          </w:pPr>
          <w:hyperlink w:history="1" w:anchor="_Toc165367256">
            <w:r w:rsidRPr="003C0B9C" w:rsidR="00780D1E">
              <w:rPr>
                <w:rStyle w:val="Hyperlink"/>
                <w:rFonts w:eastAsia="Times New Roman"/>
                <w:noProof/>
                <w:lang w:eastAsia="en-GB"/>
              </w:rPr>
              <w:t>Q: What file size can you accept as part of the Regulation 61 response?</w:t>
            </w:r>
            <w:r w:rsidR="00780D1E">
              <w:rPr>
                <w:noProof/>
                <w:webHidden/>
              </w:rPr>
              <w:tab/>
            </w:r>
            <w:r w:rsidR="00780D1E">
              <w:rPr>
                <w:noProof/>
                <w:webHidden/>
              </w:rPr>
              <w:fldChar w:fldCharType="begin"/>
            </w:r>
            <w:r w:rsidR="00780D1E">
              <w:rPr>
                <w:noProof/>
                <w:webHidden/>
              </w:rPr>
              <w:instrText xml:space="preserve"> PAGEREF _Toc165367256 \h </w:instrText>
            </w:r>
            <w:r w:rsidR="00780D1E">
              <w:rPr>
                <w:noProof/>
                <w:webHidden/>
              </w:rPr>
            </w:r>
            <w:r w:rsidR="00780D1E">
              <w:rPr>
                <w:noProof/>
                <w:webHidden/>
              </w:rPr>
              <w:fldChar w:fldCharType="separate"/>
            </w:r>
            <w:r w:rsidR="00780D1E">
              <w:rPr>
                <w:noProof/>
                <w:webHidden/>
              </w:rPr>
              <w:t>11</w:t>
            </w:r>
            <w:r w:rsidR="00780D1E">
              <w:rPr>
                <w:noProof/>
                <w:webHidden/>
              </w:rPr>
              <w:fldChar w:fldCharType="end"/>
            </w:r>
          </w:hyperlink>
        </w:p>
        <w:p w:rsidR="00780D1E" w:rsidRDefault="00000000" w14:paraId="2105EB7C" w14:textId="10299F2B">
          <w:pPr>
            <w:pStyle w:val="TOC1"/>
            <w:rPr>
              <w:rFonts w:eastAsiaTheme="minorEastAsia"/>
              <w:b w:val="0"/>
              <w:kern w:val="2"/>
              <w14:ligatures w14:val="standardContextual"/>
            </w:rPr>
          </w:pPr>
          <w:hyperlink w:history="1" w:anchor="_Toc165367257">
            <w:r w:rsidRPr="003C0B9C" w:rsidR="00780D1E">
              <w:rPr>
                <w:rStyle w:val="Hyperlink"/>
              </w:rPr>
              <w:t>Completing the combustion plant list as part of the response tool</w:t>
            </w:r>
            <w:r w:rsidR="00780D1E">
              <w:rPr>
                <w:webHidden/>
              </w:rPr>
              <w:tab/>
            </w:r>
            <w:r w:rsidR="00780D1E">
              <w:rPr>
                <w:webHidden/>
              </w:rPr>
              <w:fldChar w:fldCharType="begin"/>
            </w:r>
            <w:r w:rsidR="00780D1E">
              <w:rPr>
                <w:webHidden/>
              </w:rPr>
              <w:instrText xml:space="preserve"> PAGEREF _Toc165367257 \h </w:instrText>
            </w:r>
            <w:r w:rsidR="00780D1E">
              <w:rPr>
                <w:webHidden/>
              </w:rPr>
            </w:r>
            <w:r w:rsidR="00780D1E">
              <w:rPr>
                <w:webHidden/>
              </w:rPr>
              <w:fldChar w:fldCharType="separate"/>
            </w:r>
            <w:r w:rsidR="00780D1E">
              <w:rPr>
                <w:webHidden/>
              </w:rPr>
              <w:t>11</w:t>
            </w:r>
            <w:r w:rsidR="00780D1E">
              <w:rPr>
                <w:webHidden/>
              </w:rPr>
              <w:fldChar w:fldCharType="end"/>
            </w:r>
          </w:hyperlink>
        </w:p>
        <w:p w:rsidR="00780D1E" w:rsidRDefault="00000000" w14:paraId="7B27A7BE" w14:textId="6AA0A3EF">
          <w:pPr>
            <w:pStyle w:val="TOC2"/>
            <w:tabs>
              <w:tab w:val="right" w:leader="dot" w:pos="9016"/>
            </w:tabs>
            <w:rPr>
              <w:rFonts w:eastAsiaTheme="minorEastAsia"/>
              <w:noProof/>
              <w:kern w:val="2"/>
              <w:sz w:val="24"/>
              <w:szCs w:val="24"/>
              <w:lang w:eastAsia="en-GB"/>
              <w14:ligatures w14:val="standardContextual"/>
            </w:rPr>
          </w:pPr>
          <w:hyperlink w:history="1" w:anchor="_Toc165367258">
            <w:r w:rsidRPr="003C0B9C" w:rsidR="00780D1E">
              <w:rPr>
                <w:rStyle w:val="Hyperlink"/>
                <w:noProof/>
              </w:rPr>
              <w:t>Q: What should I use as a ‘plant name’?</w:t>
            </w:r>
            <w:r w:rsidR="00780D1E">
              <w:rPr>
                <w:noProof/>
                <w:webHidden/>
              </w:rPr>
              <w:tab/>
            </w:r>
            <w:r w:rsidR="00780D1E">
              <w:rPr>
                <w:noProof/>
                <w:webHidden/>
              </w:rPr>
              <w:fldChar w:fldCharType="begin"/>
            </w:r>
            <w:r w:rsidR="00780D1E">
              <w:rPr>
                <w:noProof/>
                <w:webHidden/>
              </w:rPr>
              <w:instrText xml:space="preserve"> PAGEREF _Toc165367258 \h </w:instrText>
            </w:r>
            <w:r w:rsidR="00780D1E">
              <w:rPr>
                <w:noProof/>
                <w:webHidden/>
              </w:rPr>
            </w:r>
            <w:r w:rsidR="00780D1E">
              <w:rPr>
                <w:noProof/>
                <w:webHidden/>
              </w:rPr>
              <w:fldChar w:fldCharType="separate"/>
            </w:r>
            <w:r w:rsidR="00780D1E">
              <w:rPr>
                <w:noProof/>
                <w:webHidden/>
              </w:rPr>
              <w:t>11</w:t>
            </w:r>
            <w:r w:rsidR="00780D1E">
              <w:rPr>
                <w:noProof/>
                <w:webHidden/>
              </w:rPr>
              <w:fldChar w:fldCharType="end"/>
            </w:r>
          </w:hyperlink>
        </w:p>
        <w:p w:rsidR="00780D1E" w:rsidRDefault="00000000" w14:paraId="3B5B30F7" w14:textId="38D7B080">
          <w:pPr>
            <w:pStyle w:val="TOC2"/>
            <w:tabs>
              <w:tab w:val="right" w:leader="dot" w:pos="9016"/>
            </w:tabs>
            <w:rPr>
              <w:rFonts w:eastAsiaTheme="minorEastAsia"/>
              <w:noProof/>
              <w:kern w:val="2"/>
              <w:sz w:val="24"/>
              <w:szCs w:val="24"/>
              <w:lang w:eastAsia="en-GB"/>
              <w14:ligatures w14:val="standardContextual"/>
            </w:rPr>
          </w:pPr>
          <w:hyperlink w:history="1" w:anchor="_Toc165367259">
            <w:r w:rsidRPr="003C0B9C" w:rsidR="00780D1E">
              <w:rPr>
                <w:rStyle w:val="Hyperlink"/>
                <w:noProof/>
              </w:rPr>
              <w:t>Q: The plant is so old that I don't know the manufacturers name model number for the plant, what shall I do?</w:t>
            </w:r>
            <w:r w:rsidR="00780D1E">
              <w:rPr>
                <w:noProof/>
                <w:webHidden/>
              </w:rPr>
              <w:tab/>
            </w:r>
            <w:r w:rsidR="00780D1E">
              <w:rPr>
                <w:noProof/>
                <w:webHidden/>
              </w:rPr>
              <w:fldChar w:fldCharType="begin"/>
            </w:r>
            <w:r w:rsidR="00780D1E">
              <w:rPr>
                <w:noProof/>
                <w:webHidden/>
              </w:rPr>
              <w:instrText xml:space="preserve"> PAGEREF _Toc165367259 \h </w:instrText>
            </w:r>
            <w:r w:rsidR="00780D1E">
              <w:rPr>
                <w:noProof/>
                <w:webHidden/>
              </w:rPr>
            </w:r>
            <w:r w:rsidR="00780D1E">
              <w:rPr>
                <w:noProof/>
                <w:webHidden/>
              </w:rPr>
              <w:fldChar w:fldCharType="separate"/>
            </w:r>
            <w:r w:rsidR="00780D1E">
              <w:rPr>
                <w:noProof/>
                <w:webHidden/>
              </w:rPr>
              <w:t>11</w:t>
            </w:r>
            <w:r w:rsidR="00780D1E">
              <w:rPr>
                <w:noProof/>
                <w:webHidden/>
              </w:rPr>
              <w:fldChar w:fldCharType="end"/>
            </w:r>
          </w:hyperlink>
        </w:p>
        <w:p w:rsidR="00780D1E" w:rsidRDefault="00000000" w14:paraId="347240D5" w14:textId="28E756D6">
          <w:pPr>
            <w:pStyle w:val="TOC2"/>
            <w:tabs>
              <w:tab w:val="right" w:leader="dot" w:pos="9016"/>
            </w:tabs>
            <w:rPr>
              <w:rFonts w:eastAsiaTheme="minorEastAsia"/>
              <w:noProof/>
              <w:kern w:val="2"/>
              <w:sz w:val="24"/>
              <w:szCs w:val="24"/>
              <w:lang w:eastAsia="en-GB"/>
              <w14:ligatures w14:val="standardContextual"/>
            </w:rPr>
          </w:pPr>
          <w:hyperlink w:history="1" w:anchor="_Toc165367260">
            <w:r w:rsidRPr="003C0B9C" w:rsidR="00780D1E">
              <w:rPr>
                <w:rStyle w:val="Hyperlink"/>
                <w:noProof/>
              </w:rPr>
              <w:t>Q: Do I have to complete all the options given for the emission point location?</w:t>
            </w:r>
            <w:r w:rsidR="00780D1E">
              <w:rPr>
                <w:noProof/>
                <w:webHidden/>
              </w:rPr>
              <w:tab/>
            </w:r>
            <w:r w:rsidR="00780D1E">
              <w:rPr>
                <w:noProof/>
                <w:webHidden/>
              </w:rPr>
              <w:fldChar w:fldCharType="begin"/>
            </w:r>
            <w:r w:rsidR="00780D1E">
              <w:rPr>
                <w:noProof/>
                <w:webHidden/>
              </w:rPr>
              <w:instrText xml:space="preserve"> PAGEREF _Toc165367260 \h </w:instrText>
            </w:r>
            <w:r w:rsidR="00780D1E">
              <w:rPr>
                <w:noProof/>
                <w:webHidden/>
              </w:rPr>
            </w:r>
            <w:r w:rsidR="00780D1E">
              <w:rPr>
                <w:noProof/>
                <w:webHidden/>
              </w:rPr>
              <w:fldChar w:fldCharType="separate"/>
            </w:r>
            <w:r w:rsidR="00780D1E">
              <w:rPr>
                <w:noProof/>
                <w:webHidden/>
              </w:rPr>
              <w:t>11</w:t>
            </w:r>
            <w:r w:rsidR="00780D1E">
              <w:rPr>
                <w:noProof/>
                <w:webHidden/>
              </w:rPr>
              <w:fldChar w:fldCharType="end"/>
            </w:r>
          </w:hyperlink>
        </w:p>
        <w:p w:rsidR="00780D1E" w:rsidRDefault="00000000" w14:paraId="1E2E01B3" w14:textId="18CEBC16">
          <w:pPr>
            <w:pStyle w:val="TOC2"/>
            <w:tabs>
              <w:tab w:val="right" w:leader="dot" w:pos="9016"/>
            </w:tabs>
            <w:rPr>
              <w:rFonts w:eastAsiaTheme="minorEastAsia"/>
              <w:noProof/>
              <w:kern w:val="2"/>
              <w:sz w:val="24"/>
              <w:szCs w:val="24"/>
              <w:lang w:eastAsia="en-GB"/>
              <w14:ligatures w14:val="standardContextual"/>
            </w:rPr>
          </w:pPr>
          <w:hyperlink w:history="1" w:anchor="_Toc165367261">
            <w:r w:rsidRPr="003C0B9C" w:rsidR="00780D1E">
              <w:rPr>
                <w:rStyle w:val="Hyperlink"/>
                <w:noProof/>
              </w:rPr>
              <w:t>Q: I don’t know the exact date the operation started, what shall I do?</w:t>
            </w:r>
            <w:r w:rsidR="00780D1E">
              <w:rPr>
                <w:noProof/>
                <w:webHidden/>
              </w:rPr>
              <w:tab/>
            </w:r>
            <w:r w:rsidR="00780D1E">
              <w:rPr>
                <w:noProof/>
                <w:webHidden/>
              </w:rPr>
              <w:fldChar w:fldCharType="begin"/>
            </w:r>
            <w:r w:rsidR="00780D1E">
              <w:rPr>
                <w:noProof/>
                <w:webHidden/>
              </w:rPr>
              <w:instrText xml:space="preserve"> PAGEREF _Toc165367261 \h </w:instrText>
            </w:r>
            <w:r w:rsidR="00780D1E">
              <w:rPr>
                <w:noProof/>
                <w:webHidden/>
              </w:rPr>
            </w:r>
            <w:r w:rsidR="00780D1E">
              <w:rPr>
                <w:noProof/>
                <w:webHidden/>
              </w:rPr>
              <w:fldChar w:fldCharType="separate"/>
            </w:r>
            <w:r w:rsidR="00780D1E">
              <w:rPr>
                <w:noProof/>
                <w:webHidden/>
              </w:rPr>
              <w:t>11</w:t>
            </w:r>
            <w:r w:rsidR="00780D1E">
              <w:rPr>
                <w:noProof/>
                <w:webHidden/>
              </w:rPr>
              <w:fldChar w:fldCharType="end"/>
            </w:r>
          </w:hyperlink>
        </w:p>
        <w:p w:rsidR="00780D1E" w:rsidRDefault="00000000" w14:paraId="6603ED18" w14:textId="14A9123C">
          <w:pPr>
            <w:pStyle w:val="TOC2"/>
            <w:tabs>
              <w:tab w:val="right" w:leader="dot" w:pos="9016"/>
            </w:tabs>
            <w:rPr>
              <w:rFonts w:eastAsiaTheme="minorEastAsia"/>
              <w:noProof/>
              <w:kern w:val="2"/>
              <w:sz w:val="24"/>
              <w:szCs w:val="24"/>
              <w:lang w:eastAsia="en-GB"/>
              <w14:ligatures w14:val="standardContextual"/>
            </w:rPr>
          </w:pPr>
          <w:hyperlink w:history="1" w:anchor="_Toc165367262">
            <w:r w:rsidRPr="003C0B9C" w:rsidR="00780D1E">
              <w:rPr>
                <w:rStyle w:val="Hyperlink"/>
                <w:noProof/>
              </w:rPr>
              <w:t>Q: Why are the Technology or type of plant limited to specific options?</w:t>
            </w:r>
            <w:r w:rsidR="00780D1E">
              <w:rPr>
                <w:noProof/>
                <w:webHidden/>
              </w:rPr>
              <w:tab/>
            </w:r>
            <w:r w:rsidR="00780D1E">
              <w:rPr>
                <w:noProof/>
                <w:webHidden/>
              </w:rPr>
              <w:fldChar w:fldCharType="begin"/>
            </w:r>
            <w:r w:rsidR="00780D1E">
              <w:rPr>
                <w:noProof/>
                <w:webHidden/>
              </w:rPr>
              <w:instrText xml:space="preserve"> PAGEREF _Toc165367262 \h </w:instrText>
            </w:r>
            <w:r w:rsidR="00780D1E">
              <w:rPr>
                <w:noProof/>
                <w:webHidden/>
              </w:rPr>
            </w:r>
            <w:r w:rsidR="00780D1E">
              <w:rPr>
                <w:noProof/>
                <w:webHidden/>
              </w:rPr>
              <w:fldChar w:fldCharType="separate"/>
            </w:r>
            <w:r w:rsidR="00780D1E">
              <w:rPr>
                <w:noProof/>
                <w:webHidden/>
              </w:rPr>
              <w:t>11</w:t>
            </w:r>
            <w:r w:rsidR="00780D1E">
              <w:rPr>
                <w:noProof/>
                <w:webHidden/>
              </w:rPr>
              <w:fldChar w:fldCharType="end"/>
            </w:r>
          </w:hyperlink>
        </w:p>
        <w:p w:rsidR="00780D1E" w:rsidRDefault="00000000" w14:paraId="3FAB8CFB" w14:textId="1A4DAC6A">
          <w:pPr>
            <w:pStyle w:val="TOC2"/>
            <w:tabs>
              <w:tab w:val="right" w:leader="dot" w:pos="9016"/>
            </w:tabs>
            <w:rPr>
              <w:rFonts w:eastAsiaTheme="minorEastAsia"/>
              <w:noProof/>
              <w:kern w:val="2"/>
              <w:sz w:val="24"/>
              <w:szCs w:val="24"/>
              <w:lang w:eastAsia="en-GB"/>
              <w14:ligatures w14:val="standardContextual"/>
            </w:rPr>
          </w:pPr>
          <w:hyperlink w:history="1" w:anchor="_Toc165367263">
            <w:r w:rsidRPr="003C0B9C" w:rsidR="00780D1E">
              <w:rPr>
                <w:rStyle w:val="Hyperlink"/>
                <w:noProof/>
              </w:rPr>
              <w:t>Q: The fuel we use isn’t listed in the drop-down options, what should we do?</w:t>
            </w:r>
            <w:r w:rsidR="00780D1E">
              <w:rPr>
                <w:noProof/>
                <w:webHidden/>
              </w:rPr>
              <w:tab/>
            </w:r>
            <w:r w:rsidR="00780D1E">
              <w:rPr>
                <w:noProof/>
                <w:webHidden/>
              </w:rPr>
              <w:fldChar w:fldCharType="begin"/>
            </w:r>
            <w:r w:rsidR="00780D1E">
              <w:rPr>
                <w:noProof/>
                <w:webHidden/>
              </w:rPr>
              <w:instrText xml:space="preserve"> PAGEREF _Toc165367263 \h </w:instrText>
            </w:r>
            <w:r w:rsidR="00780D1E">
              <w:rPr>
                <w:noProof/>
                <w:webHidden/>
              </w:rPr>
            </w:r>
            <w:r w:rsidR="00780D1E">
              <w:rPr>
                <w:noProof/>
                <w:webHidden/>
              </w:rPr>
              <w:fldChar w:fldCharType="separate"/>
            </w:r>
            <w:r w:rsidR="00780D1E">
              <w:rPr>
                <w:noProof/>
                <w:webHidden/>
              </w:rPr>
              <w:t>11</w:t>
            </w:r>
            <w:r w:rsidR="00780D1E">
              <w:rPr>
                <w:noProof/>
                <w:webHidden/>
              </w:rPr>
              <w:fldChar w:fldCharType="end"/>
            </w:r>
          </w:hyperlink>
        </w:p>
        <w:p w:rsidR="00780D1E" w:rsidRDefault="00000000" w14:paraId="334C5C2A" w14:textId="72F7E894">
          <w:pPr>
            <w:pStyle w:val="TOC2"/>
            <w:tabs>
              <w:tab w:val="right" w:leader="dot" w:pos="9016"/>
            </w:tabs>
            <w:rPr>
              <w:rFonts w:eastAsiaTheme="minorEastAsia"/>
              <w:noProof/>
              <w:kern w:val="2"/>
              <w:sz w:val="24"/>
              <w:szCs w:val="24"/>
              <w:lang w:eastAsia="en-GB"/>
              <w14:ligatures w14:val="standardContextual"/>
            </w:rPr>
          </w:pPr>
          <w:hyperlink w:history="1" w:anchor="_Toc165367264">
            <w:r w:rsidRPr="003C0B9C" w:rsidR="00780D1E">
              <w:rPr>
                <w:rStyle w:val="Hyperlink"/>
                <w:noProof/>
              </w:rPr>
              <w:t>Q: What is Article 6 (3) of the MCPD with reference to limited operating hours plant?</w:t>
            </w:r>
            <w:r w:rsidR="00780D1E">
              <w:rPr>
                <w:noProof/>
                <w:webHidden/>
              </w:rPr>
              <w:tab/>
            </w:r>
            <w:r w:rsidR="00780D1E">
              <w:rPr>
                <w:noProof/>
                <w:webHidden/>
              </w:rPr>
              <w:fldChar w:fldCharType="begin"/>
            </w:r>
            <w:r w:rsidR="00780D1E">
              <w:rPr>
                <w:noProof/>
                <w:webHidden/>
              </w:rPr>
              <w:instrText xml:space="preserve"> PAGEREF _Toc165367264 \h </w:instrText>
            </w:r>
            <w:r w:rsidR="00780D1E">
              <w:rPr>
                <w:noProof/>
                <w:webHidden/>
              </w:rPr>
            </w:r>
            <w:r w:rsidR="00780D1E">
              <w:rPr>
                <w:noProof/>
                <w:webHidden/>
              </w:rPr>
              <w:fldChar w:fldCharType="separate"/>
            </w:r>
            <w:r w:rsidR="00780D1E">
              <w:rPr>
                <w:noProof/>
                <w:webHidden/>
              </w:rPr>
              <w:t>11</w:t>
            </w:r>
            <w:r w:rsidR="00780D1E">
              <w:rPr>
                <w:noProof/>
                <w:webHidden/>
              </w:rPr>
              <w:fldChar w:fldCharType="end"/>
            </w:r>
          </w:hyperlink>
        </w:p>
        <w:p w:rsidR="00780D1E" w:rsidRDefault="00000000" w14:paraId="13788F14" w14:textId="445A1380">
          <w:pPr>
            <w:pStyle w:val="TOC2"/>
            <w:tabs>
              <w:tab w:val="right" w:leader="dot" w:pos="9016"/>
            </w:tabs>
            <w:rPr>
              <w:rFonts w:eastAsiaTheme="minorEastAsia"/>
              <w:noProof/>
              <w:kern w:val="2"/>
              <w:sz w:val="24"/>
              <w:szCs w:val="24"/>
              <w:lang w:eastAsia="en-GB"/>
              <w14:ligatures w14:val="standardContextual"/>
            </w:rPr>
          </w:pPr>
          <w:hyperlink w:history="1" w:anchor="_Toc165367265">
            <w:r w:rsidRPr="003C0B9C" w:rsidR="00780D1E">
              <w:rPr>
                <w:rStyle w:val="Hyperlink"/>
                <w:noProof/>
              </w:rPr>
              <w:t>Q: how do I calculate my annual operating hours?</w:t>
            </w:r>
            <w:r w:rsidR="00780D1E">
              <w:rPr>
                <w:noProof/>
                <w:webHidden/>
              </w:rPr>
              <w:tab/>
            </w:r>
            <w:r w:rsidR="00780D1E">
              <w:rPr>
                <w:noProof/>
                <w:webHidden/>
              </w:rPr>
              <w:fldChar w:fldCharType="begin"/>
            </w:r>
            <w:r w:rsidR="00780D1E">
              <w:rPr>
                <w:noProof/>
                <w:webHidden/>
              </w:rPr>
              <w:instrText xml:space="preserve"> PAGEREF _Toc165367265 \h </w:instrText>
            </w:r>
            <w:r w:rsidR="00780D1E">
              <w:rPr>
                <w:noProof/>
                <w:webHidden/>
              </w:rPr>
            </w:r>
            <w:r w:rsidR="00780D1E">
              <w:rPr>
                <w:noProof/>
                <w:webHidden/>
              </w:rPr>
              <w:fldChar w:fldCharType="separate"/>
            </w:r>
            <w:r w:rsidR="00780D1E">
              <w:rPr>
                <w:noProof/>
                <w:webHidden/>
              </w:rPr>
              <w:t>11</w:t>
            </w:r>
            <w:r w:rsidR="00780D1E">
              <w:rPr>
                <w:noProof/>
                <w:webHidden/>
              </w:rPr>
              <w:fldChar w:fldCharType="end"/>
            </w:r>
          </w:hyperlink>
        </w:p>
        <w:p w:rsidR="00780D1E" w:rsidRDefault="00000000" w14:paraId="1315A140" w14:textId="5E7FF206">
          <w:pPr>
            <w:pStyle w:val="TOC2"/>
            <w:tabs>
              <w:tab w:val="right" w:leader="dot" w:pos="9016"/>
            </w:tabs>
            <w:rPr>
              <w:rFonts w:eastAsiaTheme="minorEastAsia"/>
              <w:noProof/>
              <w:kern w:val="2"/>
              <w:sz w:val="24"/>
              <w:szCs w:val="24"/>
              <w:lang w:eastAsia="en-GB"/>
              <w14:ligatures w14:val="standardContextual"/>
            </w:rPr>
          </w:pPr>
          <w:hyperlink w:history="1" w:anchor="_Toc165367266">
            <w:r w:rsidRPr="003C0B9C" w:rsidR="00780D1E">
              <w:rPr>
                <w:rStyle w:val="Hyperlink"/>
                <w:noProof/>
              </w:rPr>
              <w:t>Q: What is an annual load factor?</w:t>
            </w:r>
            <w:r w:rsidR="00780D1E">
              <w:rPr>
                <w:noProof/>
                <w:webHidden/>
              </w:rPr>
              <w:tab/>
            </w:r>
            <w:r w:rsidR="00780D1E">
              <w:rPr>
                <w:noProof/>
                <w:webHidden/>
              </w:rPr>
              <w:fldChar w:fldCharType="begin"/>
            </w:r>
            <w:r w:rsidR="00780D1E">
              <w:rPr>
                <w:noProof/>
                <w:webHidden/>
              </w:rPr>
              <w:instrText xml:space="preserve"> PAGEREF _Toc165367266 \h </w:instrText>
            </w:r>
            <w:r w:rsidR="00780D1E">
              <w:rPr>
                <w:noProof/>
                <w:webHidden/>
              </w:rPr>
            </w:r>
            <w:r w:rsidR="00780D1E">
              <w:rPr>
                <w:noProof/>
                <w:webHidden/>
              </w:rPr>
              <w:fldChar w:fldCharType="separate"/>
            </w:r>
            <w:r w:rsidR="00780D1E">
              <w:rPr>
                <w:noProof/>
                <w:webHidden/>
              </w:rPr>
              <w:t>12</w:t>
            </w:r>
            <w:r w:rsidR="00780D1E">
              <w:rPr>
                <w:noProof/>
                <w:webHidden/>
              </w:rPr>
              <w:fldChar w:fldCharType="end"/>
            </w:r>
          </w:hyperlink>
        </w:p>
        <w:p w:rsidR="00780D1E" w:rsidRDefault="00000000" w14:paraId="3FD7C375" w14:textId="231EA10F">
          <w:pPr>
            <w:pStyle w:val="TOC2"/>
            <w:tabs>
              <w:tab w:val="right" w:leader="dot" w:pos="9016"/>
            </w:tabs>
            <w:rPr>
              <w:rFonts w:eastAsiaTheme="minorEastAsia"/>
              <w:noProof/>
              <w:kern w:val="2"/>
              <w:sz w:val="24"/>
              <w:szCs w:val="24"/>
              <w:lang w:eastAsia="en-GB"/>
              <w14:ligatures w14:val="standardContextual"/>
            </w:rPr>
          </w:pPr>
          <w:hyperlink w:history="1" w:anchor="_Toc165367267">
            <w:r w:rsidRPr="003C0B9C" w:rsidR="00780D1E">
              <w:rPr>
                <w:rStyle w:val="Hyperlink"/>
                <w:noProof/>
              </w:rPr>
              <w:t>Q: I haven’t got any secondary abatement fitted to my plant, is this a problem?</w:t>
            </w:r>
            <w:r w:rsidR="00780D1E">
              <w:rPr>
                <w:noProof/>
                <w:webHidden/>
              </w:rPr>
              <w:tab/>
            </w:r>
            <w:r w:rsidR="00780D1E">
              <w:rPr>
                <w:noProof/>
                <w:webHidden/>
              </w:rPr>
              <w:fldChar w:fldCharType="begin"/>
            </w:r>
            <w:r w:rsidR="00780D1E">
              <w:rPr>
                <w:noProof/>
                <w:webHidden/>
              </w:rPr>
              <w:instrText xml:space="preserve"> PAGEREF _Toc165367267 \h </w:instrText>
            </w:r>
            <w:r w:rsidR="00780D1E">
              <w:rPr>
                <w:noProof/>
                <w:webHidden/>
              </w:rPr>
            </w:r>
            <w:r w:rsidR="00780D1E">
              <w:rPr>
                <w:noProof/>
                <w:webHidden/>
              </w:rPr>
              <w:fldChar w:fldCharType="separate"/>
            </w:r>
            <w:r w:rsidR="00780D1E">
              <w:rPr>
                <w:noProof/>
                <w:webHidden/>
              </w:rPr>
              <w:t>12</w:t>
            </w:r>
            <w:r w:rsidR="00780D1E">
              <w:rPr>
                <w:noProof/>
                <w:webHidden/>
              </w:rPr>
              <w:fldChar w:fldCharType="end"/>
            </w:r>
          </w:hyperlink>
        </w:p>
        <w:p w:rsidR="00780D1E" w:rsidRDefault="00000000" w14:paraId="5372239D" w14:textId="6998AB99">
          <w:pPr>
            <w:pStyle w:val="TOC2"/>
            <w:tabs>
              <w:tab w:val="right" w:leader="dot" w:pos="9016"/>
            </w:tabs>
            <w:rPr>
              <w:rFonts w:eastAsiaTheme="minorEastAsia"/>
              <w:noProof/>
              <w:kern w:val="2"/>
              <w:sz w:val="24"/>
              <w:szCs w:val="24"/>
              <w:lang w:eastAsia="en-GB"/>
              <w14:ligatures w14:val="standardContextual"/>
            </w:rPr>
          </w:pPr>
          <w:hyperlink w:history="1" w:anchor="_Toc165367268">
            <w:r w:rsidRPr="003C0B9C" w:rsidR="00780D1E">
              <w:rPr>
                <w:rStyle w:val="Hyperlink"/>
                <w:noProof/>
              </w:rPr>
              <w:t>Q: What additional documents might I need to upload for you to consider as part of this permit review?</w:t>
            </w:r>
            <w:r w:rsidR="00780D1E">
              <w:rPr>
                <w:noProof/>
                <w:webHidden/>
              </w:rPr>
              <w:tab/>
            </w:r>
            <w:r w:rsidR="00780D1E">
              <w:rPr>
                <w:noProof/>
                <w:webHidden/>
              </w:rPr>
              <w:fldChar w:fldCharType="begin"/>
            </w:r>
            <w:r w:rsidR="00780D1E">
              <w:rPr>
                <w:noProof/>
                <w:webHidden/>
              </w:rPr>
              <w:instrText xml:space="preserve"> PAGEREF _Toc165367268 \h </w:instrText>
            </w:r>
            <w:r w:rsidR="00780D1E">
              <w:rPr>
                <w:noProof/>
                <w:webHidden/>
              </w:rPr>
            </w:r>
            <w:r w:rsidR="00780D1E">
              <w:rPr>
                <w:noProof/>
                <w:webHidden/>
              </w:rPr>
              <w:fldChar w:fldCharType="separate"/>
            </w:r>
            <w:r w:rsidR="00780D1E">
              <w:rPr>
                <w:noProof/>
                <w:webHidden/>
              </w:rPr>
              <w:t>12</w:t>
            </w:r>
            <w:r w:rsidR="00780D1E">
              <w:rPr>
                <w:noProof/>
                <w:webHidden/>
              </w:rPr>
              <w:fldChar w:fldCharType="end"/>
            </w:r>
          </w:hyperlink>
        </w:p>
        <w:p w:rsidR="00780D1E" w:rsidRDefault="00000000" w14:paraId="5CCD1C25" w14:textId="5C9C419C">
          <w:pPr>
            <w:pStyle w:val="TOC1"/>
            <w:rPr>
              <w:rFonts w:eastAsiaTheme="minorEastAsia"/>
              <w:b w:val="0"/>
              <w:kern w:val="2"/>
              <w14:ligatures w14:val="standardContextual"/>
            </w:rPr>
          </w:pPr>
          <w:hyperlink w:history="1" w:anchor="_Toc165367269">
            <w:r w:rsidRPr="003C0B9C" w:rsidR="00780D1E">
              <w:rPr>
                <w:rStyle w:val="Hyperlink"/>
              </w:rPr>
              <w:t>If you have any further questions</w:t>
            </w:r>
            <w:r w:rsidR="00780D1E">
              <w:rPr>
                <w:webHidden/>
              </w:rPr>
              <w:tab/>
            </w:r>
            <w:r w:rsidR="00780D1E">
              <w:rPr>
                <w:webHidden/>
              </w:rPr>
              <w:fldChar w:fldCharType="begin"/>
            </w:r>
            <w:r w:rsidR="00780D1E">
              <w:rPr>
                <w:webHidden/>
              </w:rPr>
              <w:instrText xml:space="preserve"> PAGEREF _Toc165367269 \h </w:instrText>
            </w:r>
            <w:r w:rsidR="00780D1E">
              <w:rPr>
                <w:webHidden/>
              </w:rPr>
            </w:r>
            <w:r w:rsidR="00780D1E">
              <w:rPr>
                <w:webHidden/>
              </w:rPr>
              <w:fldChar w:fldCharType="separate"/>
            </w:r>
            <w:r w:rsidR="00780D1E">
              <w:rPr>
                <w:webHidden/>
              </w:rPr>
              <w:t>12</w:t>
            </w:r>
            <w:r w:rsidR="00780D1E">
              <w:rPr>
                <w:webHidden/>
              </w:rPr>
              <w:fldChar w:fldCharType="end"/>
            </w:r>
          </w:hyperlink>
        </w:p>
        <w:p w:rsidR="41B9C2DA" w:rsidP="006C1464" w:rsidRDefault="41B9C2DA" w14:paraId="4B79B443" w14:textId="43BD96AD">
          <w:pPr>
            <w:rPr>
              <w:rStyle w:val="Hyperlink"/>
            </w:rPr>
          </w:pPr>
          <w:r>
            <w:fldChar w:fldCharType="end"/>
          </w:r>
        </w:p>
      </w:sdtContent>
      <w:sdtEndPr>
        <w:rPr>
          <w:rFonts w:ascii="Calibri" w:hAnsi="Calibri" w:eastAsia="ＭＳ 明朝" w:cs="Arial" w:asciiTheme="minorAscii" w:hAnsiTheme="minorAscii" w:eastAsiaTheme="minorEastAsia" w:cstheme="minorBidi"/>
          <w:color w:val="auto"/>
          <w:sz w:val="22"/>
          <w:szCs w:val="22"/>
          <w:lang w:val="en-GB"/>
        </w:rPr>
      </w:sdtEndPr>
    </w:sdt>
    <w:p w:rsidR="008B5F11" w:rsidRDefault="008B5F11" w14:paraId="662DBB84" w14:textId="18109558"/>
    <w:p w:rsidR="00F132A7" w:rsidP="00F132A7" w:rsidRDefault="00F132A7" w14:paraId="037F9272" w14:textId="77777777">
      <w:pPr>
        <w:spacing w:after="0" w:line="240" w:lineRule="auto"/>
        <w:textAlignment w:val="baseline"/>
        <w:rPr>
          <w:rFonts w:ascii="Calibri" w:hAnsi="Calibri" w:eastAsia="Times New Roman" w:cs="Calibri"/>
          <w:lang w:eastAsia="en-GB"/>
        </w:rPr>
      </w:pPr>
    </w:p>
    <w:p w:rsidR="00F132A7" w:rsidRDefault="79101DA5" w14:paraId="109219F6" w14:textId="3A34C9A7">
      <w:pPr>
        <w:pStyle w:val="Heading1"/>
      </w:pPr>
      <w:bookmarkStart w:name="_Toc165367230" w:id="1"/>
      <w:r w:rsidRPr="39FED488">
        <w:t>S</w:t>
      </w:r>
      <w:r w:rsidRPr="39FED488" w:rsidR="2F8A3D81">
        <w:t xml:space="preserve">cope of </w:t>
      </w:r>
      <w:r w:rsidRPr="39FED488" w:rsidR="3C474191">
        <w:t xml:space="preserve">the </w:t>
      </w:r>
      <w:r w:rsidRPr="39FED488" w:rsidR="2F8A3D81">
        <w:t>M</w:t>
      </w:r>
      <w:r w:rsidRPr="39FED488" w:rsidR="2E2EA0E3">
        <w:t>CP Permit Review</w:t>
      </w:r>
      <w:bookmarkEnd w:id="1"/>
    </w:p>
    <w:p w:rsidR="00F132A7" w:rsidP="39FED488" w:rsidRDefault="25B3EA30" w14:paraId="7025DF85" w14:textId="1784E2A0">
      <w:pPr>
        <w:contextualSpacing/>
      </w:pPr>
      <w:r w:rsidRPr="39FED488">
        <w:t>Regulated facilities</w:t>
      </w:r>
      <w:r w:rsidRPr="39FED488" w:rsidR="5729C772">
        <w:t xml:space="preserve"> in England</w:t>
      </w:r>
      <w:r w:rsidRPr="39FED488">
        <w:t xml:space="preserve"> with an </w:t>
      </w:r>
      <w:r w:rsidRPr="39FED488" w:rsidR="1DD035B2">
        <w:t>I</w:t>
      </w:r>
      <w:r w:rsidRPr="39FED488" w:rsidR="2F8A3D81">
        <w:t>nstallation (Industrial Emissions Directive (IED)) permit</w:t>
      </w:r>
      <w:r w:rsidRPr="39FED488" w:rsidR="464E51A3">
        <w:t xml:space="preserve"> which</w:t>
      </w:r>
      <w:r w:rsidRPr="39FED488" w:rsidR="2F8A3D81">
        <w:t xml:space="preserve">  have existing combustion activities between 1-50 </w:t>
      </w:r>
      <w:proofErr w:type="spellStart"/>
      <w:r w:rsidRPr="39FED488" w:rsidR="2F8A3D81">
        <w:t>MWth</w:t>
      </w:r>
      <w:proofErr w:type="spellEnd"/>
      <w:r w:rsidRPr="39FED488" w:rsidR="2F8A3D81">
        <w:t xml:space="preserve"> rated thermal input </w:t>
      </w:r>
      <w:r w:rsidRPr="39FED488" w:rsidR="5DFC9867">
        <w:t xml:space="preserve">operated </w:t>
      </w:r>
      <w:r w:rsidRPr="39FED488" w:rsidR="2F8A3D81">
        <w:t xml:space="preserve">as </w:t>
      </w:r>
      <w:r w:rsidRPr="39FED488" w:rsidR="57DA735F">
        <w:t xml:space="preserve">the </w:t>
      </w:r>
      <w:r w:rsidRPr="39FED488" w:rsidR="2F8A3D81">
        <w:t xml:space="preserve">primary activity </w:t>
      </w:r>
      <w:r w:rsidRPr="39FED488" w:rsidR="56551575">
        <w:t xml:space="preserve">or as a Directly Associated Activity </w:t>
      </w:r>
      <w:r w:rsidRPr="39FED488" w:rsidR="75ACE29D">
        <w:t>(</w:t>
      </w:r>
      <w:r w:rsidRPr="39FED488" w:rsidR="2F8A3D81">
        <w:t>DAA</w:t>
      </w:r>
      <w:r w:rsidRPr="39FED488" w:rsidR="06A5B751">
        <w:t>)</w:t>
      </w:r>
      <w:r w:rsidRPr="39FED488" w:rsidR="2F8A3D81">
        <w:t xml:space="preserve">  </w:t>
      </w:r>
      <w:r w:rsidRPr="39FED488" w:rsidR="03BD17E1">
        <w:t xml:space="preserve">are within the scope of this </w:t>
      </w:r>
      <w:r w:rsidRPr="39FED488" w:rsidR="110DD787">
        <w:t xml:space="preserve">permit </w:t>
      </w:r>
      <w:r w:rsidRPr="39FED488" w:rsidR="03BD17E1">
        <w:t>review</w:t>
      </w:r>
      <w:r w:rsidRPr="39FED488" w:rsidR="438F3342">
        <w:t xml:space="preserve"> </w:t>
      </w:r>
      <w:r w:rsidR="438F3342">
        <w:t>a</w:t>
      </w:r>
      <w:r w:rsidR="7D435FCC">
        <w:t xml:space="preserve">s whilst the plant is referenced as forming part of their permit they may not </w:t>
      </w:r>
      <w:r w:rsidRPr="39FED488" w:rsidR="438F3342">
        <w:t xml:space="preserve">have had the requirements </w:t>
      </w:r>
      <w:r w:rsidR="7A76B38B">
        <w:t>(</w:t>
      </w:r>
      <w:r w:rsidR="00F65540">
        <w:t>i.e.</w:t>
      </w:r>
      <w:r w:rsidR="7A76B38B">
        <w:t xml:space="preserve"> monitoring requirements and emission limit values)</w:t>
      </w:r>
      <w:r w:rsidR="438F3342">
        <w:t xml:space="preserve"> </w:t>
      </w:r>
      <w:r w:rsidRPr="39FED488" w:rsidR="438F3342">
        <w:t xml:space="preserve">of the MCPD applied to all </w:t>
      </w:r>
      <w:r w:rsidR="5655349E">
        <w:t xml:space="preserve">their </w:t>
      </w:r>
      <w:r w:rsidRPr="39FED488" w:rsidR="438F3342">
        <w:t>existing MCP plant</w:t>
      </w:r>
      <w:r w:rsidR="5BEC2A31">
        <w:t xml:space="preserve">. </w:t>
      </w:r>
      <w:r w:rsidR="438F3342">
        <w:t xml:space="preserve"> </w:t>
      </w:r>
    </w:p>
    <w:p w:rsidR="00F132A7" w:rsidP="41D267B9" w:rsidRDefault="00F132A7" w14:paraId="4C81AB3F" w14:textId="3AFE30D9">
      <w:pPr>
        <w:contextualSpacing/>
      </w:pPr>
    </w:p>
    <w:p w:rsidR="00F132A7" w:rsidP="41D267B9" w:rsidRDefault="7C217464" w14:paraId="742590E7" w14:textId="4D9763D7">
      <w:pPr>
        <w:contextualSpacing/>
      </w:pPr>
      <w:r w:rsidRPr="39FED488">
        <w:t xml:space="preserve">In some cases, we may have carried out a review previously, but we are missing some key details about your combustion plant, so we are using the regulation 61 notice to obtain this </w:t>
      </w:r>
      <w:r w:rsidRPr="39FED488" w:rsidR="2C3AF4C9">
        <w:t>information, but it won’t necessarily mean we need to vary your permit as a result</w:t>
      </w:r>
      <w:r w:rsidRPr="39FED488">
        <w:t>.</w:t>
      </w:r>
    </w:p>
    <w:p w:rsidR="00F132A7" w:rsidP="41D267B9" w:rsidRDefault="00F132A7" w14:paraId="30500598" w14:textId="5AD0570F">
      <w:pPr>
        <w:contextualSpacing/>
      </w:pPr>
    </w:p>
    <w:p w:rsidR="00F132A7" w:rsidP="41D267B9" w:rsidRDefault="2F8A3D81" w14:paraId="2B6E243E" w14:textId="7308E2EF">
      <w:pPr>
        <w:contextualSpacing/>
      </w:pPr>
      <w:r w:rsidRPr="39FED488">
        <w:t xml:space="preserve">If operators have </w:t>
      </w:r>
      <w:r w:rsidRPr="39FED488" w:rsidR="559182BB">
        <w:t xml:space="preserve">existing or new </w:t>
      </w:r>
      <w:r w:rsidRPr="39FED488">
        <w:t xml:space="preserve">medium combustion plant on site which is not </w:t>
      </w:r>
      <w:r w:rsidRPr="39FED488" w:rsidR="1C161592">
        <w:t xml:space="preserve">identified </w:t>
      </w:r>
      <w:r w:rsidRPr="39FED488">
        <w:t xml:space="preserve">in the installation permit either as an activity (e.g., DAA or 1.1.A) or as a point source discharge point to air in schedule 3 of the permit then the operator </w:t>
      </w:r>
      <w:r w:rsidRPr="39FED488" w:rsidR="46F465B2">
        <w:t xml:space="preserve">will need to </w:t>
      </w:r>
      <w:r w:rsidRPr="39FED488">
        <w:t xml:space="preserve">apply for a variation to add it to the permit as soon as possible, this includes where the plant was previously permitted and was removed. It </w:t>
      </w:r>
      <w:r w:rsidRPr="39FED488" w:rsidR="2BBB846C">
        <w:t xml:space="preserve">is </w:t>
      </w:r>
      <w:r w:rsidRPr="39FED488">
        <w:t xml:space="preserve">not appropriate for us to add </w:t>
      </w:r>
      <w:r w:rsidRPr="39FED488" w:rsidR="006C898C">
        <w:t xml:space="preserve">combustion plant whose impacts have not been </w:t>
      </w:r>
      <w:r w:rsidRPr="39FED488" w:rsidR="00E5254A">
        <w:t>previously</w:t>
      </w:r>
      <w:r w:rsidRPr="39FED488" w:rsidR="006C898C">
        <w:t xml:space="preserve"> assessed </w:t>
      </w:r>
      <w:r w:rsidRPr="39FED488">
        <w:t xml:space="preserve">as part of </w:t>
      </w:r>
      <w:r w:rsidRPr="39FED488" w:rsidR="121BEF55">
        <w:t>this permit review</w:t>
      </w:r>
      <w:r w:rsidRPr="39FED488" w:rsidR="4A6FAF73">
        <w:t>.</w:t>
      </w:r>
      <w:r w:rsidRPr="39FED488" w:rsidR="5BF8191F">
        <w:t xml:space="preserve"> </w:t>
      </w:r>
    </w:p>
    <w:p w:rsidR="00F132A7" w:rsidP="41D267B9" w:rsidRDefault="00F132A7" w14:paraId="1CD0080C" w14:textId="7458BCA1">
      <w:pPr>
        <w:contextualSpacing/>
      </w:pPr>
    </w:p>
    <w:p w:rsidR="00F132A7" w:rsidP="41D267B9" w:rsidRDefault="143667ED" w14:paraId="3D5C6BBB" w14:textId="18C64417">
      <w:r w:rsidRPr="39FED488">
        <w:t>M</w:t>
      </w:r>
      <w:r w:rsidRPr="39FED488" w:rsidR="4241F30A">
        <w:t xml:space="preserve">edium combustion plant and/or specified generators </w:t>
      </w:r>
      <w:r w:rsidRPr="39FED488" w:rsidR="3D17CC51">
        <w:t xml:space="preserve">which are considered standalone and not forming part of the installation </w:t>
      </w:r>
      <w:r w:rsidR="33628E9A">
        <w:t>(</w:t>
      </w:r>
      <w:proofErr w:type="spellStart"/>
      <w:r w:rsidR="33628E9A">
        <w:t>eg</w:t>
      </w:r>
      <w:proofErr w:type="spellEnd"/>
      <w:r w:rsidR="33628E9A">
        <w:t xml:space="preserve"> for office heating) </w:t>
      </w:r>
      <w:r w:rsidRPr="39FED488" w:rsidR="4241F30A">
        <w:t xml:space="preserve">should obtain a </w:t>
      </w:r>
      <w:hyperlink r:id="rId12">
        <w:r w:rsidR="089C474D">
          <w:t xml:space="preserve">separate </w:t>
        </w:r>
        <w:r w:rsidRPr="52688541" w:rsidR="4241F30A">
          <w:rPr>
            <w:rStyle w:val="Hyperlink"/>
          </w:rPr>
          <w:t>permit</w:t>
        </w:r>
      </w:hyperlink>
      <w:r w:rsidRPr="39FED488" w:rsidR="4241F30A">
        <w:t xml:space="preserve"> </w:t>
      </w:r>
      <w:r w:rsidRPr="39FED488" w:rsidR="2C04FC8C">
        <w:t xml:space="preserve">for these activities </w:t>
      </w:r>
      <w:r w:rsidRPr="39FED488" w:rsidR="4241F30A">
        <w:t>before the deadlines given in the legislation</w:t>
      </w:r>
      <w:r w:rsidRPr="39FED488" w:rsidR="42CC032B">
        <w:t xml:space="preserve"> </w:t>
      </w:r>
      <w:r w:rsidRPr="39FED488" w:rsidR="3C15C611">
        <w:t xml:space="preserve">or where this has passed, as soon as possible, </w:t>
      </w:r>
      <w:r w:rsidRPr="39FED488" w:rsidR="42CC032B">
        <w:t>and are not in scope of this review.</w:t>
      </w:r>
    </w:p>
    <w:p w:rsidR="00F132A7" w:rsidP="41D267B9" w:rsidRDefault="00F132A7" w14:paraId="5021CA92" w14:textId="6E878F41">
      <w:pPr>
        <w:pStyle w:val="Heading1"/>
        <w:rPr>
          <w:rFonts w:eastAsia="Times New Roman"/>
          <w:lang w:eastAsia="en-GB"/>
        </w:rPr>
      </w:pPr>
      <w:bookmarkStart w:name="_Toc165367231" w:id="2"/>
      <w:r w:rsidRPr="39FED488">
        <w:rPr>
          <w:rFonts w:eastAsia="Times New Roman"/>
          <w:lang w:eastAsia="en-GB"/>
        </w:rPr>
        <w:t>Permit review process</w:t>
      </w:r>
      <w:bookmarkEnd w:id="2"/>
    </w:p>
    <w:p w:rsidRPr="00F132A7" w:rsidR="00F132A7" w:rsidP="41D267B9" w:rsidRDefault="00F132A7" w14:paraId="3B6534DB" w14:textId="77777777">
      <w:pPr>
        <w:spacing w:after="0" w:line="240" w:lineRule="auto"/>
        <w:textAlignment w:val="baseline"/>
        <w:rPr>
          <w:rFonts w:ascii="Segoe UI" w:hAnsi="Segoe UI" w:eastAsia="Times New Roman" w:cs="Segoe UI"/>
          <w:b/>
          <w:bCs/>
          <w:sz w:val="18"/>
          <w:szCs w:val="18"/>
          <w:lang w:eastAsia="en-GB"/>
        </w:rPr>
      </w:pPr>
    </w:p>
    <w:p w:rsidR="0F5AA5FF" w:rsidP="41D267B9" w:rsidRDefault="0F5AA5FF" w14:paraId="7228528F" w14:textId="45F59195">
      <w:pPr>
        <w:pStyle w:val="Heading2"/>
        <w:contextualSpacing/>
      </w:pPr>
      <w:bookmarkStart w:name="_Toc165367232" w:id="3"/>
      <w:r w:rsidRPr="39FED488">
        <w:t xml:space="preserve">Q: How will the permit review </w:t>
      </w:r>
      <w:r w:rsidRPr="39FED488" w:rsidR="41843D7A">
        <w:t xml:space="preserve">process </w:t>
      </w:r>
      <w:r w:rsidRPr="39FED488">
        <w:t>work?</w:t>
      </w:r>
      <w:bookmarkEnd w:id="3"/>
      <w:r w:rsidRPr="39FED488">
        <w:t xml:space="preserve"> </w:t>
      </w:r>
    </w:p>
    <w:p w:rsidR="0F5AA5FF" w:rsidP="39FED488" w:rsidRDefault="0F5AA5FF" w14:paraId="33DE6317" w14:textId="3EEFBD2D">
      <w:pPr>
        <w:contextualSpacing/>
        <w:rPr>
          <w:rFonts w:ascii="Arial" w:hAnsi="Arial" w:eastAsia="Arial" w:cs="Arial"/>
          <w:color w:val="000000" w:themeColor="text1"/>
          <w:sz w:val="24"/>
          <w:szCs w:val="24"/>
          <w:lang w:val="en-US"/>
        </w:rPr>
      </w:pPr>
      <w:r>
        <w:t xml:space="preserve">A: </w:t>
      </w:r>
      <w:r w:rsidR="6B9B8C90">
        <w:t xml:space="preserve">The Environment Agency will be contacting </w:t>
      </w:r>
      <w:r w:rsidR="06DCAEBE">
        <w:t xml:space="preserve">specific </w:t>
      </w:r>
      <w:r w:rsidR="6B9B8C90">
        <w:t>operators</w:t>
      </w:r>
      <w:r w:rsidR="16892AB6">
        <w:t xml:space="preserve"> </w:t>
      </w:r>
      <w:r w:rsidR="57C92A1C">
        <w:t xml:space="preserve">we </w:t>
      </w:r>
      <w:r w:rsidR="00B30E96">
        <w:t>believe</w:t>
      </w:r>
      <w:r w:rsidR="57C92A1C">
        <w:t xml:space="preserve"> to be in </w:t>
      </w:r>
      <w:r w:rsidR="16892AB6">
        <w:t>scope</w:t>
      </w:r>
      <w:r w:rsidR="39C45C34">
        <w:t xml:space="preserve"> of this review</w:t>
      </w:r>
      <w:r w:rsidR="6B9B8C90">
        <w:t xml:space="preserve"> with a </w:t>
      </w:r>
      <w:hyperlink w:anchor=":~:text=%E2%80%94(1)%20For%20the%20purposes,is%20specified%20in%20the%20notice." r:id="rId13">
        <w:r w:rsidRPr="28D3AB7E" w:rsidR="6B9B8C90">
          <w:rPr>
            <w:rStyle w:val="Hyperlink"/>
          </w:rPr>
          <w:t>regulation 61 notice</w:t>
        </w:r>
      </w:hyperlink>
      <w:r w:rsidR="6B9B8C90">
        <w:t xml:space="preserve"> requiring them to provide information about any qualifying existing medium combustion plant (MCP) (e.g. boiler, engine, turbine) with a net rated thermal input between 1 and less than 50MWth included within their permitted installation. </w:t>
      </w:r>
    </w:p>
    <w:p w:rsidR="6B9B8C90" w:rsidP="41D267B9" w:rsidRDefault="6B9B8C90" w14:paraId="65982017" w14:textId="308797AD">
      <w:r>
        <w:t xml:space="preserve">The regulation 61 notices are planned to be sent out on a sector basis between </w:t>
      </w:r>
      <w:r w:rsidR="42038B53">
        <w:t>May</w:t>
      </w:r>
      <w:r>
        <w:t xml:space="preserve"> and June 2024 as follows: </w:t>
      </w:r>
      <w:r>
        <w:br/>
      </w:r>
    </w:p>
    <w:p w:rsidR="6B9B8C90" w:rsidP="5E9860B6" w:rsidRDefault="6BC5D0DB" w14:paraId="2DDB7F4F" w14:textId="20EF0076">
      <w:pPr>
        <w:rPr>
          <w:rFonts w:ascii="Arial" w:hAnsi="Arial" w:eastAsia="Arial" w:cs="Arial"/>
          <w:color w:val="000000" w:themeColor="text1"/>
          <w:sz w:val="24"/>
          <w:szCs w:val="24"/>
          <w:lang w:val="en-US"/>
        </w:rPr>
      </w:pPr>
      <w:r>
        <w:t>20</w:t>
      </w:r>
      <w:r w:rsidR="6B9B8C90">
        <w:t xml:space="preserve"> </w:t>
      </w:r>
      <w:r w:rsidR="371FC2F9">
        <w:t>May</w:t>
      </w:r>
      <w:r w:rsidR="6B9B8C90">
        <w:t xml:space="preserve"> – </w:t>
      </w:r>
      <w:r w:rsidR="05363881">
        <w:t>24</w:t>
      </w:r>
      <w:r w:rsidR="6B9B8C90">
        <w:t xml:space="preserve"> May 2024</w:t>
      </w:r>
      <w:r w:rsidR="58E09E33">
        <w:t>:</w:t>
      </w:r>
    </w:p>
    <w:p w:rsidR="6B9B8C90" w:rsidP="41D267B9" w:rsidRDefault="6B9B8C90" w14:paraId="2E185E18" w14:textId="022DD50B">
      <w:pPr>
        <w:pStyle w:val="ListParagraph"/>
        <w:numPr>
          <w:ilvl w:val="0"/>
          <w:numId w:val="17"/>
        </w:numPr>
        <w:rPr>
          <w:rFonts w:ascii="Arial" w:hAnsi="Arial" w:eastAsia="Arial" w:cs="Arial"/>
          <w:color w:val="000000" w:themeColor="text1"/>
          <w:sz w:val="24"/>
          <w:szCs w:val="24"/>
          <w:lang w:val="en-US"/>
        </w:rPr>
      </w:pPr>
      <w:r w:rsidRPr="41D267B9">
        <w:t xml:space="preserve">Cement, </w:t>
      </w:r>
      <w:r w:rsidRPr="41D267B9" w:rsidR="0013381D">
        <w:t>Lime,</w:t>
      </w:r>
      <w:r w:rsidRPr="41D267B9">
        <w:t xml:space="preserve"> and Minerals</w:t>
      </w:r>
    </w:p>
    <w:p w:rsidR="6B9B8C90" w:rsidP="41D267B9" w:rsidRDefault="6B9B8C90" w14:paraId="4E102561" w14:textId="31245AD8">
      <w:pPr>
        <w:pStyle w:val="ListParagraph"/>
        <w:numPr>
          <w:ilvl w:val="0"/>
          <w:numId w:val="16"/>
        </w:numPr>
      </w:pPr>
      <w:r w:rsidRPr="41D267B9">
        <w:t>Combustion</w:t>
      </w:r>
      <w:r w:rsidR="00FB520B">
        <w:t xml:space="preserve"> (not data centres)</w:t>
      </w:r>
    </w:p>
    <w:p w:rsidR="6B9B8C90" w:rsidP="41D267B9" w:rsidRDefault="780E3C7C" w14:paraId="04B139B5" w14:textId="6E855884">
      <w:pPr>
        <w:pStyle w:val="ListParagraph"/>
        <w:numPr>
          <w:ilvl w:val="0"/>
          <w:numId w:val="15"/>
        </w:numPr>
      </w:pPr>
      <w:r w:rsidRPr="4A73059B">
        <w:t>Slaughterhouses and Animal By-product (SA)</w:t>
      </w:r>
    </w:p>
    <w:p w:rsidR="6B9B8C90" w:rsidP="41D267B9" w:rsidRDefault="6B9B8C90" w14:paraId="2B1C2840" w14:textId="17F7BD07">
      <w:pPr>
        <w:pStyle w:val="ListParagraph"/>
        <w:numPr>
          <w:ilvl w:val="0"/>
          <w:numId w:val="14"/>
        </w:numPr>
      </w:pPr>
      <w:r w:rsidRPr="41D267B9">
        <w:t>Nuclear</w:t>
      </w:r>
    </w:p>
    <w:p w:rsidR="6B9B8C90" w:rsidP="41D267B9" w:rsidRDefault="6B9B8C90" w14:paraId="4FDEFF94" w14:textId="708A9A06">
      <w:pPr>
        <w:pStyle w:val="ListParagraph"/>
        <w:numPr>
          <w:ilvl w:val="0"/>
          <w:numId w:val="13"/>
        </w:numPr>
      </w:pPr>
      <w:r w:rsidRPr="41D267B9">
        <w:t xml:space="preserve">Oil and Gas </w:t>
      </w:r>
    </w:p>
    <w:p w:rsidR="6B9B8C90" w:rsidP="41D267B9" w:rsidRDefault="6B9B8C90" w14:paraId="2174D0AC" w14:textId="2364CAAC">
      <w:pPr>
        <w:pStyle w:val="ListParagraph"/>
        <w:numPr>
          <w:ilvl w:val="0"/>
          <w:numId w:val="12"/>
        </w:numPr>
      </w:pPr>
      <w:r w:rsidRPr="41D267B9">
        <w:t>Paper and Pulp</w:t>
      </w:r>
    </w:p>
    <w:p w:rsidR="6B9B8C90" w:rsidP="41D267B9" w:rsidRDefault="6B9B8C90" w14:paraId="7E93C5C8" w14:textId="1A4258CD">
      <w:pPr>
        <w:pStyle w:val="ListParagraph"/>
        <w:numPr>
          <w:ilvl w:val="0"/>
          <w:numId w:val="11"/>
        </w:numPr>
      </w:pPr>
      <w:r w:rsidRPr="41D267B9">
        <w:t xml:space="preserve">Refineries </w:t>
      </w:r>
    </w:p>
    <w:p w:rsidR="6B9B8C90" w:rsidP="41D267B9" w:rsidRDefault="6B9B8C90" w14:paraId="2D054D8A" w14:textId="6AAF876D">
      <w:pPr>
        <w:pStyle w:val="ListParagraph"/>
        <w:numPr>
          <w:ilvl w:val="0"/>
          <w:numId w:val="10"/>
        </w:numPr>
      </w:pPr>
      <w:r w:rsidRPr="3620F2AA">
        <w:lastRenderedPageBreak/>
        <w:t>Textiles</w:t>
      </w:r>
      <w:r w:rsidRPr="3620F2AA" w:rsidR="45B85818">
        <w:t xml:space="preserve"> </w:t>
      </w:r>
    </w:p>
    <w:p w:rsidR="6B9B8C90" w:rsidP="41D267B9" w:rsidRDefault="45B85818" w14:paraId="41557AA9" w14:textId="3A820EB9">
      <w:pPr>
        <w:pStyle w:val="ListParagraph"/>
        <w:numPr>
          <w:ilvl w:val="0"/>
          <w:numId w:val="10"/>
        </w:numPr>
      </w:pPr>
      <w:r w:rsidRPr="3620F2AA">
        <w:t>Metals</w:t>
      </w:r>
    </w:p>
    <w:p w:rsidR="6B9B8C90" w:rsidP="41D267B9" w:rsidRDefault="6B9B8C90" w14:paraId="76EE51CE" w14:textId="358B9C5B">
      <w:pPr>
        <w:rPr>
          <w:rFonts w:ascii="Arial" w:hAnsi="Arial" w:eastAsia="Arial" w:cs="Arial"/>
          <w:color w:val="000000" w:themeColor="text1"/>
          <w:sz w:val="24"/>
          <w:szCs w:val="24"/>
          <w:lang w:val="en-US"/>
        </w:rPr>
      </w:pPr>
      <w:r>
        <w:t xml:space="preserve"> </w:t>
      </w:r>
      <w:r w:rsidR="3F68CED4">
        <w:t>10</w:t>
      </w:r>
      <w:r>
        <w:t xml:space="preserve"> </w:t>
      </w:r>
      <w:r w:rsidR="2CE0142B">
        <w:t>June</w:t>
      </w:r>
      <w:r>
        <w:t xml:space="preserve"> – </w:t>
      </w:r>
      <w:r w:rsidR="6FEABB2E">
        <w:t>14</w:t>
      </w:r>
      <w:r>
        <w:t xml:space="preserve"> June 2024</w:t>
      </w:r>
      <w:r w:rsidR="107CE382">
        <w:t>:</w:t>
      </w:r>
    </w:p>
    <w:p w:rsidR="00FB520B" w:rsidP="41D267B9" w:rsidRDefault="00FB520B" w14:paraId="3FCD6D29" w14:textId="21F3F5DE">
      <w:pPr>
        <w:pStyle w:val="ListParagraph"/>
        <w:numPr>
          <w:ilvl w:val="0"/>
          <w:numId w:val="9"/>
        </w:numPr>
      </w:pPr>
      <w:r>
        <w:t>Combustion (data centres)</w:t>
      </w:r>
    </w:p>
    <w:p w:rsidR="6B9B8C90" w:rsidP="41D267B9" w:rsidRDefault="6B9B8C90" w14:paraId="5003DDBD" w14:textId="30E5E06C">
      <w:pPr>
        <w:pStyle w:val="ListParagraph"/>
        <w:numPr>
          <w:ilvl w:val="0"/>
          <w:numId w:val="9"/>
        </w:numPr>
      </w:pPr>
      <w:r w:rsidRPr="41D267B9">
        <w:t>Chemicals</w:t>
      </w:r>
    </w:p>
    <w:p w:rsidR="6B9B8C90" w:rsidP="41D267B9" w:rsidRDefault="6B9B8C90" w14:paraId="20CF9871" w14:textId="3B85A99C">
      <w:pPr>
        <w:pStyle w:val="ListParagraph"/>
        <w:numPr>
          <w:ilvl w:val="0"/>
          <w:numId w:val="8"/>
        </w:numPr>
      </w:pPr>
      <w:r w:rsidRPr="3620F2AA">
        <w:t>Landfill</w:t>
      </w:r>
    </w:p>
    <w:p w:rsidR="6B9B8C90" w:rsidP="39FED488" w:rsidRDefault="6B9B8C90" w14:paraId="58450FEB" w14:textId="74B7E43E">
      <w:pPr>
        <w:rPr>
          <w:rFonts w:ascii="Arial" w:hAnsi="Arial" w:eastAsia="Arial" w:cs="Arial"/>
          <w:color w:val="000000" w:themeColor="text1"/>
          <w:sz w:val="24"/>
          <w:szCs w:val="24"/>
          <w:lang w:val="en-US"/>
        </w:rPr>
      </w:pPr>
      <w:r>
        <w:t xml:space="preserve"> We do not intend on contacting Agricultural operators (intensive farming installations) until a later date which is yet to be decided. </w:t>
      </w:r>
    </w:p>
    <w:p w:rsidR="41FEEAA6" w:rsidRDefault="41FEEAA6" w14:paraId="2254D462" w14:textId="6A4B7CB3">
      <w:r>
        <w:t>The notice will be sent via email to the operators nominated contact</w:t>
      </w:r>
      <w:r w:rsidR="5164A3F2">
        <w:t xml:space="preserve"> from our records</w:t>
      </w:r>
      <w:r>
        <w:t>. This will have been provided by the operator as part of a permi</w:t>
      </w:r>
      <w:r w:rsidR="2FDD310D">
        <w:t xml:space="preserve">t application or subsequently to an EA Compliance Officer. If you are concerned if we might have the correct contact </w:t>
      </w:r>
      <w:r w:rsidR="0013381D">
        <w:t>details,</w:t>
      </w:r>
      <w:r w:rsidR="2FDD310D">
        <w:t xml:space="preserve"> then you should contact your local compliance officer with an update.</w:t>
      </w:r>
    </w:p>
    <w:p w:rsidR="6B9B8C90" w:rsidP="41D267B9" w:rsidRDefault="6B9B8C90" w14:paraId="72E04725" w14:textId="4EED71B4">
      <w:pPr>
        <w:rPr>
          <w:rFonts w:ascii="Arial" w:hAnsi="Arial" w:eastAsia="Arial" w:cs="Arial"/>
          <w:color w:val="000000" w:themeColor="text1"/>
          <w:sz w:val="24"/>
          <w:szCs w:val="24"/>
          <w:lang w:val="en-US"/>
        </w:rPr>
      </w:pPr>
      <w:r>
        <w:t xml:space="preserve">The notice will ask for information about: </w:t>
      </w:r>
    </w:p>
    <w:p w:rsidR="6B9B8C90" w:rsidP="72A684F0" w:rsidRDefault="6B9B8C90" w14:paraId="3DF00CB8" w14:textId="182482E7">
      <w:pPr>
        <w:pStyle w:val="ListParagraph"/>
        <w:numPr>
          <w:ilvl w:val="0"/>
          <w:numId w:val="5"/>
        </w:numPr>
        <w:rPr>
          <w:rFonts w:ascii="Arial" w:hAnsi="Arial" w:eastAsia="Arial" w:cs="Arial"/>
          <w:color w:val="000000" w:themeColor="text1"/>
          <w:sz w:val="24"/>
          <w:szCs w:val="24"/>
          <w:lang w:val="en-US"/>
        </w:rPr>
      </w:pPr>
      <w:r>
        <w:t xml:space="preserve">Any existing medium combustion plant 1-50MWth. Details such as those show in this </w:t>
      </w:r>
      <w:hyperlink r:id="rId14">
        <w:hyperlink r:id="rId15">
          <w:r w:rsidRPr="52D11053">
            <w:rPr>
              <w:rStyle w:val="Hyperlink"/>
            </w:rPr>
            <w:t>spreadsheet</w:t>
          </w:r>
        </w:hyperlink>
      </w:hyperlink>
      <w:r>
        <w:t xml:space="preserve"> will be required for each plant. </w:t>
      </w:r>
    </w:p>
    <w:p w:rsidR="6B9B8C90" w:rsidP="41D267B9" w:rsidRDefault="6B9B8C90" w14:paraId="2C6FD6F8" w14:textId="5D0AB9B0">
      <w:pPr>
        <w:pStyle w:val="ListParagraph"/>
        <w:numPr>
          <w:ilvl w:val="0"/>
          <w:numId w:val="4"/>
        </w:numPr>
        <w:rPr>
          <w:rFonts w:ascii="Arial" w:hAnsi="Arial" w:eastAsia="Arial" w:cs="Arial"/>
          <w:color w:val="000000" w:themeColor="text1"/>
          <w:sz w:val="24"/>
          <w:szCs w:val="24"/>
          <w:lang w:val="en-US"/>
        </w:rPr>
      </w:pPr>
      <w:r w:rsidRPr="41D267B9">
        <w:t>Confirmation where applicable that you have no in scope MCP(s) or you believe they are excluded under MCPD Article 2.</w:t>
      </w:r>
    </w:p>
    <w:p w:rsidR="6B9B8C90" w:rsidP="39FED488" w:rsidRDefault="6B9B8C90" w14:paraId="43A9F432" w14:textId="3A6AB127">
      <w:pPr>
        <w:pStyle w:val="ListParagraph"/>
        <w:numPr>
          <w:ilvl w:val="0"/>
          <w:numId w:val="3"/>
        </w:numPr>
        <w:rPr>
          <w:rFonts w:ascii="Arial" w:hAnsi="Arial" w:eastAsia="Arial" w:cs="Arial"/>
          <w:color w:val="000000" w:themeColor="text1"/>
          <w:sz w:val="24"/>
          <w:szCs w:val="24"/>
          <w:lang w:val="en-US"/>
        </w:rPr>
      </w:pPr>
      <w:r w:rsidRPr="39FED488">
        <w:t xml:space="preserve">For </w:t>
      </w:r>
      <w:r w:rsidRPr="39FED488" w:rsidR="1DD27349">
        <w:t xml:space="preserve">combustion </w:t>
      </w:r>
      <w:r w:rsidRPr="39FED488">
        <w:t xml:space="preserve">plant 5-50MWth demonstration that you already meet or </w:t>
      </w:r>
      <w:r w:rsidRPr="39FED488" w:rsidR="520E37B5">
        <w:t xml:space="preserve">have </w:t>
      </w:r>
      <w:r w:rsidRPr="39FED488">
        <w:t>plan</w:t>
      </w:r>
      <w:r w:rsidRPr="39FED488" w:rsidR="62954B09">
        <w:t>s</w:t>
      </w:r>
      <w:r w:rsidRPr="39FED488">
        <w:t xml:space="preserve"> to meet the MCPD emission limit values by the regulatory deadline of 1st January 2025.</w:t>
      </w:r>
    </w:p>
    <w:p w:rsidR="6B9B8C90" w:rsidP="39FED488" w:rsidRDefault="6B9B8C90" w14:paraId="1475F49A" w14:textId="4445A59F">
      <w:pPr>
        <w:rPr>
          <w:rFonts w:ascii="Arial" w:hAnsi="Arial" w:eastAsia="Arial" w:cs="Arial"/>
          <w:color w:val="000000" w:themeColor="text1"/>
          <w:sz w:val="24"/>
          <w:szCs w:val="24"/>
          <w:lang w:val="en-US"/>
        </w:rPr>
      </w:pPr>
      <w:r w:rsidRPr="39FED488">
        <w:t>Operators will be given 2 months to return this information</w:t>
      </w:r>
      <w:r w:rsidRPr="39FED488" w:rsidR="5708AFA9">
        <w:t xml:space="preserve"> via a</w:t>
      </w:r>
      <w:r w:rsidRPr="39FED488">
        <w:t xml:space="preserve"> specially created response tool</w:t>
      </w:r>
      <w:r w:rsidRPr="39FED488" w:rsidR="1A56561E">
        <w:t xml:space="preserve"> (</w:t>
      </w:r>
      <w:r w:rsidR="0E60D7CF">
        <w:t xml:space="preserve">using </w:t>
      </w:r>
      <w:r w:rsidRPr="39FED488" w:rsidR="1A56561E">
        <w:t>Smart Survey)</w:t>
      </w:r>
      <w:r w:rsidR="008F56D4">
        <w:t>, a link will be provided to the tool in the Regulation 61 notice.</w:t>
      </w:r>
    </w:p>
    <w:p w:rsidR="278A3C25" w:rsidP="39FED488" w:rsidRDefault="278A3C25" w14:paraId="27437B83" w14:textId="0D028490">
      <w:pPr>
        <w:contextualSpacing/>
        <w:rPr>
          <w:rFonts w:ascii="Arial" w:hAnsi="Arial" w:eastAsia="Arial" w:cs="Arial"/>
          <w:color w:val="000000" w:themeColor="text1"/>
        </w:rPr>
      </w:pPr>
      <w:r w:rsidRPr="39FED488">
        <w:t>Once received the Environment Agency (EA) will review the information provided check</w:t>
      </w:r>
      <w:r w:rsidRPr="39FED488" w:rsidR="1863CA78">
        <w:t>ing</w:t>
      </w:r>
      <w:r w:rsidRPr="39FED488">
        <w:t xml:space="preserve"> it against </w:t>
      </w:r>
      <w:r w:rsidRPr="39FED488" w:rsidR="0BC72187">
        <w:t xml:space="preserve">the </w:t>
      </w:r>
      <w:r w:rsidRPr="39FED488">
        <w:t>local regulatory officer</w:t>
      </w:r>
      <w:r w:rsidRPr="39FED488" w:rsidR="09C977FA">
        <w:t>`</w:t>
      </w:r>
      <w:r w:rsidRPr="39FED488" w:rsidR="58CF36E7">
        <w:t>s</w:t>
      </w:r>
      <w:r w:rsidRPr="39FED488">
        <w:t xml:space="preserve"> knowledge of the facility</w:t>
      </w:r>
      <w:r w:rsidRPr="39FED488" w:rsidR="5A65595F">
        <w:t xml:space="preserve">. </w:t>
      </w:r>
    </w:p>
    <w:p w:rsidR="278A3C25" w:rsidP="41D267B9" w:rsidRDefault="278A3C25" w14:paraId="053E60BA" w14:textId="38D999A8">
      <w:pPr>
        <w:contextualSpacing/>
        <w:rPr>
          <w:rFonts w:ascii="Arial" w:hAnsi="Arial" w:eastAsia="Arial" w:cs="Arial"/>
          <w:color w:val="000000" w:themeColor="text1"/>
        </w:rPr>
      </w:pPr>
      <w:r w:rsidRPr="41D267B9">
        <w:t xml:space="preserve"> </w:t>
      </w:r>
    </w:p>
    <w:p w:rsidR="622CE8AE" w:rsidP="3620F2AA" w:rsidRDefault="622CE8AE" w14:paraId="0B39238A" w14:textId="1271537A">
      <w:pPr>
        <w:contextualSpacing/>
        <w:rPr>
          <w:rFonts w:ascii="Arial" w:hAnsi="Arial" w:eastAsia="Arial" w:cs="Arial"/>
          <w:color w:val="000000" w:themeColor="text1"/>
        </w:rPr>
      </w:pPr>
      <w:r w:rsidRPr="3620F2AA">
        <w:t>If</w:t>
      </w:r>
      <w:r w:rsidRPr="3620F2AA" w:rsidR="278A3C25">
        <w:t xml:space="preserve"> necessary</w:t>
      </w:r>
      <w:r w:rsidRPr="3620F2AA" w:rsidR="591C079C">
        <w:t>,</w:t>
      </w:r>
      <w:r w:rsidRPr="3620F2AA" w:rsidR="278A3C25">
        <w:t xml:space="preserve"> </w:t>
      </w:r>
      <w:r w:rsidRPr="3620F2AA" w:rsidR="57000D85">
        <w:t xml:space="preserve">we will </w:t>
      </w:r>
      <w:r w:rsidRPr="3620F2AA" w:rsidR="5F1EDFBC">
        <w:t xml:space="preserve">then </w:t>
      </w:r>
      <w:r w:rsidRPr="3620F2AA" w:rsidR="57000D85">
        <w:t>carry out a</w:t>
      </w:r>
      <w:r w:rsidRPr="3620F2AA" w:rsidR="7231967B">
        <w:t>n Environment Agency led</w:t>
      </w:r>
      <w:r w:rsidRPr="3620F2AA" w:rsidR="57000D85">
        <w:t xml:space="preserve"> </w:t>
      </w:r>
      <w:r w:rsidRPr="3620F2AA" w:rsidR="278A3C25">
        <w:t>var</w:t>
      </w:r>
      <w:r w:rsidRPr="3620F2AA" w:rsidR="545A0F32">
        <w:t>iation</w:t>
      </w:r>
      <w:r w:rsidRPr="3620F2AA" w:rsidR="278A3C25">
        <w:t xml:space="preserve"> t</w:t>
      </w:r>
      <w:r w:rsidRPr="3620F2AA" w:rsidR="48DB705C">
        <w:t>o the</w:t>
      </w:r>
      <w:r w:rsidRPr="3620F2AA" w:rsidR="278A3C25">
        <w:t xml:space="preserve"> </w:t>
      </w:r>
      <w:r w:rsidRPr="3620F2AA" w:rsidR="33FD0300">
        <w:t>permit</w:t>
      </w:r>
      <w:r w:rsidRPr="3620F2AA" w:rsidR="278A3C25">
        <w:t xml:space="preserve"> to ensure that it includes, as a minimum, the requirements in the MCPD. </w:t>
      </w:r>
      <w:r w:rsidRPr="3620F2AA" w:rsidR="328C15F3">
        <w:t xml:space="preserve">The timing of any variation to your permit will depend on the various </w:t>
      </w:r>
      <w:r w:rsidRPr="3620F2AA" w:rsidR="3DD3DCB3">
        <w:t xml:space="preserve">risk </w:t>
      </w:r>
      <w:r w:rsidRPr="3620F2AA" w:rsidR="328C15F3">
        <w:t xml:space="preserve">factors </w:t>
      </w:r>
      <w:r w:rsidRPr="3620F2AA" w:rsidR="5111EAEC">
        <w:t xml:space="preserve">for example </w:t>
      </w:r>
      <w:r w:rsidRPr="3620F2AA" w:rsidR="328C15F3">
        <w:t>the size of the plant at your facility</w:t>
      </w:r>
      <w:r w:rsidRPr="3620F2AA" w:rsidR="25AFE4F2">
        <w:t xml:space="preserve">, </w:t>
      </w:r>
      <w:r w:rsidRPr="3620F2AA" w:rsidR="0F5AA5FF">
        <w:t xml:space="preserve">The EA will start this </w:t>
      </w:r>
      <w:r w:rsidRPr="3620F2AA" w:rsidR="25D11674">
        <w:t xml:space="preserve">process </w:t>
      </w:r>
      <w:r w:rsidRPr="3620F2AA" w:rsidR="0F5AA5FF">
        <w:t xml:space="preserve">from September 2024 </w:t>
      </w:r>
      <w:r w:rsidRPr="3620F2AA" w:rsidR="6FD0F1FB">
        <w:t xml:space="preserve">onwards. </w:t>
      </w:r>
    </w:p>
    <w:p w:rsidR="622CE8AE" w:rsidP="3620F2AA" w:rsidRDefault="622CE8AE" w14:paraId="7AF47AD0" w14:textId="1125A884">
      <w:pPr>
        <w:contextualSpacing/>
      </w:pPr>
    </w:p>
    <w:p w:rsidR="622CE8AE" w:rsidP="39FED488" w:rsidRDefault="46DCEF98" w14:paraId="6B7CE2BF" w14:textId="746ADE39">
      <w:pPr>
        <w:contextualSpacing/>
        <w:rPr>
          <w:rFonts w:ascii="Arial" w:hAnsi="Arial" w:eastAsia="Arial" w:cs="Arial"/>
          <w:color w:val="000000" w:themeColor="text1"/>
        </w:rPr>
      </w:pPr>
      <w:r w:rsidRPr="39FED488">
        <w:t xml:space="preserve">Variations to </w:t>
      </w:r>
      <w:r w:rsidRPr="39FED488" w:rsidR="6FD0F1FB">
        <w:t>Installation</w:t>
      </w:r>
      <w:r w:rsidRPr="39FED488" w:rsidR="69FE210F">
        <w:t xml:space="preserve"> permits</w:t>
      </w:r>
      <w:r w:rsidRPr="39FED488" w:rsidR="6FD0F1FB">
        <w:t xml:space="preserve"> with only existing</w:t>
      </w:r>
      <w:r w:rsidRPr="39FED488" w:rsidR="78DF0554">
        <w:t xml:space="preserve"> MCP</w:t>
      </w:r>
      <w:r w:rsidRPr="39FED488" w:rsidR="6FD0F1FB">
        <w:t xml:space="preserve"> 1-5MWTh are not likely to start until 2028 but the data </w:t>
      </w:r>
      <w:r w:rsidRPr="39FED488" w:rsidR="5BDAAD5F">
        <w:t xml:space="preserve">collected through this Notice will support our </w:t>
      </w:r>
      <w:r w:rsidRPr="39FED488" w:rsidR="7C78C1E4">
        <w:t>business planning.</w:t>
      </w:r>
    </w:p>
    <w:p w:rsidR="41D267B9" w:rsidP="41D267B9" w:rsidRDefault="41D267B9" w14:paraId="0E0A1DDE" w14:textId="3C77C91C">
      <w:pPr>
        <w:contextualSpacing/>
      </w:pPr>
    </w:p>
    <w:p w:rsidR="7C78C1E4" w:rsidP="39FED488" w:rsidRDefault="7C78C1E4" w14:paraId="74D2BF39" w14:textId="13839A70">
      <w:pPr>
        <w:contextualSpacing/>
        <w:rPr>
          <w:rFonts w:ascii="Arial" w:hAnsi="Arial" w:eastAsia="Arial" w:cs="Arial"/>
          <w:color w:val="000000" w:themeColor="text1"/>
        </w:rPr>
      </w:pPr>
      <w:r w:rsidRPr="39FED488">
        <w:t xml:space="preserve">Before we vary your </w:t>
      </w:r>
      <w:r w:rsidRPr="39FED488" w:rsidR="2C9B7897">
        <w:t>permit,</w:t>
      </w:r>
      <w:r w:rsidRPr="39FED488">
        <w:t xml:space="preserve"> you will be contacted </w:t>
      </w:r>
      <w:r w:rsidRPr="39FED488" w:rsidR="1DCFA233">
        <w:t>by a</w:t>
      </w:r>
      <w:r w:rsidRPr="39FED488">
        <w:t xml:space="preserve"> permitting officer to let you know </w:t>
      </w:r>
      <w:r w:rsidRPr="39FED488" w:rsidR="67EB7133">
        <w:t xml:space="preserve">that the determination has </w:t>
      </w:r>
      <w:r w:rsidRPr="39FED488" w:rsidR="1D6698EF">
        <w:t>begun</w:t>
      </w:r>
      <w:r w:rsidRPr="39FED488" w:rsidR="67EB7133">
        <w:t xml:space="preserve"> and </w:t>
      </w:r>
      <w:r w:rsidRPr="39FED488" w:rsidR="57E48B7D">
        <w:t xml:space="preserve">to </w:t>
      </w:r>
      <w:r w:rsidRPr="39FED488" w:rsidR="67EB7133">
        <w:t xml:space="preserve">check if there have been any changes since submitting your regulation 61 response. </w:t>
      </w:r>
    </w:p>
    <w:p w:rsidR="41D267B9" w:rsidP="41D267B9" w:rsidRDefault="41D267B9" w14:paraId="1257F67E" w14:textId="42267325">
      <w:pPr>
        <w:contextualSpacing/>
      </w:pPr>
    </w:p>
    <w:p w:rsidR="40C5107D" w:rsidP="0F437A04" w:rsidRDefault="40C5107D" w14:paraId="3E743CF7" w14:textId="266EC31E">
      <w:pPr>
        <w:pStyle w:val="Heading2"/>
        <w:contextualSpacing/>
      </w:pPr>
      <w:bookmarkStart w:name="_Toc165367233" w:id="4"/>
      <w:r w:rsidRPr="39FED488">
        <w:t>Q: I didn’t receive a notice during the time frames give above and I think we should have</w:t>
      </w:r>
      <w:r w:rsidRPr="39FED488" w:rsidR="0AA95002">
        <w:t xml:space="preserve"> as we operate combustion plant on our installation.</w:t>
      </w:r>
      <w:r w:rsidRPr="39FED488">
        <w:t xml:space="preserve"> </w:t>
      </w:r>
      <w:r w:rsidRPr="39FED488" w:rsidR="28543C22">
        <w:t>W</w:t>
      </w:r>
      <w:r w:rsidRPr="39FED488">
        <w:t>hat shall we do?</w:t>
      </w:r>
      <w:bookmarkEnd w:id="4"/>
      <w:r w:rsidRPr="39FED488">
        <w:t xml:space="preserve"> </w:t>
      </w:r>
    </w:p>
    <w:p w:rsidR="40C5107D" w:rsidP="0F437A04" w:rsidRDefault="40C5107D" w14:paraId="42315666" w14:textId="23AF0601">
      <w:pPr>
        <w:contextualSpacing/>
      </w:pPr>
      <w:r w:rsidRPr="39FED488">
        <w:t xml:space="preserve">A: please contact </w:t>
      </w:r>
      <w:hyperlink r:id="rId16">
        <w:r w:rsidRPr="39FED488">
          <w:rPr>
            <w:rStyle w:val="Hyperlink"/>
          </w:rPr>
          <w:t>PSC@environment-agency.gov.uk</w:t>
        </w:r>
      </w:hyperlink>
      <w:r w:rsidRPr="39FED488">
        <w:t xml:space="preserve"> and let us know</w:t>
      </w:r>
      <w:r w:rsidRPr="39FED488" w:rsidR="27A74F29">
        <w:t xml:space="preserve">. Please include </w:t>
      </w:r>
      <w:r w:rsidR="0013381D">
        <w:t>p</w:t>
      </w:r>
      <w:r w:rsidRPr="39FED488" w:rsidR="27A74F29">
        <w:t xml:space="preserve">ermit </w:t>
      </w:r>
      <w:r w:rsidR="0013381D">
        <w:t>n</w:t>
      </w:r>
      <w:r w:rsidRPr="39FED488" w:rsidR="27A74F29">
        <w:t xml:space="preserve">umber, </w:t>
      </w:r>
      <w:r w:rsidR="0013381D">
        <w:t>o</w:t>
      </w:r>
      <w:r w:rsidRPr="39FED488" w:rsidR="27A74F29">
        <w:t xml:space="preserve">perator </w:t>
      </w:r>
      <w:r w:rsidR="0013381D">
        <w:t>n</w:t>
      </w:r>
      <w:r w:rsidRPr="39FED488" w:rsidR="0013381D">
        <w:t>ame,</w:t>
      </w:r>
      <w:r w:rsidRPr="39FED488" w:rsidR="27A74F29">
        <w:t xml:space="preserve"> and facility address</w:t>
      </w:r>
      <w:r w:rsidRPr="39FED488">
        <w:t>.</w:t>
      </w:r>
    </w:p>
    <w:p w:rsidR="5E9860B6" w:rsidP="5E9860B6" w:rsidRDefault="5E9860B6" w14:paraId="2CC91583" w14:textId="59279616">
      <w:pPr>
        <w:pStyle w:val="Heading2"/>
      </w:pPr>
    </w:p>
    <w:p w:rsidR="39341C30" w:rsidP="41D267B9" w:rsidRDefault="39341C30" w14:paraId="0A12DA5A" w14:textId="21B9C95B">
      <w:pPr>
        <w:pStyle w:val="Heading2"/>
      </w:pPr>
      <w:bookmarkStart w:name="_Toc165367234" w:id="5"/>
      <w:r w:rsidRPr="39FED488">
        <w:t>Q:</w:t>
      </w:r>
      <w:r w:rsidRPr="39FED488" w:rsidR="1CBD1C34">
        <w:t xml:space="preserve"> </w:t>
      </w:r>
      <w:r w:rsidRPr="39FED488" w:rsidR="05AD8D1E">
        <w:t xml:space="preserve">If my permit needs to be varied what will change and what </w:t>
      </w:r>
      <w:r w:rsidRPr="39FED488" w:rsidR="02F75781">
        <w:t>will</w:t>
      </w:r>
      <w:r w:rsidR="351E3D8E">
        <w:t>,</w:t>
      </w:r>
      <w:r w:rsidRPr="39FED488" w:rsidR="05AD8D1E">
        <w:t xml:space="preserve"> </w:t>
      </w:r>
      <w:r w:rsidRPr="39FED488" w:rsidR="61C597F7">
        <w:t>and won’t you be assessing as part of this</w:t>
      </w:r>
      <w:r w:rsidRPr="39FED488" w:rsidR="6B5A66D9">
        <w:t xml:space="preserve"> </w:t>
      </w:r>
      <w:r w:rsidRPr="39FED488" w:rsidR="0825640B">
        <w:t>variation</w:t>
      </w:r>
      <w:r w:rsidRPr="39FED488" w:rsidR="05AD8D1E">
        <w:t>?</w:t>
      </w:r>
      <w:bookmarkEnd w:id="5"/>
    </w:p>
    <w:p w:rsidR="01955E8F" w:rsidP="41D267B9" w:rsidRDefault="01955E8F" w14:paraId="4D0F2E23" w14:textId="633E4E4E">
      <w:pPr>
        <w:keepNext w:val="1"/>
        <w:keepLines w:val="1"/>
        <w:rPr>
          <w:rFonts w:ascii="Arial" w:hAnsi="Arial" w:eastAsia="Arial" w:cs="Arial"/>
          <w:color w:val="000000" w:themeColor="text1"/>
        </w:rPr>
      </w:pPr>
      <w:r w:rsidR="01955E8F">
        <w:rPr/>
        <w:t xml:space="preserve">A: </w:t>
      </w:r>
      <w:r w:rsidR="05AD8D1E">
        <w:rPr/>
        <w:t xml:space="preserve">The </w:t>
      </w:r>
      <w:r w:rsidR="7C6AE536">
        <w:rPr/>
        <w:t xml:space="preserve">main purpose of </w:t>
      </w:r>
      <w:r w:rsidR="4020DF38">
        <w:rPr/>
        <w:t>the permit review EA led</w:t>
      </w:r>
      <w:r w:rsidR="7C6AE536">
        <w:rPr/>
        <w:t xml:space="preserve"> variation will be to</w:t>
      </w:r>
      <w:r w:rsidR="05AD8D1E">
        <w:rPr/>
        <w:t xml:space="preserve"> add the minimum emission limit values (ELV’s), stack monitoring and reporting requirements from the MCPD</w:t>
      </w:r>
      <w:r w:rsidR="00202325">
        <w:rPr/>
        <w:t xml:space="preserve"> to your </w:t>
      </w:r>
      <w:r w:rsidR="36222376">
        <w:rPr/>
        <w:t xml:space="preserve">already </w:t>
      </w:r>
      <w:r w:rsidR="4479F204">
        <w:rPr/>
        <w:t xml:space="preserve">permitted </w:t>
      </w:r>
      <w:r w:rsidR="00202325">
        <w:rPr/>
        <w:t>MCP(s)</w:t>
      </w:r>
      <w:r w:rsidR="05AD8D1E">
        <w:rPr/>
        <w:t>.</w:t>
      </w:r>
    </w:p>
    <w:p w:rsidR="00BD1C13" w:rsidP="39FED488" w:rsidRDefault="00BD1C13" w14:paraId="448A10F6" w14:textId="530BE60F">
      <w:r w:rsidRPr="39FED488">
        <w:t>This review will not lead to any backsliding from current permit conditions</w:t>
      </w:r>
      <w:r>
        <w:t xml:space="preserve"> e.g. e</w:t>
      </w:r>
      <w:r w:rsidRPr="39FED488" w:rsidR="05AD8D1E">
        <w:t xml:space="preserve">xisting </w:t>
      </w:r>
      <w:r w:rsidR="00B07B9F">
        <w:t>emission limits will contin</w:t>
      </w:r>
      <w:r w:rsidR="004C0C4F">
        <w:t xml:space="preserve">ue to </w:t>
      </w:r>
      <w:r w:rsidR="00C86474">
        <w:t xml:space="preserve">be applied </w:t>
      </w:r>
      <w:r w:rsidR="006D0C0F">
        <w:t xml:space="preserve">where they are tighter than the ELVs given in the MCPD. </w:t>
      </w:r>
      <w:r>
        <w:t>N</w:t>
      </w:r>
      <w:r w:rsidRPr="39FED488">
        <w:t>or can the permit review be used to amend these previous set ELV’s due to changes to operations, this would require an operator led variation.</w:t>
      </w:r>
    </w:p>
    <w:p w:rsidR="05AD8D1E" w:rsidP="41D267B9" w:rsidRDefault="05AD8D1E" w14:paraId="453222DE" w14:textId="59306B42">
      <w:pPr>
        <w:contextualSpacing/>
        <w:rPr>
          <w:rFonts w:ascii="Arial" w:hAnsi="Arial" w:eastAsia="Arial" w:cs="Arial"/>
          <w:color w:val="000000" w:themeColor="text1"/>
        </w:rPr>
      </w:pPr>
      <w:r w:rsidRPr="41D267B9">
        <w:t xml:space="preserve">EU Best Available Technique reference documents (BREF’s) normally exclude from their scope any plant covered by MCPD. If by exception a BREF does cover an MCP the BAT-AELs would only be applied as appropriate if more stringent than MCPD ELV’s.  </w:t>
      </w:r>
    </w:p>
    <w:p w:rsidR="41D267B9" w:rsidP="41D267B9" w:rsidRDefault="41D267B9" w14:paraId="4543B9BC" w14:textId="6640CD63">
      <w:pPr>
        <w:contextualSpacing/>
      </w:pPr>
    </w:p>
    <w:p w:rsidR="05AD8D1E" w:rsidP="4A73059B" w:rsidRDefault="6FACBED2" w14:paraId="2367B3F0" w14:textId="3AC293F7">
      <w:pPr>
        <w:contextualSpacing/>
      </w:pPr>
      <w:r w:rsidRPr="39FED488">
        <w:t xml:space="preserve">As the assessment of the environmental impacts from air emissions was performed at the time the combustion activity was first permitted, </w:t>
      </w:r>
      <w:r w:rsidRPr="39FED488" w:rsidR="7A695567">
        <w:t>t</w:t>
      </w:r>
      <w:r w:rsidRPr="39FED488" w:rsidR="05AD8D1E">
        <w:t xml:space="preserve">here will be no reassessment of </w:t>
      </w:r>
      <w:r w:rsidRPr="39FED488" w:rsidR="05837065">
        <w:t xml:space="preserve">the impacts to </w:t>
      </w:r>
      <w:r w:rsidRPr="39FED488" w:rsidR="05AD8D1E">
        <w:t>air quality</w:t>
      </w:r>
      <w:r w:rsidRPr="39FED488" w:rsidR="12497066">
        <w:t xml:space="preserve"> or habitats </w:t>
      </w:r>
      <w:r w:rsidRPr="39FED488" w:rsidR="05AD8D1E">
        <w:t xml:space="preserve">as part of the review. </w:t>
      </w:r>
    </w:p>
    <w:p w:rsidR="41D267B9" w:rsidP="41D267B9" w:rsidRDefault="41D267B9" w14:paraId="751E06DF" w14:textId="55BDF68D">
      <w:pPr>
        <w:contextualSpacing/>
      </w:pPr>
    </w:p>
    <w:p w:rsidR="05AD8D1E" w:rsidP="4A73059B" w:rsidRDefault="05AD8D1E" w14:paraId="2D743D09" w14:textId="4B8D80E4">
      <w:pPr>
        <w:contextualSpacing/>
        <w:rPr>
          <w:rFonts w:ascii="Arial" w:hAnsi="Arial" w:eastAsia="Arial" w:cs="Arial"/>
          <w:color w:val="000000" w:themeColor="text1"/>
        </w:rPr>
      </w:pPr>
      <w:r w:rsidRPr="4A73059B">
        <w:t>Where MCP review is the only purpose of the variation there will be no modernisation (consolidation) carried out on the permit.</w:t>
      </w:r>
      <w:r w:rsidRPr="4A73059B" w:rsidR="0ABAA613">
        <w:t xml:space="preserve"> </w:t>
      </w:r>
      <w:r w:rsidRPr="4A73059B">
        <w:t xml:space="preserve">  </w:t>
      </w:r>
    </w:p>
    <w:p w:rsidR="41D267B9" w:rsidP="41D267B9" w:rsidRDefault="41D267B9" w14:paraId="1B94DE58" w14:textId="6F628AB1">
      <w:pPr>
        <w:contextualSpacing/>
      </w:pPr>
    </w:p>
    <w:p w:rsidR="1281AEA7" w:rsidP="5E9860B6" w:rsidRDefault="1281AEA7" w14:paraId="6E18D8C5" w14:textId="5148220E">
      <w:r w:rsidRPr="39FED488">
        <w:t xml:space="preserve">Stack monitoring and reporting frequencies requirements will be required to follow the MCPD as a minimum. If the current permit </w:t>
      </w:r>
      <w:r w:rsidRPr="39FED488" w:rsidR="3CDA6938">
        <w:t xml:space="preserve">requires more frequent </w:t>
      </w:r>
      <w:r w:rsidRPr="39FED488" w:rsidR="00240FA0">
        <w:t>monitoring,</w:t>
      </w:r>
      <w:r w:rsidRPr="39FED488" w:rsidR="3CDA6938">
        <w:t xml:space="preserve"> </w:t>
      </w:r>
      <w:r w:rsidRPr="39FED488">
        <w:t xml:space="preserve">there will be no change required. </w:t>
      </w:r>
    </w:p>
    <w:p w:rsidR="1281AEA7" w:rsidP="39FED488" w:rsidRDefault="1281AEA7" w14:paraId="0AA51B5C" w14:textId="699372E2">
      <w:pPr>
        <w:rPr>
          <w:rFonts w:ascii="Arial" w:hAnsi="Arial" w:eastAsia="Arial" w:cs="Arial"/>
          <w:color w:val="000000" w:themeColor="text1"/>
        </w:rPr>
      </w:pPr>
      <w:r w:rsidRPr="39FED488">
        <w:t xml:space="preserve">The monitoring method to be used will be </w:t>
      </w:r>
      <w:hyperlink r:id="rId17">
        <w:r w:rsidRPr="39FED488">
          <w:rPr>
            <w:rStyle w:val="Hyperlink"/>
          </w:rPr>
          <w:t>MCERTS</w:t>
        </w:r>
      </w:hyperlink>
      <w:r w:rsidRPr="39FED488">
        <w:t xml:space="preserve"> other than in the situations given in table 1 below when the </w:t>
      </w:r>
      <w:hyperlink r:id="rId18">
        <w:r w:rsidRPr="39FED488">
          <w:rPr>
            <w:rStyle w:val="Hyperlink"/>
          </w:rPr>
          <w:t>‘monitoring stack emissions; low risk MCPs and specified generators</w:t>
        </w:r>
      </w:hyperlink>
      <w:r w:rsidRPr="39FED488">
        <w:t xml:space="preserve">’ (formerly called TGN M5) can be used instead: </w:t>
      </w:r>
    </w:p>
    <w:p w:rsidR="1281AEA7" w:rsidP="41D267B9" w:rsidRDefault="1281AEA7" w14:paraId="240FEE11" w14:textId="4AC6C4F6">
      <w:pPr>
        <w:rPr>
          <w:rFonts w:ascii="Arial" w:hAnsi="Arial" w:eastAsia="Arial" w:cs="Arial"/>
          <w:color w:val="000000" w:themeColor="text1"/>
          <w:sz w:val="24"/>
          <w:szCs w:val="24"/>
        </w:rPr>
      </w:pPr>
      <w:r w:rsidRPr="41D267B9">
        <w:t xml:space="preserve">Table 1  </w:t>
      </w: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8610"/>
      </w:tblGrid>
      <w:tr w:rsidR="41D267B9" w:rsidTr="41D267B9" w14:paraId="2CECF4F6" w14:textId="77777777">
        <w:trPr>
          <w:trHeight w:val="300"/>
        </w:trPr>
        <w:tc>
          <w:tcPr>
            <w:tcW w:w="8610" w:type="dxa"/>
            <w:tcBorders>
              <w:top w:val="single" w:color="auto" w:sz="6" w:space="0"/>
              <w:left w:val="single" w:color="auto" w:sz="6" w:space="0"/>
              <w:bottom w:val="single" w:color="auto" w:sz="6" w:space="0"/>
              <w:right w:val="single" w:color="auto" w:sz="6" w:space="0"/>
            </w:tcBorders>
            <w:tcMar>
              <w:left w:w="105" w:type="dxa"/>
              <w:right w:w="105" w:type="dxa"/>
            </w:tcMar>
          </w:tcPr>
          <w:p w:rsidR="41D267B9" w:rsidP="41D267B9" w:rsidRDefault="41D267B9" w14:paraId="063CFBED" w14:textId="649F4F94">
            <w:pPr>
              <w:rPr>
                <w:rFonts w:ascii="Arial" w:hAnsi="Arial" w:eastAsia="Arial" w:cs="Arial"/>
                <w:sz w:val="24"/>
                <w:szCs w:val="24"/>
              </w:rPr>
            </w:pPr>
            <w:r w:rsidRPr="41D267B9">
              <w:t>Individual MCPs with a rated thermal input of ≤20MW, that aggregate to less than 50MWth, which use natural gas or gas oil (light fuel oil), providing you MCP is not located in an AQMA.</w:t>
            </w:r>
          </w:p>
        </w:tc>
      </w:tr>
      <w:tr w:rsidR="41D267B9" w:rsidTr="41D267B9" w14:paraId="39DE77E1" w14:textId="77777777">
        <w:trPr>
          <w:trHeight w:val="300"/>
        </w:trPr>
        <w:tc>
          <w:tcPr>
            <w:tcW w:w="8610" w:type="dxa"/>
            <w:tcBorders>
              <w:top w:val="single" w:color="auto" w:sz="6" w:space="0"/>
              <w:left w:val="single" w:color="auto" w:sz="6" w:space="0"/>
              <w:bottom w:val="single" w:color="auto" w:sz="6" w:space="0"/>
              <w:right w:val="single" w:color="auto" w:sz="6" w:space="0"/>
            </w:tcBorders>
            <w:tcMar>
              <w:left w:w="105" w:type="dxa"/>
              <w:right w:w="105" w:type="dxa"/>
            </w:tcMar>
          </w:tcPr>
          <w:p w:rsidR="41D267B9" w:rsidP="41D267B9" w:rsidRDefault="41D267B9" w14:paraId="331F923E" w14:textId="4E4FDB66">
            <w:pPr>
              <w:rPr>
                <w:rFonts w:ascii="Arial" w:hAnsi="Arial" w:eastAsia="Arial" w:cs="Arial"/>
                <w:color w:val="000000" w:themeColor="text1"/>
                <w:sz w:val="24"/>
                <w:szCs w:val="24"/>
              </w:rPr>
            </w:pPr>
            <w:r w:rsidRPr="41D267B9">
              <w:t xml:space="preserve">MCPs operating for &lt;500 hours per year, without a specified ELV </w:t>
            </w:r>
          </w:p>
        </w:tc>
      </w:tr>
      <w:tr w:rsidR="41D267B9" w:rsidTr="41D267B9" w14:paraId="1BB9870E" w14:textId="77777777">
        <w:trPr>
          <w:trHeight w:val="300"/>
        </w:trPr>
        <w:tc>
          <w:tcPr>
            <w:tcW w:w="8610" w:type="dxa"/>
            <w:tcBorders>
              <w:top w:val="single" w:color="auto" w:sz="6" w:space="0"/>
              <w:left w:val="single" w:color="auto" w:sz="6" w:space="0"/>
              <w:bottom w:val="single" w:color="auto" w:sz="6" w:space="0"/>
              <w:right w:val="single" w:color="auto" w:sz="6" w:space="0"/>
            </w:tcBorders>
            <w:tcMar>
              <w:left w:w="105" w:type="dxa"/>
              <w:right w:w="105" w:type="dxa"/>
            </w:tcMar>
          </w:tcPr>
          <w:p w:rsidR="41D267B9" w:rsidP="41D267B9" w:rsidRDefault="41D267B9" w14:paraId="6636765E" w14:textId="74CA6A12">
            <w:pPr>
              <w:rPr>
                <w:rFonts w:ascii="Arial" w:hAnsi="Arial" w:eastAsia="Arial" w:cs="Arial"/>
                <w:sz w:val="24"/>
                <w:szCs w:val="24"/>
              </w:rPr>
            </w:pPr>
            <w:r w:rsidRPr="41D267B9">
              <w:t>Diesel back-up generator MCPs that are operated for &lt;50 hours per year, without a specified ELV</w:t>
            </w:r>
          </w:p>
        </w:tc>
      </w:tr>
    </w:tbl>
    <w:p w:rsidR="41D267B9" w:rsidP="41D267B9" w:rsidRDefault="41D267B9" w14:paraId="7B73AD95" w14:textId="3858ECFB"/>
    <w:p w:rsidRPr="001E3B74" w:rsidR="1281AEA7" w:rsidP="41D267B9" w:rsidRDefault="1281AEA7" w14:paraId="59DA13CD" w14:textId="0054FFB2">
      <w:pPr>
        <w:contextualSpacing/>
        <w:rPr>
          <w:rFonts w:ascii="Arial" w:hAnsi="Arial" w:eastAsia="Arial" w:cs="Arial"/>
          <w:color w:val="000000" w:themeColor="text1"/>
        </w:rPr>
      </w:pPr>
      <w:r w:rsidRPr="39FED488">
        <w:t xml:space="preserve">There will be no exemptions for monitoring requirements for less than 500 hour per year plant or emergency back-up plant with a test limit of 50 hours per year. </w:t>
      </w:r>
    </w:p>
    <w:p w:rsidR="1E31C475" w:rsidP="41D267B9" w:rsidRDefault="1E31C475" w14:paraId="1450C4B5" w14:textId="77777777">
      <w:pPr>
        <w:pStyle w:val="Heading2"/>
        <w:rPr>
          <w:rFonts w:ascii="Segoe UI" w:hAnsi="Segoe UI" w:eastAsia="Times New Roman" w:cs="Segoe UI"/>
          <w:sz w:val="18"/>
          <w:szCs w:val="18"/>
          <w:lang w:eastAsia="en-GB"/>
        </w:rPr>
      </w:pPr>
      <w:bookmarkStart w:name="_Toc165367235" w:id="6"/>
      <w:r w:rsidRPr="39FED488">
        <w:rPr>
          <w:rFonts w:eastAsia="Times New Roman"/>
          <w:lang w:eastAsia="en-GB"/>
        </w:rPr>
        <w:t>Q: How much will the permit review variation cost?</w:t>
      </w:r>
      <w:bookmarkEnd w:id="6"/>
      <w:r w:rsidRPr="39FED488">
        <w:rPr>
          <w:rFonts w:eastAsia="Times New Roman"/>
          <w:lang w:eastAsia="en-GB"/>
        </w:rPr>
        <w:t> </w:t>
      </w:r>
    </w:p>
    <w:p w:rsidR="1E31C475" w:rsidP="41D267B9" w:rsidRDefault="1E31C475" w14:paraId="6D5AC3F0" w14:textId="77777777">
      <w:pPr>
        <w:spacing w:after="0" w:line="240" w:lineRule="auto"/>
        <w:rPr>
          <w:rFonts w:ascii="Segoe UI" w:hAnsi="Segoe UI" w:eastAsia="Times New Roman" w:cs="Segoe UI"/>
          <w:sz w:val="18"/>
          <w:szCs w:val="18"/>
          <w:lang w:eastAsia="en-GB"/>
        </w:rPr>
      </w:pPr>
      <w:r w:rsidRPr="41D267B9">
        <w:rPr>
          <w:rFonts w:ascii="Calibri" w:hAnsi="Calibri" w:eastAsia="Times New Roman" w:cs="Calibri"/>
          <w:lang w:eastAsia="en-GB"/>
        </w:rPr>
        <w:t>A: The underlying principle is that our charges reflect the amount of technical assessment and permitting effort required to complete the review.  </w:t>
      </w:r>
    </w:p>
    <w:p w:rsidR="1E31C475" w:rsidP="41D267B9" w:rsidRDefault="1E31C475" w14:paraId="544586BB" w14:textId="2868028F">
      <w:pPr>
        <w:rPr>
          <w:rFonts w:ascii="Arial" w:hAnsi="Arial" w:eastAsia="Arial" w:cs="Arial"/>
          <w:color w:val="000000" w:themeColor="text1"/>
          <w:lang w:val="en-US"/>
        </w:rPr>
      </w:pPr>
      <w:r>
        <w:t xml:space="preserve">The standard fee for the permit review variation is a normal variation charge, this will vary according to the sector your primary activity falls into.  You should refer to the </w:t>
      </w:r>
      <w:hyperlink r:id="rId19">
        <w:r w:rsidRPr="41D267B9">
          <w:rPr>
            <w:rStyle w:val="Hyperlink"/>
          </w:rPr>
          <w:t>charging scheme</w:t>
        </w:r>
      </w:hyperlink>
      <w:r>
        <w:t xml:space="preserve"> for more information. If once the EA has carried out the permit variation, </w:t>
      </w:r>
      <w:r w:rsidR="72848580">
        <w:t>we</w:t>
      </w:r>
      <w:r>
        <w:t xml:space="preserve"> think that a minor variation </w:t>
      </w:r>
      <w:r>
        <w:lastRenderedPageBreak/>
        <w:t xml:space="preserve">charge is more </w:t>
      </w:r>
      <w:r w:rsidRPr="41D267B9">
        <w:t>appropriate and proportionate given the time spent carrying out the variation determination they will apply this charge instead.</w:t>
      </w:r>
    </w:p>
    <w:p w:rsidR="1E31C475" w:rsidP="5E9860B6" w:rsidRDefault="1E31C475" w14:paraId="407C4BFB" w14:textId="1E8B84A2">
      <w:pPr>
        <w:spacing w:after="0" w:line="240" w:lineRule="auto"/>
        <w:rPr>
          <w:rFonts w:ascii="Calibri" w:hAnsi="Calibri" w:eastAsia="Times New Roman" w:cs="Calibri"/>
          <w:lang w:eastAsia="en-GB"/>
        </w:rPr>
      </w:pPr>
      <w:r w:rsidRPr="72A684F0">
        <w:rPr>
          <w:rFonts w:ascii="Calibri" w:hAnsi="Calibri" w:eastAsia="Times New Roman" w:cs="Calibri"/>
          <w:lang w:eastAsia="en-GB"/>
        </w:rPr>
        <w:t xml:space="preserve">You will receive an invoice </w:t>
      </w:r>
      <w:r w:rsidRPr="72A684F0" w:rsidR="0A1B246C">
        <w:rPr>
          <w:rFonts w:ascii="Calibri" w:hAnsi="Calibri" w:eastAsia="Times New Roman" w:cs="Calibri"/>
          <w:lang w:eastAsia="en-GB"/>
        </w:rPr>
        <w:t>after</w:t>
      </w:r>
      <w:r w:rsidRPr="72A684F0">
        <w:rPr>
          <w:rFonts w:ascii="Calibri" w:hAnsi="Calibri" w:eastAsia="Times New Roman" w:cs="Calibri"/>
          <w:lang w:eastAsia="en-GB"/>
        </w:rPr>
        <w:t xml:space="preserve"> the variation has been </w:t>
      </w:r>
      <w:r w:rsidRPr="72A684F0" w:rsidR="31BFF9F5">
        <w:rPr>
          <w:rFonts w:ascii="Calibri" w:hAnsi="Calibri" w:eastAsia="Times New Roman" w:cs="Calibri"/>
          <w:lang w:eastAsia="en-GB"/>
        </w:rPr>
        <w:t xml:space="preserve">determined and </w:t>
      </w:r>
      <w:r w:rsidRPr="72A684F0">
        <w:rPr>
          <w:rFonts w:ascii="Calibri" w:hAnsi="Calibri" w:eastAsia="Times New Roman" w:cs="Calibri"/>
          <w:lang w:eastAsia="en-GB"/>
        </w:rPr>
        <w:t>issued.  </w:t>
      </w:r>
      <w:r w:rsidRPr="72A684F0" w:rsidR="2AFD7940">
        <w:rPr>
          <w:rFonts w:ascii="Calibri" w:hAnsi="Calibri" w:eastAsia="Times New Roman" w:cs="Calibri"/>
          <w:lang w:eastAsia="en-GB"/>
        </w:rPr>
        <w:t xml:space="preserve">Failure to pay will lead to debt recovery process being followed. </w:t>
      </w:r>
    </w:p>
    <w:p w:rsidR="00AF2B38" w:rsidP="72A684F0" w:rsidRDefault="00AF2B38" w14:paraId="2120C6E9" w14:textId="34C7457B">
      <w:pPr>
        <w:spacing w:after="120"/>
      </w:pPr>
    </w:p>
    <w:p w:rsidR="1E31C475" w:rsidP="72A684F0" w:rsidRDefault="1E31C475" w14:paraId="14E8DE49" w14:textId="7DAFB5AA">
      <w:pPr>
        <w:spacing w:after="120"/>
        <w:rPr>
          <w:rFonts w:ascii="Arial" w:hAnsi="Arial" w:eastAsia="Arial" w:cs="Arial"/>
          <w:color w:val="000000" w:themeColor="text1"/>
          <w:lang w:val="en-US"/>
        </w:rPr>
      </w:pPr>
      <w:r w:rsidRPr="72A684F0">
        <w:t>If there are no changes to permit conditions required, then there will be no EA led variation and no charge.</w:t>
      </w:r>
    </w:p>
    <w:p w:rsidR="5C412D85" w:rsidP="39FED488" w:rsidRDefault="5C412D85" w14:paraId="5AC1BA1F" w14:textId="46281810">
      <w:pPr>
        <w:spacing w:after="120"/>
        <w:rPr>
          <w:rFonts w:ascii="Arial" w:hAnsi="Arial" w:eastAsia="Arial" w:cs="Arial"/>
          <w:color w:val="000000" w:themeColor="text1"/>
        </w:rPr>
      </w:pPr>
      <w:r w:rsidRPr="39FED488">
        <w:t xml:space="preserve">Where a variation forms part of a wider BREF review or operator led variation application </w:t>
      </w:r>
      <w:r w:rsidRPr="39FED488" w:rsidR="49681C23">
        <w:t xml:space="preserve">which means we do not need to do an MCPD specific variation </w:t>
      </w:r>
      <w:r w:rsidRPr="39FED488">
        <w:t>it will be included in that variation charge (i.e., there is no additional charge on top of that).</w:t>
      </w:r>
    </w:p>
    <w:p w:rsidR="41D267B9" w:rsidP="41D267B9" w:rsidRDefault="41D267B9" w14:paraId="1F69D75B" w14:textId="347AE361"/>
    <w:p w:rsidR="00FF6A28" w:rsidP="00FF6A28" w:rsidRDefault="00FF6A28" w14:paraId="1210BC5A" w14:textId="28A3EF80">
      <w:pPr>
        <w:pStyle w:val="Heading2"/>
      </w:pPr>
      <w:bookmarkStart w:name="_Toc165367236" w:id="7"/>
      <w:r>
        <w:t>Q: I don’t have any medium combustion plant at my facility, do I still need to complete the response tool?</w:t>
      </w:r>
      <w:bookmarkEnd w:id="7"/>
      <w:r>
        <w:t xml:space="preserve"> </w:t>
      </w:r>
    </w:p>
    <w:p w:rsidRPr="00FF6A28" w:rsidR="00DB6198" w:rsidP="00FF6A28" w:rsidRDefault="0020171F" w14:paraId="63D19F7A" w14:textId="55B03ACF">
      <w:r w:rsidR="0020171F">
        <w:rPr/>
        <w:t>A: Y</w:t>
      </w:r>
      <w:r w:rsidR="00FF6A28">
        <w:rPr/>
        <w:t xml:space="preserve">es, </w:t>
      </w:r>
      <w:r w:rsidRPr="2F66EF85" w:rsidR="00FF6A28">
        <w:rPr>
          <w:u w:val="single"/>
        </w:rPr>
        <w:t>we’d like you to use the response tool to confirm that this is the case</w:t>
      </w:r>
      <w:r w:rsidR="00E36BF9">
        <w:rPr/>
        <w:t xml:space="preserve">. </w:t>
      </w:r>
      <w:r w:rsidR="412C5F88">
        <w:rPr/>
        <w:t xml:space="preserve">It will only take you a few minutes. </w:t>
      </w:r>
      <w:r w:rsidR="0B41AA5F">
        <w:rPr/>
        <w:t xml:space="preserve">Please do not email us unless you cannot use the response tool for accessibility reasons. </w:t>
      </w:r>
      <w:r w:rsidR="00E36BF9">
        <w:rPr/>
        <w:t xml:space="preserve">Our local </w:t>
      </w:r>
      <w:r w:rsidR="574B5049">
        <w:rPr/>
        <w:t>regulatory officer</w:t>
      </w:r>
      <w:r w:rsidR="13AB897B">
        <w:rPr/>
        <w:t>s</w:t>
      </w:r>
      <w:r w:rsidR="00E36BF9">
        <w:rPr/>
        <w:t xml:space="preserve"> will review your response to ensure that it matches their understanding of your facility</w:t>
      </w:r>
      <w:r w:rsidR="00DB6198">
        <w:rPr/>
        <w:t xml:space="preserve">. </w:t>
      </w:r>
    </w:p>
    <w:p w:rsidRPr="00F132A7" w:rsidR="00F132A7" w:rsidP="41D267B9" w:rsidRDefault="1934CB62" w14:paraId="51711571" w14:textId="4422CBAB">
      <w:pPr>
        <w:pStyle w:val="Heading2"/>
      </w:pPr>
      <w:bookmarkStart w:name="_Toc165367237" w:id="8"/>
      <w:r>
        <w:t>Q</w:t>
      </w:r>
      <w:r w:rsidR="0D39B9CF">
        <w:t>:</w:t>
      </w:r>
      <w:r>
        <w:t xml:space="preserve"> </w:t>
      </w:r>
      <w:r w:rsidR="02457F82">
        <w:t>M</w:t>
      </w:r>
      <w:r>
        <w:t xml:space="preserve">y combustion plant is exempt from the requirements of the </w:t>
      </w:r>
      <w:r w:rsidR="5C898FE2">
        <w:t>MCPD</w:t>
      </w:r>
      <w:r>
        <w:t xml:space="preserve"> under </w:t>
      </w:r>
      <w:r w:rsidR="46DA0476">
        <w:t>A</w:t>
      </w:r>
      <w:r>
        <w:t>rticle 2, do I still need to complete the response tool?</w:t>
      </w:r>
      <w:bookmarkEnd w:id="8"/>
      <w:r>
        <w:t xml:space="preserve"> </w:t>
      </w:r>
    </w:p>
    <w:p w:rsidRPr="00F132A7" w:rsidR="00F132A7" w:rsidP="41D267B9" w:rsidRDefault="1934CB62" w14:paraId="3A2C9F78" w14:textId="6FBFC575">
      <w:pPr>
        <w:spacing w:after="0" w:line="240" w:lineRule="auto"/>
        <w:textAlignment w:val="baseline"/>
      </w:pPr>
      <w:r w:rsidR="1934CB62">
        <w:rPr/>
        <w:t xml:space="preserve">A: </w:t>
      </w:r>
      <w:r w:rsidR="650F1ED2">
        <w:rPr/>
        <w:t>Y</w:t>
      </w:r>
      <w:r w:rsidR="1934CB62">
        <w:rPr/>
        <w:t xml:space="preserve">es, we’d like you to </w:t>
      </w:r>
      <w:r w:rsidRPr="2F66EF85" w:rsidR="1934CB62">
        <w:rPr>
          <w:u w:val="single"/>
        </w:rPr>
        <w:t>use the response tool</w:t>
      </w:r>
      <w:r w:rsidR="1934CB62">
        <w:rPr/>
        <w:t xml:space="preserve"> to confirm that this is case and give us details of why you think your plant is exempt. </w:t>
      </w:r>
      <w:r w:rsidR="631D2195">
        <w:rPr/>
        <w:t xml:space="preserve">It will only take you a few minutes. </w:t>
      </w:r>
      <w:r w:rsidR="1934CB62">
        <w:rPr/>
        <w:t>Our local regulatory officers will review your response to ensure that it matches their understanding of your facility.</w:t>
      </w:r>
    </w:p>
    <w:p w:rsidR="4A73059B" w:rsidP="4A73059B" w:rsidRDefault="4A73059B" w14:paraId="24E82AE7" w14:textId="7D51C9F9">
      <w:pPr>
        <w:spacing w:after="0" w:line="240" w:lineRule="auto"/>
      </w:pPr>
    </w:p>
    <w:p w:rsidRPr="00EA2337" w:rsidR="00F132A7" w:rsidP="00EA2337" w:rsidRDefault="00F132A7" w14:paraId="5CEE8F71" w14:textId="77777777">
      <w:pPr>
        <w:pStyle w:val="Heading2"/>
        <w:rPr>
          <w:rFonts w:ascii="Segoe UI" w:hAnsi="Segoe UI" w:eastAsia="Times New Roman" w:cs="Segoe UI"/>
          <w:sz w:val="18"/>
          <w:szCs w:val="18"/>
          <w:lang w:eastAsia="en-GB"/>
        </w:rPr>
      </w:pPr>
      <w:bookmarkStart w:name="_Toc165367238" w:id="9"/>
      <w:r w:rsidRPr="39FED488">
        <w:rPr>
          <w:rFonts w:eastAsia="Times New Roman"/>
          <w:lang w:eastAsia="en-GB"/>
        </w:rPr>
        <w:t>Q: My permitted site will soon be sold to another company and a permit transfer will be required.  How will this affect timescales for the permit review?</w:t>
      </w:r>
      <w:bookmarkEnd w:id="9"/>
      <w:r w:rsidRPr="39FED488">
        <w:rPr>
          <w:rFonts w:eastAsia="Times New Roman"/>
          <w:lang w:eastAsia="en-GB"/>
        </w:rPr>
        <w:t>   </w:t>
      </w:r>
    </w:p>
    <w:p w:rsidRPr="00F132A7" w:rsidR="00F132A7" w:rsidP="39FED488" w:rsidRDefault="00C8275F" w14:paraId="51ADF33F" w14:textId="2C68A9EE">
      <w:pPr>
        <w:spacing w:after="0" w:line="240" w:lineRule="auto"/>
        <w:textAlignment w:val="baseline"/>
        <w:rPr>
          <w:rFonts w:ascii="Calibri" w:hAnsi="Calibri" w:eastAsia="Times New Roman" w:cs="Calibri"/>
          <w:lang w:eastAsia="en-GB"/>
        </w:rPr>
      </w:pPr>
      <w:r w:rsidRPr="39FED488">
        <w:rPr>
          <w:rFonts w:ascii="Calibri" w:hAnsi="Calibri" w:eastAsia="Times New Roman" w:cs="Calibri"/>
          <w:lang w:eastAsia="en-GB"/>
        </w:rPr>
        <w:t xml:space="preserve">A: </w:t>
      </w:r>
      <w:r w:rsidRPr="39FED488" w:rsidR="7B209CEA">
        <w:rPr>
          <w:rFonts w:ascii="Calibri" w:hAnsi="Calibri" w:eastAsia="Times New Roman" w:cs="Calibri"/>
          <w:lang w:eastAsia="en-GB"/>
        </w:rPr>
        <w:t xml:space="preserve"> </w:t>
      </w:r>
      <w:r w:rsidRPr="39FED488" w:rsidR="00F132A7">
        <w:rPr>
          <w:rFonts w:ascii="Calibri" w:hAnsi="Calibri" w:eastAsia="Times New Roman" w:cs="Calibri"/>
          <w:lang w:eastAsia="en-GB"/>
        </w:rPr>
        <w:t xml:space="preserve">If </w:t>
      </w:r>
      <w:r w:rsidRPr="39FED488" w:rsidR="5A76DE20">
        <w:rPr>
          <w:rFonts w:ascii="Calibri" w:hAnsi="Calibri" w:eastAsia="Times New Roman" w:cs="Calibri"/>
          <w:lang w:eastAsia="en-GB"/>
        </w:rPr>
        <w:t>you have an application for a transfer already submitted to the EA</w:t>
      </w:r>
      <w:r w:rsidR="007375D7">
        <w:rPr>
          <w:rFonts w:ascii="Calibri" w:hAnsi="Calibri" w:eastAsia="Times New Roman" w:cs="Calibri"/>
          <w:lang w:eastAsia="en-GB"/>
        </w:rPr>
        <w:t xml:space="preserve"> and it is likely to be determined within the regulation 61 response period</w:t>
      </w:r>
      <w:r w:rsidRPr="39FED488" w:rsidR="19A77988">
        <w:rPr>
          <w:rFonts w:ascii="Calibri" w:hAnsi="Calibri" w:eastAsia="Times New Roman" w:cs="Calibri"/>
          <w:lang w:eastAsia="en-GB"/>
        </w:rPr>
        <w:t xml:space="preserve"> then you do not need to complete the response tool</w:t>
      </w:r>
      <w:r w:rsidRPr="39FED488" w:rsidR="1E3A8D51">
        <w:rPr>
          <w:rFonts w:ascii="Calibri" w:hAnsi="Calibri" w:eastAsia="Times New Roman" w:cs="Calibri"/>
          <w:lang w:eastAsia="en-GB"/>
        </w:rPr>
        <w:t>,</w:t>
      </w:r>
      <w:r w:rsidRPr="39FED488" w:rsidR="5A76DE20">
        <w:rPr>
          <w:rFonts w:ascii="Calibri" w:hAnsi="Calibri" w:eastAsia="Times New Roman" w:cs="Calibri"/>
          <w:lang w:eastAsia="en-GB"/>
        </w:rPr>
        <w:t xml:space="preserve"> </w:t>
      </w:r>
      <w:r w:rsidRPr="39FED488" w:rsidR="30D9BE72">
        <w:rPr>
          <w:rFonts w:ascii="Calibri" w:hAnsi="Calibri" w:eastAsia="Times New Roman" w:cs="Calibri"/>
          <w:lang w:eastAsia="en-GB"/>
        </w:rPr>
        <w:t xml:space="preserve">instead </w:t>
      </w:r>
      <w:r w:rsidRPr="39FED488" w:rsidR="5A76DE20">
        <w:rPr>
          <w:rFonts w:ascii="Calibri" w:hAnsi="Calibri" w:eastAsia="Times New Roman" w:cs="Calibri"/>
          <w:lang w:eastAsia="en-GB"/>
        </w:rPr>
        <w:t>please contact us</w:t>
      </w:r>
      <w:r w:rsidRPr="39FED488" w:rsidR="48C4B25F">
        <w:rPr>
          <w:rFonts w:ascii="Calibri" w:hAnsi="Calibri" w:eastAsia="Times New Roman" w:cs="Calibri"/>
          <w:lang w:eastAsia="en-GB"/>
        </w:rPr>
        <w:t xml:space="preserve"> at </w:t>
      </w:r>
      <w:hyperlink>
        <w:r w:rsidRPr="39FED488" w:rsidR="48C4B25F">
          <w:rPr>
            <w:rStyle w:val="Hyperlink"/>
            <w:rFonts w:ascii="Calibri" w:hAnsi="Calibri" w:eastAsia="Times New Roman" w:cs="Calibri"/>
            <w:lang w:eastAsia="en-GB"/>
          </w:rPr>
          <w:t>PSC@environment-agency.gov.uk</w:t>
        </w:r>
      </w:hyperlink>
      <w:r w:rsidRPr="39FED488" w:rsidR="48C4B25F">
        <w:rPr>
          <w:rFonts w:ascii="Calibri" w:hAnsi="Calibri" w:eastAsia="Times New Roman" w:cs="Calibri"/>
          <w:lang w:eastAsia="en-GB"/>
        </w:rPr>
        <w:t xml:space="preserve"> </w:t>
      </w:r>
      <w:r w:rsidRPr="39FED488" w:rsidR="64EC9B9A">
        <w:rPr>
          <w:rFonts w:ascii="Calibri" w:hAnsi="Calibri" w:eastAsia="Times New Roman" w:cs="Calibri"/>
          <w:lang w:eastAsia="en-GB"/>
        </w:rPr>
        <w:t xml:space="preserve"> to let us know</w:t>
      </w:r>
      <w:r w:rsidRPr="39FED488" w:rsidR="1BCE2A52">
        <w:rPr>
          <w:rFonts w:ascii="Calibri" w:hAnsi="Calibri" w:eastAsia="Times New Roman" w:cs="Calibri"/>
          <w:lang w:eastAsia="en-GB"/>
        </w:rPr>
        <w:t xml:space="preserve"> and</w:t>
      </w:r>
      <w:r w:rsidRPr="39FED488" w:rsidR="5A76DE20">
        <w:rPr>
          <w:rFonts w:ascii="Calibri" w:hAnsi="Calibri" w:eastAsia="Times New Roman" w:cs="Calibri"/>
          <w:lang w:eastAsia="en-GB"/>
        </w:rPr>
        <w:t xml:space="preserve"> we will then contact the new operator </w:t>
      </w:r>
      <w:r w:rsidRPr="39FED488" w:rsidR="57C0A883">
        <w:rPr>
          <w:rFonts w:ascii="Calibri" w:hAnsi="Calibri" w:eastAsia="Times New Roman" w:cs="Calibri"/>
          <w:lang w:eastAsia="en-GB"/>
        </w:rPr>
        <w:t xml:space="preserve">with the regulation 61 notice </w:t>
      </w:r>
      <w:r w:rsidRPr="39FED488" w:rsidR="5A76DE20">
        <w:rPr>
          <w:rFonts w:ascii="Calibri" w:hAnsi="Calibri" w:eastAsia="Times New Roman" w:cs="Calibri"/>
          <w:lang w:eastAsia="en-GB"/>
        </w:rPr>
        <w:t xml:space="preserve">once the permit has been transferred instead. </w:t>
      </w:r>
      <w:r w:rsidRPr="39FED488" w:rsidR="67A2EE84">
        <w:rPr>
          <w:rFonts w:ascii="Calibri" w:hAnsi="Calibri" w:eastAsia="Times New Roman" w:cs="Calibri"/>
          <w:lang w:eastAsia="en-GB"/>
        </w:rPr>
        <w:t>If you don’t yet have an application for a transfer submitted</w:t>
      </w:r>
      <w:r w:rsidR="00C300FC">
        <w:rPr>
          <w:rFonts w:ascii="Calibri" w:hAnsi="Calibri" w:eastAsia="Times New Roman" w:cs="Calibri"/>
          <w:lang w:eastAsia="en-GB"/>
        </w:rPr>
        <w:t xml:space="preserve"> or it won’t be determined before the end of the regulation 61 response period,</w:t>
      </w:r>
      <w:r w:rsidRPr="39FED488" w:rsidR="67A2EE84">
        <w:rPr>
          <w:rFonts w:ascii="Calibri" w:hAnsi="Calibri" w:eastAsia="Times New Roman" w:cs="Calibri"/>
          <w:lang w:eastAsia="en-GB"/>
        </w:rPr>
        <w:t xml:space="preserve"> then the current operator is still responsible with complying with the regulation 61 notice and should complete the response tool.</w:t>
      </w:r>
      <w:r w:rsidRPr="39FED488" w:rsidR="46E88CFE">
        <w:rPr>
          <w:rFonts w:ascii="Calibri" w:hAnsi="Calibri" w:eastAsia="Times New Roman" w:cs="Calibri"/>
          <w:lang w:eastAsia="en-GB"/>
        </w:rPr>
        <w:t xml:space="preserve"> Please include the </w:t>
      </w:r>
      <w:r w:rsidR="00C300FC">
        <w:rPr>
          <w:rFonts w:ascii="Calibri" w:hAnsi="Calibri" w:eastAsia="Times New Roman" w:cs="Calibri"/>
          <w:lang w:eastAsia="en-GB"/>
        </w:rPr>
        <w:t>p</w:t>
      </w:r>
      <w:r w:rsidRPr="39FED488" w:rsidR="46E88CFE">
        <w:rPr>
          <w:rFonts w:ascii="Calibri" w:hAnsi="Calibri" w:eastAsia="Times New Roman" w:cs="Calibri"/>
          <w:lang w:eastAsia="en-GB"/>
        </w:rPr>
        <w:t xml:space="preserve">ermit </w:t>
      </w:r>
      <w:r w:rsidR="00C300FC">
        <w:rPr>
          <w:rFonts w:ascii="Calibri" w:hAnsi="Calibri" w:eastAsia="Times New Roman" w:cs="Calibri"/>
          <w:lang w:eastAsia="en-GB"/>
        </w:rPr>
        <w:t>n</w:t>
      </w:r>
      <w:r w:rsidRPr="39FED488" w:rsidR="46E88CFE">
        <w:rPr>
          <w:rFonts w:ascii="Calibri" w:hAnsi="Calibri" w:eastAsia="Times New Roman" w:cs="Calibri"/>
          <w:lang w:eastAsia="en-GB"/>
        </w:rPr>
        <w:t xml:space="preserve">umber, </w:t>
      </w:r>
      <w:r w:rsidR="00C300FC">
        <w:rPr>
          <w:rFonts w:ascii="Calibri" w:hAnsi="Calibri" w:eastAsia="Times New Roman" w:cs="Calibri"/>
          <w:lang w:eastAsia="en-GB"/>
        </w:rPr>
        <w:t>t</w:t>
      </w:r>
      <w:r w:rsidRPr="39FED488" w:rsidR="46E88CFE">
        <w:rPr>
          <w:rFonts w:ascii="Calibri" w:hAnsi="Calibri" w:eastAsia="Times New Roman" w:cs="Calibri"/>
          <w:lang w:eastAsia="en-GB"/>
        </w:rPr>
        <w:t xml:space="preserve">ransfer </w:t>
      </w:r>
      <w:r w:rsidR="00C300FC">
        <w:rPr>
          <w:rFonts w:ascii="Calibri" w:hAnsi="Calibri" w:eastAsia="Times New Roman" w:cs="Calibri"/>
          <w:lang w:eastAsia="en-GB"/>
        </w:rPr>
        <w:t>a</w:t>
      </w:r>
      <w:r w:rsidRPr="39FED488" w:rsidR="46E88CFE">
        <w:rPr>
          <w:rFonts w:ascii="Calibri" w:hAnsi="Calibri" w:eastAsia="Times New Roman" w:cs="Calibri"/>
          <w:lang w:eastAsia="en-GB"/>
        </w:rPr>
        <w:t xml:space="preserve">pplication </w:t>
      </w:r>
      <w:r w:rsidR="00C300FC">
        <w:rPr>
          <w:rFonts w:ascii="Calibri" w:hAnsi="Calibri" w:eastAsia="Times New Roman" w:cs="Calibri"/>
          <w:lang w:eastAsia="en-GB"/>
        </w:rPr>
        <w:t>n</w:t>
      </w:r>
      <w:r w:rsidRPr="39FED488" w:rsidR="46E88CFE">
        <w:rPr>
          <w:rFonts w:ascii="Calibri" w:hAnsi="Calibri" w:eastAsia="Times New Roman" w:cs="Calibri"/>
          <w:lang w:eastAsia="en-GB"/>
        </w:rPr>
        <w:t>umber and facility address</w:t>
      </w:r>
      <w:r w:rsidR="00C300FC">
        <w:rPr>
          <w:rFonts w:ascii="Calibri" w:hAnsi="Calibri" w:eastAsia="Times New Roman" w:cs="Calibri"/>
          <w:lang w:eastAsia="en-GB"/>
        </w:rPr>
        <w:t xml:space="preserve"> in any correspondence</w:t>
      </w:r>
      <w:r w:rsidRPr="39FED488" w:rsidR="46E88CFE">
        <w:rPr>
          <w:rFonts w:ascii="Calibri" w:hAnsi="Calibri" w:eastAsia="Times New Roman" w:cs="Calibri"/>
          <w:lang w:eastAsia="en-GB"/>
        </w:rPr>
        <w:t>.</w:t>
      </w:r>
    </w:p>
    <w:p w:rsidRPr="00F132A7" w:rsidR="00F132A7" w:rsidP="41D267B9" w:rsidRDefault="00F132A7" w14:paraId="1C23E164" w14:textId="775922BD">
      <w:pPr>
        <w:spacing w:after="0" w:line="240" w:lineRule="auto"/>
        <w:textAlignment w:val="baseline"/>
        <w:rPr>
          <w:rFonts w:ascii="Calibri" w:hAnsi="Calibri" w:eastAsia="Times New Roman" w:cs="Calibri"/>
          <w:lang w:eastAsia="en-GB"/>
        </w:rPr>
      </w:pPr>
    </w:p>
    <w:p w:rsidRPr="00F132A7" w:rsidR="00F132A7" w:rsidP="41D267B9" w:rsidRDefault="00F132A7" w14:paraId="6630AC5C" w14:textId="013FE23D">
      <w:pPr>
        <w:spacing w:after="0" w:line="240" w:lineRule="auto"/>
        <w:textAlignment w:val="baseline"/>
        <w:rPr>
          <w:rFonts w:ascii="Calibri" w:hAnsi="Calibri" w:eastAsia="Times New Roman" w:cs="Calibri"/>
          <w:lang w:eastAsia="en-GB"/>
        </w:rPr>
      </w:pPr>
    </w:p>
    <w:p w:rsidRPr="00F132A7" w:rsidR="00F132A7" w:rsidP="41D267B9" w:rsidRDefault="239E2BC8" w14:paraId="75B4F8FE" w14:textId="587AF453">
      <w:pPr>
        <w:pStyle w:val="Heading2"/>
        <w:rPr>
          <w:rFonts w:ascii="Calibri" w:hAnsi="Calibri" w:eastAsia="Times New Roman" w:cs="Calibri"/>
          <w:lang w:eastAsia="en-GB"/>
        </w:rPr>
      </w:pPr>
      <w:bookmarkStart w:name="_Toc165367239" w:id="10"/>
      <w:r>
        <w:t xml:space="preserve">Q: My permit has already been transferred </w:t>
      </w:r>
      <w:r w:rsidR="2B518CB7">
        <w:t>to another operator, what should I do?</w:t>
      </w:r>
      <w:bookmarkEnd w:id="10"/>
      <w:r w:rsidR="2B518CB7">
        <w:t xml:space="preserve"> </w:t>
      </w:r>
    </w:p>
    <w:p w:rsidRPr="00F132A7" w:rsidR="00F132A7" w:rsidP="41D267B9" w:rsidRDefault="1C525C74" w14:paraId="11C73B72" w14:textId="26775838">
      <w:pPr>
        <w:spacing w:after="0" w:line="240" w:lineRule="auto"/>
        <w:textAlignment w:val="baseline"/>
        <w:rPr>
          <w:rFonts w:ascii="Calibri" w:hAnsi="Calibri" w:eastAsia="Times New Roman" w:cs="Calibri"/>
          <w:lang w:eastAsia="en-GB"/>
        </w:rPr>
      </w:pPr>
      <w:r w:rsidRPr="39FED488">
        <w:rPr>
          <w:rFonts w:ascii="Calibri" w:hAnsi="Calibri" w:eastAsia="Times New Roman" w:cs="Calibri"/>
          <w:lang w:eastAsia="en-GB"/>
        </w:rPr>
        <w:t xml:space="preserve">You do not need to complete the response tool. Contact us at </w:t>
      </w:r>
      <w:hyperlink r:id="rId20">
        <w:r w:rsidRPr="39FED488">
          <w:rPr>
            <w:rStyle w:val="Hyperlink"/>
            <w:rFonts w:ascii="Calibri" w:hAnsi="Calibri" w:eastAsia="Times New Roman" w:cs="Calibri"/>
            <w:lang w:eastAsia="en-GB"/>
          </w:rPr>
          <w:t>PSC@environment-agency.gov.uk</w:t>
        </w:r>
      </w:hyperlink>
      <w:r w:rsidRPr="39FED488">
        <w:rPr>
          <w:rFonts w:ascii="Calibri" w:hAnsi="Calibri" w:eastAsia="Times New Roman" w:cs="Calibri"/>
          <w:lang w:eastAsia="en-GB"/>
        </w:rPr>
        <w:t xml:space="preserve"> and let us know and we will send the regulation 61 notice to the new operator instead. </w:t>
      </w:r>
      <w:r w:rsidRPr="39FED488" w:rsidR="1600DB3F">
        <w:rPr>
          <w:rFonts w:ascii="Calibri" w:hAnsi="Calibri" w:eastAsia="Times New Roman" w:cs="Calibri"/>
          <w:lang w:eastAsia="en-GB"/>
        </w:rPr>
        <w:t xml:space="preserve">Please include the </w:t>
      </w:r>
      <w:r w:rsidR="00FD7892">
        <w:rPr>
          <w:rFonts w:ascii="Calibri" w:hAnsi="Calibri" w:eastAsia="Times New Roman" w:cs="Calibri"/>
          <w:lang w:eastAsia="en-GB"/>
        </w:rPr>
        <w:t>p</w:t>
      </w:r>
      <w:r w:rsidRPr="39FED488" w:rsidR="1600DB3F">
        <w:rPr>
          <w:rFonts w:ascii="Calibri" w:hAnsi="Calibri" w:eastAsia="Times New Roman" w:cs="Calibri"/>
          <w:lang w:eastAsia="en-GB"/>
        </w:rPr>
        <w:t xml:space="preserve">ermit </w:t>
      </w:r>
      <w:r w:rsidR="00FD7892">
        <w:rPr>
          <w:rFonts w:ascii="Calibri" w:hAnsi="Calibri" w:eastAsia="Times New Roman" w:cs="Calibri"/>
          <w:lang w:eastAsia="en-GB"/>
        </w:rPr>
        <w:t>n</w:t>
      </w:r>
      <w:r w:rsidRPr="39FED488" w:rsidR="1600DB3F">
        <w:rPr>
          <w:rFonts w:ascii="Calibri" w:hAnsi="Calibri" w:eastAsia="Times New Roman" w:cs="Calibri"/>
          <w:lang w:eastAsia="en-GB"/>
        </w:rPr>
        <w:t>umber and facility address.</w:t>
      </w:r>
    </w:p>
    <w:p w:rsidRPr="00F132A7" w:rsidR="00F132A7" w:rsidP="41D267B9" w:rsidRDefault="00F132A7" w14:paraId="308D9458" w14:textId="09B68ECA">
      <w:pPr>
        <w:spacing w:after="0" w:line="240" w:lineRule="auto"/>
        <w:textAlignment w:val="baseline"/>
        <w:rPr>
          <w:rFonts w:ascii="Calibri" w:hAnsi="Calibri" w:eastAsia="Times New Roman" w:cs="Calibri"/>
          <w:lang w:eastAsia="en-GB"/>
        </w:rPr>
      </w:pPr>
    </w:p>
    <w:p w:rsidRPr="00F132A7" w:rsidR="00F132A7" w:rsidP="41D267B9" w:rsidRDefault="76AC87C1" w14:paraId="296E9746" w14:textId="6C8065F9">
      <w:pPr>
        <w:pStyle w:val="Heading2"/>
      </w:pPr>
      <w:bookmarkStart w:name="_Toc165367240" w:id="11"/>
      <w:r>
        <w:t>Q: my permit has been surrendered</w:t>
      </w:r>
      <w:r w:rsidR="61692ABA">
        <w:t xml:space="preserve"> or is in the process of being surrendered</w:t>
      </w:r>
      <w:r w:rsidR="460E7CC2">
        <w:t>, what shall I do?</w:t>
      </w:r>
      <w:bookmarkEnd w:id="11"/>
      <w:r w:rsidR="460E7CC2">
        <w:t xml:space="preserve"> </w:t>
      </w:r>
    </w:p>
    <w:p w:rsidRPr="00F132A7" w:rsidR="00F132A7" w:rsidP="39FED488" w:rsidRDefault="460E7CC2" w14:paraId="32625125" w14:textId="7384D5DA">
      <w:pPr>
        <w:spacing w:after="0" w:line="240" w:lineRule="auto"/>
        <w:textAlignment w:val="baseline"/>
        <w:rPr>
          <w:rFonts w:ascii="Calibri" w:hAnsi="Calibri" w:eastAsia="Times New Roman" w:cs="Calibri"/>
          <w:lang w:eastAsia="en-GB"/>
        </w:rPr>
      </w:pPr>
      <w:r w:rsidRPr="39FED488">
        <w:rPr>
          <w:rFonts w:ascii="Calibri" w:hAnsi="Calibri" w:eastAsia="Times New Roman" w:cs="Calibri"/>
          <w:lang w:eastAsia="en-GB"/>
        </w:rPr>
        <w:t xml:space="preserve">You do not need to complete the response tool. Contact us at </w:t>
      </w:r>
      <w:hyperlink r:id="rId21">
        <w:r w:rsidRPr="39FED488">
          <w:rPr>
            <w:rStyle w:val="Hyperlink"/>
            <w:rFonts w:ascii="Calibri" w:hAnsi="Calibri" w:eastAsia="Times New Roman" w:cs="Calibri"/>
            <w:lang w:eastAsia="en-GB"/>
          </w:rPr>
          <w:t>PSC@environment-agency.gov.uk</w:t>
        </w:r>
      </w:hyperlink>
      <w:r w:rsidRPr="39FED488">
        <w:rPr>
          <w:rFonts w:ascii="Calibri" w:hAnsi="Calibri" w:eastAsia="Times New Roman" w:cs="Calibri"/>
          <w:lang w:eastAsia="en-GB"/>
        </w:rPr>
        <w:t xml:space="preserve"> and let us know</w:t>
      </w:r>
      <w:r w:rsidRPr="39FED488" w:rsidR="4EB999B0">
        <w:rPr>
          <w:rFonts w:ascii="Calibri" w:hAnsi="Calibri" w:eastAsia="Times New Roman" w:cs="Calibri"/>
          <w:lang w:eastAsia="en-GB"/>
        </w:rPr>
        <w:t xml:space="preserve">. </w:t>
      </w:r>
      <w:r w:rsidRPr="39FED488" w:rsidR="203F8D3E">
        <w:rPr>
          <w:rFonts w:ascii="Calibri" w:hAnsi="Calibri" w:eastAsia="Times New Roman" w:cs="Calibri"/>
          <w:lang w:eastAsia="en-GB"/>
        </w:rPr>
        <w:t xml:space="preserve">Please include the </w:t>
      </w:r>
      <w:r w:rsidR="00FD7892">
        <w:rPr>
          <w:rFonts w:ascii="Calibri" w:hAnsi="Calibri" w:eastAsia="Times New Roman" w:cs="Calibri"/>
          <w:lang w:eastAsia="en-GB"/>
        </w:rPr>
        <w:t>p</w:t>
      </w:r>
      <w:r w:rsidRPr="39FED488" w:rsidR="203F8D3E">
        <w:rPr>
          <w:rFonts w:ascii="Calibri" w:hAnsi="Calibri" w:eastAsia="Times New Roman" w:cs="Calibri"/>
          <w:lang w:eastAsia="en-GB"/>
        </w:rPr>
        <w:t xml:space="preserve">ermit </w:t>
      </w:r>
      <w:r w:rsidR="00FD7892">
        <w:rPr>
          <w:rFonts w:ascii="Calibri" w:hAnsi="Calibri" w:eastAsia="Times New Roman" w:cs="Calibri"/>
          <w:lang w:eastAsia="en-GB"/>
        </w:rPr>
        <w:t>n</w:t>
      </w:r>
      <w:r w:rsidRPr="39FED488" w:rsidR="203F8D3E">
        <w:rPr>
          <w:rFonts w:ascii="Calibri" w:hAnsi="Calibri" w:eastAsia="Times New Roman" w:cs="Calibri"/>
          <w:lang w:eastAsia="en-GB"/>
        </w:rPr>
        <w:t>umber and facility address.</w:t>
      </w:r>
    </w:p>
    <w:p w:rsidRPr="00F132A7" w:rsidR="00F132A7" w:rsidP="41D267B9" w:rsidRDefault="00F132A7" w14:paraId="75542963" w14:textId="4E1FF43E">
      <w:pPr>
        <w:spacing w:after="0" w:line="240" w:lineRule="auto"/>
        <w:textAlignment w:val="baseline"/>
        <w:rPr>
          <w:rFonts w:ascii="Calibri" w:hAnsi="Calibri" w:eastAsia="Times New Roman" w:cs="Calibri"/>
          <w:lang w:eastAsia="en-GB"/>
        </w:rPr>
      </w:pPr>
    </w:p>
    <w:p w:rsidRPr="00F132A7" w:rsidR="00F132A7" w:rsidP="41D267B9" w:rsidRDefault="00F132A7" w14:paraId="7353C4D4" w14:textId="6B3D1993">
      <w:pPr>
        <w:spacing w:after="0" w:line="240" w:lineRule="auto"/>
        <w:textAlignment w:val="baseline"/>
        <w:rPr>
          <w:rFonts w:ascii="Calibri" w:hAnsi="Calibri" w:eastAsia="Times New Roman" w:cs="Calibri"/>
          <w:lang w:eastAsia="en-GB"/>
        </w:rPr>
      </w:pPr>
    </w:p>
    <w:p w:rsidRPr="00F132A7" w:rsidR="00F132A7" w:rsidP="00EA2337" w:rsidRDefault="00F132A7" w14:paraId="6FB2E1D6" w14:textId="439ADE10">
      <w:pPr>
        <w:pStyle w:val="Heading2"/>
        <w:rPr>
          <w:rFonts w:ascii="Segoe UI" w:hAnsi="Segoe UI" w:eastAsia="Times New Roman" w:cs="Segoe UI"/>
          <w:sz w:val="18"/>
          <w:szCs w:val="18"/>
          <w:lang w:eastAsia="en-GB"/>
        </w:rPr>
      </w:pPr>
      <w:bookmarkStart w:name="_Toc165367241" w:id="12"/>
      <w:r w:rsidRPr="7A92D5DE" w:rsidR="00F132A7">
        <w:rPr>
          <w:rFonts w:eastAsia="Times New Roman"/>
          <w:lang w:eastAsia="en-GB"/>
        </w:rPr>
        <w:t>Q: We are currently making changes to our installation which will require a</w:t>
      </w:r>
      <w:r w:rsidRPr="7A92D5DE" w:rsidR="06817FF6">
        <w:rPr>
          <w:rFonts w:eastAsia="Times New Roman"/>
          <w:lang w:eastAsia="en-GB"/>
        </w:rPr>
        <w:t>n operator led</w:t>
      </w:r>
      <w:r w:rsidRPr="7A92D5DE" w:rsidR="00F132A7">
        <w:rPr>
          <w:rFonts w:eastAsia="Times New Roman"/>
          <w:lang w:eastAsia="en-GB"/>
        </w:rPr>
        <w:t xml:space="preserve"> permit variation</w:t>
      </w:r>
      <w:r w:rsidRPr="7A92D5DE" w:rsidR="74698AE6">
        <w:rPr>
          <w:rFonts w:eastAsia="Times New Roman"/>
          <w:lang w:eastAsia="en-GB"/>
        </w:rPr>
        <w:t xml:space="preserve"> application</w:t>
      </w:r>
      <w:r w:rsidRPr="7A92D5DE" w:rsidR="00F132A7">
        <w:rPr>
          <w:rFonts w:eastAsia="Times New Roman"/>
          <w:lang w:eastAsia="en-GB"/>
        </w:rPr>
        <w:t xml:space="preserve">. Can this be combined with </w:t>
      </w:r>
      <w:r w:rsidRPr="7A92D5DE" w:rsidR="00EA2337">
        <w:rPr>
          <w:rFonts w:eastAsia="Times New Roman"/>
          <w:lang w:eastAsia="en-GB"/>
        </w:rPr>
        <w:t>the</w:t>
      </w:r>
      <w:r w:rsidRPr="7A92D5DE" w:rsidR="00F132A7">
        <w:rPr>
          <w:rFonts w:eastAsia="Times New Roman"/>
          <w:lang w:eastAsia="en-GB"/>
        </w:rPr>
        <w:t xml:space="preserve"> </w:t>
      </w:r>
      <w:r w:rsidRPr="7A92D5DE" w:rsidR="00F132A7">
        <w:rPr>
          <w:rFonts w:eastAsia="Times New Roman"/>
          <w:lang w:eastAsia="en-GB"/>
        </w:rPr>
        <w:t>permit</w:t>
      </w:r>
      <w:r w:rsidRPr="7A92D5DE" w:rsidR="00F132A7">
        <w:rPr>
          <w:rFonts w:eastAsia="Times New Roman"/>
          <w:lang w:eastAsia="en-GB"/>
        </w:rPr>
        <w:t xml:space="preserve"> review </w:t>
      </w:r>
      <w:r w:rsidRPr="7A92D5DE" w:rsidR="72E94EFF">
        <w:rPr>
          <w:rFonts w:eastAsia="Times New Roman"/>
          <w:lang w:eastAsia="en-GB"/>
        </w:rPr>
        <w:t>of MCPs</w:t>
      </w:r>
      <w:r w:rsidRPr="7A92D5DE" w:rsidR="00F132A7">
        <w:rPr>
          <w:rFonts w:eastAsia="Times New Roman"/>
          <w:lang w:eastAsia="en-GB"/>
        </w:rPr>
        <w:t>?</w:t>
      </w:r>
      <w:bookmarkEnd w:id="12"/>
      <w:r w:rsidRPr="7A92D5DE" w:rsidR="00F132A7">
        <w:rPr>
          <w:rFonts w:eastAsia="Times New Roman"/>
          <w:lang w:eastAsia="en-GB"/>
        </w:rPr>
        <w:t> </w:t>
      </w:r>
    </w:p>
    <w:p w:rsidRPr="00A34C24" w:rsidR="00F132A7" w:rsidP="00A34C24" w:rsidRDefault="00C8275F" w14:paraId="34438C62" w14:textId="3E690FA5">
      <w:pPr>
        <w:spacing w:after="0" w:line="240" w:lineRule="auto"/>
        <w:rPr>
          <w:rFonts w:ascii="Segoe UI" w:hAnsi="Segoe UI" w:eastAsia="Times New Roman" w:cs="Segoe UI"/>
          <w:sz w:val="18"/>
          <w:szCs w:val="18"/>
          <w:lang w:eastAsia="en-GB"/>
        </w:rPr>
      </w:pPr>
      <w:r w:rsidRPr="7A92D5DE" w:rsidR="00C8275F">
        <w:rPr>
          <w:rFonts w:ascii="Calibri" w:hAnsi="Calibri" w:eastAsia="Times New Roman" w:cs="Calibri"/>
          <w:lang w:eastAsia="en-GB"/>
        </w:rPr>
        <w:t xml:space="preserve">A:  </w:t>
      </w:r>
      <w:r w:rsidRPr="7A92D5DE" w:rsidR="00F132A7">
        <w:rPr>
          <w:rFonts w:ascii="Calibri" w:hAnsi="Calibri" w:eastAsia="Times New Roman" w:cs="Calibri"/>
          <w:lang w:eastAsia="en-GB"/>
        </w:rPr>
        <w:t xml:space="preserve">Where you are preparing a variation application </w:t>
      </w:r>
      <w:r w:rsidRPr="7A92D5DE" w:rsidR="7ED0FDB1">
        <w:rPr>
          <w:rFonts w:ascii="Calibri" w:hAnsi="Calibri" w:eastAsia="Times New Roman" w:cs="Calibri"/>
          <w:lang w:eastAsia="en-GB"/>
        </w:rPr>
        <w:t xml:space="preserve">or have recently </w:t>
      </w:r>
      <w:r w:rsidRPr="7A92D5DE" w:rsidR="7ED0FDB1">
        <w:rPr>
          <w:rFonts w:ascii="Calibri" w:hAnsi="Calibri" w:eastAsia="Times New Roman" w:cs="Calibri"/>
          <w:lang w:eastAsia="en-GB"/>
        </w:rPr>
        <w:t>submitted</w:t>
      </w:r>
      <w:r w:rsidRPr="7A92D5DE" w:rsidR="7ED0FDB1">
        <w:rPr>
          <w:rFonts w:ascii="Calibri" w:hAnsi="Calibri" w:eastAsia="Times New Roman" w:cs="Calibri"/>
          <w:lang w:eastAsia="en-GB"/>
        </w:rPr>
        <w:t xml:space="preserve"> one</w:t>
      </w:r>
      <w:r w:rsidRPr="7A92D5DE" w:rsidR="77824FB2">
        <w:rPr>
          <w:rFonts w:ascii="Calibri" w:hAnsi="Calibri" w:eastAsia="Times New Roman" w:cs="Calibri"/>
          <w:lang w:eastAsia="en-GB"/>
        </w:rPr>
        <w:t xml:space="preserve"> </w:t>
      </w:r>
      <w:r w:rsidRPr="7A92D5DE" w:rsidR="00F132A7">
        <w:rPr>
          <w:rFonts w:ascii="Calibri" w:hAnsi="Calibri" w:eastAsia="Times New Roman" w:cs="Calibri"/>
          <w:lang w:eastAsia="en-GB"/>
        </w:rPr>
        <w:t xml:space="preserve">for </w:t>
      </w:r>
      <w:r w:rsidRPr="7A92D5DE" w:rsidR="1AE612B7">
        <w:rPr>
          <w:rFonts w:ascii="Calibri" w:hAnsi="Calibri" w:eastAsia="Times New Roman" w:cs="Calibri"/>
          <w:lang w:eastAsia="en-GB"/>
        </w:rPr>
        <w:t xml:space="preserve">other </w:t>
      </w:r>
      <w:r w:rsidRPr="7A92D5DE" w:rsidR="00F132A7">
        <w:rPr>
          <w:rFonts w:ascii="Calibri" w:hAnsi="Calibri" w:eastAsia="Times New Roman" w:cs="Calibri"/>
          <w:lang w:eastAsia="en-GB"/>
        </w:rPr>
        <w:t>planned changes</w:t>
      </w:r>
      <w:r w:rsidRPr="7A92D5DE" w:rsidR="5C511238">
        <w:rPr>
          <w:rFonts w:ascii="Calibri" w:hAnsi="Calibri" w:eastAsia="Times New Roman" w:cs="Calibri"/>
          <w:lang w:eastAsia="en-GB"/>
        </w:rPr>
        <w:t xml:space="preserve"> to the permit</w:t>
      </w:r>
      <w:r w:rsidRPr="7A92D5DE" w:rsidR="54AC095E">
        <w:rPr>
          <w:rFonts w:ascii="Calibri" w:hAnsi="Calibri" w:eastAsia="Times New Roman" w:cs="Calibri"/>
          <w:lang w:eastAsia="en-GB"/>
        </w:rPr>
        <w:t xml:space="preserve"> or to add MCPs not currently </w:t>
      </w:r>
      <w:r w:rsidRPr="7A92D5DE" w:rsidR="54AC095E">
        <w:rPr>
          <w:rFonts w:ascii="Calibri" w:hAnsi="Calibri" w:eastAsia="Times New Roman" w:cs="Calibri"/>
          <w:lang w:eastAsia="en-GB"/>
        </w:rPr>
        <w:t>permit</w:t>
      </w:r>
      <w:r w:rsidRPr="7A92D5DE" w:rsidR="23C30BEC">
        <w:rPr>
          <w:rFonts w:ascii="Calibri" w:hAnsi="Calibri" w:eastAsia="Times New Roman" w:cs="Calibri"/>
          <w:lang w:eastAsia="en-GB"/>
        </w:rPr>
        <w:t>t</w:t>
      </w:r>
      <w:r w:rsidRPr="7A92D5DE" w:rsidR="54AC095E">
        <w:rPr>
          <w:rFonts w:ascii="Calibri" w:hAnsi="Calibri" w:eastAsia="Times New Roman" w:cs="Calibri"/>
          <w:lang w:eastAsia="en-GB"/>
        </w:rPr>
        <w:t>ed</w:t>
      </w:r>
      <w:r w:rsidRPr="7A92D5DE" w:rsidR="00F132A7">
        <w:rPr>
          <w:rFonts w:ascii="Calibri" w:hAnsi="Calibri" w:eastAsia="Times New Roman" w:cs="Calibri"/>
          <w:lang w:eastAsia="en-GB"/>
        </w:rPr>
        <w:t>, then you should</w:t>
      </w:r>
      <w:r w:rsidRPr="7A92D5DE" w:rsidR="77A24388">
        <w:rPr>
          <w:rFonts w:ascii="Calibri" w:hAnsi="Calibri" w:eastAsia="Times New Roman" w:cs="Calibri"/>
          <w:lang w:eastAsia="en-GB"/>
        </w:rPr>
        <w:t xml:space="preserve"> continue to</w:t>
      </w:r>
      <w:r w:rsidRPr="7A92D5DE" w:rsidR="00F132A7">
        <w:rPr>
          <w:rFonts w:ascii="Calibri" w:hAnsi="Calibri" w:eastAsia="Times New Roman" w:cs="Calibri"/>
          <w:lang w:eastAsia="en-GB"/>
        </w:rPr>
        <w:t xml:space="preserve"> prepare, </w:t>
      </w:r>
      <w:r w:rsidRPr="7A92D5DE" w:rsidR="00F132A7">
        <w:rPr>
          <w:rFonts w:ascii="Calibri" w:hAnsi="Calibri" w:eastAsia="Times New Roman" w:cs="Calibri"/>
          <w:lang w:eastAsia="en-GB"/>
        </w:rPr>
        <w:t>submit</w:t>
      </w:r>
      <w:r w:rsidRPr="7A92D5DE" w:rsidR="00F132A7">
        <w:rPr>
          <w:rFonts w:ascii="Calibri" w:hAnsi="Calibri" w:eastAsia="Times New Roman" w:cs="Calibri"/>
          <w:lang w:eastAsia="en-GB"/>
        </w:rPr>
        <w:t xml:space="preserve"> and pay for that application </w:t>
      </w:r>
      <w:r w:rsidRPr="7A92D5DE" w:rsidR="5FF18E4C">
        <w:rPr>
          <w:rFonts w:ascii="Calibri" w:hAnsi="Calibri" w:eastAsia="Times New Roman" w:cs="Calibri"/>
          <w:lang w:eastAsia="en-GB"/>
        </w:rPr>
        <w:t xml:space="preserve">and </w:t>
      </w:r>
      <w:r w:rsidRPr="7A92D5DE" w:rsidR="28DF770E">
        <w:rPr>
          <w:rFonts w:ascii="Calibri" w:hAnsi="Calibri" w:eastAsia="Times New Roman" w:cs="Calibri"/>
          <w:lang w:eastAsia="en-GB"/>
        </w:rPr>
        <w:t>ask for us to include a review of the medium combustion plant at the same time</w:t>
      </w:r>
      <w:r w:rsidRPr="7A92D5DE" w:rsidR="00F132A7">
        <w:rPr>
          <w:rFonts w:ascii="Calibri" w:hAnsi="Calibri" w:eastAsia="Times New Roman" w:cs="Calibri"/>
          <w:lang w:eastAsia="en-GB"/>
        </w:rPr>
        <w:t>.  </w:t>
      </w:r>
      <w:r w:rsidRPr="7A92D5DE" w:rsidR="56D4C24B">
        <w:rPr>
          <w:rFonts w:ascii="Calibri" w:hAnsi="Calibri" w:eastAsia="Times New Roman" w:cs="Calibri"/>
          <w:lang w:eastAsia="en-GB"/>
        </w:rPr>
        <w:t>W</w:t>
      </w:r>
      <w:r w:rsidRPr="7A92D5DE" w:rsidR="00F132A7">
        <w:rPr>
          <w:rFonts w:ascii="Calibri" w:hAnsi="Calibri" w:eastAsia="Times New Roman" w:cs="Calibri"/>
          <w:lang w:eastAsia="en-GB"/>
        </w:rPr>
        <w:t xml:space="preserve">e </w:t>
      </w:r>
      <w:r w:rsidRPr="7A92D5DE" w:rsidR="6B625805">
        <w:rPr>
          <w:rFonts w:ascii="Calibri" w:hAnsi="Calibri" w:eastAsia="Times New Roman" w:cs="Calibri"/>
          <w:lang w:eastAsia="en-GB"/>
        </w:rPr>
        <w:t>will</w:t>
      </w:r>
      <w:r w:rsidRPr="7A92D5DE" w:rsidR="00F132A7">
        <w:rPr>
          <w:rFonts w:ascii="Calibri" w:hAnsi="Calibri" w:eastAsia="Times New Roman" w:cs="Calibri"/>
          <w:lang w:eastAsia="en-GB"/>
        </w:rPr>
        <w:t xml:space="preserve"> do our best to align the variations where possib</w:t>
      </w:r>
      <w:r w:rsidRPr="7A92D5DE" w:rsidR="1E3E1548">
        <w:rPr>
          <w:rFonts w:ascii="Calibri" w:hAnsi="Calibri" w:eastAsia="Times New Roman" w:cs="Calibri"/>
          <w:lang w:eastAsia="en-GB"/>
        </w:rPr>
        <w:t>le</w:t>
      </w:r>
      <w:r w:rsidRPr="7A92D5DE" w:rsidR="07F79AAC">
        <w:rPr>
          <w:rFonts w:ascii="Calibri" w:hAnsi="Calibri" w:eastAsia="Times New Roman" w:cs="Calibri"/>
          <w:lang w:eastAsia="en-GB"/>
        </w:rPr>
        <w:t xml:space="preserve"> to keep the number of variations and therefore the c</w:t>
      </w:r>
      <w:r w:rsidRPr="7A92D5DE" w:rsidR="00933DAF">
        <w:rPr>
          <w:rFonts w:ascii="Calibri" w:hAnsi="Calibri" w:eastAsia="Times New Roman" w:cs="Calibri"/>
          <w:lang w:eastAsia="en-GB"/>
        </w:rPr>
        <w:t>harges</w:t>
      </w:r>
      <w:r w:rsidRPr="7A92D5DE" w:rsidR="07F79AAC">
        <w:rPr>
          <w:rFonts w:ascii="Calibri" w:hAnsi="Calibri" w:eastAsia="Times New Roman" w:cs="Calibri"/>
          <w:lang w:eastAsia="en-GB"/>
        </w:rPr>
        <w:t xml:space="preserve"> to a minimum</w:t>
      </w:r>
      <w:r w:rsidRPr="7A92D5DE" w:rsidR="1E3E1548">
        <w:rPr>
          <w:rFonts w:ascii="Calibri" w:hAnsi="Calibri" w:eastAsia="Times New Roman" w:cs="Calibri"/>
          <w:lang w:eastAsia="en-GB"/>
        </w:rPr>
        <w:t xml:space="preserve">. You should continue to </w:t>
      </w:r>
      <w:r w:rsidRPr="7A92D5DE" w:rsidR="1E3E1548">
        <w:rPr>
          <w:rFonts w:ascii="Calibri" w:hAnsi="Calibri" w:eastAsia="Times New Roman" w:cs="Calibri"/>
          <w:lang w:eastAsia="en-GB"/>
        </w:rPr>
        <w:t>submit</w:t>
      </w:r>
      <w:r w:rsidRPr="7A92D5DE" w:rsidR="1E3E1548">
        <w:rPr>
          <w:rFonts w:ascii="Calibri" w:hAnsi="Calibri" w:eastAsia="Times New Roman" w:cs="Calibri"/>
          <w:lang w:eastAsia="en-GB"/>
        </w:rPr>
        <w:t xml:space="preserve"> a response to this regulation 61 notice as this will provide all the necessary information </w:t>
      </w:r>
      <w:r w:rsidRPr="7A92D5DE" w:rsidR="43584725">
        <w:rPr>
          <w:rFonts w:ascii="Calibri" w:hAnsi="Calibri" w:eastAsia="Times New Roman" w:cs="Calibri"/>
          <w:lang w:eastAsia="en-GB"/>
        </w:rPr>
        <w:t xml:space="preserve">on file for </w:t>
      </w:r>
      <w:r w:rsidRPr="7A92D5DE" w:rsidR="1E3E1548">
        <w:rPr>
          <w:rFonts w:ascii="Calibri" w:hAnsi="Calibri" w:eastAsia="Times New Roman" w:cs="Calibri"/>
          <w:lang w:eastAsia="en-GB"/>
        </w:rPr>
        <w:t xml:space="preserve">our permitting staff </w:t>
      </w:r>
      <w:r w:rsidRPr="7A92D5DE" w:rsidR="2741C032">
        <w:rPr>
          <w:rFonts w:ascii="Calibri" w:hAnsi="Calibri" w:eastAsia="Times New Roman" w:cs="Calibri"/>
          <w:lang w:eastAsia="en-GB"/>
        </w:rPr>
        <w:t>to use in an</w:t>
      </w:r>
      <w:r w:rsidRPr="7A92D5DE" w:rsidR="1661BF18">
        <w:rPr>
          <w:rFonts w:ascii="Calibri" w:hAnsi="Calibri" w:eastAsia="Times New Roman" w:cs="Calibri"/>
          <w:lang w:eastAsia="en-GB"/>
        </w:rPr>
        <w:t>y</w:t>
      </w:r>
      <w:r w:rsidRPr="7A92D5DE" w:rsidR="1E3E1548">
        <w:rPr>
          <w:rFonts w:ascii="Calibri" w:hAnsi="Calibri" w:eastAsia="Times New Roman" w:cs="Calibri"/>
          <w:lang w:eastAsia="en-GB"/>
        </w:rPr>
        <w:t xml:space="preserve"> review of your permit against the MCPD</w:t>
      </w:r>
      <w:r w:rsidRPr="7A92D5DE" w:rsidR="67D82F4C">
        <w:rPr>
          <w:rFonts w:ascii="Calibri" w:hAnsi="Calibri" w:eastAsia="Times New Roman" w:cs="Calibri"/>
          <w:lang w:eastAsia="en-GB"/>
        </w:rPr>
        <w:t xml:space="preserve"> as part of the </w:t>
      </w:r>
      <w:r w:rsidRPr="7A92D5DE" w:rsidR="00EC4240">
        <w:rPr>
          <w:rFonts w:ascii="Calibri" w:hAnsi="Calibri" w:eastAsia="Times New Roman" w:cs="Calibri"/>
          <w:lang w:eastAsia="en-GB"/>
        </w:rPr>
        <w:t xml:space="preserve">operator led </w:t>
      </w:r>
      <w:r w:rsidRPr="7A92D5DE" w:rsidR="67D82F4C">
        <w:rPr>
          <w:rFonts w:ascii="Calibri" w:hAnsi="Calibri" w:eastAsia="Times New Roman" w:cs="Calibri"/>
          <w:lang w:eastAsia="en-GB"/>
        </w:rPr>
        <w:t>variation</w:t>
      </w:r>
      <w:r w:rsidRPr="7A92D5DE" w:rsidR="55B7151B">
        <w:rPr>
          <w:rFonts w:ascii="Calibri" w:hAnsi="Calibri" w:eastAsia="Times New Roman" w:cs="Calibri"/>
          <w:lang w:eastAsia="en-GB"/>
        </w:rPr>
        <w:t xml:space="preserve"> and alert them that you are soon to </w:t>
      </w:r>
      <w:r w:rsidRPr="7A92D5DE" w:rsidR="55B7151B">
        <w:rPr>
          <w:rFonts w:ascii="Calibri" w:hAnsi="Calibri" w:eastAsia="Times New Roman" w:cs="Calibri"/>
          <w:lang w:eastAsia="en-GB"/>
        </w:rPr>
        <w:t>submit</w:t>
      </w:r>
      <w:r w:rsidRPr="7A92D5DE" w:rsidR="55B7151B">
        <w:rPr>
          <w:rFonts w:ascii="Calibri" w:hAnsi="Calibri" w:eastAsia="Times New Roman" w:cs="Calibri"/>
          <w:lang w:eastAsia="en-GB"/>
        </w:rPr>
        <w:t xml:space="preserve"> your own variation application</w:t>
      </w:r>
      <w:r w:rsidRPr="7A92D5DE" w:rsidR="67D82F4C">
        <w:rPr>
          <w:rFonts w:ascii="Calibri" w:hAnsi="Calibri" w:eastAsia="Times New Roman" w:cs="Calibri"/>
          <w:lang w:eastAsia="en-GB"/>
        </w:rPr>
        <w:t xml:space="preserve">. </w:t>
      </w:r>
    </w:p>
    <w:p w:rsidR="00F132A7" w:rsidP="00F132A7" w:rsidRDefault="00F132A7" w14:paraId="1E6D6A9D" w14:textId="12030C05">
      <w:pPr>
        <w:spacing w:after="0" w:line="240" w:lineRule="auto"/>
        <w:textAlignment w:val="baseline"/>
        <w:rPr>
          <w:rFonts w:ascii="Calibri" w:hAnsi="Calibri" w:eastAsia="Times New Roman" w:cs="Calibri"/>
          <w:lang w:eastAsia="en-GB"/>
        </w:rPr>
      </w:pPr>
      <w:r w:rsidRPr="41D267B9">
        <w:rPr>
          <w:rFonts w:ascii="Calibri" w:hAnsi="Calibri" w:eastAsia="Times New Roman" w:cs="Calibri"/>
          <w:lang w:eastAsia="en-GB"/>
        </w:rPr>
        <w:t> </w:t>
      </w:r>
    </w:p>
    <w:p w:rsidR="005569A5" w:rsidP="005569A5" w:rsidRDefault="005569A5" w14:paraId="466CE07F" w14:textId="0002C41F">
      <w:pPr>
        <w:pStyle w:val="Heading2"/>
        <w:rPr>
          <w:rFonts w:eastAsia="Times New Roman"/>
          <w:lang w:eastAsia="en-GB"/>
        </w:rPr>
      </w:pPr>
      <w:bookmarkStart w:name="_Toc165367242" w:id="13"/>
      <w:r>
        <w:rPr>
          <w:rFonts w:eastAsia="Times New Roman"/>
          <w:lang w:eastAsia="en-GB"/>
        </w:rPr>
        <w:t xml:space="preserve">Q: I would like to make some minor changes to my permit </w:t>
      </w:r>
      <w:r w:rsidR="00A34C24">
        <w:rPr>
          <w:rFonts w:eastAsia="Times New Roman"/>
          <w:lang w:eastAsia="en-GB"/>
        </w:rPr>
        <w:t>can this be done as part of the permit review?</w:t>
      </w:r>
      <w:bookmarkEnd w:id="13"/>
      <w:r w:rsidR="00A34C24">
        <w:rPr>
          <w:rFonts w:eastAsia="Times New Roman"/>
          <w:lang w:eastAsia="en-GB"/>
        </w:rPr>
        <w:t xml:space="preserve"> </w:t>
      </w:r>
    </w:p>
    <w:p w:rsidR="00A34C24" w:rsidP="00A34C24" w:rsidRDefault="00A34C24" w14:paraId="27CA3BF2" w14:textId="533CC119">
      <w:pPr>
        <w:spacing w:after="0" w:line="240" w:lineRule="auto"/>
        <w:textAlignment w:val="baseline"/>
        <w:rPr>
          <w:lang w:eastAsia="en-GB"/>
        </w:rPr>
      </w:pPr>
      <w:r>
        <w:rPr>
          <w:lang w:eastAsia="en-GB"/>
        </w:rPr>
        <w:t xml:space="preserve">A: </w:t>
      </w:r>
      <w:r w:rsidRPr="41D267B9">
        <w:rPr>
          <w:rFonts w:ascii="Calibri" w:hAnsi="Calibri" w:eastAsia="Times New Roman" w:cs="Calibri"/>
          <w:lang w:eastAsia="en-GB"/>
        </w:rPr>
        <w:t>This will depend on the extent of the proposed changes.  </w:t>
      </w:r>
      <w:r>
        <w:rPr>
          <w:lang w:eastAsia="en-GB"/>
        </w:rPr>
        <w:t xml:space="preserve"> </w:t>
      </w:r>
    </w:p>
    <w:p w:rsidRPr="00F132A7" w:rsidR="00A34C24" w:rsidP="00A34C24" w:rsidRDefault="00A34C24" w14:paraId="30C8DADC" w14:textId="59D52A93">
      <w:pPr>
        <w:spacing w:after="0" w:line="240" w:lineRule="auto"/>
        <w:textAlignment w:val="baseline"/>
        <w:rPr>
          <w:rFonts w:ascii="Calibri" w:hAnsi="Calibri" w:eastAsia="Times New Roman" w:cs="Calibri"/>
          <w:lang w:eastAsia="en-GB"/>
        </w:rPr>
      </w:pPr>
      <w:r w:rsidRPr="39A6A4F8" w:rsidR="00A34C24">
        <w:rPr>
          <w:rFonts w:ascii="Calibri" w:hAnsi="Calibri" w:eastAsia="Times New Roman" w:cs="Calibri"/>
          <w:lang w:eastAsia="en-GB"/>
        </w:rPr>
        <w:t xml:space="preserve">We are happy to include administrative changes in the permit review variation, use the open text boxes provided in the response tool to let us know what admin changes </w:t>
      </w:r>
      <w:r w:rsidRPr="39A6A4F8" w:rsidR="00A34C24">
        <w:rPr>
          <w:rFonts w:ascii="Calibri" w:hAnsi="Calibri" w:eastAsia="Times New Roman" w:cs="Calibri"/>
          <w:lang w:eastAsia="en-GB"/>
        </w:rPr>
        <w:t>you’d</w:t>
      </w:r>
      <w:r w:rsidRPr="39A6A4F8" w:rsidR="00A34C24">
        <w:rPr>
          <w:rFonts w:ascii="Calibri" w:hAnsi="Calibri" w:eastAsia="Times New Roman" w:cs="Calibri"/>
          <w:lang w:eastAsia="en-GB"/>
        </w:rPr>
        <w:t xml:space="preserve"> like us to make. </w:t>
      </w:r>
    </w:p>
    <w:p w:rsidRPr="00F132A7" w:rsidR="00A34C24" w:rsidP="00A34C24" w:rsidRDefault="00A34C24" w14:paraId="2480E8F0" w14:textId="77777777">
      <w:pPr>
        <w:spacing w:after="0" w:line="240" w:lineRule="auto"/>
        <w:textAlignment w:val="baseline"/>
        <w:rPr>
          <w:rFonts w:ascii="Calibri" w:hAnsi="Calibri" w:eastAsia="Times New Roman" w:cs="Calibri"/>
          <w:lang w:eastAsia="en-GB"/>
        </w:rPr>
      </w:pPr>
    </w:p>
    <w:p w:rsidRPr="00F132A7" w:rsidR="00A34C24" w:rsidP="00A34C24" w:rsidRDefault="00A34C24" w14:paraId="00750FD1" w14:textId="77777777">
      <w:pPr>
        <w:spacing w:after="0" w:line="240" w:lineRule="auto"/>
        <w:textAlignment w:val="baseline"/>
        <w:rPr>
          <w:rFonts w:ascii="Calibri" w:hAnsi="Calibri" w:eastAsia="Times New Roman" w:cs="Calibri"/>
          <w:lang w:eastAsia="en-GB"/>
        </w:rPr>
      </w:pPr>
      <w:r w:rsidRPr="72A684F0">
        <w:rPr>
          <w:rFonts w:ascii="Calibri" w:hAnsi="Calibri" w:eastAsia="Times New Roman" w:cs="Calibri"/>
          <w:lang w:eastAsia="en-GB"/>
        </w:rPr>
        <w:t>We cannot include in this permit review variation anything that would require additional technical assessment such as adding new or existing medium combustion plant not already included in your permit, in these cases you need to make an operator led variation application instead.</w:t>
      </w:r>
    </w:p>
    <w:p w:rsidR="00A34C24" w:rsidP="00A34C24" w:rsidRDefault="00A34C24" w14:paraId="25EC6320" w14:textId="77777777">
      <w:pPr>
        <w:spacing w:after="0" w:line="240" w:lineRule="auto"/>
        <w:rPr>
          <w:rFonts w:ascii="Calibri" w:hAnsi="Calibri" w:eastAsia="Times New Roman" w:cs="Calibri"/>
          <w:lang w:eastAsia="en-GB"/>
        </w:rPr>
      </w:pPr>
    </w:p>
    <w:p w:rsidR="00A34C24" w:rsidP="00A34C24" w:rsidRDefault="00A34C24" w14:paraId="78A37DD1" w14:textId="77777777">
      <w:pPr>
        <w:spacing w:after="0" w:line="240" w:lineRule="auto"/>
        <w:rPr>
          <w:rFonts w:ascii="Calibri" w:hAnsi="Calibri" w:eastAsia="Times New Roman" w:cs="Calibri"/>
          <w:lang w:eastAsia="en-GB"/>
        </w:rPr>
      </w:pPr>
      <w:r w:rsidRPr="72A684F0">
        <w:rPr>
          <w:rFonts w:ascii="Calibri" w:hAnsi="Calibri" w:eastAsia="Times New Roman" w:cs="Calibri"/>
          <w:lang w:eastAsia="en-GB"/>
        </w:rPr>
        <w:t>We also won’t include in the review any changes such as amendments to operational hours in the permit or changes to previously set ELV’s and monitoring requirements which are tighter than MCPD perhaps due to changes in use or mode of the plant.</w:t>
      </w:r>
    </w:p>
    <w:p w:rsidRPr="00F132A7" w:rsidR="00F132A7" w:rsidP="41D267B9" w:rsidRDefault="00F132A7" w14:paraId="669FC8CC" w14:textId="18BF6319">
      <w:pPr>
        <w:spacing w:after="0" w:line="240" w:lineRule="auto"/>
        <w:textAlignment w:val="baseline"/>
        <w:rPr>
          <w:rFonts w:ascii="Calibri" w:hAnsi="Calibri" w:eastAsia="Times New Roman" w:cs="Calibri"/>
          <w:lang w:eastAsia="en-GB"/>
        </w:rPr>
      </w:pPr>
    </w:p>
    <w:p w:rsidRPr="00F132A7" w:rsidR="00F132A7" w:rsidP="008811F0" w:rsidRDefault="00F132A7" w14:paraId="1AE72A0E" w14:textId="3A9AE228">
      <w:pPr>
        <w:pStyle w:val="Heading2"/>
        <w:rPr>
          <w:rFonts w:ascii="Segoe UI" w:hAnsi="Segoe UI" w:eastAsia="Times New Roman" w:cs="Segoe UI"/>
          <w:sz w:val="18"/>
          <w:szCs w:val="18"/>
          <w:lang w:eastAsia="en-GB"/>
        </w:rPr>
      </w:pPr>
      <w:r w:rsidRPr="39FED488">
        <w:rPr>
          <w:rFonts w:ascii="Calibri" w:hAnsi="Calibri" w:eastAsia="Times New Roman" w:cs="Calibri"/>
          <w:lang w:eastAsia="en-GB"/>
        </w:rPr>
        <w:t> </w:t>
      </w:r>
      <w:bookmarkStart w:name="_Toc165367243" w:id="14"/>
      <w:r w:rsidRPr="39FED488">
        <w:rPr>
          <w:rFonts w:eastAsia="Times New Roman"/>
          <w:lang w:eastAsia="en-GB"/>
        </w:rPr>
        <w:t>Q: How will the EA review </w:t>
      </w:r>
      <w:r w:rsidRPr="39FED488" w:rsidR="00B63ED3">
        <w:rPr>
          <w:rFonts w:eastAsia="Times New Roman"/>
          <w:lang w:eastAsia="en-GB"/>
        </w:rPr>
        <w:t>permit</w:t>
      </w:r>
      <w:r w:rsidR="007E591F">
        <w:rPr>
          <w:rFonts w:eastAsia="Times New Roman"/>
          <w:lang w:eastAsia="en-GB"/>
        </w:rPr>
        <w:t>’</w:t>
      </w:r>
      <w:r w:rsidR="00B63ED3">
        <w:rPr>
          <w:rFonts w:eastAsia="Times New Roman"/>
          <w:lang w:eastAsia="en-GB"/>
        </w:rPr>
        <w:t xml:space="preserve">s </w:t>
      </w:r>
      <w:r w:rsidRPr="39FED488">
        <w:rPr>
          <w:rFonts w:eastAsia="Times New Roman"/>
          <w:lang w:eastAsia="en-GB"/>
        </w:rPr>
        <w:t>which are part of a multi operator installation</w:t>
      </w:r>
      <w:r w:rsidR="007E591F">
        <w:rPr>
          <w:rFonts w:eastAsia="Times New Roman"/>
          <w:lang w:eastAsia="en-GB"/>
        </w:rPr>
        <w:t>s</w:t>
      </w:r>
      <w:r w:rsidRPr="39FED488">
        <w:rPr>
          <w:rFonts w:eastAsia="Times New Roman"/>
          <w:lang w:eastAsia="en-GB"/>
        </w:rPr>
        <w:t>?</w:t>
      </w:r>
      <w:bookmarkEnd w:id="14"/>
      <w:r w:rsidRPr="39FED488">
        <w:rPr>
          <w:rFonts w:eastAsia="Times New Roman"/>
          <w:lang w:eastAsia="en-GB"/>
        </w:rPr>
        <w:t> </w:t>
      </w:r>
    </w:p>
    <w:p w:rsidR="00F132A7" w:rsidP="00F132A7" w:rsidRDefault="00F132A7" w14:paraId="31451CCD" w14:textId="7AD1FDAD">
      <w:pPr>
        <w:spacing w:after="0" w:line="240" w:lineRule="auto"/>
        <w:textAlignment w:val="baseline"/>
        <w:rPr>
          <w:rFonts w:ascii="Calibri" w:hAnsi="Calibri" w:eastAsia="Times New Roman" w:cs="Calibri"/>
          <w:lang w:eastAsia="en-GB"/>
        </w:rPr>
      </w:pPr>
      <w:r w:rsidRPr="39FED488">
        <w:rPr>
          <w:rFonts w:ascii="Calibri" w:hAnsi="Calibri" w:eastAsia="Times New Roman" w:cs="Calibri"/>
          <w:lang w:eastAsia="en-GB"/>
        </w:rPr>
        <w:t>A: A multi operator installation is one where there are two or more separately permitted operators. For </w:t>
      </w:r>
      <w:r w:rsidRPr="39FED488" w:rsidR="1D08C739">
        <w:rPr>
          <w:rFonts w:ascii="Calibri" w:hAnsi="Calibri" w:eastAsia="Times New Roman" w:cs="Calibri"/>
          <w:lang w:eastAsia="en-GB"/>
        </w:rPr>
        <w:t>example,</w:t>
      </w:r>
      <w:r w:rsidRPr="39FED488">
        <w:rPr>
          <w:rFonts w:ascii="Calibri" w:hAnsi="Calibri" w:eastAsia="Times New Roman" w:cs="Calibri"/>
          <w:lang w:eastAsia="en-GB"/>
        </w:rPr>
        <w:t> a third party may operate, and be issued with a permit for</w:t>
      </w:r>
      <w:r w:rsidR="00B63ED3">
        <w:rPr>
          <w:rFonts w:ascii="Calibri" w:hAnsi="Calibri" w:eastAsia="Times New Roman" w:cs="Calibri"/>
          <w:lang w:eastAsia="en-GB"/>
        </w:rPr>
        <w:t xml:space="preserve"> </w:t>
      </w:r>
      <w:r w:rsidRPr="39FED488" w:rsidR="1B1C420C">
        <w:rPr>
          <w:rFonts w:ascii="Calibri" w:hAnsi="Calibri" w:eastAsia="Times New Roman" w:cs="Calibri"/>
          <w:lang w:eastAsia="en-GB"/>
        </w:rPr>
        <w:t xml:space="preserve">the operation of the combustion </w:t>
      </w:r>
      <w:r w:rsidRPr="39FED488">
        <w:rPr>
          <w:rFonts w:ascii="Calibri" w:hAnsi="Calibri" w:eastAsia="Times New Roman" w:cs="Calibri"/>
          <w:lang w:eastAsia="en-GB"/>
        </w:rPr>
        <w:t xml:space="preserve">plant </w:t>
      </w:r>
      <w:r w:rsidRPr="39FED488" w:rsidR="6A72FB7C">
        <w:rPr>
          <w:rFonts w:ascii="Calibri" w:hAnsi="Calibri" w:eastAsia="Times New Roman" w:cs="Calibri"/>
          <w:lang w:eastAsia="en-GB"/>
        </w:rPr>
        <w:t xml:space="preserve">separate to the </w:t>
      </w:r>
      <w:r w:rsidR="00EB6E33">
        <w:rPr>
          <w:rFonts w:ascii="Calibri" w:hAnsi="Calibri" w:eastAsia="Times New Roman" w:cs="Calibri"/>
          <w:lang w:eastAsia="en-GB"/>
        </w:rPr>
        <w:t>primary listed activity</w:t>
      </w:r>
      <w:r w:rsidRPr="39FED488">
        <w:rPr>
          <w:rFonts w:ascii="Calibri" w:hAnsi="Calibri" w:eastAsia="Times New Roman" w:cs="Calibri"/>
          <w:lang w:eastAsia="en-GB"/>
        </w:rPr>
        <w:t xml:space="preserve">.  In </w:t>
      </w:r>
      <w:r w:rsidRPr="39FED488" w:rsidR="7493FE2B">
        <w:rPr>
          <w:rFonts w:ascii="Calibri" w:hAnsi="Calibri" w:eastAsia="Times New Roman" w:cs="Calibri"/>
          <w:lang w:eastAsia="en-GB"/>
        </w:rPr>
        <w:t xml:space="preserve">all </w:t>
      </w:r>
      <w:r w:rsidRPr="39FED488" w:rsidR="00B63ED3">
        <w:rPr>
          <w:rFonts w:ascii="Calibri" w:hAnsi="Calibri" w:eastAsia="Times New Roman" w:cs="Calibri"/>
          <w:lang w:eastAsia="en-GB"/>
        </w:rPr>
        <w:t>instances the</w:t>
      </w:r>
      <w:r w:rsidRPr="39FED488" w:rsidR="200B9D5C">
        <w:rPr>
          <w:rFonts w:ascii="Calibri" w:hAnsi="Calibri" w:eastAsia="Times New Roman" w:cs="Calibri"/>
          <w:lang w:eastAsia="en-GB"/>
        </w:rPr>
        <w:t xml:space="preserve"> operator of the medium combustion plant should complete the response to the regulation 61 notice as they are responsible for the plant.</w:t>
      </w:r>
    </w:p>
    <w:p w:rsidR="006F3727" w:rsidP="5E3CC8A0" w:rsidRDefault="006F3727" w14:paraId="74201565" w14:textId="1AD729DD">
      <w:pPr>
        <w:spacing w:after="0" w:line="240" w:lineRule="auto"/>
        <w:rPr>
          <w:rFonts w:ascii="Calibri" w:hAnsi="Calibri" w:eastAsia="Times New Roman" w:cs="Calibri"/>
          <w:lang w:eastAsia="en-GB"/>
        </w:rPr>
      </w:pPr>
    </w:p>
    <w:p w:rsidR="1B6780B1" w:rsidP="1B6780B1" w:rsidRDefault="1B6780B1" w14:paraId="46C41512" w14:textId="6CCFA835">
      <w:pPr>
        <w:spacing w:after="0" w:line="240" w:lineRule="auto"/>
        <w:rPr>
          <w:rFonts w:ascii="Calibri" w:hAnsi="Calibri" w:eastAsia="Times New Roman" w:cs="Calibri"/>
          <w:lang w:eastAsia="en-GB"/>
        </w:rPr>
      </w:pPr>
    </w:p>
    <w:p w:rsidR="00F132A7" w:rsidP="39FED488" w:rsidRDefault="2A0C7D13" w14:paraId="204AEF0E" w14:textId="36319D00">
      <w:pPr>
        <w:pStyle w:val="Heading2"/>
        <w:rPr>
          <w:rFonts w:ascii="Arial" w:hAnsi="Arial" w:eastAsia="Arial" w:cs="Arial"/>
          <w:b/>
          <w:bCs/>
          <w:color w:val="034B89"/>
          <w:sz w:val="32"/>
          <w:szCs w:val="32"/>
        </w:rPr>
      </w:pPr>
      <w:bookmarkStart w:name="_Toc165367244" w:id="15"/>
      <w:r>
        <w:t>Q:</w:t>
      </w:r>
      <w:r w:rsidR="19FFB639">
        <w:t>Will</w:t>
      </w:r>
      <w:r w:rsidRPr="39FED488" w:rsidR="19FFB639">
        <w:t xml:space="preserve"> you </w:t>
      </w:r>
      <w:r w:rsidRPr="39FED488" w:rsidR="4D29A200">
        <w:t xml:space="preserve">vary my permit to include </w:t>
      </w:r>
      <w:r w:rsidRPr="39FED488" w:rsidR="19FFB639">
        <w:t xml:space="preserve">MCP 1-5MWth </w:t>
      </w:r>
      <w:r w:rsidRPr="39FED488" w:rsidR="5FDDDB76">
        <w:t>when rules do not apply until 2030</w:t>
      </w:r>
      <w:r w:rsidRPr="39FED488" w:rsidR="19FFB639">
        <w:t>?</w:t>
      </w:r>
      <w:bookmarkEnd w:id="15"/>
      <w:r w:rsidRPr="39FED488" w:rsidR="19FFB639">
        <w:t xml:space="preserve"> </w:t>
      </w:r>
    </w:p>
    <w:p w:rsidR="00F132A7" w:rsidP="5E9860B6" w:rsidRDefault="19FFB639" w14:paraId="16E6D613" w14:textId="33BAF965">
      <w:pPr>
        <w:contextualSpacing/>
      </w:pPr>
      <w:r w:rsidRPr="39FED488">
        <w:t xml:space="preserve">Where there are MCP 5-50MWth we will also include MCP </w:t>
      </w:r>
      <w:r w:rsidRPr="39FED488" w:rsidR="31367895">
        <w:t>1-5</w:t>
      </w:r>
      <w:r w:rsidRPr="39FED488" w:rsidR="597547E4">
        <w:t>MWth</w:t>
      </w:r>
      <w:r w:rsidRPr="39FED488">
        <w:t xml:space="preserve"> at the same facility unless requested </w:t>
      </w:r>
      <w:r w:rsidRPr="39FED488" w:rsidR="1A4C6556">
        <w:t>not to do so</w:t>
      </w:r>
      <w:r w:rsidRPr="39FED488">
        <w:t xml:space="preserve"> by the operator due to planned closure</w:t>
      </w:r>
      <w:r w:rsidRPr="39FED488" w:rsidR="0C5ED0FB">
        <w:t xml:space="preserve"> before 2030</w:t>
      </w:r>
      <w:r w:rsidRPr="39FED488">
        <w:t xml:space="preserve"> or</w:t>
      </w:r>
      <w:r w:rsidRPr="39FED488" w:rsidR="4A5F83B2">
        <w:t xml:space="preserve"> because they are likely to be</w:t>
      </w:r>
      <w:r w:rsidRPr="39FED488">
        <w:t xml:space="preserve"> replac</w:t>
      </w:r>
      <w:r w:rsidRPr="39FED488" w:rsidR="77F6F5E1">
        <w:t>ed or change</w:t>
      </w:r>
      <w:r w:rsidRPr="39FED488" w:rsidR="45C940A8">
        <w:t>d</w:t>
      </w:r>
      <w:r w:rsidRPr="39FED488" w:rsidR="77F6F5E1">
        <w:t xml:space="preserve"> before 2030</w:t>
      </w:r>
      <w:r w:rsidRPr="39FED488" w:rsidR="50D14D2F">
        <w:t xml:space="preserve">. </w:t>
      </w:r>
      <w:r w:rsidRPr="39FED488">
        <w:t>ELVs will be post-dated to the compliance deadline</w:t>
      </w:r>
      <w:r w:rsidRPr="39FED488" w:rsidR="701F64E7">
        <w:t xml:space="preserve"> depending on the thermal input of the MCP</w:t>
      </w:r>
      <w:r w:rsidRPr="39FED488">
        <w:t>.</w:t>
      </w:r>
      <w:r w:rsidR="006A264D">
        <w:t xml:space="preserve"> There are questions in the response tool which allow you to tell us what you want.</w:t>
      </w:r>
    </w:p>
    <w:p w:rsidR="5E9860B6" w:rsidP="5E9860B6" w:rsidRDefault="5E9860B6" w14:paraId="19E69C9B" w14:textId="05D95D10">
      <w:pPr>
        <w:contextualSpacing/>
      </w:pPr>
    </w:p>
    <w:p w:rsidR="00F132A7" w:rsidP="39FED488" w:rsidRDefault="19FFB639" w14:paraId="3163657C" w14:textId="48D67499">
      <w:r w:rsidRPr="39FED488">
        <w:t>If there are only MCP 1-5MWth</w:t>
      </w:r>
      <w:r w:rsidR="00D01FD4">
        <w:t xml:space="preserve"> </w:t>
      </w:r>
      <w:r w:rsidRPr="39FED488">
        <w:t xml:space="preserve">at the facility, we will be programming in the review of these once we have completed all </w:t>
      </w:r>
      <w:r w:rsidRPr="39FED488" w:rsidR="006A264D">
        <w:t>the permit</w:t>
      </w:r>
      <w:r w:rsidRPr="39FED488">
        <w:t xml:space="preserve"> reviews </w:t>
      </w:r>
      <w:r w:rsidRPr="39FED488" w:rsidR="1DAFA029">
        <w:t xml:space="preserve">for larger </w:t>
      </w:r>
      <w:r w:rsidR="00D01FD4">
        <w:t xml:space="preserve">5-50MWth </w:t>
      </w:r>
      <w:r w:rsidRPr="39FED488" w:rsidR="1DAFA029">
        <w:t>MCP</w:t>
      </w:r>
      <w:r w:rsidR="00D01FD4">
        <w:t>s</w:t>
      </w:r>
      <w:r w:rsidRPr="39FED488" w:rsidR="1DAFA029">
        <w:t xml:space="preserve">, </w:t>
      </w:r>
      <w:r w:rsidRPr="39FED488">
        <w:t>but before the 1st January 20</w:t>
      </w:r>
      <w:r w:rsidRPr="39FED488" w:rsidR="23B68285">
        <w:t>29</w:t>
      </w:r>
      <w:r w:rsidRPr="39FED488">
        <w:t>.</w:t>
      </w:r>
      <w:r w:rsidRPr="39FED488" w:rsidR="3E707F9B">
        <w:t xml:space="preserve"> We will contact you before we start this work to check that the information supplied is still </w:t>
      </w:r>
      <w:r w:rsidRPr="39FED488" w:rsidR="3E707F9B">
        <w:lastRenderedPageBreak/>
        <w:t>correct or if there have been changes to your medium combustion plant operations since you responded to this regulation 61 notice.</w:t>
      </w:r>
    </w:p>
    <w:p w:rsidR="00F132A7" w:rsidP="39FED488" w:rsidRDefault="19FFB639" w14:paraId="26CF4160" w14:textId="4BABE802">
      <w:pPr>
        <w:rPr>
          <w:rFonts w:ascii="Arial" w:hAnsi="Arial" w:eastAsia="Arial" w:cs="Arial"/>
          <w:color w:val="000000" w:themeColor="text1"/>
        </w:rPr>
      </w:pPr>
      <w:r w:rsidRPr="39FED488">
        <w:t>Where possible we will try and link this to other sector-based reviews or operator led variations being carried out to prevent multiple variations to those permits and minimise the c</w:t>
      </w:r>
      <w:r w:rsidR="006A264D">
        <w:t>harges we make</w:t>
      </w:r>
      <w:r w:rsidRPr="39FED488">
        <w:t xml:space="preserve"> to operators. </w:t>
      </w:r>
    </w:p>
    <w:p w:rsidR="008B5F11" w:rsidP="008B5F11" w:rsidRDefault="58EBFB86" w14:paraId="419FF187" w14:textId="332CF37C">
      <w:pPr>
        <w:pStyle w:val="Heading1"/>
        <w:rPr>
          <w:rFonts w:eastAsia="Times New Roman"/>
          <w:lang w:eastAsia="en-GB"/>
        </w:rPr>
      </w:pPr>
      <w:bookmarkStart w:name="_Toc165367245" w:id="16"/>
      <w:r w:rsidRPr="39FED488">
        <w:rPr>
          <w:rFonts w:eastAsia="Times New Roman"/>
          <w:lang w:eastAsia="en-GB"/>
        </w:rPr>
        <w:t>C</w:t>
      </w:r>
      <w:r w:rsidRPr="39FED488" w:rsidR="0020171F">
        <w:rPr>
          <w:rFonts w:eastAsia="Times New Roman"/>
          <w:lang w:eastAsia="en-GB"/>
        </w:rPr>
        <w:t>ompleting the regulation 61 response tool</w:t>
      </w:r>
      <w:bookmarkEnd w:id="16"/>
    </w:p>
    <w:p w:rsidRPr="008811F0" w:rsidR="008811F0" w:rsidP="008811F0" w:rsidRDefault="0D44962D" w14:paraId="30019080" w14:textId="0F666701">
      <w:pPr>
        <w:rPr>
          <w:lang w:eastAsia="en-GB"/>
        </w:rPr>
      </w:pPr>
      <w:r w:rsidRPr="41D267B9">
        <w:rPr>
          <w:lang w:eastAsia="en-GB"/>
        </w:rPr>
        <w:t xml:space="preserve">The following series of question should provide guidance on how to answer each of the questions in the response tool. </w:t>
      </w:r>
    </w:p>
    <w:p w:rsidR="134A0B4D" w:rsidP="41D267B9" w:rsidRDefault="134A0B4D" w14:paraId="4D033D46" w14:textId="4395BF2D">
      <w:pPr>
        <w:pStyle w:val="Heading2"/>
        <w:rPr>
          <w:lang w:eastAsia="en-GB"/>
        </w:rPr>
      </w:pPr>
      <w:bookmarkStart w:name="_Toc165367246" w:id="17"/>
      <w:r>
        <w:t>Q: Which sector does my installation fall under (Q4 of the response tool)?</w:t>
      </w:r>
      <w:bookmarkEnd w:id="17"/>
      <w:r>
        <w:t xml:space="preserve"> </w:t>
      </w:r>
    </w:p>
    <w:p w:rsidR="41D267B9" w:rsidP="41D267B9" w:rsidRDefault="134A0B4D" w14:paraId="0AAE992E" w14:textId="47B9723C">
      <w:pPr>
        <w:rPr>
          <w:lang w:eastAsia="en-GB"/>
        </w:rPr>
      </w:pPr>
      <w:r w:rsidRPr="3620F2AA">
        <w:rPr>
          <w:lang w:eastAsia="en-GB"/>
        </w:rPr>
        <w:t xml:space="preserve">A: You should choose the sector from the pick list which most closely matches the primary purpose of your installation. </w:t>
      </w:r>
      <w:r w:rsidRPr="3620F2AA" w:rsidR="72F47700">
        <w:rPr>
          <w:lang w:eastAsia="en-GB"/>
        </w:rPr>
        <w:t>We are asking this question to aide our analysis and QA of your response using staff with the correct knowledge and skills.</w:t>
      </w:r>
    </w:p>
    <w:p w:rsidR="44638F3E" w:rsidP="41D267B9" w:rsidRDefault="44638F3E" w14:paraId="2E2E3EED" w14:textId="6A8402B8">
      <w:pPr>
        <w:pStyle w:val="Heading2"/>
      </w:pPr>
      <w:bookmarkStart w:name="_Toc165367247" w:id="18"/>
      <w:r w:rsidRPr="39FED488">
        <w:t>Q: What is the difference between existing and new medium combustion plant</w:t>
      </w:r>
      <w:r w:rsidRPr="39FED488" w:rsidR="5E37EB24">
        <w:t xml:space="preserve"> (Q11 of the </w:t>
      </w:r>
      <w:r w:rsidRPr="39FED488" w:rsidR="7CA63F1C">
        <w:t>response</w:t>
      </w:r>
      <w:r w:rsidRPr="39FED488" w:rsidR="5E37EB24">
        <w:t xml:space="preserve"> tool)</w:t>
      </w:r>
      <w:r w:rsidRPr="39FED488">
        <w:t>?</w:t>
      </w:r>
      <w:bookmarkEnd w:id="18"/>
      <w:r w:rsidRPr="39FED488">
        <w:t xml:space="preserve"> </w:t>
      </w:r>
    </w:p>
    <w:p w:rsidR="44638F3E" w:rsidP="41D267B9" w:rsidRDefault="44638F3E" w14:paraId="749FB1E7" w14:textId="64C9BAB5">
      <w:r w:rsidRPr="41D267B9">
        <w:t>A:</w:t>
      </w:r>
      <w:r w:rsidRPr="41D267B9" w:rsidR="6E598627">
        <w:t xml:space="preserve"> </w:t>
      </w:r>
      <w:r w:rsidRPr="41D267B9" w:rsidR="5E5C6186">
        <w:t xml:space="preserve">guidance on whether medium combustion plant is new or existing can be found </w:t>
      </w:r>
      <w:hyperlink w:anchor=":~:text=MCPs%20are%20new.-,When%20a%20MCP%20is%20classed%20as%20new%20or%20existing,-The%20date%20you" r:id="rId22">
        <w:r w:rsidRPr="41D267B9" w:rsidR="5E5C6186">
          <w:rPr>
            <w:rStyle w:val="Hyperlink"/>
          </w:rPr>
          <w:t>here.</w:t>
        </w:r>
      </w:hyperlink>
      <w:r w:rsidRPr="41D267B9" w:rsidR="5E5C6186">
        <w:t xml:space="preserve"> </w:t>
      </w:r>
    </w:p>
    <w:p w:rsidR="5E5C6186" w:rsidP="41D267B9" w:rsidRDefault="5E5C6186" w14:paraId="6F2119BE" w14:textId="42328EB0">
      <w:r w:rsidRPr="41D267B9">
        <w:t>In summary an MCP is:</w:t>
      </w:r>
    </w:p>
    <w:p w:rsidR="5E5C6186" w:rsidP="5E9860B6" w:rsidRDefault="5E5C6186" w14:paraId="2951E9AE" w14:textId="59CABA2B">
      <w:pPr>
        <w:rPr>
          <w:rFonts w:ascii="Arial" w:hAnsi="Arial" w:eastAsia="Arial" w:cs="Arial"/>
          <w:color w:val="0B0C0C"/>
        </w:rPr>
      </w:pPr>
      <w:r w:rsidRPr="5E9860B6">
        <w:t>new – if it’s put into operation on or after 20 December 2018</w:t>
      </w:r>
      <w:r w:rsidRPr="5E9860B6" w:rsidR="3462A73A">
        <w:t>.</w:t>
      </w:r>
    </w:p>
    <w:p w:rsidR="5E5C6186" w:rsidP="5E9860B6" w:rsidRDefault="5E5C6186" w14:paraId="07FE1325" w14:textId="33BF0A2E">
      <w:r w:rsidRPr="5E9860B6">
        <w:t>existing – if it</w:t>
      </w:r>
      <w:r w:rsidRPr="5E9860B6" w:rsidR="41040F93">
        <w:t xml:space="preserve"> was </w:t>
      </w:r>
      <w:r w:rsidRPr="5E9860B6">
        <w:t>put into operation before 20 December 2018</w:t>
      </w:r>
      <w:r w:rsidRPr="5E9860B6" w:rsidR="3462A73A">
        <w:t>.</w:t>
      </w:r>
    </w:p>
    <w:p w:rsidR="5E5C6186" w:rsidP="41D267B9" w:rsidRDefault="5E5C6186" w14:paraId="79915C19" w14:textId="217D899B">
      <w:pPr>
        <w:pStyle w:val="Heading2"/>
      </w:pPr>
      <w:bookmarkStart w:name="_Toc165367248" w:id="19"/>
      <w:r>
        <w:t xml:space="preserve">Q: how do I know </w:t>
      </w:r>
      <w:r w:rsidR="7090EE40">
        <w:t>w</w:t>
      </w:r>
      <w:r>
        <w:t xml:space="preserve">hat the </w:t>
      </w:r>
      <w:r w:rsidR="4A457FC6">
        <w:t xml:space="preserve">net </w:t>
      </w:r>
      <w:r>
        <w:t>rated thermal input of my combustion plant is?</w:t>
      </w:r>
      <w:bookmarkEnd w:id="19"/>
      <w:r>
        <w:t xml:space="preserve"> </w:t>
      </w:r>
    </w:p>
    <w:p w:rsidR="5E5C6186" w:rsidP="41D267B9" w:rsidRDefault="5E5C6186" w14:paraId="262AFAFB" w14:textId="5A41EF46">
      <w:r>
        <w:t xml:space="preserve">A: </w:t>
      </w:r>
      <w:r w:rsidRPr="4A73059B">
        <w:rPr>
          <w:rFonts w:ascii="Calibri" w:hAnsi="Calibri" w:eastAsia="Calibri" w:cs="Calibri"/>
        </w:rPr>
        <w:t xml:space="preserve">You can calculate the </w:t>
      </w:r>
      <w:r w:rsidRPr="4A73059B" w:rsidR="75856885">
        <w:rPr>
          <w:rFonts w:ascii="Calibri" w:hAnsi="Calibri" w:eastAsia="Calibri" w:cs="Calibri"/>
        </w:rPr>
        <w:t xml:space="preserve">net </w:t>
      </w:r>
      <w:r w:rsidRPr="4A73059B">
        <w:rPr>
          <w:rFonts w:ascii="Calibri" w:hAnsi="Calibri" w:eastAsia="Calibri" w:cs="Calibri"/>
        </w:rPr>
        <w:t xml:space="preserve">thermal rated input capacity of your MCP by </w:t>
      </w:r>
      <w:hyperlink w:anchor=":~:text=the%20heat%20generated.-,Capacity,-MCPD%20controls%20apply" r:id="rId23">
        <w:r w:rsidRPr="4A73059B">
          <w:rPr>
            <w:rStyle w:val="Hyperlink"/>
            <w:rFonts w:ascii="Calibri" w:hAnsi="Calibri" w:eastAsia="Calibri" w:cs="Calibri"/>
          </w:rPr>
          <w:t>following the guidance</w:t>
        </w:r>
      </w:hyperlink>
      <w:r w:rsidRPr="4A73059B">
        <w:rPr>
          <w:rFonts w:ascii="Calibri" w:hAnsi="Calibri" w:eastAsia="Calibri" w:cs="Calibri"/>
        </w:rPr>
        <w:t>.</w:t>
      </w:r>
    </w:p>
    <w:p w:rsidR="4D62A5C0" w:rsidP="4A73059B" w:rsidRDefault="4D62A5C0" w14:paraId="7DD2A88A" w14:textId="40F0FB49">
      <w:pPr>
        <w:spacing w:after="0"/>
        <w:rPr>
          <w:rFonts w:ascii="Calibri" w:hAnsi="Calibri" w:eastAsia="Calibri" w:cs="Calibri"/>
        </w:rPr>
      </w:pPr>
      <w:r w:rsidRPr="5E9860B6">
        <w:rPr>
          <w:rFonts w:ascii="Calibri" w:hAnsi="Calibri" w:eastAsia="Calibri" w:cs="Calibri"/>
        </w:rPr>
        <w:t xml:space="preserve">The </w:t>
      </w:r>
      <w:r w:rsidRPr="5E9860B6" w:rsidR="2E8042F8">
        <w:rPr>
          <w:rFonts w:ascii="Calibri" w:hAnsi="Calibri" w:eastAsia="Calibri" w:cs="Calibri"/>
        </w:rPr>
        <w:t xml:space="preserve">net </w:t>
      </w:r>
      <w:r w:rsidRPr="5E9860B6">
        <w:rPr>
          <w:rFonts w:ascii="Calibri" w:hAnsi="Calibri" w:eastAsia="Calibri" w:cs="Calibri"/>
        </w:rPr>
        <w:t xml:space="preserve">rated thermal input of the combustion plant, or a unit comprising part of a combustion plant, is the Net Thermal Input, i.e., the thermal input based upon the Net Calorific Value of the fuel, also known as the Lower or Inferior Heating Value. The Gross Thermal Input is based on the Gross Calorific Value of the fuel, also known as the Upper or Superior Heating Value. If the Gross Thermal Input is provided then multiply by 0.90 to obtain the Net Thermal Input, for natural gas fired plants, or by 0.94 for fuel oil fired plants (diesel, gas oil or generic fuel oil). </w:t>
      </w:r>
    </w:p>
    <w:p w:rsidR="4D62A5C0" w:rsidP="4A73059B" w:rsidRDefault="4D62A5C0" w14:paraId="351B84FC" w14:textId="1345177A">
      <w:pPr>
        <w:spacing w:after="0"/>
      </w:pPr>
      <w:r w:rsidRPr="4A73059B">
        <w:rPr>
          <w:rFonts w:ascii="Calibri" w:hAnsi="Calibri" w:eastAsia="Calibri" w:cs="Calibri"/>
        </w:rPr>
        <w:t xml:space="preserve"> </w:t>
      </w:r>
    </w:p>
    <w:p w:rsidR="4D62A5C0" w:rsidP="4A73059B" w:rsidRDefault="4D62A5C0" w14:paraId="099ADFF4" w14:textId="21997315">
      <w:pPr>
        <w:spacing w:after="0"/>
        <w:rPr>
          <w:rFonts w:ascii="Calibri" w:hAnsi="Calibri" w:eastAsia="Calibri" w:cs="Calibri"/>
        </w:rPr>
      </w:pPr>
      <w:r w:rsidRPr="4A73059B">
        <w:rPr>
          <w:rFonts w:ascii="Calibri" w:hAnsi="Calibri" w:eastAsia="Calibri" w:cs="Calibri"/>
        </w:rPr>
        <w:t xml:space="preserve">For boilers, the ‘nameplate’ Thermal Input should be used, i.e., the badged value from the physical nameplate. If the nameplate is missing or illegible, the manufacturer’s data sheet may be used instead. Only when this information cannot be obtained directly, then the Thermal Input can be estimated from the steam or hot water duty as described by the </w:t>
      </w:r>
      <w:hyperlink r:id="rId24">
        <w:r w:rsidRPr="4A73059B">
          <w:rPr>
            <w:rStyle w:val="Hyperlink"/>
            <w:rFonts w:ascii="Calibri" w:hAnsi="Calibri" w:eastAsia="Calibri" w:cs="Calibri"/>
          </w:rPr>
          <w:t>Combustion Engineering Association guidance.</w:t>
        </w:r>
      </w:hyperlink>
    </w:p>
    <w:p w:rsidR="4D62A5C0" w:rsidP="4A73059B" w:rsidRDefault="4D62A5C0" w14:paraId="02D1EC25" w14:textId="04B2C1A2">
      <w:pPr>
        <w:spacing w:after="0"/>
      </w:pPr>
      <w:r w:rsidRPr="4A73059B">
        <w:rPr>
          <w:rFonts w:ascii="Calibri" w:hAnsi="Calibri" w:eastAsia="Calibri" w:cs="Calibri"/>
        </w:rPr>
        <w:t xml:space="preserve"> </w:t>
      </w:r>
    </w:p>
    <w:p w:rsidR="4D62A5C0" w:rsidP="4A73059B" w:rsidRDefault="4D62A5C0" w14:paraId="70D04931" w14:textId="2BCD268B">
      <w:pPr>
        <w:spacing w:after="0"/>
        <w:rPr>
          <w:rFonts w:ascii="Calibri" w:hAnsi="Calibri" w:eastAsia="Calibri" w:cs="Calibri"/>
        </w:rPr>
      </w:pPr>
      <w:r w:rsidRPr="4A73059B">
        <w:rPr>
          <w:rFonts w:ascii="Calibri" w:hAnsi="Calibri" w:eastAsia="Calibri" w:cs="Calibri"/>
        </w:rPr>
        <w:t xml:space="preserve">For engines, the Net or Gross Thermal Input may be available on the manufacturer’s data sheet rather than on the nameplate. If this is not available then the Net Thermal Input can be estimated from the engine design data as described by the </w:t>
      </w:r>
      <w:hyperlink r:id="rId25">
        <w:r w:rsidRPr="4A73059B">
          <w:rPr>
            <w:rStyle w:val="Hyperlink"/>
            <w:rFonts w:ascii="Calibri" w:hAnsi="Calibri" w:eastAsia="Calibri" w:cs="Calibri"/>
          </w:rPr>
          <w:t>Association of Manufacturers and Suppliers of Power generating Systems (AMPS).</w:t>
        </w:r>
      </w:hyperlink>
    </w:p>
    <w:p w:rsidR="4D62A5C0" w:rsidP="4A73059B" w:rsidRDefault="4D62A5C0" w14:paraId="6A2FB960" w14:textId="519D2EBE">
      <w:pPr>
        <w:spacing w:after="0"/>
      </w:pPr>
      <w:r w:rsidRPr="4A73059B">
        <w:rPr>
          <w:rFonts w:ascii="Calibri" w:hAnsi="Calibri" w:eastAsia="Calibri" w:cs="Calibri"/>
        </w:rPr>
        <w:t xml:space="preserve"> </w:t>
      </w:r>
    </w:p>
    <w:p w:rsidR="4D62A5C0" w:rsidP="4A73059B" w:rsidRDefault="4D62A5C0" w14:paraId="20368CED" w14:textId="097FAD44">
      <w:pPr>
        <w:spacing w:after="0"/>
        <w:rPr>
          <w:rFonts w:ascii="Calibri" w:hAnsi="Calibri" w:eastAsia="Calibri" w:cs="Calibri"/>
        </w:rPr>
      </w:pPr>
      <w:r w:rsidRPr="4A73059B">
        <w:rPr>
          <w:rFonts w:ascii="Calibri" w:hAnsi="Calibri" w:eastAsia="Calibri" w:cs="Calibri"/>
        </w:rPr>
        <w:t xml:space="preserve">For gas turbines, use the ‘as built’ value </w:t>
      </w:r>
      <w:r w:rsidRPr="4A73059B" w:rsidR="70D87C53">
        <w:rPr>
          <w:rFonts w:ascii="Calibri" w:hAnsi="Calibri" w:eastAsia="Calibri" w:cs="Calibri"/>
        </w:rPr>
        <w:t>o</w:t>
      </w:r>
      <w:r w:rsidRPr="4A73059B">
        <w:rPr>
          <w:rFonts w:ascii="Calibri" w:hAnsi="Calibri" w:eastAsia="Calibri" w:cs="Calibri"/>
        </w:rPr>
        <w:t xml:space="preserve">f </w:t>
      </w:r>
      <w:r w:rsidR="00A218F3">
        <w:rPr>
          <w:rFonts w:ascii="Calibri" w:hAnsi="Calibri" w:eastAsia="Calibri" w:cs="Calibri"/>
        </w:rPr>
        <w:t>n</w:t>
      </w:r>
      <w:r w:rsidRPr="4A73059B">
        <w:rPr>
          <w:rFonts w:ascii="Calibri" w:hAnsi="Calibri" w:eastAsia="Calibri" w:cs="Calibri"/>
        </w:rPr>
        <w:t xml:space="preserve">et </w:t>
      </w:r>
      <w:r w:rsidR="00A218F3">
        <w:rPr>
          <w:rFonts w:ascii="Calibri" w:hAnsi="Calibri" w:eastAsia="Calibri" w:cs="Calibri"/>
        </w:rPr>
        <w:t>t</w:t>
      </w:r>
      <w:r w:rsidRPr="4A73059B">
        <w:rPr>
          <w:rFonts w:ascii="Calibri" w:hAnsi="Calibri" w:eastAsia="Calibri" w:cs="Calibri"/>
        </w:rPr>
        <w:t xml:space="preserve">hermal </w:t>
      </w:r>
      <w:r w:rsidR="00A218F3">
        <w:rPr>
          <w:rFonts w:ascii="Calibri" w:hAnsi="Calibri" w:eastAsia="Calibri" w:cs="Calibri"/>
        </w:rPr>
        <w:t>i</w:t>
      </w:r>
      <w:r w:rsidRPr="4A73059B">
        <w:rPr>
          <w:rFonts w:ascii="Calibri" w:hAnsi="Calibri" w:eastAsia="Calibri" w:cs="Calibri"/>
        </w:rPr>
        <w:t xml:space="preserve">nput, unless the plant has been modified significantly, resulting in an improvement that increases the rated </w:t>
      </w:r>
      <w:r w:rsidR="00A218F3">
        <w:rPr>
          <w:rFonts w:ascii="Calibri" w:hAnsi="Calibri" w:eastAsia="Calibri" w:cs="Calibri"/>
        </w:rPr>
        <w:t>t</w:t>
      </w:r>
      <w:r w:rsidRPr="4A73059B">
        <w:rPr>
          <w:rFonts w:ascii="Calibri" w:hAnsi="Calibri" w:eastAsia="Calibri" w:cs="Calibri"/>
        </w:rPr>
        <w:t xml:space="preserve">hermal Input (which typically requires a performance test to demonstrate that guaranteed improvements have been realised). </w:t>
      </w:r>
      <w:r w:rsidRPr="4A73059B">
        <w:rPr>
          <w:rFonts w:ascii="Calibri" w:hAnsi="Calibri" w:eastAsia="Calibri" w:cs="Calibri"/>
        </w:rPr>
        <w:lastRenderedPageBreak/>
        <w:t>Evidence to support the rated thermal input value, in order of preference, shall be in the form of: a) Performance test results during contractual guarantee testing or at commissioning; b) Performance test results after a significant plant modification; c) Manufacturer’s contractual guarantee value; d) Published reference data, e.g., Gas Turbine World Performance Specifications (published annually); e) Design data; f) Operational efficiency data as verified and used for heat accountancy purposes; g) Data provided as part of Due Diligence during the acquisition of a company.</w:t>
      </w:r>
    </w:p>
    <w:p w:rsidR="4D62A5C0" w:rsidP="4A73059B" w:rsidRDefault="4D62A5C0" w14:paraId="02C3A5E7" w14:textId="16785446">
      <w:pPr>
        <w:spacing w:after="0"/>
      </w:pPr>
      <w:r w:rsidRPr="4A73059B">
        <w:rPr>
          <w:rFonts w:ascii="Calibri" w:hAnsi="Calibri" w:eastAsia="Calibri" w:cs="Calibri"/>
        </w:rPr>
        <w:t xml:space="preserve"> </w:t>
      </w:r>
    </w:p>
    <w:p w:rsidR="4A73059B" w:rsidP="5E9860B6" w:rsidRDefault="4D62A5C0" w14:paraId="02D2B09A" w14:textId="551FB72C">
      <w:pPr>
        <w:spacing w:after="0"/>
      </w:pPr>
      <w:r w:rsidRPr="5E9860B6">
        <w:rPr>
          <w:rFonts w:ascii="Calibri" w:hAnsi="Calibri" w:eastAsia="Calibri" w:cs="Calibri"/>
        </w:rPr>
        <w:t xml:space="preserve"> </w:t>
      </w:r>
    </w:p>
    <w:p w:rsidR="74382135" w:rsidP="41D267B9" w:rsidRDefault="74382135" w14:paraId="64856A23" w14:textId="50DC9A24">
      <w:pPr>
        <w:pStyle w:val="Heading2"/>
      </w:pPr>
      <w:bookmarkStart w:name="_Toc165367249" w:id="20"/>
      <w:r w:rsidRPr="39FED488">
        <w:t>Q: should I answer Q11 of the response tool if my plant is exempt under article 2 of MCPD?</w:t>
      </w:r>
      <w:bookmarkEnd w:id="20"/>
    </w:p>
    <w:p w:rsidR="74382135" w:rsidP="41D267B9" w:rsidRDefault="74382135" w14:paraId="7E958FFE" w14:textId="232FEADF">
      <w:pPr>
        <w:rPr>
          <w:rFonts w:ascii="Calibri" w:hAnsi="Calibri" w:eastAsia="Calibri" w:cs="Calibri"/>
        </w:rPr>
      </w:pPr>
      <w:r w:rsidRPr="41D267B9">
        <w:rPr>
          <w:rFonts w:ascii="Calibri" w:hAnsi="Calibri" w:eastAsia="Calibri" w:cs="Calibri"/>
        </w:rPr>
        <w:t xml:space="preserve">A: yes, we will ask you about your exemptions to MCPD in later questions in the response tool.  </w:t>
      </w:r>
    </w:p>
    <w:p w:rsidRPr="00F132A7" w:rsidR="00F132A7" w:rsidP="008B5F11" w:rsidRDefault="00F132A7" w14:paraId="47114AC7" w14:textId="319B0980">
      <w:pPr>
        <w:pStyle w:val="Heading2"/>
        <w:rPr>
          <w:rFonts w:ascii="Segoe UI" w:hAnsi="Segoe UI" w:eastAsia="Times New Roman" w:cs="Segoe UI"/>
          <w:sz w:val="18"/>
          <w:szCs w:val="18"/>
          <w:lang w:eastAsia="en-GB"/>
        </w:rPr>
      </w:pPr>
      <w:bookmarkStart w:name="_Toc165367250" w:id="21"/>
      <w:r w:rsidRPr="39FED488">
        <w:rPr>
          <w:rFonts w:eastAsia="Times New Roman"/>
          <w:lang w:eastAsia="en-GB"/>
        </w:rPr>
        <w:t>Q:</w:t>
      </w:r>
      <w:r w:rsidRPr="39FED488" w:rsidR="0020171F">
        <w:rPr>
          <w:rFonts w:eastAsia="Times New Roman"/>
          <w:lang w:eastAsia="en-GB"/>
        </w:rPr>
        <w:t xml:space="preserve"> </w:t>
      </w:r>
      <w:r w:rsidRPr="39FED488" w:rsidR="63E12696">
        <w:rPr>
          <w:rFonts w:eastAsia="Times New Roman"/>
          <w:lang w:eastAsia="en-GB"/>
        </w:rPr>
        <w:t>Q</w:t>
      </w:r>
      <w:r w:rsidRPr="39FED488" w:rsidR="00C96B34">
        <w:rPr>
          <w:rFonts w:eastAsia="Times New Roman"/>
          <w:lang w:eastAsia="en-GB"/>
        </w:rPr>
        <w:t>uestion 1</w:t>
      </w:r>
      <w:r w:rsidRPr="39FED488" w:rsidR="553F9585">
        <w:rPr>
          <w:rFonts w:eastAsia="Times New Roman"/>
          <w:lang w:eastAsia="en-GB"/>
        </w:rPr>
        <w:t>2</w:t>
      </w:r>
      <w:r w:rsidRPr="39FED488" w:rsidR="00C96B34">
        <w:rPr>
          <w:rFonts w:eastAsia="Times New Roman"/>
          <w:lang w:eastAsia="en-GB"/>
        </w:rPr>
        <w:t xml:space="preserve"> ask if the MCP are included in the current permit, what do the different options mean?</w:t>
      </w:r>
      <w:bookmarkEnd w:id="21"/>
      <w:r w:rsidRPr="39FED488" w:rsidR="00C96B34">
        <w:rPr>
          <w:rFonts w:eastAsia="Times New Roman"/>
          <w:lang w:eastAsia="en-GB"/>
        </w:rPr>
        <w:t xml:space="preserve"> </w:t>
      </w:r>
    </w:p>
    <w:p w:rsidR="00F132A7" w:rsidP="0020171F" w:rsidRDefault="00F132A7" w14:paraId="3F9F8D1B" w14:textId="24E1A19D">
      <w:pPr>
        <w:spacing w:after="0" w:line="240" w:lineRule="auto"/>
        <w:textAlignment w:val="baseline"/>
        <w:rPr>
          <w:rFonts w:ascii="Calibri" w:hAnsi="Calibri" w:eastAsia="Times New Roman" w:cs="Calibri"/>
          <w:lang w:eastAsia="en-GB"/>
        </w:rPr>
      </w:pPr>
      <w:r w:rsidRPr="3620F2AA">
        <w:rPr>
          <w:rFonts w:ascii="Calibri" w:hAnsi="Calibri" w:eastAsia="Times New Roman" w:cs="Calibri"/>
          <w:lang w:eastAsia="en-GB"/>
        </w:rPr>
        <w:t>A:</w:t>
      </w:r>
      <w:r w:rsidRPr="3620F2AA" w:rsidR="0020171F">
        <w:rPr>
          <w:rFonts w:ascii="Calibri" w:hAnsi="Calibri" w:eastAsia="Times New Roman" w:cs="Calibri"/>
          <w:lang w:eastAsia="en-GB"/>
        </w:rPr>
        <w:t xml:space="preserve"> </w:t>
      </w:r>
    </w:p>
    <w:p w:rsidR="67707508" w:rsidP="3620F2AA" w:rsidRDefault="67707508" w14:paraId="28207CB0" w14:textId="2949209B">
      <w:pPr>
        <w:spacing w:after="0" w:line="240" w:lineRule="auto"/>
        <w:rPr>
          <w:rFonts w:ascii="Calibri" w:hAnsi="Calibri" w:eastAsia="Calibri" w:cs="Calibri"/>
        </w:rPr>
      </w:pPr>
      <w:r w:rsidRPr="3620F2AA">
        <w:rPr>
          <w:rFonts w:ascii="Calibri" w:hAnsi="Calibri" w:eastAsia="Times New Roman" w:cs="Calibri"/>
          <w:lang w:eastAsia="en-GB"/>
        </w:rPr>
        <w:t xml:space="preserve">Installations are defined in </w:t>
      </w:r>
      <w:hyperlink r:id="rId26">
        <w:r w:rsidRPr="3620F2AA">
          <w:rPr>
            <w:rStyle w:val="Hyperlink"/>
            <w:rFonts w:ascii="Calibri" w:hAnsi="Calibri" w:eastAsia="Calibri" w:cs="Calibri"/>
          </w:rPr>
          <w:t>Regulatory Guidance Note No. 2 Understanding the meaning of regulated facility (publishing.service.gov.uk)</w:t>
        </w:r>
      </w:hyperlink>
    </w:p>
    <w:p w:rsidR="3620F2AA" w:rsidP="3620F2AA" w:rsidRDefault="3620F2AA" w14:paraId="42BFD564" w14:textId="46D84E5E"/>
    <w:p w:rsidR="315AAC09" w:rsidP="3620F2AA" w:rsidRDefault="315AAC09" w14:paraId="67889E8D" w14:textId="5033BD37">
      <w:r>
        <w:t xml:space="preserve">The medium combustion plant at your facility maybe included in the installation permit in one of 3 ways: </w:t>
      </w:r>
    </w:p>
    <w:p w:rsidR="10AD1EA2" w:rsidP="3620F2AA" w:rsidRDefault="10AD1EA2" w14:paraId="4E1DFB54" w14:textId="4EFBEE96">
      <w:pPr>
        <w:pStyle w:val="ListParagraph"/>
        <w:numPr>
          <w:ilvl w:val="0"/>
          <w:numId w:val="1"/>
        </w:numPr>
      </w:pPr>
      <w:r>
        <w:t xml:space="preserve">It could be a </w:t>
      </w:r>
      <w:r w:rsidRPr="3620F2AA" w:rsidR="008173E5">
        <w:rPr>
          <w:b/>
          <w:bCs/>
        </w:rPr>
        <w:t xml:space="preserve">primary activity </w:t>
      </w:r>
      <w:r w:rsidR="39BDCB64">
        <w:t>which is</w:t>
      </w:r>
      <w:r w:rsidR="2D416CF2">
        <w:t xml:space="preserve"> listed in part 2 o</w:t>
      </w:r>
      <w:r w:rsidR="3CF83323">
        <w:t>f</w:t>
      </w:r>
      <w:r w:rsidR="2D416CF2">
        <w:t xml:space="preserve"> schedule 1 of </w:t>
      </w:r>
      <w:r w:rsidR="63D671BC">
        <w:t xml:space="preserve">the </w:t>
      </w:r>
      <w:r w:rsidR="2D416CF2">
        <w:t>E</w:t>
      </w:r>
      <w:r w:rsidR="57A03922">
        <w:t xml:space="preserve">nvironmental </w:t>
      </w:r>
      <w:r w:rsidR="2D416CF2">
        <w:t>P</w:t>
      </w:r>
      <w:r w:rsidR="3F7E60E0">
        <w:t xml:space="preserve">ermitting </w:t>
      </w:r>
      <w:r w:rsidR="2D416CF2">
        <w:t>R</w:t>
      </w:r>
      <w:r w:rsidR="172805B8">
        <w:t>egulations (EPR)</w:t>
      </w:r>
      <w:r w:rsidR="5A2D1020">
        <w:t xml:space="preserve"> for example a </w:t>
      </w:r>
      <w:r w:rsidR="66D01934">
        <w:t>section 1.1 Part A (1) activity</w:t>
      </w:r>
      <w:r w:rsidR="33DB6722">
        <w:t xml:space="preserve"> ordinarily given in table 1.1 of the permit</w:t>
      </w:r>
      <w:r w:rsidR="26893E7A">
        <w:t xml:space="preserve">. </w:t>
      </w:r>
    </w:p>
    <w:p w:rsidR="00374646" w:rsidP="00A5020C" w:rsidRDefault="008173E5" w14:paraId="66E1FF5F" w14:textId="40FF06C0">
      <w:pPr>
        <w:pStyle w:val="ListParagraph"/>
        <w:numPr>
          <w:ilvl w:val="0"/>
          <w:numId w:val="1"/>
        </w:numPr>
      </w:pPr>
      <w:r>
        <w:t>A</w:t>
      </w:r>
      <w:r w:rsidRPr="3620F2AA">
        <w:rPr>
          <w:b/>
          <w:bCs/>
        </w:rPr>
        <w:t xml:space="preserve"> directly associated activity</w:t>
      </w:r>
      <w:r w:rsidR="54FEED91">
        <w:t xml:space="preserve">, </w:t>
      </w:r>
      <w:r w:rsidR="017F7C97">
        <w:t xml:space="preserve">meaning there is a technical connection </w:t>
      </w:r>
      <w:r w:rsidR="356A9881">
        <w:t xml:space="preserve">to the MCP </w:t>
      </w:r>
      <w:r w:rsidR="017F7C97">
        <w:t xml:space="preserve">with the </w:t>
      </w:r>
      <w:r w:rsidR="393CB702">
        <w:t xml:space="preserve">primary </w:t>
      </w:r>
      <w:r w:rsidR="43D9AF93">
        <w:t>activities</w:t>
      </w:r>
      <w:r w:rsidR="78A60CAF">
        <w:t xml:space="preserve"> </w:t>
      </w:r>
      <w:r w:rsidR="468AF82C">
        <w:t>which could have an effect on pollution.</w:t>
      </w:r>
      <w:r w:rsidR="017F7C97">
        <w:t xml:space="preserve"> </w:t>
      </w:r>
      <w:r w:rsidR="7EC946F9">
        <w:t>Core guidance ‘lim</w:t>
      </w:r>
      <w:r w:rsidR="5CE7E8BE">
        <w:t>b</w:t>
      </w:r>
      <w:r w:rsidR="7EC946F9">
        <w:t xml:space="preserve"> (ii) tests’ can be used to identify the DAA’s.</w:t>
      </w:r>
      <w:r w:rsidR="54CC50A3">
        <w:t xml:space="preserve"> It should be clear in your permit if </w:t>
      </w:r>
      <w:r w:rsidR="42ADD87A">
        <w:t>your</w:t>
      </w:r>
      <w:r w:rsidR="54CC50A3">
        <w:t xml:space="preserve"> MCP</w:t>
      </w:r>
      <w:r w:rsidR="0D8ED193">
        <w:t>(s)</w:t>
      </w:r>
      <w:r w:rsidR="54CC50A3">
        <w:t xml:space="preserve"> </w:t>
      </w:r>
      <w:r w:rsidR="3AC183BC">
        <w:t>are</w:t>
      </w:r>
      <w:r w:rsidR="54CC50A3">
        <w:t xml:space="preserve"> DAA</w:t>
      </w:r>
      <w:r w:rsidR="3790EA2D">
        <w:t>’s</w:t>
      </w:r>
      <w:r w:rsidR="54CC50A3">
        <w:t xml:space="preserve">, if you are </w:t>
      </w:r>
      <w:r w:rsidR="6ACAC421">
        <w:t>unsure,</w:t>
      </w:r>
      <w:r w:rsidR="54CC50A3">
        <w:t xml:space="preserve"> you should contact your local </w:t>
      </w:r>
      <w:r w:rsidR="31688D9F">
        <w:t>regulatory</w:t>
      </w:r>
      <w:r w:rsidR="54CC50A3">
        <w:t xml:space="preserve"> officer to </w:t>
      </w:r>
      <w:r w:rsidR="29E4DFFF">
        <w:t>establish this</w:t>
      </w:r>
      <w:r w:rsidR="2B86295D">
        <w:t xml:space="preserve">. There is </w:t>
      </w:r>
      <w:r w:rsidR="5BA8E00F">
        <w:t xml:space="preserve">also </w:t>
      </w:r>
      <w:r w:rsidR="2B86295D">
        <w:t>more guidance given in RGN 2 which may help you to determine</w:t>
      </w:r>
      <w:r w:rsidR="1721969C">
        <w:t xml:space="preserve"> if the MCP</w:t>
      </w:r>
      <w:r w:rsidR="0CB60ED5">
        <w:t>(s)</w:t>
      </w:r>
      <w:r w:rsidR="1721969C">
        <w:t xml:space="preserve"> is or should be a DAA</w:t>
      </w:r>
      <w:r w:rsidR="256C496F">
        <w:t xml:space="preserve"> to the installation permit</w:t>
      </w:r>
      <w:r w:rsidR="1721969C">
        <w:t>.</w:t>
      </w:r>
    </w:p>
    <w:p w:rsidR="1CD16BA8" w:rsidP="3620F2AA" w:rsidRDefault="67FD0657" w14:paraId="6B14DE78" w14:textId="4F0E6D25">
      <w:pPr>
        <w:spacing w:after="0"/>
        <w:rPr>
          <w:rFonts w:ascii="Calibri" w:hAnsi="Calibri" w:eastAsia="Calibri" w:cs="Calibri"/>
        </w:rPr>
      </w:pPr>
      <w:r w:rsidRPr="3620F2AA">
        <w:rPr>
          <w:rFonts w:ascii="Calibri" w:hAnsi="Calibri" w:eastAsia="Calibri" w:cs="Calibri"/>
        </w:rPr>
        <w:t>It should be noted that t</w:t>
      </w:r>
      <w:r w:rsidRPr="3620F2AA" w:rsidR="1CD16BA8">
        <w:rPr>
          <w:rFonts w:ascii="Calibri" w:hAnsi="Calibri" w:eastAsia="Calibri" w:cs="Calibri"/>
        </w:rPr>
        <w:t>he connection to the national electricity or domestic gas supply system would always break the technical connection and would not be included within an Installation</w:t>
      </w:r>
      <w:r w:rsidRPr="3620F2AA" w:rsidR="5477C007">
        <w:rPr>
          <w:rFonts w:ascii="Calibri" w:hAnsi="Calibri" w:eastAsia="Calibri" w:cs="Calibri"/>
        </w:rPr>
        <w:t xml:space="preserve"> permit</w:t>
      </w:r>
      <w:r w:rsidRPr="3620F2AA" w:rsidR="1CD16BA8">
        <w:rPr>
          <w:rFonts w:ascii="Calibri" w:hAnsi="Calibri" w:eastAsia="Calibri" w:cs="Calibri"/>
        </w:rPr>
        <w:t>. For example, where a power station is connected through the national gas supply grid</w:t>
      </w:r>
      <w:r w:rsidRPr="3620F2AA" w:rsidR="480DCC8A">
        <w:rPr>
          <w:rFonts w:ascii="Calibri" w:hAnsi="Calibri" w:eastAsia="Calibri" w:cs="Calibri"/>
        </w:rPr>
        <w:t xml:space="preserve"> or</w:t>
      </w:r>
      <w:r w:rsidRPr="3620F2AA" w:rsidR="1CD16BA8">
        <w:rPr>
          <w:rFonts w:ascii="Calibri" w:hAnsi="Calibri" w:eastAsia="Calibri" w:cs="Calibri"/>
        </w:rPr>
        <w:t xml:space="preserve"> to a producer of natural gas the technical connection is broken by the grid. </w:t>
      </w:r>
      <w:r w:rsidRPr="3620F2AA" w:rsidR="7FCF87D9">
        <w:rPr>
          <w:rFonts w:ascii="Calibri" w:hAnsi="Calibri" w:eastAsia="Calibri" w:cs="Calibri"/>
        </w:rPr>
        <w:t>Where connections are also made to natural gas which are owned and operated by the same operator as the installation that the technical connection is also broken</w:t>
      </w:r>
      <w:r w:rsidRPr="3620F2AA" w:rsidR="6BE78896">
        <w:rPr>
          <w:rFonts w:ascii="Calibri" w:hAnsi="Calibri" w:eastAsia="Calibri" w:cs="Calibri"/>
        </w:rPr>
        <w:t xml:space="preserve"> where this is outside the permitted area.</w:t>
      </w:r>
      <w:r w:rsidRPr="3620F2AA" w:rsidR="0006847D">
        <w:rPr>
          <w:rFonts w:ascii="Calibri" w:hAnsi="Calibri" w:eastAsia="Calibri" w:cs="Calibri"/>
        </w:rPr>
        <w:t xml:space="preserve"> MCP’s related to this plant should apply for a stand-alone permit at the appropriate time given in the regulations and do not need to be included in your Reg 61 response.</w:t>
      </w:r>
    </w:p>
    <w:p w:rsidR="1CD16BA8" w:rsidP="3620F2AA" w:rsidRDefault="1CD16BA8" w14:paraId="0D6DB65E" w14:textId="387E2A81">
      <w:pPr>
        <w:spacing w:after="0"/>
        <w:rPr>
          <w:rFonts w:ascii="Calibri" w:hAnsi="Calibri" w:eastAsia="Calibri" w:cs="Calibri"/>
        </w:rPr>
      </w:pPr>
    </w:p>
    <w:p w:rsidR="1CD16BA8" w:rsidP="41B9C2DA" w:rsidRDefault="1CD16BA8" w14:paraId="0EC74937" w14:textId="7FDB2D47">
      <w:pPr>
        <w:spacing w:after="0"/>
      </w:pPr>
      <w:r w:rsidRPr="3620F2AA">
        <w:rPr>
          <w:rFonts w:ascii="Calibri" w:hAnsi="Calibri" w:eastAsia="Calibri" w:cs="Calibri"/>
        </w:rPr>
        <w:t xml:space="preserve"> </w:t>
      </w:r>
      <w:r>
        <w:tab/>
      </w:r>
      <w:r w:rsidRPr="3620F2AA" w:rsidR="4DB60F54">
        <w:rPr>
          <w:rFonts w:ascii="Calibri" w:hAnsi="Calibri" w:eastAsia="Calibri" w:cs="Calibri"/>
        </w:rPr>
        <w:t xml:space="preserve">3. </w:t>
      </w:r>
      <w:r w:rsidR="4DB60F54">
        <w:t xml:space="preserve">A </w:t>
      </w:r>
      <w:r w:rsidRPr="3620F2AA" w:rsidR="4DB60F54">
        <w:rPr>
          <w:b/>
          <w:bCs/>
        </w:rPr>
        <w:t>point source emission</w:t>
      </w:r>
      <w:r w:rsidR="4DB60F54">
        <w:t xml:space="preserve"> </w:t>
      </w:r>
      <w:r w:rsidR="78ACD27D">
        <w:t xml:space="preserve">will be referenced in the permit as listed emission point. If the MCP uses this emission point even if it has not been otherwise referenced in the </w:t>
      </w:r>
      <w:r w:rsidR="71F1E57A">
        <w:t>permit,</w:t>
      </w:r>
      <w:r w:rsidR="78ACD27D">
        <w:t xml:space="preserve"> we will take this as being ‘permitted’ as it is clear that it </w:t>
      </w:r>
      <w:r w:rsidR="3751B7AF">
        <w:t>will have been</w:t>
      </w:r>
      <w:r w:rsidR="78ACD27D">
        <w:t xml:space="preserve"> included in</w:t>
      </w:r>
      <w:r w:rsidR="51EE303E">
        <w:t xml:space="preserve"> any previous</w:t>
      </w:r>
      <w:r w:rsidR="78ACD27D">
        <w:t xml:space="preserve"> </w:t>
      </w:r>
      <w:r w:rsidR="4BB64A70">
        <w:t>air emissions a</w:t>
      </w:r>
      <w:r w:rsidR="42D8B583">
        <w:t>ssessment.</w:t>
      </w:r>
    </w:p>
    <w:p w:rsidR="1CD16BA8" w:rsidP="3620F2AA" w:rsidRDefault="1CD16BA8" w14:paraId="196E920A" w14:textId="6B8B7319">
      <w:pPr>
        <w:spacing w:after="0"/>
        <w:rPr>
          <w:rFonts w:ascii="Calibri" w:hAnsi="Calibri" w:eastAsia="Calibri" w:cs="Calibri"/>
        </w:rPr>
      </w:pPr>
    </w:p>
    <w:p w:rsidR="003C2E40" w:rsidP="3620F2AA" w:rsidRDefault="003C2E40" w14:paraId="68981C33" w14:textId="03D8A15B">
      <w:pPr>
        <w:spacing w:after="0"/>
        <w:rPr>
          <w:rFonts w:ascii="Calibri" w:hAnsi="Calibri" w:eastAsia="Calibri" w:cs="Calibri"/>
        </w:rPr>
      </w:pPr>
      <w:r>
        <w:rPr>
          <w:rFonts w:ascii="Calibri" w:hAnsi="Calibri" w:eastAsia="Calibri" w:cs="Calibri"/>
        </w:rPr>
        <w:t>Where a permit refers to a separate Part A</w:t>
      </w:r>
      <w:r w:rsidR="00874429">
        <w:rPr>
          <w:rFonts w:ascii="Calibri" w:hAnsi="Calibri" w:eastAsia="Calibri" w:cs="Calibri"/>
        </w:rPr>
        <w:t xml:space="preserve"> installation</w:t>
      </w:r>
      <w:r>
        <w:rPr>
          <w:rFonts w:ascii="Calibri" w:hAnsi="Calibri" w:eastAsia="Calibri" w:cs="Calibri"/>
        </w:rPr>
        <w:t xml:space="preserve"> permit</w:t>
      </w:r>
      <w:r w:rsidR="000736CD">
        <w:rPr>
          <w:rFonts w:ascii="Calibri" w:hAnsi="Calibri" w:eastAsia="Calibri" w:cs="Calibri"/>
        </w:rPr>
        <w:t xml:space="preserve"> </w:t>
      </w:r>
      <w:r w:rsidR="00DA3C33">
        <w:rPr>
          <w:rFonts w:ascii="Calibri" w:hAnsi="Calibri" w:eastAsia="Calibri" w:cs="Calibri"/>
        </w:rPr>
        <w:t xml:space="preserve">which </w:t>
      </w:r>
      <w:r w:rsidR="000736CD">
        <w:rPr>
          <w:rFonts w:ascii="Calibri" w:hAnsi="Calibri" w:eastAsia="Calibri" w:cs="Calibri"/>
        </w:rPr>
        <w:t xml:space="preserve">covers the MCP relating to your </w:t>
      </w:r>
      <w:r w:rsidR="00DA3C33">
        <w:rPr>
          <w:rFonts w:ascii="Calibri" w:hAnsi="Calibri" w:eastAsia="Calibri" w:cs="Calibri"/>
        </w:rPr>
        <w:t xml:space="preserve">installation then a separate regulation 61 notice will have been sent to the operator of the other part A permit application and they will complete the response tool providing the information about </w:t>
      </w:r>
      <w:r w:rsidR="00DA3C33">
        <w:rPr>
          <w:rFonts w:ascii="Calibri" w:hAnsi="Calibri" w:eastAsia="Calibri" w:cs="Calibri"/>
        </w:rPr>
        <w:lastRenderedPageBreak/>
        <w:t xml:space="preserve">the MCP. If you have not other MCP’s relating to the installation, then you can complete the response tool to let us know that you do not have any permitted MCP’s. </w:t>
      </w:r>
    </w:p>
    <w:p w:rsidR="00DA3C33" w:rsidP="3620F2AA" w:rsidRDefault="00DA3C33" w14:paraId="36C8C7D1" w14:textId="77777777">
      <w:pPr>
        <w:spacing w:after="0"/>
        <w:rPr>
          <w:rFonts w:ascii="Calibri" w:hAnsi="Calibri" w:eastAsia="Calibri" w:cs="Calibri"/>
        </w:rPr>
      </w:pPr>
    </w:p>
    <w:p w:rsidR="00F132A7" w:rsidP="00DC7E43" w:rsidRDefault="00F132A7" w14:paraId="66F52D68" w14:textId="5339DA5C">
      <w:pPr>
        <w:pStyle w:val="Heading2"/>
        <w:rPr>
          <w:lang w:eastAsia="en-GB"/>
        </w:rPr>
      </w:pPr>
      <w:r w:rsidRPr="3620F2AA">
        <w:rPr>
          <w:lang w:eastAsia="en-GB"/>
        </w:rPr>
        <w:t> </w:t>
      </w:r>
      <w:r w:rsidR="00DC7E43">
        <w:rPr>
          <w:lang w:eastAsia="en-GB"/>
        </w:rPr>
        <w:t xml:space="preserve">Q: Do we need to include MCP’s which are leased from a hire company? </w:t>
      </w:r>
    </w:p>
    <w:p w:rsidRPr="00DC7E43" w:rsidR="00DC7E43" w:rsidP="00DC7E43" w:rsidRDefault="00DC7E43" w14:paraId="49D5DA7C" w14:textId="1CF619FA">
      <w:pPr>
        <w:rPr>
          <w:lang w:eastAsia="en-GB"/>
        </w:rPr>
      </w:pPr>
      <w:r>
        <w:rPr>
          <w:lang w:eastAsia="en-GB"/>
        </w:rPr>
        <w:t xml:space="preserve">A: If the MCPs are to be on site longer than 6 months they would </w:t>
      </w:r>
      <w:r w:rsidR="00152B4D">
        <w:rPr>
          <w:lang w:eastAsia="en-GB"/>
        </w:rPr>
        <w:t>assumed to be the resp</w:t>
      </w:r>
      <w:r w:rsidR="008426AD">
        <w:rPr>
          <w:lang w:eastAsia="en-GB"/>
        </w:rPr>
        <w:t>onsibility of the installations facility operator (not the lease company) and would either need to form part of the installation permit</w:t>
      </w:r>
      <w:r w:rsidR="00381CC5">
        <w:rPr>
          <w:lang w:eastAsia="en-GB"/>
        </w:rPr>
        <w:t xml:space="preserve"> (if directly associated or a primary activity)</w:t>
      </w:r>
      <w:r w:rsidR="00B13688">
        <w:rPr>
          <w:lang w:eastAsia="en-GB"/>
        </w:rPr>
        <w:t xml:space="preserve"> or a </w:t>
      </w:r>
      <w:proofErr w:type="spellStart"/>
      <w:r w:rsidR="00B13688">
        <w:rPr>
          <w:lang w:eastAsia="en-GB"/>
        </w:rPr>
        <w:t>stand alone</w:t>
      </w:r>
      <w:proofErr w:type="spellEnd"/>
      <w:r w:rsidR="00B13688">
        <w:rPr>
          <w:lang w:eastAsia="en-GB"/>
        </w:rPr>
        <w:t xml:space="preserve"> permit depending on the purpose</w:t>
      </w:r>
      <w:r w:rsidR="00381CC5">
        <w:rPr>
          <w:lang w:eastAsia="en-GB"/>
        </w:rPr>
        <w:t xml:space="preserve"> (e.g. office heating)</w:t>
      </w:r>
      <w:r w:rsidR="00B13688">
        <w:rPr>
          <w:lang w:eastAsia="en-GB"/>
        </w:rPr>
        <w:t xml:space="preserve">. </w:t>
      </w:r>
    </w:p>
    <w:p w:rsidRPr="00F132A7" w:rsidR="00F132A7" w:rsidP="008B5F11" w:rsidRDefault="00F132A7" w14:paraId="66DBDE7F" w14:textId="7440A39D">
      <w:pPr>
        <w:pStyle w:val="Heading2"/>
        <w:rPr>
          <w:rFonts w:ascii="Segoe UI" w:hAnsi="Segoe UI" w:eastAsia="Times New Roman" w:cs="Segoe UI"/>
          <w:sz w:val="18"/>
          <w:szCs w:val="18"/>
          <w:lang w:eastAsia="en-GB"/>
        </w:rPr>
      </w:pPr>
      <w:bookmarkStart w:name="_Toc165367251" w:id="22"/>
      <w:r w:rsidRPr="39FED488">
        <w:rPr>
          <w:rFonts w:eastAsia="Times New Roman"/>
          <w:lang w:eastAsia="en-GB"/>
        </w:rPr>
        <w:t>Q:</w:t>
      </w:r>
      <w:r w:rsidRPr="39FED488" w:rsidR="001537DA">
        <w:rPr>
          <w:rFonts w:eastAsia="Times New Roman"/>
          <w:lang w:eastAsia="en-GB"/>
        </w:rPr>
        <w:t xml:space="preserve"> </w:t>
      </w:r>
      <w:r w:rsidRPr="44DC3733" w:rsidR="72B17045">
        <w:rPr>
          <w:rFonts w:eastAsia="Times New Roman"/>
          <w:lang w:eastAsia="en-GB"/>
        </w:rPr>
        <w:t>W</w:t>
      </w:r>
      <w:r w:rsidRPr="44DC3733" w:rsidR="001537DA">
        <w:rPr>
          <w:rFonts w:eastAsia="Times New Roman"/>
          <w:lang w:eastAsia="en-GB"/>
        </w:rPr>
        <w:t>hat</w:t>
      </w:r>
      <w:r w:rsidRPr="39FED488" w:rsidR="001537DA">
        <w:rPr>
          <w:rFonts w:eastAsia="Times New Roman"/>
          <w:lang w:eastAsia="en-GB"/>
        </w:rPr>
        <w:t xml:space="preserve"> is the Article 2 (3) MCPD exclusions referred to in the response tool</w:t>
      </w:r>
      <w:r w:rsidRPr="39FED488" w:rsidR="7181EB98">
        <w:rPr>
          <w:rFonts w:eastAsia="Times New Roman"/>
          <w:lang w:eastAsia="en-GB"/>
        </w:rPr>
        <w:t xml:space="preserve"> at question 15</w:t>
      </w:r>
      <w:r w:rsidRPr="39FED488">
        <w:rPr>
          <w:rFonts w:eastAsia="Times New Roman"/>
          <w:lang w:eastAsia="en-GB"/>
        </w:rPr>
        <w:t>?</w:t>
      </w:r>
      <w:bookmarkEnd w:id="22"/>
      <w:r w:rsidRPr="39FED488">
        <w:rPr>
          <w:rFonts w:eastAsia="Times New Roman"/>
          <w:lang w:eastAsia="en-GB"/>
        </w:rPr>
        <w:t> </w:t>
      </w:r>
    </w:p>
    <w:p w:rsidR="00F132A7" w:rsidP="00F132A7" w:rsidRDefault="00F132A7" w14:paraId="1BF3A7AC" w14:textId="5AB76F9A">
      <w:pPr>
        <w:spacing w:after="0" w:line="240" w:lineRule="auto"/>
        <w:textAlignment w:val="baseline"/>
        <w:rPr>
          <w:rFonts w:ascii="Calibri" w:hAnsi="Calibri" w:eastAsia="Times New Roman" w:cs="Calibri"/>
          <w:lang w:eastAsia="en-GB"/>
        </w:rPr>
      </w:pPr>
      <w:r w:rsidRPr="41D267B9">
        <w:rPr>
          <w:rFonts w:ascii="Calibri" w:hAnsi="Calibri" w:eastAsia="Times New Roman" w:cs="Calibri"/>
          <w:lang w:eastAsia="en-GB"/>
        </w:rPr>
        <w:t xml:space="preserve">A: </w:t>
      </w:r>
    </w:p>
    <w:p w:rsidRPr="00F132A7" w:rsidR="00F132A7" w:rsidP="41D267B9" w:rsidRDefault="37B502D7" w14:paraId="19AD8F8D" w14:textId="283F402B">
      <w:pPr>
        <w:contextualSpacing/>
      </w:pPr>
      <w:r w:rsidRPr="41D267B9">
        <w:t>Where exclusions apply to your combustion plant via Article 2, Paragraph 3 of the MCPD the operator will be asked to confirm this in their response to the information request.</w:t>
      </w:r>
      <w:r w:rsidRPr="41D267B9" w:rsidR="37B50D27">
        <w:t xml:space="preserve"> You can read about the exclusions in our </w:t>
      </w:r>
      <w:hyperlink w:anchor=":~:text=new%20or%20existing-,Excluded%20MCP,-MCPD%20controls%20do" r:id="rId27">
        <w:r w:rsidRPr="41D267B9" w:rsidR="37B50D27">
          <w:rPr>
            <w:rStyle w:val="Hyperlink"/>
          </w:rPr>
          <w:t>guidance</w:t>
        </w:r>
      </w:hyperlink>
      <w:r w:rsidRPr="41D267B9" w:rsidR="37B50D27">
        <w:t xml:space="preserve"> or directly in the </w:t>
      </w:r>
      <w:hyperlink w:anchor=":~:text=carbon%20monoxide%20(CO).-,Article%C2%A02,-Scope" r:id="rId28">
        <w:r w:rsidRPr="41D267B9" w:rsidR="37B50D27">
          <w:rPr>
            <w:rStyle w:val="Hyperlink"/>
          </w:rPr>
          <w:t>directive</w:t>
        </w:r>
      </w:hyperlink>
      <w:r w:rsidRPr="41D267B9" w:rsidR="37B50D27">
        <w:t xml:space="preserve">. </w:t>
      </w:r>
    </w:p>
    <w:p w:rsidRPr="00F132A7" w:rsidR="00F132A7" w:rsidP="41D267B9" w:rsidRDefault="00F132A7" w14:paraId="6BB7E5E2" w14:textId="3A13F33E">
      <w:pPr>
        <w:contextualSpacing/>
      </w:pPr>
    </w:p>
    <w:p w:rsidRPr="00F132A7" w:rsidR="00F132A7" w:rsidP="41D267B9" w:rsidRDefault="6282BB55" w14:paraId="0F47175C" w14:textId="328B2CB9">
      <w:pPr>
        <w:contextualSpacing/>
      </w:pPr>
      <w:r w:rsidRPr="3620F2AA">
        <w:t>If any exclusions do apply you will be asked supply evidence which supports this. The evidence</w:t>
      </w:r>
      <w:r w:rsidRPr="3620F2AA" w:rsidR="0FE23D7A">
        <w:t xml:space="preserve"> should take the form of a statement of how the plant functions and include details about which of the exclusion to the MCPD apply. </w:t>
      </w:r>
    </w:p>
    <w:p w:rsidRPr="00F132A7" w:rsidR="00F132A7" w:rsidP="41D267B9" w:rsidRDefault="00F132A7" w14:paraId="1F4CD9EA" w14:textId="69F3790A">
      <w:pPr>
        <w:spacing w:after="0" w:line="240" w:lineRule="auto"/>
        <w:textAlignment w:val="baseline"/>
        <w:rPr>
          <w:rFonts w:ascii="Calibri" w:hAnsi="Calibri" w:eastAsia="Times New Roman" w:cs="Calibri"/>
          <w:lang w:eastAsia="en-GB"/>
        </w:rPr>
      </w:pPr>
    </w:p>
    <w:p w:rsidRPr="00F132A7" w:rsidR="00EA2337" w:rsidP="41D267B9" w:rsidRDefault="21AAC33C" w14:paraId="1C68F5D7" w14:textId="493A6FDD">
      <w:pPr>
        <w:pStyle w:val="Heading2"/>
        <w:rPr>
          <w:rFonts w:ascii="Calibri" w:hAnsi="Calibri" w:eastAsia="Times New Roman" w:cs="Calibri"/>
          <w:lang w:eastAsia="en-GB"/>
        </w:rPr>
      </w:pPr>
      <w:bookmarkStart w:name="_Toc165367252" w:id="23"/>
      <w:r>
        <w:t>Q: What are back-up generators, as per question 18 of the response tool?</w:t>
      </w:r>
      <w:bookmarkEnd w:id="23"/>
      <w:r>
        <w:t xml:space="preserve"> </w:t>
      </w:r>
    </w:p>
    <w:p w:rsidRPr="00F132A7" w:rsidR="00EA2337" w:rsidP="41D267B9" w:rsidRDefault="21AAC33C" w14:paraId="57B45B46" w14:textId="7B02A6DD">
      <w:pPr>
        <w:spacing w:after="0" w:line="240" w:lineRule="auto"/>
        <w:textAlignment w:val="baseline"/>
        <w:rPr>
          <w:rFonts w:ascii="Calibri" w:hAnsi="Calibri" w:eastAsia="Times New Roman" w:cs="Calibri"/>
          <w:lang w:eastAsia="en-GB"/>
        </w:rPr>
      </w:pPr>
      <w:r w:rsidRPr="3620F2AA">
        <w:rPr>
          <w:rFonts w:ascii="Calibri" w:hAnsi="Calibri" w:eastAsia="Times New Roman" w:cs="Calibri"/>
          <w:lang w:eastAsia="en-GB"/>
        </w:rPr>
        <w:t xml:space="preserve">A: </w:t>
      </w:r>
      <w:r w:rsidRPr="3620F2AA" w:rsidR="3BE7C3DE">
        <w:rPr>
          <w:rFonts w:ascii="Calibri" w:hAnsi="Calibri" w:eastAsia="Times New Roman" w:cs="Calibri"/>
          <w:lang w:eastAsia="en-GB"/>
        </w:rPr>
        <w:t>A back</w:t>
      </w:r>
      <w:r w:rsidRPr="3620F2AA" w:rsidR="2783311D">
        <w:rPr>
          <w:rFonts w:ascii="Calibri" w:hAnsi="Calibri" w:eastAsia="Times New Roman" w:cs="Calibri"/>
          <w:lang w:eastAsia="en-GB"/>
        </w:rPr>
        <w:t>-</w:t>
      </w:r>
      <w:r w:rsidRPr="3620F2AA" w:rsidR="3BE7C3DE">
        <w:rPr>
          <w:rFonts w:ascii="Calibri" w:hAnsi="Calibri" w:eastAsia="Times New Roman" w:cs="Calibri"/>
          <w:lang w:eastAsia="en-GB"/>
        </w:rPr>
        <w:t>up generator is</w:t>
      </w:r>
      <w:r w:rsidRPr="3620F2AA" w:rsidR="07E0ECFE">
        <w:rPr>
          <w:rFonts w:ascii="Calibri" w:hAnsi="Calibri" w:eastAsia="Times New Roman" w:cs="Calibri"/>
          <w:lang w:eastAsia="en-GB"/>
        </w:rPr>
        <w:t xml:space="preserve"> the common term used for</w:t>
      </w:r>
      <w:r w:rsidRPr="3620F2AA" w:rsidR="3BE7C3DE">
        <w:rPr>
          <w:rFonts w:ascii="Calibri" w:hAnsi="Calibri" w:eastAsia="Times New Roman" w:cs="Calibri"/>
          <w:lang w:eastAsia="en-GB"/>
        </w:rPr>
        <w:t xml:space="preserve"> </w:t>
      </w:r>
      <w:r w:rsidRPr="3620F2AA" w:rsidR="1DE3B76E">
        <w:rPr>
          <w:rFonts w:ascii="Calibri" w:hAnsi="Calibri" w:eastAsia="Times New Roman" w:cs="Calibri"/>
          <w:lang w:eastAsia="en-GB"/>
        </w:rPr>
        <w:t xml:space="preserve">a generator </w:t>
      </w:r>
      <w:r w:rsidRPr="3620F2AA" w:rsidR="4E44C059">
        <w:rPr>
          <w:rFonts w:ascii="Calibri" w:hAnsi="Calibri" w:eastAsia="Times New Roman" w:cs="Calibri"/>
          <w:lang w:eastAsia="en-GB"/>
        </w:rPr>
        <w:t xml:space="preserve">operated only </w:t>
      </w:r>
      <w:r w:rsidRPr="3620F2AA" w:rsidR="454EB3B2">
        <w:rPr>
          <w:rFonts w:ascii="Calibri" w:hAnsi="Calibri" w:eastAsia="Times New Roman" w:cs="Calibri"/>
          <w:lang w:eastAsia="en-GB"/>
        </w:rPr>
        <w:t xml:space="preserve">in an emergency </w:t>
      </w:r>
      <w:r w:rsidRPr="3620F2AA" w:rsidR="5F1A51D9">
        <w:rPr>
          <w:rFonts w:ascii="Calibri" w:hAnsi="Calibri" w:eastAsia="Times New Roman" w:cs="Calibri"/>
          <w:lang w:eastAsia="en-GB"/>
        </w:rPr>
        <w:t xml:space="preserve">and </w:t>
      </w:r>
      <w:r w:rsidRPr="3620F2AA" w:rsidR="15CFCA36">
        <w:rPr>
          <w:rFonts w:ascii="Calibri" w:hAnsi="Calibri" w:eastAsia="Times New Roman" w:cs="Calibri"/>
          <w:lang w:eastAsia="en-GB"/>
        </w:rPr>
        <w:t xml:space="preserve">for </w:t>
      </w:r>
      <w:r w:rsidRPr="3620F2AA" w:rsidR="5F1A51D9">
        <w:rPr>
          <w:rFonts w:ascii="Calibri" w:hAnsi="Calibri" w:eastAsia="Times New Roman" w:cs="Calibri"/>
          <w:lang w:eastAsia="en-GB"/>
        </w:rPr>
        <w:t xml:space="preserve">less than </w:t>
      </w:r>
      <w:r w:rsidRPr="3620F2AA" w:rsidR="2CE8939B">
        <w:rPr>
          <w:rFonts w:ascii="Calibri" w:hAnsi="Calibri" w:eastAsia="Times New Roman" w:cs="Calibri"/>
          <w:lang w:eastAsia="en-GB"/>
        </w:rPr>
        <w:t>50 hours per year for testing</w:t>
      </w:r>
      <w:r w:rsidRPr="3620F2AA" w:rsidR="56D2FA95">
        <w:rPr>
          <w:rFonts w:ascii="Calibri" w:hAnsi="Calibri" w:eastAsia="Times New Roman" w:cs="Calibri"/>
          <w:lang w:eastAsia="en-GB"/>
        </w:rPr>
        <w:t xml:space="preserve"> only</w:t>
      </w:r>
      <w:r w:rsidRPr="3620F2AA" w:rsidR="4B62BA81">
        <w:rPr>
          <w:rFonts w:ascii="Calibri" w:hAnsi="Calibri" w:eastAsia="Times New Roman" w:cs="Calibri"/>
          <w:lang w:eastAsia="en-GB"/>
        </w:rPr>
        <w:t>.</w:t>
      </w:r>
      <w:r w:rsidRPr="3620F2AA" w:rsidR="2CE8939B">
        <w:rPr>
          <w:rFonts w:ascii="Calibri" w:hAnsi="Calibri" w:eastAsia="Times New Roman" w:cs="Calibri"/>
          <w:lang w:eastAsia="en-GB"/>
        </w:rPr>
        <w:t xml:space="preserve"> </w:t>
      </w:r>
      <w:r w:rsidRPr="3620F2AA" w:rsidR="03C27231">
        <w:rPr>
          <w:rFonts w:ascii="Calibri" w:hAnsi="Calibri" w:eastAsia="Times New Roman" w:cs="Calibri"/>
          <w:lang w:eastAsia="en-GB"/>
        </w:rPr>
        <w:t xml:space="preserve">There is more guidance </w:t>
      </w:r>
      <w:hyperlink w:anchor=":~:text=Less%20than%20500%20operating%20hours%20per%20year%20exemption" r:id="rId29">
        <w:r w:rsidRPr="3620F2AA" w:rsidR="03C27231">
          <w:rPr>
            <w:rStyle w:val="Hyperlink"/>
            <w:rFonts w:ascii="Calibri" w:hAnsi="Calibri" w:eastAsia="Times New Roman" w:cs="Calibri"/>
            <w:lang w:eastAsia="en-GB"/>
          </w:rPr>
          <w:t>here.</w:t>
        </w:r>
      </w:hyperlink>
      <w:r w:rsidRPr="3620F2AA" w:rsidR="03C27231">
        <w:rPr>
          <w:rFonts w:ascii="Calibri" w:hAnsi="Calibri" w:eastAsia="Times New Roman" w:cs="Calibri"/>
          <w:lang w:eastAsia="en-GB"/>
        </w:rPr>
        <w:t xml:space="preserve"> </w:t>
      </w:r>
      <w:r w:rsidRPr="3620F2AA" w:rsidR="152BFD00">
        <w:rPr>
          <w:rFonts w:ascii="Calibri" w:hAnsi="Calibri" w:eastAsia="Times New Roman" w:cs="Calibri"/>
          <w:lang w:eastAsia="en-GB"/>
        </w:rPr>
        <w:t xml:space="preserve"> </w:t>
      </w:r>
      <w:r w:rsidRPr="3620F2AA" w:rsidR="7E1134A1">
        <w:rPr>
          <w:rFonts w:ascii="Calibri" w:hAnsi="Calibri" w:eastAsia="Times New Roman" w:cs="Calibri"/>
          <w:lang w:eastAsia="en-GB"/>
        </w:rPr>
        <w:t xml:space="preserve">The question is intended to </w:t>
      </w:r>
      <w:r w:rsidRPr="3620F2AA" w:rsidR="0C3C8AA8">
        <w:rPr>
          <w:rFonts w:ascii="Calibri" w:hAnsi="Calibri" w:eastAsia="Times New Roman" w:cs="Calibri"/>
          <w:lang w:eastAsia="en-GB"/>
        </w:rPr>
        <w:t xml:space="preserve">help us plan our work in relation to low risk activities </w:t>
      </w:r>
      <w:r w:rsidRPr="3620F2AA" w:rsidR="13929E41">
        <w:rPr>
          <w:rFonts w:ascii="Calibri" w:hAnsi="Calibri" w:eastAsia="Times New Roman" w:cs="Calibri"/>
          <w:lang w:eastAsia="en-GB"/>
        </w:rPr>
        <w:t>such as these.</w:t>
      </w:r>
    </w:p>
    <w:p w:rsidR="7B453F01" w:rsidP="7B453F01" w:rsidRDefault="7B453F01" w14:paraId="527AA73E" w14:textId="13562FBF">
      <w:pPr>
        <w:spacing w:after="0" w:line="240" w:lineRule="auto"/>
        <w:rPr>
          <w:rFonts w:ascii="Calibri" w:hAnsi="Calibri" w:eastAsia="Times New Roman" w:cs="Calibri"/>
          <w:lang w:eastAsia="en-GB"/>
        </w:rPr>
      </w:pPr>
    </w:p>
    <w:p w:rsidRPr="00F132A7" w:rsidR="00EA2337" w:rsidP="41D267B9" w:rsidRDefault="74F468A0" w14:paraId="60FDE3FF" w14:textId="7439809F">
      <w:pPr>
        <w:pStyle w:val="Heading2"/>
        <w:rPr>
          <w:rFonts w:ascii="Calibri" w:hAnsi="Calibri" w:eastAsia="Times New Roman" w:cs="Calibri"/>
          <w:lang w:eastAsia="en-GB"/>
        </w:rPr>
      </w:pPr>
      <w:bookmarkStart w:name="_Toc165367253" w:id="24"/>
      <w:r>
        <w:t xml:space="preserve">Q:  How will I know if my </w:t>
      </w:r>
      <w:r w:rsidR="112FB5F8">
        <w:t xml:space="preserve">combustion </w:t>
      </w:r>
      <w:r>
        <w:t>plan</w:t>
      </w:r>
      <w:r w:rsidR="20F5B429">
        <w:t>t</w:t>
      </w:r>
      <w:r>
        <w:t xml:space="preserve"> is compliant with Annex II emission limit values given in part 1 of the medium combustion plant directive (MCPD) in response to Q20 of the response tool?</w:t>
      </w:r>
      <w:bookmarkEnd w:id="24"/>
      <w:r>
        <w:t xml:space="preserve"> </w:t>
      </w:r>
    </w:p>
    <w:p w:rsidRPr="00F132A7" w:rsidR="00EA2337" w:rsidP="41D267B9" w:rsidRDefault="74F468A0" w14:paraId="4F1CC5BC" w14:textId="073EFCB7">
      <w:r>
        <w:t xml:space="preserve"> </w:t>
      </w:r>
      <w:r w:rsidR="0C852A07">
        <w:t xml:space="preserve">A: you will need to look at the tables in the </w:t>
      </w:r>
      <w:hyperlink w:anchor="d1e32-15-1" r:id="rId30">
        <w:r w:rsidR="00A72369">
          <w:rPr>
            <w:rStyle w:val="Hyperlink"/>
          </w:rPr>
          <w:t>MCPD, Annex 2, part 1</w:t>
        </w:r>
      </w:hyperlink>
      <w:r w:rsidR="00A72369">
        <w:t xml:space="preserve"> </w:t>
      </w:r>
      <w:r w:rsidR="428A44FB">
        <w:t>and identify which table best matches your plant(s), you then look at the fuel you are using and can read the emission limits which will be applicable as a minimum. If you have tested the emissions from your plant previously you should then</w:t>
      </w:r>
      <w:r w:rsidR="1BFA5352">
        <w:t xml:space="preserve"> be able to confirm if you can meet the limit or not. If you have not tested </w:t>
      </w:r>
      <w:r w:rsidR="4E563DDD">
        <w:t xml:space="preserve">and do not know if your plant can meet this limit you should select ‘don’t know’, If there is multiple plant with different situation for each select the worst case. </w:t>
      </w:r>
      <w:r w:rsidR="00A72369">
        <w:t>I.e.</w:t>
      </w:r>
      <w:r w:rsidR="19441DB5">
        <w:t xml:space="preserve"> if there is one or more plant where you don’t know or know that you cannot meet the ELV’s make this selection even if other plant will be able to comply.</w:t>
      </w:r>
    </w:p>
    <w:p w:rsidRPr="00F132A7" w:rsidR="00EA2337" w:rsidP="41D267B9" w:rsidRDefault="19441DB5" w14:paraId="148E2476" w14:textId="0CAFE1A6">
      <w:pPr>
        <w:pStyle w:val="Heading2"/>
      </w:pPr>
      <w:bookmarkStart w:name="_Toc165367254" w:id="25"/>
      <w:r>
        <w:t xml:space="preserve">Q: </w:t>
      </w:r>
      <w:r w:rsidR="1BFA5352">
        <w:t xml:space="preserve"> </w:t>
      </w:r>
      <w:r w:rsidR="1FAAB419">
        <w:t>What will the appropriate method for monitoring of stack emissions be for my plant?</w:t>
      </w:r>
      <w:bookmarkEnd w:id="25"/>
      <w:r w:rsidR="1FAAB419">
        <w:t xml:space="preserve"> </w:t>
      </w:r>
    </w:p>
    <w:p w:rsidRPr="00F132A7" w:rsidR="00EA2337" w:rsidP="41D267B9" w:rsidRDefault="1FAAB419" w14:paraId="70C5F7AD" w14:textId="30D9796E">
      <w:r>
        <w:t xml:space="preserve">A: use this </w:t>
      </w:r>
      <w:hyperlink w:anchor="monitoring:~:text=In%20England%20there%20are%202%20monitoring%20standards%20available%20for%20MCP%3A" r:id="rId31">
        <w:r w:rsidRPr="3620F2AA">
          <w:rPr>
            <w:rStyle w:val="Hyperlink"/>
          </w:rPr>
          <w:t>guidance</w:t>
        </w:r>
      </w:hyperlink>
      <w:r>
        <w:t xml:space="preserve"> to determine the most appropriate method to test your stack emissions.</w:t>
      </w:r>
      <w:r w:rsidR="19F934A5">
        <w:t xml:space="preserve"> We will add an appropriate method to your permit unless there is already a requirement which is more robust in which case we will apply the no back sliding </w:t>
      </w:r>
      <w:r w:rsidR="0A75D240">
        <w:t>principle and the ex</w:t>
      </w:r>
      <w:r w:rsidR="0050441F">
        <w:t>i</w:t>
      </w:r>
      <w:r w:rsidR="0A75D240">
        <w:t>sting requirement will remain.</w:t>
      </w:r>
    </w:p>
    <w:p w:rsidRPr="00F132A7" w:rsidR="00EA2337" w:rsidP="39FED488" w:rsidRDefault="39F8DB7A" w14:paraId="6B7CB924" w14:textId="2B0C778B">
      <w:pPr>
        <w:spacing w:after="120" w:line="240" w:lineRule="auto"/>
        <w:textAlignment w:val="baseline"/>
        <w:rPr>
          <w:rFonts w:ascii="Arial" w:hAnsi="Arial" w:eastAsia="Arial" w:cs="Arial"/>
          <w:b/>
          <w:bCs/>
          <w:color w:val="034B89"/>
          <w:sz w:val="32"/>
          <w:szCs w:val="32"/>
        </w:rPr>
      </w:pPr>
      <w:bookmarkStart w:name="_Toc165367255" w:id="26"/>
      <w:r w:rsidRPr="39FED488">
        <w:rPr>
          <w:rStyle w:val="Heading2Char"/>
        </w:rPr>
        <w:t>Q: Wh</w:t>
      </w:r>
      <w:r w:rsidRPr="39FED488" w:rsidR="3D250A1F">
        <w:rPr>
          <w:rStyle w:val="Heading2Char"/>
        </w:rPr>
        <w:t>en am I required to demonstrate compliance with MCPD emission limit values with</w:t>
      </w:r>
      <w:r w:rsidRPr="39FED488">
        <w:rPr>
          <w:rStyle w:val="Heading2Char"/>
        </w:rPr>
        <w:t xml:space="preserve"> monitoring</w:t>
      </w:r>
      <w:r w:rsidRPr="39FED488" w:rsidR="64A7F694">
        <w:rPr>
          <w:rStyle w:val="Heading2Char"/>
        </w:rPr>
        <w:t xml:space="preserve"> returns</w:t>
      </w:r>
      <w:r w:rsidRPr="39FED488">
        <w:rPr>
          <w:rStyle w:val="Heading2Char"/>
        </w:rPr>
        <w:t>?</w:t>
      </w:r>
      <w:bookmarkEnd w:id="26"/>
      <w:r w:rsidRPr="39FED488">
        <w:rPr>
          <w:rFonts w:ascii="Arial" w:hAnsi="Arial" w:eastAsia="Arial" w:cs="Arial"/>
          <w:b/>
          <w:bCs/>
          <w:color w:val="034B89"/>
          <w:sz w:val="32"/>
          <w:szCs w:val="32"/>
        </w:rPr>
        <w:t xml:space="preserve"> </w:t>
      </w:r>
    </w:p>
    <w:p w:rsidRPr="00F132A7" w:rsidR="00EA2337" w:rsidP="41D267B9" w:rsidRDefault="39F8DB7A" w14:paraId="2356938C" w14:textId="34F2840A">
      <w:pPr>
        <w:keepNext/>
        <w:keepLines/>
        <w:rPr>
          <w:rFonts w:ascii="Arial" w:hAnsi="Arial" w:eastAsia="Arial" w:cs="Arial"/>
          <w:color w:val="000000" w:themeColor="text1"/>
        </w:rPr>
      </w:pPr>
      <w:r w:rsidRPr="41D267B9">
        <w:lastRenderedPageBreak/>
        <w:t>If existing plant can’t meet the MCPD emission limit values, there is no derogation process. Establishing if plant can meet the ELV’s as soon as possible is recommended to give time to take action to ensure compliance by the 1st January 2025</w:t>
      </w:r>
      <w:r w:rsidRPr="41D267B9" w:rsidR="5A6DE4DF">
        <w:t xml:space="preserve">. </w:t>
      </w:r>
    </w:p>
    <w:p w:rsidRPr="00F132A7" w:rsidR="00EA2337" w:rsidP="41D267B9" w:rsidRDefault="39F8DB7A" w14:paraId="7AA151FF" w14:textId="280E3B04">
      <w:pPr>
        <w:rPr>
          <w:rFonts w:ascii="Arial" w:hAnsi="Arial" w:eastAsia="Arial" w:cs="Arial"/>
          <w:color w:val="000000" w:themeColor="text1"/>
        </w:rPr>
      </w:pPr>
      <w:r w:rsidRPr="41D267B9">
        <w:t xml:space="preserve">For existing MCPs Annex 3, para 4 of the MCPD states that “the first monitoring measurements needs to be carried out within 4 months of the grant of a permit to, or registration of, the plant, or the date of start of the operation, whichever is latest” in this case the plant is already permitted so we will instead give the compliance deadline of either 1st Jan 2025 or 2030 depending on the size of the plant, in other words first monitoring measurements demonstrating compliance should be provided to the regulator before that date. We will accept first monitoring that has been carried out within the last 2 years before the relevant compliance deadline i.e., after 01/01/2023 for 5-50MWth MCP’s and 01/01/2028 for 1-5MWth MCP’s. </w:t>
      </w:r>
    </w:p>
    <w:p w:rsidRPr="00F132A7" w:rsidR="00EA2337" w:rsidP="41D267B9" w:rsidRDefault="39F8DB7A" w14:paraId="1AE00326" w14:textId="610EE603">
      <w:pPr>
        <w:spacing w:after="0" w:line="276" w:lineRule="auto"/>
        <w:textAlignment w:val="baseline"/>
      </w:pPr>
      <w:r>
        <w:t xml:space="preserve">You can provide the monitoring information </w:t>
      </w:r>
      <w:r w:rsidR="2027DD7F">
        <w:t>in the response tool or defer it until the relevant compliance date.</w:t>
      </w:r>
      <w:r w:rsidR="58662C4C">
        <w:t xml:space="preserve"> E</w:t>
      </w:r>
      <w:r>
        <w:t xml:space="preserve">nsure you use an appropriate monitoring method relevant to the plant otherwise it may not be accepted (see above), </w:t>
      </w:r>
      <w:r w:rsidR="76FE2829">
        <w:t>monitoring provisions</w:t>
      </w:r>
      <w:r>
        <w:t xml:space="preserve"> will be specified in the monitoring conditions</w:t>
      </w:r>
      <w:r w:rsidR="1AB441E7">
        <w:t xml:space="preserve"> as part of the permit review variation</w:t>
      </w:r>
      <w:r>
        <w:t>.</w:t>
      </w:r>
    </w:p>
    <w:p w:rsidR="3981F6DF" w:rsidP="3981F6DF" w:rsidRDefault="3981F6DF" w14:paraId="16A4D235" w14:textId="4599AD5E">
      <w:pPr>
        <w:spacing w:after="0" w:line="276" w:lineRule="auto"/>
      </w:pPr>
    </w:p>
    <w:p w:rsidR="740E314B" w:rsidP="3981F6DF" w:rsidRDefault="740E314B" w14:paraId="62FEF3AC" w14:textId="7F5F4441">
      <w:pPr>
        <w:spacing w:after="0" w:line="276" w:lineRule="auto"/>
      </w:pPr>
      <w:r>
        <w:t xml:space="preserve">If you don’t send your monitoring data as proof of compliance as part of the </w:t>
      </w:r>
      <w:proofErr w:type="spellStart"/>
      <w:r w:rsidR="53344FBD">
        <w:t>regualtion</w:t>
      </w:r>
      <w:proofErr w:type="spellEnd"/>
      <w:r w:rsidR="53344FBD">
        <w:t xml:space="preserve"> 61  </w:t>
      </w:r>
      <w:r>
        <w:t xml:space="preserve">response tool you should instead send them </w:t>
      </w:r>
      <w:r w:rsidR="70BAFDEC">
        <w:t xml:space="preserve">directly </w:t>
      </w:r>
      <w:r>
        <w:t>to your local compliance officer before the 1</w:t>
      </w:r>
      <w:r w:rsidRPr="54A00472">
        <w:rPr>
          <w:vertAlign w:val="superscript"/>
        </w:rPr>
        <w:t>st</w:t>
      </w:r>
      <w:r>
        <w:t xml:space="preserve"> Janu</w:t>
      </w:r>
      <w:r w:rsidR="117F2C14">
        <w:t>ary</w:t>
      </w:r>
      <w:r>
        <w:t xml:space="preserve"> 2025</w:t>
      </w:r>
      <w:r w:rsidR="4B4CDC17">
        <w:t xml:space="preserve"> (form 5-50MWth) or 1</w:t>
      </w:r>
      <w:r w:rsidRPr="54A00472" w:rsidR="4B4CDC17">
        <w:rPr>
          <w:vertAlign w:val="superscript"/>
        </w:rPr>
        <w:t>st</w:t>
      </w:r>
      <w:r w:rsidR="4B4CDC17">
        <w:t xml:space="preserve"> January 2030 (1-5MWth). </w:t>
      </w:r>
    </w:p>
    <w:p w:rsidRPr="00F132A7" w:rsidR="00EA2337" w:rsidP="41D267B9" w:rsidRDefault="00EA2337" w14:paraId="2997CB35" w14:textId="672E2FFF">
      <w:pPr>
        <w:spacing w:after="0" w:line="240" w:lineRule="auto"/>
        <w:textAlignment w:val="baseline"/>
        <w:rPr>
          <w:rFonts w:ascii="Calibri" w:hAnsi="Calibri" w:eastAsia="Times New Roman" w:cs="Calibri"/>
          <w:lang w:eastAsia="en-GB"/>
        </w:rPr>
      </w:pPr>
    </w:p>
    <w:p w:rsidR="007B6543" w:rsidP="41D267B9" w:rsidRDefault="142F0973" w14:paraId="13B9A70D" w14:textId="523FC837">
      <w:pPr>
        <w:pStyle w:val="Heading2"/>
        <w:rPr>
          <w:rFonts w:eastAsia="Times New Roman"/>
          <w:lang w:eastAsia="en-GB"/>
        </w:rPr>
      </w:pPr>
      <w:bookmarkStart w:name="_Toc165367256" w:id="27"/>
      <w:r w:rsidRPr="39FED488">
        <w:rPr>
          <w:rFonts w:eastAsia="Times New Roman"/>
          <w:lang w:eastAsia="en-GB"/>
        </w:rPr>
        <w:t>Q: What file size can you accept as part of the Regulation 61 response?</w:t>
      </w:r>
      <w:bookmarkEnd w:id="27"/>
    </w:p>
    <w:p w:rsidR="007B6543" w:rsidP="41D267B9" w:rsidRDefault="142F0973" w14:paraId="568C24FF" w14:textId="4EF701BD">
      <w:pPr>
        <w:spacing w:after="0" w:line="240" w:lineRule="auto"/>
        <w:rPr>
          <w:rFonts w:ascii="Calibri" w:hAnsi="Calibri" w:eastAsia="Times New Roman" w:cs="Calibri"/>
          <w:lang w:eastAsia="en-GB"/>
        </w:rPr>
      </w:pPr>
      <w:r w:rsidRPr="41D267B9">
        <w:rPr>
          <w:rFonts w:ascii="Calibri" w:hAnsi="Calibri" w:eastAsia="Times New Roman" w:cs="Calibri"/>
          <w:lang w:eastAsia="en-GB"/>
        </w:rPr>
        <w:t>A: When providing your submission via the response tool, ensure you only include and upload when prompted supporting information that we need to see to carry out the permit review.  There is a file size limit of 50MB for each upload. You should avoid having to password protect access on the files.</w:t>
      </w:r>
    </w:p>
    <w:p w:rsidR="007B6543" w:rsidP="41D267B9" w:rsidRDefault="007B6543" w14:paraId="19C2F12A" w14:textId="00C0D179">
      <w:pPr>
        <w:rPr>
          <w:rFonts w:ascii="Calibri" w:hAnsi="Calibri" w:eastAsia="Times New Roman" w:cs="Calibri"/>
          <w:lang w:eastAsia="en-GB"/>
        </w:rPr>
      </w:pPr>
    </w:p>
    <w:p w:rsidR="7E4D201F" w:rsidP="000103E2" w:rsidRDefault="7E4D201F" w14:paraId="3B471513" w14:textId="623213B5">
      <w:pPr>
        <w:pStyle w:val="Heading2"/>
        <w:rPr>
          <w:lang w:eastAsia="en-GB"/>
        </w:rPr>
      </w:pPr>
      <w:r w:rsidRPr="2BDB3215">
        <w:rPr>
          <w:lang w:eastAsia="en-GB"/>
        </w:rPr>
        <w:t xml:space="preserve">Q: can I save my response at the end? </w:t>
      </w:r>
    </w:p>
    <w:p w:rsidR="7E4D201F" w:rsidP="2BDB3215" w:rsidRDefault="7E4D201F" w14:paraId="424BB86B" w14:textId="5C0F3F5A">
      <w:pPr>
        <w:rPr>
          <w:rFonts w:ascii="Calibri" w:hAnsi="Calibri" w:eastAsia="Times New Roman" w:cs="Calibri"/>
          <w:lang w:eastAsia="en-GB"/>
        </w:rPr>
      </w:pPr>
      <w:r w:rsidRPr="679B06D8">
        <w:rPr>
          <w:rFonts w:ascii="Calibri" w:hAnsi="Calibri" w:eastAsia="Times New Roman" w:cs="Calibri"/>
          <w:lang w:eastAsia="en-GB"/>
        </w:rPr>
        <w:t xml:space="preserve">Yes, at the end of the form you will be given the option to ‘print’ this will create a document in the format that you can save your response for your own future reference. </w:t>
      </w:r>
    </w:p>
    <w:p w:rsidR="7E4D201F" w:rsidP="000103E2" w:rsidRDefault="7E4D201F" w14:paraId="272D6A4D" w14:textId="444EF4CE">
      <w:pPr>
        <w:pStyle w:val="Heading2"/>
        <w:rPr>
          <w:lang w:eastAsia="en-GB"/>
        </w:rPr>
      </w:pPr>
      <w:r w:rsidRPr="679B06D8">
        <w:rPr>
          <w:lang w:eastAsia="en-GB"/>
        </w:rPr>
        <w:t xml:space="preserve">Q: can I </w:t>
      </w:r>
      <w:r w:rsidR="000103E2">
        <w:rPr>
          <w:lang w:eastAsia="en-GB"/>
        </w:rPr>
        <w:t xml:space="preserve">partially complete the response tool and </w:t>
      </w:r>
      <w:r w:rsidRPr="679B06D8">
        <w:rPr>
          <w:lang w:eastAsia="en-GB"/>
        </w:rPr>
        <w:t xml:space="preserve">save </w:t>
      </w:r>
      <w:r w:rsidR="000103E2">
        <w:rPr>
          <w:lang w:eastAsia="en-GB"/>
        </w:rPr>
        <w:t xml:space="preserve">it to finish on another day? </w:t>
      </w:r>
    </w:p>
    <w:p w:rsidR="000103E2" w:rsidP="679B06D8" w:rsidRDefault="000103E2" w14:paraId="5216A2EE" w14:textId="19B9C45D">
      <w:pPr>
        <w:rPr>
          <w:rFonts w:ascii="Calibri" w:hAnsi="Calibri" w:eastAsia="Times New Roman" w:cs="Calibri"/>
          <w:lang w:eastAsia="en-GB"/>
        </w:rPr>
      </w:pPr>
      <w:r>
        <w:rPr>
          <w:rFonts w:ascii="Calibri" w:hAnsi="Calibri" w:eastAsia="Times New Roman" w:cs="Calibri"/>
          <w:lang w:eastAsia="en-GB"/>
        </w:rPr>
        <w:t>Yes, there is an option to save your response</w:t>
      </w:r>
      <w:r w:rsidR="00396CC7">
        <w:rPr>
          <w:rFonts w:ascii="Calibri" w:hAnsi="Calibri" w:eastAsia="Times New Roman" w:cs="Calibri"/>
          <w:lang w:eastAsia="en-GB"/>
        </w:rPr>
        <w:t xml:space="preserve"> and complete it later</w:t>
      </w:r>
      <w:r>
        <w:rPr>
          <w:rFonts w:ascii="Calibri" w:hAnsi="Calibri" w:eastAsia="Times New Roman" w:cs="Calibri"/>
          <w:lang w:eastAsia="en-GB"/>
        </w:rPr>
        <w:t xml:space="preserve">, </w:t>
      </w:r>
      <w:r w:rsidR="00396CC7">
        <w:rPr>
          <w:rFonts w:ascii="Calibri" w:hAnsi="Calibri" w:eastAsia="Times New Roman" w:cs="Calibri"/>
          <w:lang w:eastAsia="en-GB"/>
        </w:rPr>
        <w:t xml:space="preserve">when you select this </w:t>
      </w:r>
      <w:r w:rsidR="00364050">
        <w:rPr>
          <w:rFonts w:ascii="Calibri" w:hAnsi="Calibri" w:eastAsia="Times New Roman" w:cs="Calibri"/>
          <w:lang w:eastAsia="en-GB"/>
        </w:rPr>
        <w:t>option,</w:t>
      </w:r>
      <w:r w:rsidR="00396CC7">
        <w:rPr>
          <w:rFonts w:ascii="Calibri" w:hAnsi="Calibri" w:eastAsia="Times New Roman" w:cs="Calibri"/>
          <w:lang w:eastAsia="en-GB"/>
        </w:rPr>
        <w:t xml:space="preserve"> you will be </w:t>
      </w:r>
      <w:r>
        <w:rPr>
          <w:rFonts w:ascii="Calibri" w:hAnsi="Calibri" w:eastAsia="Times New Roman" w:cs="Calibri"/>
          <w:lang w:eastAsia="en-GB"/>
        </w:rPr>
        <w:t xml:space="preserve">sent an email with a link </w:t>
      </w:r>
      <w:r w:rsidR="00396CC7">
        <w:rPr>
          <w:rFonts w:ascii="Calibri" w:hAnsi="Calibri" w:eastAsia="Times New Roman" w:cs="Calibri"/>
          <w:lang w:eastAsia="en-GB"/>
        </w:rPr>
        <w:t xml:space="preserve">which will allow you </w:t>
      </w:r>
      <w:r>
        <w:rPr>
          <w:rFonts w:ascii="Calibri" w:hAnsi="Calibri" w:eastAsia="Times New Roman" w:cs="Calibri"/>
          <w:lang w:eastAsia="en-GB"/>
        </w:rPr>
        <w:t xml:space="preserve">to resume your </w:t>
      </w:r>
      <w:r w:rsidR="00396CC7">
        <w:rPr>
          <w:rFonts w:ascii="Calibri" w:hAnsi="Calibri" w:eastAsia="Times New Roman" w:cs="Calibri"/>
          <w:lang w:eastAsia="en-GB"/>
        </w:rPr>
        <w:t>submission.</w:t>
      </w:r>
    </w:p>
    <w:p w:rsidR="007B6543" w:rsidP="41D267B9" w:rsidRDefault="18582BA5" w14:paraId="490443D8" w14:textId="297A7326">
      <w:pPr>
        <w:pStyle w:val="Heading1"/>
      </w:pPr>
      <w:bookmarkStart w:name="_Toc165367257" w:id="28"/>
      <w:r>
        <w:t>Completing the combustion plant list as part of the response tool</w:t>
      </w:r>
      <w:bookmarkEnd w:id="28"/>
    </w:p>
    <w:p w:rsidR="007B6543" w:rsidP="41D267B9" w:rsidRDefault="0FDE367B" w14:paraId="0E20EDEF" w14:textId="346FE743">
      <w:r>
        <w:t>Within the response tool, if you have in scope MCP(s) you will be asked to download and complete an excel spreadsheet to provide information about each of the MCP(s)</w:t>
      </w:r>
      <w:r w:rsidR="6F30A913">
        <w:t xml:space="preserve">. </w:t>
      </w:r>
      <w:r w:rsidR="645EDB5B">
        <w:t>There is guidance given within the sheet but here some other</w:t>
      </w:r>
      <w:r w:rsidR="6F30A913">
        <w:t xml:space="preserve"> commonly asked questions when completing this</w:t>
      </w:r>
      <w:hyperlink w:history="1" r:id="rId32">
        <w:r w:rsidRPr="00A561FE" w:rsidR="6F30A913">
          <w:rPr>
            <w:rStyle w:val="Hyperlink"/>
          </w:rPr>
          <w:t xml:space="preserve"> sheet</w:t>
        </w:r>
      </w:hyperlink>
    </w:p>
    <w:p w:rsidR="007B6543" w:rsidP="41D267B9" w:rsidRDefault="2B9C5A6C" w14:paraId="12E61F3D" w14:textId="263B5D0D">
      <w:pPr>
        <w:pStyle w:val="Heading2"/>
      </w:pPr>
      <w:bookmarkStart w:name="_Toc165367258" w:id="29"/>
      <w:r>
        <w:t>Q: What should I use as a ‘plant name’?</w:t>
      </w:r>
      <w:bookmarkEnd w:id="29"/>
      <w:r>
        <w:t xml:space="preserve"> </w:t>
      </w:r>
    </w:p>
    <w:p w:rsidR="007B6543" w:rsidP="41D267B9" w:rsidRDefault="2B9C5A6C" w14:paraId="1BD791B6" w14:textId="22322399">
      <w:r>
        <w:t>A: You can use any name you like to identify your plant. It may be helpful however if you refer to the same plant names which are already included i</w:t>
      </w:r>
      <w:r w:rsidR="050C68C3">
        <w:t xml:space="preserve">n the permit so we can match them up. </w:t>
      </w:r>
    </w:p>
    <w:p w:rsidR="007B6543" w:rsidP="41D267B9" w:rsidRDefault="050C68C3" w14:paraId="4DD0B95E" w14:textId="390B252E">
      <w:pPr>
        <w:pStyle w:val="Heading2"/>
      </w:pPr>
      <w:bookmarkStart w:name="_Toc165367259" w:id="30"/>
      <w:r>
        <w:t xml:space="preserve">Q: </w:t>
      </w:r>
      <w:r w:rsidR="52337C73">
        <w:t>The plant is so old that I don't know the manufacturers name model number for the plant, what shall I do?</w:t>
      </w:r>
      <w:bookmarkEnd w:id="30"/>
      <w:r w:rsidR="52337C73">
        <w:t xml:space="preserve"> </w:t>
      </w:r>
    </w:p>
    <w:p w:rsidR="007B6543" w:rsidP="41D267B9" w:rsidRDefault="52337C73" w14:paraId="0B6BD2C8" w14:textId="63E7AC68">
      <w:r>
        <w:t>A: You can leave these fields blank if you don’t know this information.</w:t>
      </w:r>
    </w:p>
    <w:p w:rsidR="007B6543" w:rsidP="41D267B9" w:rsidRDefault="52337C73" w14:paraId="6952CE69" w14:textId="2887B8B8">
      <w:pPr>
        <w:pStyle w:val="Heading2"/>
      </w:pPr>
      <w:bookmarkStart w:name="_Toc165367260" w:id="31"/>
      <w:r>
        <w:lastRenderedPageBreak/>
        <w:t>Q: Do I have to complete all the options given for the emission point location?</w:t>
      </w:r>
      <w:bookmarkEnd w:id="31"/>
      <w:r>
        <w:t xml:space="preserve"> </w:t>
      </w:r>
    </w:p>
    <w:p w:rsidR="007B6543" w:rsidP="41D267B9" w:rsidRDefault="52337C73" w14:paraId="3C8C4A89" w14:textId="789B3835">
      <w:r>
        <w:t>A: No, you can do either National Grid reference, Easting and Northing or Latitude and Longitude</w:t>
      </w:r>
    </w:p>
    <w:p w:rsidR="007B6543" w:rsidP="41D267B9" w:rsidRDefault="52337C73" w14:paraId="091B8387" w14:textId="224F80BC">
      <w:pPr>
        <w:pStyle w:val="Heading2"/>
      </w:pPr>
      <w:bookmarkStart w:name="_Toc165367261" w:id="32"/>
      <w:r>
        <w:t>Q: I don’t know the exact date the operation started, what shall I do?</w:t>
      </w:r>
      <w:bookmarkEnd w:id="32"/>
      <w:r>
        <w:t xml:space="preserve"> </w:t>
      </w:r>
    </w:p>
    <w:p w:rsidR="007B6543" w:rsidP="41D267B9" w:rsidRDefault="52337C73" w14:paraId="3B2B3227" w14:textId="637F536C">
      <w:r>
        <w:t>A: Try and make a best guess of the year and put for example 01/01/1950</w:t>
      </w:r>
    </w:p>
    <w:p w:rsidR="007B6543" w:rsidP="41D267B9" w:rsidRDefault="52337C73" w14:paraId="7E7EA851" w14:textId="4342ABA2">
      <w:pPr>
        <w:pStyle w:val="Heading2"/>
      </w:pPr>
      <w:bookmarkStart w:name="_Toc165367262" w:id="33"/>
      <w:r>
        <w:t xml:space="preserve">Q: Why are the </w:t>
      </w:r>
      <w:r w:rsidR="4C585929">
        <w:t>t</w:t>
      </w:r>
      <w:r>
        <w:t>echnology or type of plant limited to specific options?</w:t>
      </w:r>
      <w:bookmarkEnd w:id="33"/>
      <w:r>
        <w:t xml:space="preserve"> </w:t>
      </w:r>
    </w:p>
    <w:p w:rsidR="007B6543" w:rsidP="41D267B9" w:rsidRDefault="52337C73" w14:paraId="6E8930FF" w14:textId="33C416E5">
      <w:r>
        <w:t>A: you must select from the drop down provided, these of the technology types as provided for in the medium combustion plant directive.</w:t>
      </w:r>
    </w:p>
    <w:p w:rsidR="007B6543" w:rsidP="41D267B9" w:rsidRDefault="52337C73" w14:paraId="581B44B0" w14:textId="08155ABE">
      <w:pPr>
        <w:pStyle w:val="Heading2"/>
      </w:pPr>
      <w:bookmarkStart w:name="_Toc165367263" w:id="34"/>
      <w:r>
        <w:t xml:space="preserve">Q: The fuel we use isn’t listed in the </w:t>
      </w:r>
      <w:r w:rsidR="006A7C08">
        <w:t>drop-down</w:t>
      </w:r>
      <w:r>
        <w:t xml:space="preserve"> options, what should we do?</w:t>
      </w:r>
      <w:bookmarkEnd w:id="34"/>
    </w:p>
    <w:p w:rsidR="007B6543" w:rsidP="41D267B9" w:rsidRDefault="52337C73" w14:paraId="2F05C6EE" w14:textId="039B0A5F">
      <w:r>
        <w:t>A: certain fuels such as Hydrogenated Vegetable Oil (HVO), Industrial Heating Oil (IHO) and Hydrogen were not provided for in the medium combustion plant directive</w:t>
      </w:r>
      <w:r w:rsidR="352816B9">
        <w:t xml:space="preserve"> so are not listed.</w:t>
      </w:r>
      <w:r w:rsidR="0057111C">
        <w:t xml:space="preserve"> Y</w:t>
      </w:r>
      <w:r w:rsidR="352816B9">
        <w:t xml:space="preserve">ou should select </w:t>
      </w:r>
      <w:r w:rsidR="077CE3AB">
        <w:t xml:space="preserve">gas oil and give more details in the open text box on question 31 for the response tool. </w:t>
      </w:r>
    </w:p>
    <w:p w:rsidR="007B6543" w:rsidP="41D267B9" w:rsidRDefault="57CC6F65" w14:paraId="3EF2280B" w14:textId="4B144D16">
      <w:pPr>
        <w:pStyle w:val="Heading2"/>
      </w:pPr>
      <w:bookmarkStart w:name="_Toc165367264" w:id="35"/>
      <w:r>
        <w:t>Q: What is Article 6 (3) of the MCPD with reference to limited operating hours plant?</w:t>
      </w:r>
      <w:bookmarkEnd w:id="35"/>
      <w:r>
        <w:t xml:space="preserve"> </w:t>
      </w:r>
    </w:p>
    <w:p w:rsidR="007B6543" w:rsidP="3620F2AA" w:rsidRDefault="57CC6F65" w14:paraId="6F6781DB" w14:textId="3C3CBF3F">
      <w:pPr>
        <w:rPr>
          <w:rFonts w:ascii="Calibri" w:hAnsi="Calibri" w:eastAsia="Times New Roman" w:cs="Calibri"/>
          <w:lang w:eastAsia="en-GB"/>
        </w:rPr>
      </w:pPr>
      <w:r>
        <w:t xml:space="preserve">A: </w:t>
      </w:r>
      <w:hyperlink w:anchor=":~:text=of%20Annex%20II.-,3.,-Member%C2%A0States%20may" r:id="rId33">
        <w:r w:rsidRPr="3620F2AA">
          <w:rPr>
            <w:rStyle w:val="Hyperlink"/>
          </w:rPr>
          <w:t>Article 6 (3) of the MCPD</w:t>
        </w:r>
      </w:hyperlink>
      <w:r>
        <w:t xml:space="preserve"> states that MCP which operate le</w:t>
      </w:r>
      <w:r w:rsidR="0A2859F1">
        <w:t>ss than 500 operating hours per year, as a rolling average over a period of five years are exempt from compliance with the emission limit values set out in tables 1,2 and 3 of part 1 of Annex II. We want to know if your combustion plant will fall int</w:t>
      </w:r>
      <w:r w:rsidR="1F7FE77E">
        <w:t xml:space="preserve">o this exemption. </w:t>
      </w:r>
      <w:r w:rsidR="199D833C">
        <w:t xml:space="preserve">We have provided guidance </w:t>
      </w:r>
      <w:hyperlink w:anchor="monitoring:~:text=Less%20than%20500%20operating%20hours%20per%20year%20exemption" r:id="rId34">
        <w:r w:rsidRPr="3620F2AA" w:rsidR="199D833C">
          <w:rPr>
            <w:rStyle w:val="Hyperlink"/>
          </w:rPr>
          <w:t>here</w:t>
        </w:r>
        <w:r w:rsidRPr="3620F2AA" w:rsidR="401F3BCB">
          <w:rPr>
            <w:rStyle w:val="Hyperlink"/>
          </w:rPr>
          <w:t>.</w:t>
        </w:r>
      </w:hyperlink>
      <w:r w:rsidR="401F3BCB">
        <w:t xml:space="preserve"> </w:t>
      </w:r>
      <w:r w:rsidRPr="3620F2AA" w:rsidR="04BE7C0B">
        <w:rPr>
          <w:rFonts w:ascii="Calibri" w:hAnsi="Calibri" w:eastAsia="Times New Roman" w:cs="Calibri"/>
          <w:lang w:eastAsia="en-GB"/>
        </w:rPr>
        <w:t xml:space="preserve">There is also guidance on how to calculate operating hours </w:t>
      </w:r>
      <w:hyperlink w:anchor=":~:text=How%20to%20calculate%20operating%20hours" r:id="rId35">
        <w:r w:rsidRPr="3620F2AA" w:rsidR="04BE7C0B">
          <w:rPr>
            <w:rStyle w:val="Hyperlink"/>
            <w:rFonts w:ascii="Calibri" w:hAnsi="Calibri" w:eastAsia="Times New Roman" w:cs="Calibri"/>
            <w:lang w:eastAsia="en-GB"/>
          </w:rPr>
          <w:t>here.</w:t>
        </w:r>
      </w:hyperlink>
    </w:p>
    <w:p w:rsidR="007B6543" w:rsidP="41D267B9" w:rsidRDefault="401F3BCB" w14:paraId="572785C4" w14:textId="133B8A0D">
      <w:pPr>
        <w:pStyle w:val="Heading2"/>
      </w:pPr>
      <w:bookmarkStart w:name="_Toc165367265" w:id="36"/>
      <w:r>
        <w:t>Q: how do I calculate my annual operating hours?</w:t>
      </w:r>
      <w:bookmarkEnd w:id="36"/>
      <w:r>
        <w:t xml:space="preserve"> </w:t>
      </w:r>
    </w:p>
    <w:p w:rsidR="007B6543" w:rsidP="7B453F01" w:rsidRDefault="401F3BCB" w14:paraId="3B50CDEC" w14:textId="28F55B2D">
      <w:pPr>
        <w:spacing w:after="0" w:line="240" w:lineRule="auto"/>
        <w:rPr>
          <w:rFonts w:ascii="Segoe UI" w:hAnsi="Segoe UI" w:eastAsia="Times New Roman" w:cs="Segoe UI"/>
          <w:sz w:val="18"/>
          <w:szCs w:val="18"/>
          <w:lang w:eastAsia="en-GB"/>
        </w:rPr>
      </w:pPr>
      <w:r>
        <w:t>A:</w:t>
      </w:r>
      <w:r w:rsidR="07E81D5C">
        <w:t xml:space="preserve"> </w:t>
      </w:r>
      <w:r w:rsidR="72DE0156">
        <w:t xml:space="preserve"> </w:t>
      </w:r>
      <w:r w:rsidRPr="7B453F01" w:rsidR="07E81D5C">
        <w:rPr>
          <w:rFonts w:ascii="Calibri" w:hAnsi="Calibri" w:eastAsia="Times New Roman" w:cs="Calibri"/>
          <w:lang w:eastAsia="en-GB"/>
        </w:rPr>
        <w:t>Refer to the section on How to calculate your operating hours at the following link: </w:t>
      </w:r>
    </w:p>
    <w:p w:rsidR="007B6543" w:rsidP="41D267B9" w:rsidRDefault="00000000" w14:paraId="28E6AF2C" w14:textId="19870A7A">
      <w:pPr>
        <w:rPr>
          <w:rFonts w:ascii="Calibri" w:hAnsi="Calibri" w:eastAsia="Times New Roman" w:cs="Calibri"/>
          <w:lang w:eastAsia="en-GB"/>
        </w:rPr>
      </w:pPr>
      <w:hyperlink r:id="rId36">
        <w:r w:rsidRPr="41D267B9" w:rsidR="07E81D5C">
          <w:rPr>
            <w:rStyle w:val="Hyperlink"/>
            <w:rFonts w:ascii="Calibri" w:hAnsi="Calibri" w:eastAsia="Times New Roman" w:cs="Calibri"/>
            <w:lang w:eastAsia="en-GB"/>
          </w:rPr>
          <w:t>https://www.gov.uk/guidance/medium-combustion-plant-mcp-comply-with-emission-limit-values </w:t>
        </w:r>
      </w:hyperlink>
    </w:p>
    <w:p w:rsidR="007B6543" w:rsidP="41D267B9" w:rsidRDefault="5F7ED271" w14:paraId="75DE40B0" w14:textId="2016C5B3">
      <w:r>
        <w:t xml:space="preserve">We are </w:t>
      </w:r>
      <w:r w:rsidR="09D340FB">
        <w:t>asking for the anticipated or</w:t>
      </w:r>
      <w:r>
        <w:t xml:space="preserve"> expected operating</w:t>
      </w:r>
      <w:r w:rsidR="24D49334">
        <w:t>/running</w:t>
      </w:r>
      <w:r>
        <w:t xml:space="preserve"> hours</w:t>
      </w:r>
      <w:r w:rsidR="7AB281E7">
        <w:t xml:space="preserve"> which should be your best guess.</w:t>
      </w:r>
      <w:r>
        <w:t xml:space="preserve"> </w:t>
      </w:r>
      <w:r w:rsidR="53667851">
        <w:t>T</w:t>
      </w:r>
      <w:r>
        <w:t xml:space="preserve">his figure will not be used in your permit </w:t>
      </w:r>
      <w:r w:rsidR="74EA7C17">
        <w:t>variation</w:t>
      </w:r>
      <w:r w:rsidR="77A0B1B4">
        <w:t xml:space="preserve"> to set requirements to operate in accordance with the hours you put forward</w:t>
      </w:r>
      <w:r w:rsidR="74EA7C17">
        <w:t>,</w:t>
      </w:r>
      <w:r>
        <w:t xml:space="preserve"> unless</w:t>
      </w:r>
      <w:r w:rsidR="5D59BAB1">
        <w:t xml:space="preserve">: </w:t>
      </w:r>
    </w:p>
    <w:p w:rsidR="007B6543" w:rsidP="4A73059B" w:rsidRDefault="5D59BAB1" w14:paraId="64009AD9" w14:textId="62DDCB4D">
      <w:pPr>
        <w:pStyle w:val="ListParagraph"/>
        <w:numPr>
          <w:ilvl w:val="0"/>
          <w:numId w:val="2"/>
        </w:numPr>
      </w:pPr>
      <w:r>
        <w:t xml:space="preserve">There are already </w:t>
      </w:r>
      <w:r w:rsidR="5F7ED271">
        <w:t xml:space="preserve">limits to operating hours </w:t>
      </w:r>
      <w:r w:rsidR="1B88A6DB">
        <w:t xml:space="preserve">for this specific plant </w:t>
      </w:r>
      <w:r w:rsidR="5F7ED271">
        <w:t>within the permit</w:t>
      </w:r>
      <w:r w:rsidR="1FFE23B6">
        <w:t xml:space="preserve"> (these will remain</w:t>
      </w:r>
      <w:r w:rsidR="2CB2D1DD">
        <w:t xml:space="preserve"> in the permit and the figures put forward should </w:t>
      </w:r>
      <w:r w:rsidR="6653232E">
        <w:t>ther</w:t>
      </w:r>
      <w:r w:rsidR="5559B152">
        <w:t>e</w:t>
      </w:r>
      <w:r w:rsidR="6653232E">
        <w:t xml:space="preserve">fore </w:t>
      </w:r>
      <w:r w:rsidR="2CB2D1DD">
        <w:t>be within that restriction</w:t>
      </w:r>
      <w:r w:rsidR="1FFE23B6">
        <w:t>)</w:t>
      </w:r>
    </w:p>
    <w:p w:rsidR="007B6543" w:rsidP="4A73059B" w:rsidRDefault="5F7ED271" w14:paraId="1244A8DA" w14:textId="4AE838E5">
      <w:pPr>
        <w:pStyle w:val="ListParagraph"/>
        <w:numPr>
          <w:ilvl w:val="0"/>
          <w:numId w:val="2"/>
        </w:numPr>
      </w:pPr>
      <w:r>
        <w:t xml:space="preserve"> </w:t>
      </w:r>
      <w:r w:rsidR="615D59B9">
        <w:t>Y</w:t>
      </w:r>
      <w:r>
        <w:t xml:space="preserve">ou have confirmed the plant is </w:t>
      </w:r>
      <w:r w:rsidR="22E3A602">
        <w:t>a limited operating hours plant (hours must be less than 500 hours per year – see above for more details)</w:t>
      </w:r>
    </w:p>
    <w:p w:rsidR="007B6543" w:rsidP="41D267B9" w:rsidRDefault="401F3BCB" w14:paraId="18284AC7" w14:textId="76227802">
      <w:pPr>
        <w:pStyle w:val="Heading2"/>
      </w:pPr>
      <w:bookmarkStart w:name="_Toc165367266" w:id="37"/>
      <w:r>
        <w:t>Q: What is an annual load factor?</w:t>
      </w:r>
      <w:bookmarkEnd w:id="37"/>
      <w:r>
        <w:t xml:space="preserve"> </w:t>
      </w:r>
    </w:p>
    <w:p w:rsidR="007B6543" w:rsidP="41D267B9" w:rsidRDefault="18582BA5" w14:paraId="4B646246" w14:textId="23DFB002">
      <w:pPr>
        <w:rPr>
          <w:rFonts w:ascii="Calibri" w:hAnsi="Calibri" w:eastAsia="Times New Roman" w:cs="Calibri"/>
          <w:lang w:eastAsia="en-GB"/>
        </w:rPr>
      </w:pPr>
      <w:r w:rsidRPr="7B453F01">
        <w:rPr>
          <w:rFonts w:ascii="Calibri" w:hAnsi="Calibri" w:eastAsia="Times New Roman" w:cs="Calibri"/>
          <w:lang w:eastAsia="en-GB"/>
        </w:rPr>
        <w:t xml:space="preserve">A: </w:t>
      </w:r>
      <w:r w:rsidRPr="7B453F01" w:rsidR="119210A6">
        <w:rPr>
          <w:rFonts w:ascii="Calibri" w:hAnsi="Calibri" w:eastAsia="Times New Roman" w:cs="Calibri"/>
          <w:lang w:eastAsia="en-GB"/>
        </w:rPr>
        <w:t>average load that the combustion plant is intended to be utilised at over a 12-month period.</w:t>
      </w:r>
    </w:p>
    <w:p w:rsidR="007B6543" w:rsidP="39FED488" w:rsidRDefault="73838A9A" w14:paraId="35C3644F" w14:textId="18933D94">
      <w:pPr>
        <w:pStyle w:val="Heading2"/>
        <w:contextualSpacing/>
        <w:rPr>
          <w:rFonts w:ascii="Arial" w:hAnsi="Arial" w:eastAsia="Arial" w:cs="Arial"/>
          <w:color w:val="000000" w:themeColor="text1"/>
          <w:sz w:val="22"/>
          <w:szCs w:val="22"/>
        </w:rPr>
      </w:pPr>
      <w:bookmarkStart w:name="_Toc165367267" w:id="38"/>
      <w:r w:rsidRPr="39FED488">
        <w:t>Q: I haven’t got any secondary abatement fitted to my plant, is this a problem?</w:t>
      </w:r>
      <w:bookmarkEnd w:id="38"/>
      <w:r w:rsidRPr="39FED488">
        <w:t xml:space="preserve"> </w:t>
      </w:r>
    </w:p>
    <w:p w:rsidR="007B6543" w:rsidP="41D267B9" w:rsidRDefault="73838A9A" w14:paraId="2D8C1ED9" w14:textId="6F9F4A5E">
      <w:pPr>
        <w:contextualSpacing/>
      </w:pPr>
      <w:r w:rsidRPr="41D267B9">
        <w:t xml:space="preserve">A: </w:t>
      </w:r>
      <w:r w:rsidRPr="41D267B9" w:rsidR="2A3FDE2C">
        <w:t xml:space="preserve"> </w:t>
      </w:r>
      <w:r w:rsidRPr="41D267B9" w:rsidR="1F78DEC2">
        <w:t>No, you don’t necessarily need abatement fitted to meet the emission limit values, but some plant will. Other operators may have fitted abatement anyway to reduce emission for other reasons. We are interested i</w:t>
      </w:r>
      <w:r w:rsidRPr="41D267B9" w:rsidR="02F8B3E6">
        <w:t>n this data to understand how existing plant is performing and methods being deployed to keep emissions low.</w:t>
      </w:r>
    </w:p>
    <w:p w:rsidR="007B6543" w:rsidP="41D267B9" w:rsidRDefault="58AA285B" w14:paraId="41FBD35D" w14:textId="34D56109">
      <w:pPr>
        <w:pStyle w:val="Heading2"/>
        <w:contextualSpacing/>
      </w:pPr>
      <w:bookmarkStart w:name="_Toc165367268" w:id="39"/>
      <w:r w:rsidRPr="39FED488">
        <w:t>Q: What additional documents might I need to upload for you to consider as part of this permit review?</w:t>
      </w:r>
      <w:bookmarkEnd w:id="39"/>
      <w:r w:rsidRPr="39FED488">
        <w:t xml:space="preserve"> </w:t>
      </w:r>
    </w:p>
    <w:p w:rsidR="007B6543" w:rsidP="41D267B9" w:rsidRDefault="58AA285B" w14:paraId="5B4E5EE0" w14:textId="1B194555">
      <w:pPr>
        <w:contextualSpacing/>
      </w:pPr>
      <w:r w:rsidRPr="3620F2AA">
        <w:t>A: If you are wondering what to upload it probably means you don’t have anything relevant! This option is p</w:t>
      </w:r>
      <w:r w:rsidRPr="3620F2AA" w:rsidR="027BB222">
        <w:t>rovided because</w:t>
      </w:r>
      <w:r w:rsidRPr="3620F2AA" w:rsidR="4EE303F6">
        <w:t xml:space="preserve"> you may feel it necessary to send us </w:t>
      </w:r>
      <w:r w:rsidRPr="3620F2AA" w:rsidR="27731FBB">
        <w:t xml:space="preserve">Manufacturers specifications, details </w:t>
      </w:r>
      <w:r w:rsidRPr="3620F2AA" w:rsidR="27731FBB">
        <w:lastRenderedPageBreak/>
        <w:t xml:space="preserve">of monitoring that has been booked or any other information you may wish to provide if you combustion plant is excluded under article 2. </w:t>
      </w:r>
    </w:p>
    <w:p w:rsidRPr="0041479E" w:rsidR="007B6543" w:rsidP="0041479E" w:rsidRDefault="2A3FDE2C" w14:paraId="7576E0D6" w14:textId="0A672EFB">
      <w:pPr>
        <w:pStyle w:val="Heading1"/>
        <w:rPr>
          <w:rStyle w:val="normaltextrun"/>
        </w:rPr>
      </w:pPr>
      <w:bookmarkStart w:name="_Toc165367269" w:id="40"/>
      <w:r w:rsidRPr="0041479E">
        <w:rPr>
          <w:rStyle w:val="normaltextrun"/>
        </w:rPr>
        <w:t xml:space="preserve">If you have any </w:t>
      </w:r>
      <w:r w:rsidRPr="0041479E" w:rsidR="48BD4CB9">
        <w:rPr>
          <w:rStyle w:val="normaltextrun"/>
        </w:rPr>
        <w:t xml:space="preserve">further </w:t>
      </w:r>
      <w:r w:rsidRPr="0041479E">
        <w:rPr>
          <w:rStyle w:val="normaltextrun"/>
        </w:rPr>
        <w:t>questions</w:t>
      </w:r>
      <w:bookmarkEnd w:id="40"/>
      <w:r w:rsidRPr="0041479E">
        <w:rPr>
          <w:rStyle w:val="normaltextrun"/>
        </w:rPr>
        <w:t> </w:t>
      </w:r>
    </w:p>
    <w:p w:rsidRPr="006A7C08" w:rsidR="007B6543" w:rsidP="006A7C08" w:rsidRDefault="2A3FDE2C" w14:paraId="1A73BA39" w14:textId="671E219A">
      <w:pPr>
        <w:rPr>
          <w:rFonts w:eastAsia="Arial" w:cstheme="minorHAnsi"/>
          <w:color w:val="000000" w:themeColor="text1"/>
        </w:rPr>
      </w:pPr>
      <w:r w:rsidRPr="006A7C08">
        <w:rPr>
          <w:rStyle w:val="normaltextrun"/>
          <w:rFonts w:eastAsia="Arial" w:cstheme="minorHAnsi"/>
          <w:color w:val="000000" w:themeColor="text1"/>
        </w:rPr>
        <w:t>Please read the guidance</w:t>
      </w:r>
      <w:hyperlink r:id="rId37">
        <w:r w:rsidRPr="006A7C08">
          <w:rPr>
            <w:rStyle w:val="Hyperlink"/>
            <w:rFonts w:eastAsia="Arial" w:cstheme="minorHAnsi"/>
          </w:rPr>
          <w:t xml:space="preserve"> here</w:t>
        </w:r>
      </w:hyperlink>
      <w:r w:rsidRPr="006A7C08">
        <w:rPr>
          <w:rStyle w:val="normaltextrun"/>
          <w:rFonts w:eastAsia="Arial" w:cstheme="minorHAnsi"/>
          <w:color w:val="000000" w:themeColor="text1"/>
        </w:rPr>
        <w:t xml:space="preserve"> </w:t>
      </w:r>
    </w:p>
    <w:p w:rsidRPr="006A7C08" w:rsidR="007B6543" w:rsidP="006A7C08" w:rsidRDefault="2A3FDE2C" w14:paraId="50C82302" w14:textId="0144B888">
      <w:pPr>
        <w:rPr>
          <w:rStyle w:val="normaltextrun"/>
          <w:rFonts w:eastAsia="Arial" w:cstheme="minorHAnsi"/>
          <w:color w:val="000000" w:themeColor="text1"/>
        </w:rPr>
      </w:pPr>
      <w:r w:rsidRPr="006A7C08">
        <w:rPr>
          <w:rStyle w:val="normaltextrun"/>
          <w:rFonts w:eastAsia="Arial" w:cstheme="minorHAnsi"/>
          <w:color w:val="000000" w:themeColor="text1"/>
        </w:rPr>
        <w:t xml:space="preserve">If you have any questions about specific permit applications, you can access pre-application support </w:t>
      </w:r>
      <w:hyperlink r:id="rId38">
        <w:r w:rsidRPr="006A7C08">
          <w:rPr>
            <w:rStyle w:val="Hyperlink"/>
            <w:rFonts w:eastAsia="Arial" w:cstheme="minorHAnsi"/>
          </w:rPr>
          <w:t>here</w:t>
        </w:r>
      </w:hyperlink>
      <w:r w:rsidRPr="006A7C08">
        <w:rPr>
          <w:rStyle w:val="normaltextrun"/>
          <w:rFonts w:eastAsia="Arial" w:cstheme="minorHAnsi"/>
          <w:color w:val="000000" w:themeColor="text1"/>
        </w:rPr>
        <w:t xml:space="preserve">, selecting the ‘installations activities’ form.  </w:t>
      </w:r>
      <w:r w:rsidRPr="006A7C08" w:rsidR="1BC8AA85">
        <w:rPr>
          <w:rStyle w:val="normaltextrun"/>
          <w:rFonts w:eastAsia="Arial" w:cstheme="minorHAnsi"/>
          <w:color w:val="000000" w:themeColor="text1"/>
        </w:rPr>
        <w:t xml:space="preserve">You can also contact your local area </w:t>
      </w:r>
      <w:r w:rsidRPr="006A7C08" w:rsidR="523FBC6A">
        <w:rPr>
          <w:rStyle w:val="normaltextrun"/>
          <w:rFonts w:eastAsia="Arial" w:cstheme="minorHAnsi"/>
          <w:color w:val="000000" w:themeColor="text1"/>
        </w:rPr>
        <w:t>officer for site specific questions.</w:t>
      </w:r>
    </w:p>
    <w:p w:rsidRPr="006A7C08" w:rsidR="007B6543" w:rsidP="006A7C08" w:rsidRDefault="2A3FDE2C" w14:paraId="164C2FB8" w14:textId="2658CC37">
      <w:pPr>
        <w:rPr>
          <w:rFonts w:eastAsia="Arial" w:cstheme="minorHAnsi"/>
          <w:color w:val="000000" w:themeColor="text1"/>
        </w:rPr>
      </w:pPr>
      <w:r w:rsidRPr="006A7C08">
        <w:rPr>
          <w:rStyle w:val="normaltextrun"/>
          <w:rFonts w:eastAsia="Arial" w:cstheme="minorHAnsi"/>
          <w:color w:val="000000" w:themeColor="text1"/>
        </w:rPr>
        <w:t xml:space="preserve">You can join our </w:t>
      </w:r>
      <w:r w:rsidRPr="006A7C08" w:rsidR="56D0DE41">
        <w:rPr>
          <w:rStyle w:val="normaltextrun"/>
          <w:rFonts w:eastAsia="Arial" w:cstheme="minorHAnsi"/>
          <w:color w:val="000000" w:themeColor="text1"/>
        </w:rPr>
        <w:t xml:space="preserve">MCP and SG </w:t>
      </w:r>
      <w:r w:rsidRPr="006A7C08">
        <w:rPr>
          <w:rStyle w:val="normaltextrun"/>
          <w:rFonts w:eastAsia="Arial" w:cstheme="minorHAnsi"/>
          <w:color w:val="000000" w:themeColor="text1"/>
        </w:rPr>
        <w:t xml:space="preserve">mailing list </w:t>
      </w:r>
      <w:hyperlink r:id="rId39">
        <w:r w:rsidRPr="006A7C08">
          <w:rPr>
            <w:rStyle w:val="Hyperlink"/>
            <w:rFonts w:eastAsia="Arial" w:cstheme="minorHAnsi"/>
          </w:rPr>
          <w:t>here</w:t>
        </w:r>
      </w:hyperlink>
    </w:p>
    <w:p w:rsidRPr="006A7C08" w:rsidR="007B6543" w:rsidP="006A7C08" w:rsidRDefault="2A3FDE2C" w14:paraId="651AE341" w14:textId="753ACCCB">
      <w:pPr>
        <w:rPr>
          <w:rFonts w:eastAsia="Arial" w:cstheme="minorHAnsi"/>
          <w:color w:val="000000" w:themeColor="text1"/>
        </w:rPr>
      </w:pPr>
      <w:r w:rsidRPr="006A7C08">
        <w:rPr>
          <w:rStyle w:val="normaltextrun"/>
          <w:rFonts w:eastAsia="Arial" w:cstheme="minorHAnsi"/>
          <w:color w:val="000000" w:themeColor="text1"/>
        </w:rPr>
        <w:t xml:space="preserve">All other enquiries can be made to </w:t>
      </w:r>
      <w:hyperlink r:id="rId40">
        <w:r w:rsidRPr="006A7C08">
          <w:rPr>
            <w:rStyle w:val="Hyperlink"/>
            <w:rFonts w:eastAsia="Arial" w:cstheme="minorHAnsi"/>
          </w:rPr>
          <w:t>enquiries@environment-agency.gov.uk</w:t>
        </w:r>
      </w:hyperlink>
      <w:r w:rsidRPr="006A7C08">
        <w:rPr>
          <w:rFonts w:eastAsia="Arial" w:cstheme="minorHAnsi"/>
          <w:color w:val="000000" w:themeColor="text1"/>
        </w:rPr>
        <w:t xml:space="preserve"> or call us on 03708 506 506</w:t>
      </w:r>
    </w:p>
    <w:p w:rsidR="007B6543" w:rsidP="00EA2337" w:rsidRDefault="007B6543" w14:paraId="538D2DEC" w14:textId="77777777">
      <w:pPr>
        <w:rPr>
          <w:rFonts w:ascii="Calibri" w:hAnsi="Calibri" w:eastAsia="Times New Roman" w:cs="Calibri"/>
          <w:lang w:eastAsia="en-GB"/>
        </w:rPr>
      </w:pPr>
    </w:p>
    <w:p w:rsidR="007B6543" w:rsidP="00EA2337" w:rsidRDefault="007B6543" w14:paraId="6A27937E" w14:textId="77777777">
      <w:pPr>
        <w:rPr>
          <w:rFonts w:ascii="Calibri" w:hAnsi="Calibri" w:eastAsia="Times New Roman" w:cs="Calibri"/>
          <w:lang w:eastAsia="en-GB"/>
        </w:rPr>
      </w:pPr>
    </w:p>
    <w:p w:rsidR="007B6543" w:rsidP="00EA2337" w:rsidRDefault="007B6543" w14:paraId="0B524409" w14:textId="77777777">
      <w:pPr>
        <w:rPr>
          <w:rFonts w:ascii="Calibri" w:hAnsi="Calibri" w:eastAsia="Times New Roman" w:cs="Calibri"/>
          <w:lang w:eastAsia="en-GB"/>
        </w:rPr>
      </w:pPr>
    </w:p>
    <w:p w:rsidR="007B6543" w:rsidP="00EA2337" w:rsidRDefault="007B6543" w14:paraId="6E08B906" w14:textId="77777777"/>
    <w:sectPr w:rsidR="007B6543">
      <w:footerReference w:type="default" r:id="rId4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8619C" w:rsidP="000029AC" w:rsidRDefault="0088619C" w14:paraId="32BAB1CD" w14:textId="77777777">
      <w:pPr>
        <w:spacing w:after="0" w:line="240" w:lineRule="auto"/>
      </w:pPr>
      <w:r>
        <w:separator/>
      </w:r>
    </w:p>
  </w:endnote>
  <w:endnote w:type="continuationSeparator" w:id="0">
    <w:p w:rsidR="0088619C" w:rsidP="000029AC" w:rsidRDefault="0088619C" w14:paraId="29622E2C" w14:textId="77777777">
      <w:pPr>
        <w:spacing w:after="0" w:line="240" w:lineRule="auto"/>
      </w:pPr>
      <w:r>
        <w:continuationSeparator/>
      </w:r>
    </w:p>
  </w:endnote>
  <w:endnote w:type="continuationNotice" w:id="1">
    <w:p w:rsidR="0088619C" w:rsidRDefault="0088619C" w14:paraId="1BD2EC1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29AC" w:rsidRDefault="008811F0" w14:paraId="56EB41E4" w14:textId="0DCC58C3">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8619C" w:rsidP="000029AC" w:rsidRDefault="0088619C" w14:paraId="59163E40" w14:textId="77777777">
      <w:pPr>
        <w:spacing w:after="0" w:line="240" w:lineRule="auto"/>
      </w:pPr>
      <w:r>
        <w:separator/>
      </w:r>
    </w:p>
  </w:footnote>
  <w:footnote w:type="continuationSeparator" w:id="0">
    <w:p w:rsidR="0088619C" w:rsidP="000029AC" w:rsidRDefault="0088619C" w14:paraId="6B532FD2" w14:textId="77777777">
      <w:pPr>
        <w:spacing w:after="0" w:line="240" w:lineRule="auto"/>
      </w:pPr>
      <w:r>
        <w:continuationSeparator/>
      </w:r>
    </w:p>
  </w:footnote>
  <w:footnote w:type="continuationNotice" w:id="1">
    <w:p w:rsidR="0088619C" w:rsidRDefault="0088619C" w14:paraId="51D56135"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7DC51"/>
    <w:multiLevelType w:val="hybridMultilevel"/>
    <w:tmpl w:val="9C1ED266"/>
    <w:lvl w:ilvl="0" w:tplc="1D943ADC">
      <w:start w:val="1"/>
      <w:numFmt w:val="bullet"/>
      <w:lvlText w:val=""/>
      <w:lvlJc w:val="left"/>
      <w:pPr>
        <w:ind w:left="720" w:hanging="360"/>
      </w:pPr>
      <w:rPr>
        <w:rFonts w:hint="default" w:ascii="Symbol" w:hAnsi="Symbol"/>
      </w:rPr>
    </w:lvl>
    <w:lvl w:ilvl="1" w:tplc="8CF6475E">
      <w:start w:val="1"/>
      <w:numFmt w:val="bullet"/>
      <w:lvlText w:val="o"/>
      <w:lvlJc w:val="left"/>
      <w:pPr>
        <w:ind w:left="1440" w:hanging="360"/>
      </w:pPr>
      <w:rPr>
        <w:rFonts w:hint="default" w:ascii="Courier New" w:hAnsi="Courier New"/>
      </w:rPr>
    </w:lvl>
    <w:lvl w:ilvl="2" w:tplc="668A547E">
      <w:start w:val="1"/>
      <w:numFmt w:val="bullet"/>
      <w:lvlText w:val=""/>
      <w:lvlJc w:val="left"/>
      <w:pPr>
        <w:ind w:left="2160" w:hanging="360"/>
      </w:pPr>
      <w:rPr>
        <w:rFonts w:hint="default" w:ascii="Wingdings" w:hAnsi="Wingdings"/>
      </w:rPr>
    </w:lvl>
    <w:lvl w:ilvl="3" w:tplc="EA94CF4A">
      <w:start w:val="1"/>
      <w:numFmt w:val="bullet"/>
      <w:lvlText w:val=""/>
      <w:lvlJc w:val="left"/>
      <w:pPr>
        <w:ind w:left="2880" w:hanging="360"/>
      </w:pPr>
      <w:rPr>
        <w:rFonts w:hint="default" w:ascii="Symbol" w:hAnsi="Symbol"/>
      </w:rPr>
    </w:lvl>
    <w:lvl w:ilvl="4" w:tplc="D1A41C00">
      <w:start w:val="1"/>
      <w:numFmt w:val="bullet"/>
      <w:lvlText w:val="o"/>
      <w:lvlJc w:val="left"/>
      <w:pPr>
        <w:ind w:left="3600" w:hanging="360"/>
      </w:pPr>
      <w:rPr>
        <w:rFonts w:hint="default" w:ascii="Courier New" w:hAnsi="Courier New"/>
      </w:rPr>
    </w:lvl>
    <w:lvl w:ilvl="5" w:tplc="73C861AE">
      <w:start w:val="1"/>
      <w:numFmt w:val="bullet"/>
      <w:lvlText w:val=""/>
      <w:lvlJc w:val="left"/>
      <w:pPr>
        <w:ind w:left="4320" w:hanging="360"/>
      </w:pPr>
      <w:rPr>
        <w:rFonts w:hint="default" w:ascii="Wingdings" w:hAnsi="Wingdings"/>
      </w:rPr>
    </w:lvl>
    <w:lvl w:ilvl="6" w:tplc="D39CA550">
      <w:start w:val="1"/>
      <w:numFmt w:val="bullet"/>
      <w:lvlText w:val=""/>
      <w:lvlJc w:val="left"/>
      <w:pPr>
        <w:ind w:left="5040" w:hanging="360"/>
      </w:pPr>
      <w:rPr>
        <w:rFonts w:hint="default" w:ascii="Symbol" w:hAnsi="Symbol"/>
      </w:rPr>
    </w:lvl>
    <w:lvl w:ilvl="7" w:tplc="6076FFB0">
      <w:start w:val="1"/>
      <w:numFmt w:val="bullet"/>
      <w:lvlText w:val="o"/>
      <w:lvlJc w:val="left"/>
      <w:pPr>
        <w:ind w:left="5760" w:hanging="360"/>
      </w:pPr>
      <w:rPr>
        <w:rFonts w:hint="default" w:ascii="Courier New" w:hAnsi="Courier New"/>
      </w:rPr>
    </w:lvl>
    <w:lvl w:ilvl="8" w:tplc="9D8A1ED0">
      <w:start w:val="1"/>
      <w:numFmt w:val="bullet"/>
      <w:lvlText w:val=""/>
      <w:lvlJc w:val="left"/>
      <w:pPr>
        <w:ind w:left="6480" w:hanging="360"/>
      </w:pPr>
      <w:rPr>
        <w:rFonts w:hint="default" w:ascii="Wingdings" w:hAnsi="Wingdings"/>
      </w:rPr>
    </w:lvl>
  </w:abstractNum>
  <w:abstractNum w:abstractNumId="1" w15:restartNumberingAfterBreak="0">
    <w:nsid w:val="05C86C84"/>
    <w:multiLevelType w:val="hybridMultilevel"/>
    <w:tmpl w:val="172440AA"/>
    <w:lvl w:ilvl="0" w:tplc="44F0177A">
      <w:start w:val="1"/>
      <w:numFmt w:val="decimal"/>
      <w:lvlText w:val="%1."/>
      <w:lvlJc w:val="left"/>
      <w:pPr>
        <w:ind w:left="720" w:hanging="360"/>
      </w:pPr>
      <w:rPr>
        <w:rFonts w:hint="default" w:ascii="Calibri" w:hAnsi="Calibri" w:cs="Calibr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F6E4CE"/>
    <w:multiLevelType w:val="hybridMultilevel"/>
    <w:tmpl w:val="23B679F2"/>
    <w:lvl w:ilvl="0" w:tplc="BAA85CBE">
      <w:start w:val="1"/>
      <w:numFmt w:val="bullet"/>
      <w:lvlText w:val=""/>
      <w:lvlJc w:val="left"/>
      <w:pPr>
        <w:ind w:left="720" w:hanging="360"/>
      </w:pPr>
      <w:rPr>
        <w:rFonts w:hint="default" w:ascii="Symbol" w:hAnsi="Symbol"/>
      </w:rPr>
    </w:lvl>
    <w:lvl w:ilvl="1" w:tplc="76D427C0">
      <w:start w:val="1"/>
      <w:numFmt w:val="bullet"/>
      <w:lvlText w:val="o"/>
      <w:lvlJc w:val="left"/>
      <w:pPr>
        <w:ind w:left="1440" w:hanging="360"/>
      </w:pPr>
      <w:rPr>
        <w:rFonts w:hint="default" w:ascii="Courier New" w:hAnsi="Courier New"/>
      </w:rPr>
    </w:lvl>
    <w:lvl w:ilvl="2" w:tplc="68E49136">
      <w:start w:val="1"/>
      <w:numFmt w:val="bullet"/>
      <w:lvlText w:val=""/>
      <w:lvlJc w:val="left"/>
      <w:pPr>
        <w:ind w:left="2160" w:hanging="360"/>
      </w:pPr>
      <w:rPr>
        <w:rFonts w:hint="default" w:ascii="Wingdings" w:hAnsi="Wingdings"/>
      </w:rPr>
    </w:lvl>
    <w:lvl w:ilvl="3" w:tplc="41F48DEC">
      <w:start w:val="1"/>
      <w:numFmt w:val="bullet"/>
      <w:lvlText w:val=""/>
      <w:lvlJc w:val="left"/>
      <w:pPr>
        <w:ind w:left="2880" w:hanging="360"/>
      </w:pPr>
      <w:rPr>
        <w:rFonts w:hint="default" w:ascii="Symbol" w:hAnsi="Symbol"/>
      </w:rPr>
    </w:lvl>
    <w:lvl w:ilvl="4" w:tplc="2FB224F6">
      <w:start w:val="1"/>
      <w:numFmt w:val="bullet"/>
      <w:lvlText w:val="o"/>
      <w:lvlJc w:val="left"/>
      <w:pPr>
        <w:ind w:left="3600" w:hanging="360"/>
      </w:pPr>
      <w:rPr>
        <w:rFonts w:hint="default" w:ascii="Courier New" w:hAnsi="Courier New"/>
      </w:rPr>
    </w:lvl>
    <w:lvl w:ilvl="5" w:tplc="6554D2A8">
      <w:start w:val="1"/>
      <w:numFmt w:val="bullet"/>
      <w:lvlText w:val=""/>
      <w:lvlJc w:val="left"/>
      <w:pPr>
        <w:ind w:left="4320" w:hanging="360"/>
      </w:pPr>
      <w:rPr>
        <w:rFonts w:hint="default" w:ascii="Wingdings" w:hAnsi="Wingdings"/>
      </w:rPr>
    </w:lvl>
    <w:lvl w:ilvl="6" w:tplc="FB4A03D2">
      <w:start w:val="1"/>
      <w:numFmt w:val="bullet"/>
      <w:lvlText w:val=""/>
      <w:lvlJc w:val="left"/>
      <w:pPr>
        <w:ind w:left="5040" w:hanging="360"/>
      </w:pPr>
      <w:rPr>
        <w:rFonts w:hint="default" w:ascii="Symbol" w:hAnsi="Symbol"/>
      </w:rPr>
    </w:lvl>
    <w:lvl w:ilvl="7" w:tplc="D4BA8DBA">
      <w:start w:val="1"/>
      <w:numFmt w:val="bullet"/>
      <w:lvlText w:val="o"/>
      <w:lvlJc w:val="left"/>
      <w:pPr>
        <w:ind w:left="5760" w:hanging="360"/>
      </w:pPr>
      <w:rPr>
        <w:rFonts w:hint="default" w:ascii="Courier New" w:hAnsi="Courier New"/>
      </w:rPr>
    </w:lvl>
    <w:lvl w:ilvl="8" w:tplc="91AAB5DC">
      <w:start w:val="1"/>
      <w:numFmt w:val="bullet"/>
      <w:lvlText w:val=""/>
      <w:lvlJc w:val="left"/>
      <w:pPr>
        <w:ind w:left="6480" w:hanging="360"/>
      </w:pPr>
      <w:rPr>
        <w:rFonts w:hint="default" w:ascii="Wingdings" w:hAnsi="Wingdings"/>
      </w:rPr>
    </w:lvl>
  </w:abstractNum>
  <w:abstractNum w:abstractNumId="3" w15:restartNumberingAfterBreak="0">
    <w:nsid w:val="0934E3E1"/>
    <w:multiLevelType w:val="hybridMultilevel"/>
    <w:tmpl w:val="95C4223E"/>
    <w:lvl w:ilvl="0" w:tplc="16E01496">
      <w:start w:val="1"/>
      <w:numFmt w:val="bullet"/>
      <w:lvlText w:val=""/>
      <w:lvlJc w:val="left"/>
      <w:pPr>
        <w:ind w:left="720" w:hanging="360"/>
      </w:pPr>
      <w:rPr>
        <w:rFonts w:hint="default" w:ascii="Symbol" w:hAnsi="Symbol"/>
      </w:rPr>
    </w:lvl>
    <w:lvl w:ilvl="1" w:tplc="04800E6A">
      <w:start w:val="1"/>
      <w:numFmt w:val="bullet"/>
      <w:lvlText w:val="o"/>
      <w:lvlJc w:val="left"/>
      <w:pPr>
        <w:ind w:left="1440" w:hanging="360"/>
      </w:pPr>
      <w:rPr>
        <w:rFonts w:hint="default" w:ascii="Courier New" w:hAnsi="Courier New"/>
      </w:rPr>
    </w:lvl>
    <w:lvl w:ilvl="2" w:tplc="43C4412A">
      <w:start w:val="1"/>
      <w:numFmt w:val="bullet"/>
      <w:lvlText w:val=""/>
      <w:lvlJc w:val="left"/>
      <w:pPr>
        <w:ind w:left="2160" w:hanging="360"/>
      </w:pPr>
      <w:rPr>
        <w:rFonts w:hint="default" w:ascii="Wingdings" w:hAnsi="Wingdings"/>
      </w:rPr>
    </w:lvl>
    <w:lvl w:ilvl="3" w:tplc="486E03F2">
      <w:start w:val="1"/>
      <w:numFmt w:val="bullet"/>
      <w:lvlText w:val=""/>
      <w:lvlJc w:val="left"/>
      <w:pPr>
        <w:ind w:left="2880" w:hanging="360"/>
      </w:pPr>
      <w:rPr>
        <w:rFonts w:hint="default" w:ascii="Symbol" w:hAnsi="Symbol"/>
      </w:rPr>
    </w:lvl>
    <w:lvl w:ilvl="4" w:tplc="CA6C233E">
      <w:start w:val="1"/>
      <w:numFmt w:val="bullet"/>
      <w:lvlText w:val="o"/>
      <w:lvlJc w:val="left"/>
      <w:pPr>
        <w:ind w:left="3600" w:hanging="360"/>
      </w:pPr>
      <w:rPr>
        <w:rFonts w:hint="default" w:ascii="Courier New" w:hAnsi="Courier New"/>
      </w:rPr>
    </w:lvl>
    <w:lvl w:ilvl="5" w:tplc="70B8C568">
      <w:start w:val="1"/>
      <w:numFmt w:val="bullet"/>
      <w:lvlText w:val=""/>
      <w:lvlJc w:val="left"/>
      <w:pPr>
        <w:ind w:left="4320" w:hanging="360"/>
      </w:pPr>
      <w:rPr>
        <w:rFonts w:hint="default" w:ascii="Wingdings" w:hAnsi="Wingdings"/>
      </w:rPr>
    </w:lvl>
    <w:lvl w:ilvl="6" w:tplc="D53E51F2">
      <w:start w:val="1"/>
      <w:numFmt w:val="bullet"/>
      <w:lvlText w:val=""/>
      <w:lvlJc w:val="left"/>
      <w:pPr>
        <w:ind w:left="5040" w:hanging="360"/>
      </w:pPr>
      <w:rPr>
        <w:rFonts w:hint="default" w:ascii="Symbol" w:hAnsi="Symbol"/>
      </w:rPr>
    </w:lvl>
    <w:lvl w:ilvl="7" w:tplc="05E0DE34">
      <w:start w:val="1"/>
      <w:numFmt w:val="bullet"/>
      <w:lvlText w:val="o"/>
      <w:lvlJc w:val="left"/>
      <w:pPr>
        <w:ind w:left="5760" w:hanging="360"/>
      </w:pPr>
      <w:rPr>
        <w:rFonts w:hint="default" w:ascii="Courier New" w:hAnsi="Courier New"/>
      </w:rPr>
    </w:lvl>
    <w:lvl w:ilvl="8" w:tplc="FC5AB66C">
      <w:start w:val="1"/>
      <w:numFmt w:val="bullet"/>
      <w:lvlText w:val=""/>
      <w:lvlJc w:val="left"/>
      <w:pPr>
        <w:ind w:left="6480" w:hanging="360"/>
      </w:pPr>
      <w:rPr>
        <w:rFonts w:hint="default" w:ascii="Wingdings" w:hAnsi="Wingdings"/>
      </w:rPr>
    </w:lvl>
  </w:abstractNum>
  <w:abstractNum w:abstractNumId="4" w15:restartNumberingAfterBreak="0">
    <w:nsid w:val="0B487E5D"/>
    <w:multiLevelType w:val="hybridMultilevel"/>
    <w:tmpl w:val="A3E2A0B8"/>
    <w:lvl w:ilvl="0" w:tplc="27AC3778">
      <w:start w:val="1"/>
      <w:numFmt w:val="bullet"/>
      <w:lvlText w:val=""/>
      <w:lvlJc w:val="left"/>
      <w:pPr>
        <w:ind w:left="720" w:hanging="360"/>
      </w:pPr>
      <w:rPr>
        <w:rFonts w:hint="default" w:ascii="Symbol" w:hAnsi="Symbol"/>
      </w:rPr>
    </w:lvl>
    <w:lvl w:ilvl="1" w:tplc="5BCE78AC">
      <w:start w:val="1"/>
      <w:numFmt w:val="bullet"/>
      <w:lvlText w:val="o"/>
      <w:lvlJc w:val="left"/>
      <w:pPr>
        <w:ind w:left="1440" w:hanging="360"/>
      </w:pPr>
      <w:rPr>
        <w:rFonts w:hint="default" w:ascii="Courier New" w:hAnsi="Courier New"/>
      </w:rPr>
    </w:lvl>
    <w:lvl w:ilvl="2" w:tplc="E76CDE92">
      <w:start w:val="1"/>
      <w:numFmt w:val="bullet"/>
      <w:lvlText w:val=""/>
      <w:lvlJc w:val="left"/>
      <w:pPr>
        <w:ind w:left="2160" w:hanging="360"/>
      </w:pPr>
      <w:rPr>
        <w:rFonts w:hint="default" w:ascii="Wingdings" w:hAnsi="Wingdings"/>
      </w:rPr>
    </w:lvl>
    <w:lvl w:ilvl="3" w:tplc="34CE1B80">
      <w:start w:val="1"/>
      <w:numFmt w:val="bullet"/>
      <w:lvlText w:val=""/>
      <w:lvlJc w:val="left"/>
      <w:pPr>
        <w:ind w:left="2880" w:hanging="360"/>
      </w:pPr>
      <w:rPr>
        <w:rFonts w:hint="default" w:ascii="Symbol" w:hAnsi="Symbol"/>
      </w:rPr>
    </w:lvl>
    <w:lvl w:ilvl="4" w:tplc="47F6F96E">
      <w:start w:val="1"/>
      <w:numFmt w:val="bullet"/>
      <w:lvlText w:val="o"/>
      <w:lvlJc w:val="left"/>
      <w:pPr>
        <w:ind w:left="3600" w:hanging="360"/>
      </w:pPr>
      <w:rPr>
        <w:rFonts w:hint="default" w:ascii="Courier New" w:hAnsi="Courier New"/>
      </w:rPr>
    </w:lvl>
    <w:lvl w:ilvl="5" w:tplc="A88455E8">
      <w:start w:val="1"/>
      <w:numFmt w:val="bullet"/>
      <w:lvlText w:val=""/>
      <w:lvlJc w:val="left"/>
      <w:pPr>
        <w:ind w:left="4320" w:hanging="360"/>
      </w:pPr>
      <w:rPr>
        <w:rFonts w:hint="default" w:ascii="Wingdings" w:hAnsi="Wingdings"/>
      </w:rPr>
    </w:lvl>
    <w:lvl w:ilvl="6" w:tplc="FDD478EE">
      <w:start w:val="1"/>
      <w:numFmt w:val="bullet"/>
      <w:lvlText w:val=""/>
      <w:lvlJc w:val="left"/>
      <w:pPr>
        <w:ind w:left="5040" w:hanging="360"/>
      </w:pPr>
      <w:rPr>
        <w:rFonts w:hint="default" w:ascii="Symbol" w:hAnsi="Symbol"/>
      </w:rPr>
    </w:lvl>
    <w:lvl w:ilvl="7" w:tplc="9D24067E">
      <w:start w:val="1"/>
      <w:numFmt w:val="bullet"/>
      <w:lvlText w:val="o"/>
      <w:lvlJc w:val="left"/>
      <w:pPr>
        <w:ind w:left="5760" w:hanging="360"/>
      </w:pPr>
      <w:rPr>
        <w:rFonts w:hint="default" w:ascii="Courier New" w:hAnsi="Courier New"/>
      </w:rPr>
    </w:lvl>
    <w:lvl w:ilvl="8" w:tplc="49083A16">
      <w:start w:val="1"/>
      <w:numFmt w:val="bullet"/>
      <w:lvlText w:val=""/>
      <w:lvlJc w:val="left"/>
      <w:pPr>
        <w:ind w:left="6480" w:hanging="360"/>
      </w:pPr>
      <w:rPr>
        <w:rFonts w:hint="default" w:ascii="Wingdings" w:hAnsi="Wingdings"/>
      </w:rPr>
    </w:lvl>
  </w:abstractNum>
  <w:abstractNum w:abstractNumId="5" w15:restartNumberingAfterBreak="0">
    <w:nsid w:val="0EBD2512"/>
    <w:multiLevelType w:val="hybridMultilevel"/>
    <w:tmpl w:val="AEBE5D88"/>
    <w:lvl w:ilvl="0" w:tplc="B262C7CA">
      <w:start w:val="1"/>
      <w:numFmt w:val="bullet"/>
      <w:lvlText w:val=""/>
      <w:lvlJc w:val="left"/>
      <w:pPr>
        <w:ind w:left="720" w:hanging="360"/>
      </w:pPr>
      <w:rPr>
        <w:rFonts w:hint="default" w:ascii="Symbol" w:hAnsi="Symbol"/>
      </w:rPr>
    </w:lvl>
    <w:lvl w:ilvl="1" w:tplc="3D0680CC">
      <w:start w:val="1"/>
      <w:numFmt w:val="bullet"/>
      <w:lvlText w:val="o"/>
      <w:lvlJc w:val="left"/>
      <w:pPr>
        <w:ind w:left="1440" w:hanging="360"/>
      </w:pPr>
      <w:rPr>
        <w:rFonts w:hint="default" w:ascii="Courier New" w:hAnsi="Courier New"/>
      </w:rPr>
    </w:lvl>
    <w:lvl w:ilvl="2" w:tplc="9E48DCB8">
      <w:start w:val="1"/>
      <w:numFmt w:val="bullet"/>
      <w:lvlText w:val=""/>
      <w:lvlJc w:val="left"/>
      <w:pPr>
        <w:ind w:left="2160" w:hanging="360"/>
      </w:pPr>
      <w:rPr>
        <w:rFonts w:hint="default" w:ascii="Wingdings" w:hAnsi="Wingdings"/>
      </w:rPr>
    </w:lvl>
    <w:lvl w:ilvl="3" w:tplc="3DB233A0">
      <w:start w:val="1"/>
      <w:numFmt w:val="bullet"/>
      <w:lvlText w:val=""/>
      <w:lvlJc w:val="left"/>
      <w:pPr>
        <w:ind w:left="2880" w:hanging="360"/>
      </w:pPr>
      <w:rPr>
        <w:rFonts w:hint="default" w:ascii="Symbol" w:hAnsi="Symbol"/>
      </w:rPr>
    </w:lvl>
    <w:lvl w:ilvl="4" w:tplc="F23A31A4">
      <w:start w:val="1"/>
      <w:numFmt w:val="bullet"/>
      <w:lvlText w:val="o"/>
      <w:lvlJc w:val="left"/>
      <w:pPr>
        <w:ind w:left="3600" w:hanging="360"/>
      </w:pPr>
      <w:rPr>
        <w:rFonts w:hint="default" w:ascii="Courier New" w:hAnsi="Courier New"/>
      </w:rPr>
    </w:lvl>
    <w:lvl w:ilvl="5" w:tplc="B19C3D50">
      <w:start w:val="1"/>
      <w:numFmt w:val="bullet"/>
      <w:lvlText w:val=""/>
      <w:lvlJc w:val="left"/>
      <w:pPr>
        <w:ind w:left="4320" w:hanging="360"/>
      </w:pPr>
      <w:rPr>
        <w:rFonts w:hint="default" w:ascii="Wingdings" w:hAnsi="Wingdings"/>
      </w:rPr>
    </w:lvl>
    <w:lvl w:ilvl="6" w:tplc="7674D736">
      <w:start w:val="1"/>
      <w:numFmt w:val="bullet"/>
      <w:lvlText w:val=""/>
      <w:lvlJc w:val="left"/>
      <w:pPr>
        <w:ind w:left="5040" w:hanging="360"/>
      </w:pPr>
      <w:rPr>
        <w:rFonts w:hint="default" w:ascii="Symbol" w:hAnsi="Symbol"/>
      </w:rPr>
    </w:lvl>
    <w:lvl w:ilvl="7" w:tplc="D8805CAA">
      <w:start w:val="1"/>
      <w:numFmt w:val="bullet"/>
      <w:lvlText w:val="o"/>
      <w:lvlJc w:val="left"/>
      <w:pPr>
        <w:ind w:left="5760" w:hanging="360"/>
      </w:pPr>
      <w:rPr>
        <w:rFonts w:hint="default" w:ascii="Courier New" w:hAnsi="Courier New"/>
      </w:rPr>
    </w:lvl>
    <w:lvl w:ilvl="8" w:tplc="64127424">
      <w:start w:val="1"/>
      <w:numFmt w:val="bullet"/>
      <w:lvlText w:val=""/>
      <w:lvlJc w:val="left"/>
      <w:pPr>
        <w:ind w:left="6480" w:hanging="360"/>
      </w:pPr>
      <w:rPr>
        <w:rFonts w:hint="default" w:ascii="Wingdings" w:hAnsi="Wingdings"/>
      </w:rPr>
    </w:lvl>
  </w:abstractNum>
  <w:abstractNum w:abstractNumId="6" w15:restartNumberingAfterBreak="0">
    <w:nsid w:val="0F7CCCEC"/>
    <w:multiLevelType w:val="hybridMultilevel"/>
    <w:tmpl w:val="EF320518"/>
    <w:lvl w:ilvl="0" w:tplc="BB3EC536">
      <w:start w:val="1"/>
      <w:numFmt w:val="bullet"/>
      <w:lvlText w:val=""/>
      <w:lvlJc w:val="left"/>
      <w:pPr>
        <w:ind w:left="720" w:hanging="360"/>
      </w:pPr>
      <w:rPr>
        <w:rFonts w:hint="default" w:ascii="Symbol" w:hAnsi="Symbol"/>
      </w:rPr>
    </w:lvl>
    <w:lvl w:ilvl="1" w:tplc="2722C006">
      <w:start w:val="1"/>
      <w:numFmt w:val="bullet"/>
      <w:lvlText w:val="o"/>
      <w:lvlJc w:val="left"/>
      <w:pPr>
        <w:ind w:left="1440" w:hanging="360"/>
      </w:pPr>
      <w:rPr>
        <w:rFonts w:hint="default" w:ascii="Courier New" w:hAnsi="Courier New"/>
      </w:rPr>
    </w:lvl>
    <w:lvl w:ilvl="2" w:tplc="5AD63B12">
      <w:start w:val="1"/>
      <w:numFmt w:val="bullet"/>
      <w:lvlText w:val=""/>
      <w:lvlJc w:val="left"/>
      <w:pPr>
        <w:ind w:left="2160" w:hanging="360"/>
      </w:pPr>
      <w:rPr>
        <w:rFonts w:hint="default" w:ascii="Wingdings" w:hAnsi="Wingdings"/>
      </w:rPr>
    </w:lvl>
    <w:lvl w:ilvl="3" w:tplc="74348F44">
      <w:start w:val="1"/>
      <w:numFmt w:val="bullet"/>
      <w:lvlText w:val=""/>
      <w:lvlJc w:val="left"/>
      <w:pPr>
        <w:ind w:left="2880" w:hanging="360"/>
      </w:pPr>
      <w:rPr>
        <w:rFonts w:hint="default" w:ascii="Symbol" w:hAnsi="Symbol"/>
      </w:rPr>
    </w:lvl>
    <w:lvl w:ilvl="4" w:tplc="C2000102">
      <w:start w:val="1"/>
      <w:numFmt w:val="bullet"/>
      <w:lvlText w:val="o"/>
      <w:lvlJc w:val="left"/>
      <w:pPr>
        <w:ind w:left="3600" w:hanging="360"/>
      </w:pPr>
      <w:rPr>
        <w:rFonts w:hint="default" w:ascii="Courier New" w:hAnsi="Courier New"/>
      </w:rPr>
    </w:lvl>
    <w:lvl w:ilvl="5" w:tplc="F83CDE22">
      <w:start w:val="1"/>
      <w:numFmt w:val="bullet"/>
      <w:lvlText w:val=""/>
      <w:lvlJc w:val="left"/>
      <w:pPr>
        <w:ind w:left="4320" w:hanging="360"/>
      </w:pPr>
      <w:rPr>
        <w:rFonts w:hint="default" w:ascii="Wingdings" w:hAnsi="Wingdings"/>
      </w:rPr>
    </w:lvl>
    <w:lvl w:ilvl="6" w:tplc="4FA836D4">
      <w:start w:val="1"/>
      <w:numFmt w:val="bullet"/>
      <w:lvlText w:val=""/>
      <w:lvlJc w:val="left"/>
      <w:pPr>
        <w:ind w:left="5040" w:hanging="360"/>
      </w:pPr>
      <w:rPr>
        <w:rFonts w:hint="default" w:ascii="Symbol" w:hAnsi="Symbol"/>
      </w:rPr>
    </w:lvl>
    <w:lvl w:ilvl="7" w:tplc="DAF472D2">
      <w:start w:val="1"/>
      <w:numFmt w:val="bullet"/>
      <w:lvlText w:val="o"/>
      <w:lvlJc w:val="left"/>
      <w:pPr>
        <w:ind w:left="5760" w:hanging="360"/>
      </w:pPr>
      <w:rPr>
        <w:rFonts w:hint="default" w:ascii="Courier New" w:hAnsi="Courier New"/>
      </w:rPr>
    </w:lvl>
    <w:lvl w:ilvl="8" w:tplc="7A8476A2">
      <w:start w:val="1"/>
      <w:numFmt w:val="bullet"/>
      <w:lvlText w:val=""/>
      <w:lvlJc w:val="left"/>
      <w:pPr>
        <w:ind w:left="6480" w:hanging="360"/>
      </w:pPr>
      <w:rPr>
        <w:rFonts w:hint="default" w:ascii="Wingdings" w:hAnsi="Wingdings"/>
      </w:rPr>
    </w:lvl>
  </w:abstractNum>
  <w:abstractNum w:abstractNumId="7" w15:restartNumberingAfterBreak="0">
    <w:nsid w:val="11AC3955"/>
    <w:multiLevelType w:val="multilevel"/>
    <w:tmpl w:val="72A8F2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ED2B02"/>
    <w:multiLevelType w:val="hybridMultilevel"/>
    <w:tmpl w:val="4AE81AEE"/>
    <w:lvl w:ilvl="0" w:tplc="72A212E6">
      <w:start w:val="1"/>
      <w:numFmt w:val="bullet"/>
      <w:lvlText w:val=""/>
      <w:lvlJc w:val="left"/>
      <w:pPr>
        <w:ind w:left="720" w:hanging="360"/>
      </w:pPr>
      <w:rPr>
        <w:rFonts w:hint="default" w:ascii="Symbol" w:hAnsi="Symbol"/>
      </w:rPr>
    </w:lvl>
    <w:lvl w:ilvl="1" w:tplc="8752CBDE">
      <w:start w:val="1"/>
      <w:numFmt w:val="bullet"/>
      <w:lvlText w:val="o"/>
      <w:lvlJc w:val="left"/>
      <w:pPr>
        <w:ind w:left="1440" w:hanging="360"/>
      </w:pPr>
      <w:rPr>
        <w:rFonts w:hint="default" w:ascii="Courier New" w:hAnsi="Courier New"/>
      </w:rPr>
    </w:lvl>
    <w:lvl w:ilvl="2" w:tplc="B0CC1E60">
      <w:start w:val="1"/>
      <w:numFmt w:val="bullet"/>
      <w:lvlText w:val=""/>
      <w:lvlJc w:val="left"/>
      <w:pPr>
        <w:ind w:left="2160" w:hanging="360"/>
      </w:pPr>
      <w:rPr>
        <w:rFonts w:hint="default" w:ascii="Wingdings" w:hAnsi="Wingdings"/>
      </w:rPr>
    </w:lvl>
    <w:lvl w:ilvl="3" w:tplc="B6705832">
      <w:start w:val="1"/>
      <w:numFmt w:val="bullet"/>
      <w:lvlText w:val=""/>
      <w:lvlJc w:val="left"/>
      <w:pPr>
        <w:ind w:left="2880" w:hanging="360"/>
      </w:pPr>
      <w:rPr>
        <w:rFonts w:hint="default" w:ascii="Symbol" w:hAnsi="Symbol"/>
      </w:rPr>
    </w:lvl>
    <w:lvl w:ilvl="4" w:tplc="10D0755E">
      <w:start w:val="1"/>
      <w:numFmt w:val="bullet"/>
      <w:lvlText w:val="o"/>
      <w:lvlJc w:val="left"/>
      <w:pPr>
        <w:ind w:left="3600" w:hanging="360"/>
      </w:pPr>
      <w:rPr>
        <w:rFonts w:hint="default" w:ascii="Courier New" w:hAnsi="Courier New"/>
      </w:rPr>
    </w:lvl>
    <w:lvl w:ilvl="5" w:tplc="25DCE39C">
      <w:start w:val="1"/>
      <w:numFmt w:val="bullet"/>
      <w:lvlText w:val=""/>
      <w:lvlJc w:val="left"/>
      <w:pPr>
        <w:ind w:left="4320" w:hanging="360"/>
      </w:pPr>
      <w:rPr>
        <w:rFonts w:hint="default" w:ascii="Wingdings" w:hAnsi="Wingdings"/>
      </w:rPr>
    </w:lvl>
    <w:lvl w:ilvl="6" w:tplc="6A4C437E">
      <w:start w:val="1"/>
      <w:numFmt w:val="bullet"/>
      <w:lvlText w:val=""/>
      <w:lvlJc w:val="left"/>
      <w:pPr>
        <w:ind w:left="5040" w:hanging="360"/>
      </w:pPr>
      <w:rPr>
        <w:rFonts w:hint="default" w:ascii="Symbol" w:hAnsi="Symbol"/>
      </w:rPr>
    </w:lvl>
    <w:lvl w:ilvl="7" w:tplc="B274A7D8">
      <w:start w:val="1"/>
      <w:numFmt w:val="bullet"/>
      <w:lvlText w:val="o"/>
      <w:lvlJc w:val="left"/>
      <w:pPr>
        <w:ind w:left="5760" w:hanging="360"/>
      </w:pPr>
      <w:rPr>
        <w:rFonts w:hint="default" w:ascii="Courier New" w:hAnsi="Courier New"/>
      </w:rPr>
    </w:lvl>
    <w:lvl w:ilvl="8" w:tplc="93662BD0">
      <w:start w:val="1"/>
      <w:numFmt w:val="bullet"/>
      <w:lvlText w:val=""/>
      <w:lvlJc w:val="left"/>
      <w:pPr>
        <w:ind w:left="6480" w:hanging="360"/>
      </w:pPr>
      <w:rPr>
        <w:rFonts w:hint="default" w:ascii="Wingdings" w:hAnsi="Wingdings"/>
      </w:rPr>
    </w:lvl>
  </w:abstractNum>
  <w:abstractNum w:abstractNumId="9" w15:restartNumberingAfterBreak="0">
    <w:nsid w:val="15126437"/>
    <w:multiLevelType w:val="hybridMultilevel"/>
    <w:tmpl w:val="E092D086"/>
    <w:lvl w:ilvl="0" w:tplc="307A0732">
      <w:start w:val="1"/>
      <w:numFmt w:val="bullet"/>
      <w:lvlText w:val=""/>
      <w:lvlJc w:val="left"/>
      <w:pPr>
        <w:ind w:left="720" w:hanging="360"/>
      </w:pPr>
      <w:rPr>
        <w:rFonts w:hint="default" w:ascii="Symbol" w:hAnsi="Symbol"/>
      </w:rPr>
    </w:lvl>
    <w:lvl w:ilvl="1" w:tplc="81760486">
      <w:start w:val="1"/>
      <w:numFmt w:val="bullet"/>
      <w:lvlText w:val="o"/>
      <w:lvlJc w:val="left"/>
      <w:pPr>
        <w:ind w:left="1440" w:hanging="360"/>
      </w:pPr>
      <w:rPr>
        <w:rFonts w:hint="default" w:ascii="Courier New" w:hAnsi="Courier New"/>
      </w:rPr>
    </w:lvl>
    <w:lvl w:ilvl="2" w:tplc="F8E039C2">
      <w:start w:val="1"/>
      <w:numFmt w:val="bullet"/>
      <w:lvlText w:val=""/>
      <w:lvlJc w:val="left"/>
      <w:pPr>
        <w:ind w:left="2160" w:hanging="360"/>
      </w:pPr>
      <w:rPr>
        <w:rFonts w:hint="default" w:ascii="Wingdings" w:hAnsi="Wingdings"/>
      </w:rPr>
    </w:lvl>
    <w:lvl w:ilvl="3" w:tplc="3D4E5F6A">
      <w:start w:val="1"/>
      <w:numFmt w:val="bullet"/>
      <w:lvlText w:val=""/>
      <w:lvlJc w:val="left"/>
      <w:pPr>
        <w:ind w:left="2880" w:hanging="360"/>
      </w:pPr>
      <w:rPr>
        <w:rFonts w:hint="default" w:ascii="Symbol" w:hAnsi="Symbol"/>
      </w:rPr>
    </w:lvl>
    <w:lvl w:ilvl="4" w:tplc="DE564380">
      <w:start w:val="1"/>
      <w:numFmt w:val="bullet"/>
      <w:lvlText w:val="o"/>
      <w:lvlJc w:val="left"/>
      <w:pPr>
        <w:ind w:left="3600" w:hanging="360"/>
      </w:pPr>
      <w:rPr>
        <w:rFonts w:hint="default" w:ascii="Courier New" w:hAnsi="Courier New"/>
      </w:rPr>
    </w:lvl>
    <w:lvl w:ilvl="5" w:tplc="EE8652F6">
      <w:start w:val="1"/>
      <w:numFmt w:val="bullet"/>
      <w:lvlText w:val=""/>
      <w:lvlJc w:val="left"/>
      <w:pPr>
        <w:ind w:left="4320" w:hanging="360"/>
      </w:pPr>
      <w:rPr>
        <w:rFonts w:hint="default" w:ascii="Wingdings" w:hAnsi="Wingdings"/>
      </w:rPr>
    </w:lvl>
    <w:lvl w:ilvl="6" w:tplc="19D8BF30">
      <w:start w:val="1"/>
      <w:numFmt w:val="bullet"/>
      <w:lvlText w:val=""/>
      <w:lvlJc w:val="left"/>
      <w:pPr>
        <w:ind w:left="5040" w:hanging="360"/>
      </w:pPr>
      <w:rPr>
        <w:rFonts w:hint="default" w:ascii="Symbol" w:hAnsi="Symbol"/>
      </w:rPr>
    </w:lvl>
    <w:lvl w:ilvl="7" w:tplc="47F2721A">
      <w:start w:val="1"/>
      <w:numFmt w:val="bullet"/>
      <w:lvlText w:val="o"/>
      <w:lvlJc w:val="left"/>
      <w:pPr>
        <w:ind w:left="5760" w:hanging="360"/>
      </w:pPr>
      <w:rPr>
        <w:rFonts w:hint="default" w:ascii="Courier New" w:hAnsi="Courier New"/>
      </w:rPr>
    </w:lvl>
    <w:lvl w:ilvl="8" w:tplc="B914BF7C">
      <w:start w:val="1"/>
      <w:numFmt w:val="bullet"/>
      <w:lvlText w:val=""/>
      <w:lvlJc w:val="left"/>
      <w:pPr>
        <w:ind w:left="6480" w:hanging="360"/>
      </w:pPr>
      <w:rPr>
        <w:rFonts w:hint="default" w:ascii="Wingdings" w:hAnsi="Wingdings"/>
      </w:rPr>
    </w:lvl>
  </w:abstractNum>
  <w:abstractNum w:abstractNumId="10" w15:restartNumberingAfterBreak="0">
    <w:nsid w:val="174FAB78"/>
    <w:multiLevelType w:val="hybridMultilevel"/>
    <w:tmpl w:val="181674C8"/>
    <w:lvl w:ilvl="0" w:tplc="B058C5BE">
      <w:start w:val="1"/>
      <w:numFmt w:val="decimal"/>
      <w:lvlText w:val="%1."/>
      <w:lvlJc w:val="left"/>
      <w:pPr>
        <w:ind w:left="720" w:hanging="360"/>
      </w:pPr>
    </w:lvl>
    <w:lvl w:ilvl="1" w:tplc="98903214">
      <w:start w:val="1"/>
      <w:numFmt w:val="lowerLetter"/>
      <w:lvlText w:val="%2."/>
      <w:lvlJc w:val="left"/>
      <w:pPr>
        <w:ind w:left="1440" w:hanging="360"/>
      </w:pPr>
    </w:lvl>
    <w:lvl w:ilvl="2" w:tplc="9AB6C304">
      <w:start w:val="1"/>
      <w:numFmt w:val="lowerRoman"/>
      <w:lvlText w:val="%3."/>
      <w:lvlJc w:val="right"/>
      <w:pPr>
        <w:ind w:left="2160" w:hanging="180"/>
      </w:pPr>
    </w:lvl>
    <w:lvl w:ilvl="3" w:tplc="09E4BCF2">
      <w:start w:val="1"/>
      <w:numFmt w:val="decimal"/>
      <w:lvlText w:val="%4."/>
      <w:lvlJc w:val="left"/>
      <w:pPr>
        <w:ind w:left="2880" w:hanging="360"/>
      </w:pPr>
    </w:lvl>
    <w:lvl w:ilvl="4" w:tplc="17B0207A">
      <w:start w:val="1"/>
      <w:numFmt w:val="lowerLetter"/>
      <w:lvlText w:val="%5."/>
      <w:lvlJc w:val="left"/>
      <w:pPr>
        <w:ind w:left="3600" w:hanging="360"/>
      </w:pPr>
    </w:lvl>
    <w:lvl w:ilvl="5" w:tplc="573E3F60">
      <w:start w:val="1"/>
      <w:numFmt w:val="lowerRoman"/>
      <w:lvlText w:val="%6."/>
      <w:lvlJc w:val="right"/>
      <w:pPr>
        <w:ind w:left="4320" w:hanging="180"/>
      </w:pPr>
    </w:lvl>
    <w:lvl w:ilvl="6" w:tplc="D3C8511E">
      <w:start w:val="1"/>
      <w:numFmt w:val="decimal"/>
      <w:lvlText w:val="%7."/>
      <w:lvlJc w:val="left"/>
      <w:pPr>
        <w:ind w:left="5040" w:hanging="360"/>
      </w:pPr>
    </w:lvl>
    <w:lvl w:ilvl="7" w:tplc="520E615C">
      <w:start w:val="1"/>
      <w:numFmt w:val="lowerLetter"/>
      <w:lvlText w:val="%8."/>
      <w:lvlJc w:val="left"/>
      <w:pPr>
        <w:ind w:left="5760" w:hanging="360"/>
      </w:pPr>
    </w:lvl>
    <w:lvl w:ilvl="8" w:tplc="5A9A3AAE">
      <w:start w:val="1"/>
      <w:numFmt w:val="lowerRoman"/>
      <w:lvlText w:val="%9."/>
      <w:lvlJc w:val="right"/>
      <w:pPr>
        <w:ind w:left="6480" w:hanging="180"/>
      </w:pPr>
    </w:lvl>
  </w:abstractNum>
  <w:abstractNum w:abstractNumId="11" w15:restartNumberingAfterBreak="0">
    <w:nsid w:val="19610622"/>
    <w:multiLevelType w:val="hybridMultilevel"/>
    <w:tmpl w:val="F080EC04"/>
    <w:lvl w:ilvl="0" w:tplc="EBB07E46">
      <w:start w:val="1"/>
      <w:numFmt w:val="bullet"/>
      <w:lvlText w:val=""/>
      <w:lvlJc w:val="left"/>
      <w:pPr>
        <w:ind w:left="720" w:hanging="360"/>
      </w:pPr>
      <w:rPr>
        <w:rFonts w:hint="default" w:ascii="Symbol" w:hAnsi="Symbol"/>
      </w:rPr>
    </w:lvl>
    <w:lvl w:ilvl="1" w:tplc="D206C924">
      <w:start w:val="1"/>
      <w:numFmt w:val="bullet"/>
      <w:lvlText w:val="o"/>
      <w:lvlJc w:val="left"/>
      <w:pPr>
        <w:ind w:left="1440" w:hanging="360"/>
      </w:pPr>
      <w:rPr>
        <w:rFonts w:hint="default" w:ascii="Courier New" w:hAnsi="Courier New"/>
      </w:rPr>
    </w:lvl>
    <w:lvl w:ilvl="2" w:tplc="EFF41C0C">
      <w:start w:val="1"/>
      <w:numFmt w:val="bullet"/>
      <w:lvlText w:val=""/>
      <w:lvlJc w:val="left"/>
      <w:pPr>
        <w:ind w:left="2160" w:hanging="360"/>
      </w:pPr>
      <w:rPr>
        <w:rFonts w:hint="default" w:ascii="Wingdings" w:hAnsi="Wingdings"/>
      </w:rPr>
    </w:lvl>
    <w:lvl w:ilvl="3" w:tplc="44F842A8">
      <w:start w:val="1"/>
      <w:numFmt w:val="bullet"/>
      <w:lvlText w:val=""/>
      <w:lvlJc w:val="left"/>
      <w:pPr>
        <w:ind w:left="2880" w:hanging="360"/>
      </w:pPr>
      <w:rPr>
        <w:rFonts w:hint="default" w:ascii="Symbol" w:hAnsi="Symbol"/>
      </w:rPr>
    </w:lvl>
    <w:lvl w:ilvl="4" w:tplc="8194AE16">
      <w:start w:val="1"/>
      <w:numFmt w:val="bullet"/>
      <w:lvlText w:val="o"/>
      <w:lvlJc w:val="left"/>
      <w:pPr>
        <w:ind w:left="3600" w:hanging="360"/>
      </w:pPr>
      <w:rPr>
        <w:rFonts w:hint="default" w:ascii="Courier New" w:hAnsi="Courier New"/>
      </w:rPr>
    </w:lvl>
    <w:lvl w:ilvl="5" w:tplc="35BCB658">
      <w:start w:val="1"/>
      <w:numFmt w:val="bullet"/>
      <w:lvlText w:val=""/>
      <w:lvlJc w:val="left"/>
      <w:pPr>
        <w:ind w:left="4320" w:hanging="360"/>
      </w:pPr>
      <w:rPr>
        <w:rFonts w:hint="default" w:ascii="Wingdings" w:hAnsi="Wingdings"/>
      </w:rPr>
    </w:lvl>
    <w:lvl w:ilvl="6" w:tplc="BC10565A">
      <w:start w:val="1"/>
      <w:numFmt w:val="bullet"/>
      <w:lvlText w:val=""/>
      <w:lvlJc w:val="left"/>
      <w:pPr>
        <w:ind w:left="5040" w:hanging="360"/>
      </w:pPr>
      <w:rPr>
        <w:rFonts w:hint="default" w:ascii="Symbol" w:hAnsi="Symbol"/>
      </w:rPr>
    </w:lvl>
    <w:lvl w:ilvl="7" w:tplc="24342164">
      <w:start w:val="1"/>
      <w:numFmt w:val="bullet"/>
      <w:lvlText w:val="o"/>
      <w:lvlJc w:val="left"/>
      <w:pPr>
        <w:ind w:left="5760" w:hanging="360"/>
      </w:pPr>
      <w:rPr>
        <w:rFonts w:hint="default" w:ascii="Courier New" w:hAnsi="Courier New"/>
      </w:rPr>
    </w:lvl>
    <w:lvl w:ilvl="8" w:tplc="6BA06D84">
      <w:start w:val="1"/>
      <w:numFmt w:val="bullet"/>
      <w:lvlText w:val=""/>
      <w:lvlJc w:val="left"/>
      <w:pPr>
        <w:ind w:left="6480" w:hanging="360"/>
      </w:pPr>
      <w:rPr>
        <w:rFonts w:hint="default" w:ascii="Wingdings" w:hAnsi="Wingdings"/>
      </w:rPr>
    </w:lvl>
  </w:abstractNum>
  <w:abstractNum w:abstractNumId="12" w15:restartNumberingAfterBreak="0">
    <w:nsid w:val="19B53D0D"/>
    <w:multiLevelType w:val="hybridMultilevel"/>
    <w:tmpl w:val="C57818A6"/>
    <w:lvl w:ilvl="0" w:tplc="E7C4D7E6">
      <w:start w:val="1"/>
      <w:numFmt w:val="bullet"/>
      <w:lvlText w:val=""/>
      <w:lvlJc w:val="left"/>
      <w:pPr>
        <w:ind w:left="720" w:hanging="360"/>
      </w:pPr>
      <w:rPr>
        <w:rFonts w:hint="default" w:ascii="Symbol" w:hAnsi="Symbol"/>
      </w:rPr>
    </w:lvl>
    <w:lvl w:ilvl="1" w:tplc="23AE49A6">
      <w:start w:val="1"/>
      <w:numFmt w:val="bullet"/>
      <w:lvlText w:val="o"/>
      <w:lvlJc w:val="left"/>
      <w:pPr>
        <w:ind w:left="1440" w:hanging="360"/>
      </w:pPr>
      <w:rPr>
        <w:rFonts w:hint="default" w:ascii="Courier New" w:hAnsi="Courier New"/>
      </w:rPr>
    </w:lvl>
    <w:lvl w:ilvl="2" w:tplc="F3021490">
      <w:start w:val="1"/>
      <w:numFmt w:val="bullet"/>
      <w:lvlText w:val=""/>
      <w:lvlJc w:val="left"/>
      <w:pPr>
        <w:ind w:left="2160" w:hanging="360"/>
      </w:pPr>
      <w:rPr>
        <w:rFonts w:hint="default" w:ascii="Wingdings" w:hAnsi="Wingdings"/>
      </w:rPr>
    </w:lvl>
    <w:lvl w:ilvl="3" w:tplc="1F624456">
      <w:start w:val="1"/>
      <w:numFmt w:val="bullet"/>
      <w:lvlText w:val=""/>
      <w:lvlJc w:val="left"/>
      <w:pPr>
        <w:ind w:left="2880" w:hanging="360"/>
      </w:pPr>
      <w:rPr>
        <w:rFonts w:hint="default" w:ascii="Symbol" w:hAnsi="Symbol"/>
      </w:rPr>
    </w:lvl>
    <w:lvl w:ilvl="4" w:tplc="FD9E5714">
      <w:start w:val="1"/>
      <w:numFmt w:val="bullet"/>
      <w:lvlText w:val="o"/>
      <w:lvlJc w:val="left"/>
      <w:pPr>
        <w:ind w:left="3600" w:hanging="360"/>
      </w:pPr>
      <w:rPr>
        <w:rFonts w:hint="default" w:ascii="Courier New" w:hAnsi="Courier New"/>
      </w:rPr>
    </w:lvl>
    <w:lvl w:ilvl="5" w:tplc="0F4E7598">
      <w:start w:val="1"/>
      <w:numFmt w:val="bullet"/>
      <w:lvlText w:val=""/>
      <w:lvlJc w:val="left"/>
      <w:pPr>
        <w:ind w:left="4320" w:hanging="360"/>
      </w:pPr>
      <w:rPr>
        <w:rFonts w:hint="default" w:ascii="Wingdings" w:hAnsi="Wingdings"/>
      </w:rPr>
    </w:lvl>
    <w:lvl w:ilvl="6" w:tplc="E6BC5BF0">
      <w:start w:val="1"/>
      <w:numFmt w:val="bullet"/>
      <w:lvlText w:val=""/>
      <w:lvlJc w:val="left"/>
      <w:pPr>
        <w:ind w:left="5040" w:hanging="360"/>
      </w:pPr>
      <w:rPr>
        <w:rFonts w:hint="default" w:ascii="Symbol" w:hAnsi="Symbol"/>
      </w:rPr>
    </w:lvl>
    <w:lvl w:ilvl="7" w:tplc="8A40350C">
      <w:start w:val="1"/>
      <w:numFmt w:val="bullet"/>
      <w:lvlText w:val="o"/>
      <w:lvlJc w:val="left"/>
      <w:pPr>
        <w:ind w:left="5760" w:hanging="360"/>
      </w:pPr>
      <w:rPr>
        <w:rFonts w:hint="default" w:ascii="Courier New" w:hAnsi="Courier New"/>
      </w:rPr>
    </w:lvl>
    <w:lvl w:ilvl="8" w:tplc="83BAE170">
      <w:start w:val="1"/>
      <w:numFmt w:val="bullet"/>
      <w:lvlText w:val=""/>
      <w:lvlJc w:val="left"/>
      <w:pPr>
        <w:ind w:left="6480" w:hanging="360"/>
      </w:pPr>
      <w:rPr>
        <w:rFonts w:hint="default" w:ascii="Wingdings" w:hAnsi="Wingdings"/>
      </w:rPr>
    </w:lvl>
  </w:abstractNum>
  <w:abstractNum w:abstractNumId="13" w15:restartNumberingAfterBreak="0">
    <w:nsid w:val="1AF4F88B"/>
    <w:multiLevelType w:val="hybridMultilevel"/>
    <w:tmpl w:val="ACC81D7E"/>
    <w:lvl w:ilvl="0" w:tplc="EF60C2A2">
      <w:start w:val="1"/>
      <w:numFmt w:val="bullet"/>
      <w:lvlText w:val=""/>
      <w:lvlJc w:val="left"/>
      <w:pPr>
        <w:ind w:left="720" w:hanging="360"/>
      </w:pPr>
      <w:rPr>
        <w:rFonts w:hint="default" w:ascii="Symbol" w:hAnsi="Symbol"/>
      </w:rPr>
    </w:lvl>
    <w:lvl w:ilvl="1" w:tplc="7C3ECFB8">
      <w:start w:val="1"/>
      <w:numFmt w:val="bullet"/>
      <w:lvlText w:val="o"/>
      <w:lvlJc w:val="left"/>
      <w:pPr>
        <w:ind w:left="1440" w:hanging="360"/>
      </w:pPr>
      <w:rPr>
        <w:rFonts w:hint="default" w:ascii="Courier New" w:hAnsi="Courier New"/>
      </w:rPr>
    </w:lvl>
    <w:lvl w:ilvl="2" w:tplc="6726779C">
      <w:start w:val="1"/>
      <w:numFmt w:val="bullet"/>
      <w:lvlText w:val=""/>
      <w:lvlJc w:val="left"/>
      <w:pPr>
        <w:ind w:left="2160" w:hanging="360"/>
      </w:pPr>
      <w:rPr>
        <w:rFonts w:hint="default" w:ascii="Wingdings" w:hAnsi="Wingdings"/>
      </w:rPr>
    </w:lvl>
    <w:lvl w:ilvl="3" w:tplc="19145678">
      <w:start w:val="1"/>
      <w:numFmt w:val="bullet"/>
      <w:lvlText w:val=""/>
      <w:lvlJc w:val="left"/>
      <w:pPr>
        <w:ind w:left="2880" w:hanging="360"/>
      </w:pPr>
      <w:rPr>
        <w:rFonts w:hint="default" w:ascii="Symbol" w:hAnsi="Symbol"/>
      </w:rPr>
    </w:lvl>
    <w:lvl w:ilvl="4" w:tplc="CA501268">
      <w:start w:val="1"/>
      <w:numFmt w:val="bullet"/>
      <w:lvlText w:val="o"/>
      <w:lvlJc w:val="left"/>
      <w:pPr>
        <w:ind w:left="3600" w:hanging="360"/>
      </w:pPr>
      <w:rPr>
        <w:rFonts w:hint="default" w:ascii="Courier New" w:hAnsi="Courier New"/>
      </w:rPr>
    </w:lvl>
    <w:lvl w:ilvl="5" w:tplc="8D8E1AC4">
      <w:start w:val="1"/>
      <w:numFmt w:val="bullet"/>
      <w:lvlText w:val=""/>
      <w:lvlJc w:val="left"/>
      <w:pPr>
        <w:ind w:left="4320" w:hanging="360"/>
      </w:pPr>
      <w:rPr>
        <w:rFonts w:hint="default" w:ascii="Wingdings" w:hAnsi="Wingdings"/>
      </w:rPr>
    </w:lvl>
    <w:lvl w:ilvl="6" w:tplc="277077A6">
      <w:start w:val="1"/>
      <w:numFmt w:val="bullet"/>
      <w:lvlText w:val=""/>
      <w:lvlJc w:val="left"/>
      <w:pPr>
        <w:ind w:left="5040" w:hanging="360"/>
      </w:pPr>
      <w:rPr>
        <w:rFonts w:hint="default" w:ascii="Symbol" w:hAnsi="Symbol"/>
      </w:rPr>
    </w:lvl>
    <w:lvl w:ilvl="7" w:tplc="A538F1B4">
      <w:start w:val="1"/>
      <w:numFmt w:val="bullet"/>
      <w:lvlText w:val="o"/>
      <w:lvlJc w:val="left"/>
      <w:pPr>
        <w:ind w:left="5760" w:hanging="360"/>
      </w:pPr>
      <w:rPr>
        <w:rFonts w:hint="default" w:ascii="Courier New" w:hAnsi="Courier New"/>
      </w:rPr>
    </w:lvl>
    <w:lvl w:ilvl="8" w:tplc="493E2D6E">
      <w:start w:val="1"/>
      <w:numFmt w:val="bullet"/>
      <w:lvlText w:val=""/>
      <w:lvlJc w:val="left"/>
      <w:pPr>
        <w:ind w:left="6480" w:hanging="360"/>
      </w:pPr>
      <w:rPr>
        <w:rFonts w:hint="default" w:ascii="Wingdings" w:hAnsi="Wingdings"/>
      </w:rPr>
    </w:lvl>
  </w:abstractNum>
  <w:abstractNum w:abstractNumId="14" w15:restartNumberingAfterBreak="0">
    <w:nsid w:val="1B9B9804"/>
    <w:multiLevelType w:val="hybridMultilevel"/>
    <w:tmpl w:val="CC72DA36"/>
    <w:lvl w:ilvl="0" w:tplc="F80ECC56">
      <w:start w:val="1"/>
      <w:numFmt w:val="bullet"/>
      <w:lvlText w:val=""/>
      <w:lvlJc w:val="left"/>
      <w:pPr>
        <w:ind w:left="720" w:hanging="360"/>
      </w:pPr>
      <w:rPr>
        <w:rFonts w:hint="default" w:ascii="Symbol" w:hAnsi="Symbol"/>
      </w:rPr>
    </w:lvl>
    <w:lvl w:ilvl="1" w:tplc="91E6D312">
      <w:start w:val="1"/>
      <w:numFmt w:val="bullet"/>
      <w:lvlText w:val="o"/>
      <w:lvlJc w:val="left"/>
      <w:pPr>
        <w:ind w:left="1440" w:hanging="360"/>
      </w:pPr>
      <w:rPr>
        <w:rFonts w:hint="default" w:ascii="Courier New" w:hAnsi="Courier New"/>
      </w:rPr>
    </w:lvl>
    <w:lvl w:ilvl="2" w:tplc="DF3A6B2E">
      <w:start w:val="1"/>
      <w:numFmt w:val="bullet"/>
      <w:lvlText w:val=""/>
      <w:lvlJc w:val="left"/>
      <w:pPr>
        <w:ind w:left="2160" w:hanging="360"/>
      </w:pPr>
      <w:rPr>
        <w:rFonts w:hint="default" w:ascii="Wingdings" w:hAnsi="Wingdings"/>
      </w:rPr>
    </w:lvl>
    <w:lvl w:ilvl="3" w:tplc="3314D65E">
      <w:start w:val="1"/>
      <w:numFmt w:val="bullet"/>
      <w:lvlText w:val=""/>
      <w:lvlJc w:val="left"/>
      <w:pPr>
        <w:ind w:left="2880" w:hanging="360"/>
      </w:pPr>
      <w:rPr>
        <w:rFonts w:hint="default" w:ascii="Symbol" w:hAnsi="Symbol"/>
      </w:rPr>
    </w:lvl>
    <w:lvl w:ilvl="4" w:tplc="559A726A">
      <w:start w:val="1"/>
      <w:numFmt w:val="bullet"/>
      <w:lvlText w:val="o"/>
      <w:lvlJc w:val="left"/>
      <w:pPr>
        <w:ind w:left="3600" w:hanging="360"/>
      </w:pPr>
      <w:rPr>
        <w:rFonts w:hint="default" w:ascii="Courier New" w:hAnsi="Courier New"/>
      </w:rPr>
    </w:lvl>
    <w:lvl w:ilvl="5" w:tplc="D1D6B09C">
      <w:start w:val="1"/>
      <w:numFmt w:val="bullet"/>
      <w:lvlText w:val=""/>
      <w:lvlJc w:val="left"/>
      <w:pPr>
        <w:ind w:left="4320" w:hanging="360"/>
      </w:pPr>
      <w:rPr>
        <w:rFonts w:hint="default" w:ascii="Wingdings" w:hAnsi="Wingdings"/>
      </w:rPr>
    </w:lvl>
    <w:lvl w:ilvl="6" w:tplc="CAACC77E">
      <w:start w:val="1"/>
      <w:numFmt w:val="bullet"/>
      <w:lvlText w:val=""/>
      <w:lvlJc w:val="left"/>
      <w:pPr>
        <w:ind w:left="5040" w:hanging="360"/>
      </w:pPr>
      <w:rPr>
        <w:rFonts w:hint="default" w:ascii="Symbol" w:hAnsi="Symbol"/>
      </w:rPr>
    </w:lvl>
    <w:lvl w:ilvl="7" w:tplc="E9527EE6">
      <w:start w:val="1"/>
      <w:numFmt w:val="bullet"/>
      <w:lvlText w:val="o"/>
      <w:lvlJc w:val="left"/>
      <w:pPr>
        <w:ind w:left="5760" w:hanging="360"/>
      </w:pPr>
      <w:rPr>
        <w:rFonts w:hint="default" w:ascii="Courier New" w:hAnsi="Courier New"/>
      </w:rPr>
    </w:lvl>
    <w:lvl w:ilvl="8" w:tplc="B1C430DA">
      <w:start w:val="1"/>
      <w:numFmt w:val="bullet"/>
      <w:lvlText w:val=""/>
      <w:lvlJc w:val="left"/>
      <w:pPr>
        <w:ind w:left="6480" w:hanging="360"/>
      </w:pPr>
      <w:rPr>
        <w:rFonts w:hint="default" w:ascii="Wingdings" w:hAnsi="Wingdings"/>
      </w:rPr>
    </w:lvl>
  </w:abstractNum>
  <w:abstractNum w:abstractNumId="15" w15:restartNumberingAfterBreak="0">
    <w:nsid w:val="1C0A5FAE"/>
    <w:multiLevelType w:val="hybridMultilevel"/>
    <w:tmpl w:val="21F289E0"/>
    <w:lvl w:ilvl="0" w:tplc="F47E496E">
      <w:start w:val="1"/>
      <w:numFmt w:val="bullet"/>
      <w:lvlText w:val=""/>
      <w:lvlJc w:val="left"/>
      <w:pPr>
        <w:ind w:left="720" w:hanging="360"/>
      </w:pPr>
      <w:rPr>
        <w:rFonts w:hint="default" w:ascii="Symbol" w:hAnsi="Symbol"/>
      </w:rPr>
    </w:lvl>
    <w:lvl w:ilvl="1" w:tplc="72A80D6E">
      <w:start w:val="1"/>
      <w:numFmt w:val="bullet"/>
      <w:lvlText w:val="o"/>
      <w:lvlJc w:val="left"/>
      <w:pPr>
        <w:ind w:left="1440" w:hanging="360"/>
      </w:pPr>
      <w:rPr>
        <w:rFonts w:hint="default" w:ascii="Courier New" w:hAnsi="Courier New"/>
      </w:rPr>
    </w:lvl>
    <w:lvl w:ilvl="2" w:tplc="80188DFA">
      <w:start w:val="1"/>
      <w:numFmt w:val="bullet"/>
      <w:lvlText w:val=""/>
      <w:lvlJc w:val="left"/>
      <w:pPr>
        <w:ind w:left="2160" w:hanging="360"/>
      </w:pPr>
      <w:rPr>
        <w:rFonts w:hint="default" w:ascii="Wingdings" w:hAnsi="Wingdings"/>
      </w:rPr>
    </w:lvl>
    <w:lvl w:ilvl="3" w:tplc="1118013C">
      <w:start w:val="1"/>
      <w:numFmt w:val="bullet"/>
      <w:lvlText w:val=""/>
      <w:lvlJc w:val="left"/>
      <w:pPr>
        <w:ind w:left="2880" w:hanging="360"/>
      </w:pPr>
      <w:rPr>
        <w:rFonts w:hint="default" w:ascii="Symbol" w:hAnsi="Symbol"/>
      </w:rPr>
    </w:lvl>
    <w:lvl w:ilvl="4" w:tplc="9BB4E85A">
      <w:start w:val="1"/>
      <w:numFmt w:val="bullet"/>
      <w:lvlText w:val="o"/>
      <w:lvlJc w:val="left"/>
      <w:pPr>
        <w:ind w:left="3600" w:hanging="360"/>
      </w:pPr>
      <w:rPr>
        <w:rFonts w:hint="default" w:ascii="Courier New" w:hAnsi="Courier New"/>
      </w:rPr>
    </w:lvl>
    <w:lvl w:ilvl="5" w:tplc="687E1F6E">
      <w:start w:val="1"/>
      <w:numFmt w:val="bullet"/>
      <w:lvlText w:val=""/>
      <w:lvlJc w:val="left"/>
      <w:pPr>
        <w:ind w:left="4320" w:hanging="360"/>
      </w:pPr>
      <w:rPr>
        <w:rFonts w:hint="default" w:ascii="Wingdings" w:hAnsi="Wingdings"/>
      </w:rPr>
    </w:lvl>
    <w:lvl w:ilvl="6" w:tplc="10841C90">
      <w:start w:val="1"/>
      <w:numFmt w:val="bullet"/>
      <w:lvlText w:val=""/>
      <w:lvlJc w:val="left"/>
      <w:pPr>
        <w:ind w:left="5040" w:hanging="360"/>
      </w:pPr>
      <w:rPr>
        <w:rFonts w:hint="default" w:ascii="Symbol" w:hAnsi="Symbol"/>
      </w:rPr>
    </w:lvl>
    <w:lvl w:ilvl="7" w:tplc="0F4AD52E">
      <w:start w:val="1"/>
      <w:numFmt w:val="bullet"/>
      <w:lvlText w:val="o"/>
      <w:lvlJc w:val="left"/>
      <w:pPr>
        <w:ind w:left="5760" w:hanging="360"/>
      </w:pPr>
      <w:rPr>
        <w:rFonts w:hint="default" w:ascii="Courier New" w:hAnsi="Courier New"/>
      </w:rPr>
    </w:lvl>
    <w:lvl w:ilvl="8" w:tplc="C4125EC6">
      <w:start w:val="1"/>
      <w:numFmt w:val="bullet"/>
      <w:lvlText w:val=""/>
      <w:lvlJc w:val="left"/>
      <w:pPr>
        <w:ind w:left="6480" w:hanging="360"/>
      </w:pPr>
      <w:rPr>
        <w:rFonts w:hint="default" w:ascii="Wingdings" w:hAnsi="Wingdings"/>
      </w:rPr>
    </w:lvl>
  </w:abstractNum>
  <w:abstractNum w:abstractNumId="16" w15:restartNumberingAfterBreak="0">
    <w:nsid w:val="1CB026B2"/>
    <w:multiLevelType w:val="hybridMultilevel"/>
    <w:tmpl w:val="1AD60BF0"/>
    <w:lvl w:ilvl="0" w:tplc="3C2A9724">
      <w:start w:val="1"/>
      <w:numFmt w:val="bullet"/>
      <w:lvlText w:val=""/>
      <w:lvlJc w:val="left"/>
      <w:pPr>
        <w:ind w:left="720" w:hanging="360"/>
      </w:pPr>
      <w:rPr>
        <w:rFonts w:hint="default" w:ascii="Symbol" w:hAnsi="Symbol"/>
      </w:rPr>
    </w:lvl>
    <w:lvl w:ilvl="1" w:tplc="B7D03006">
      <w:start w:val="1"/>
      <w:numFmt w:val="bullet"/>
      <w:lvlText w:val="o"/>
      <w:lvlJc w:val="left"/>
      <w:pPr>
        <w:ind w:left="1440" w:hanging="360"/>
      </w:pPr>
      <w:rPr>
        <w:rFonts w:hint="default" w:ascii="Courier New" w:hAnsi="Courier New"/>
      </w:rPr>
    </w:lvl>
    <w:lvl w:ilvl="2" w:tplc="B4A0FAA6">
      <w:start w:val="1"/>
      <w:numFmt w:val="bullet"/>
      <w:lvlText w:val=""/>
      <w:lvlJc w:val="left"/>
      <w:pPr>
        <w:ind w:left="2160" w:hanging="360"/>
      </w:pPr>
      <w:rPr>
        <w:rFonts w:hint="default" w:ascii="Wingdings" w:hAnsi="Wingdings"/>
      </w:rPr>
    </w:lvl>
    <w:lvl w:ilvl="3" w:tplc="79B23B2E">
      <w:start w:val="1"/>
      <w:numFmt w:val="bullet"/>
      <w:lvlText w:val=""/>
      <w:lvlJc w:val="left"/>
      <w:pPr>
        <w:ind w:left="2880" w:hanging="360"/>
      </w:pPr>
      <w:rPr>
        <w:rFonts w:hint="default" w:ascii="Symbol" w:hAnsi="Symbol"/>
      </w:rPr>
    </w:lvl>
    <w:lvl w:ilvl="4" w:tplc="A9C44EF8">
      <w:start w:val="1"/>
      <w:numFmt w:val="bullet"/>
      <w:lvlText w:val="o"/>
      <w:lvlJc w:val="left"/>
      <w:pPr>
        <w:ind w:left="3600" w:hanging="360"/>
      </w:pPr>
      <w:rPr>
        <w:rFonts w:hint="default" w:ascii="Courier New" w:hAnsi="Courier New"/>
      </w:rPr>
    </w:lvl>
    <w:lvl w:ilvl="5" w:tplc="DD801680">
      <w:start w:val="1"/>
      <w:numFmt w:val="bullet"/>
      <w:lvlText w:val=""/>
      <w:lvlJc w:val="left"/>
      <w:pPr>
        <w:ind w:left="4320" w:hanging="360"/>
      </w:pPr>
      <w:rPr>
        <w:rFonts w:hint="default" w:ascii="Wingdings" w:hAnsi="Wingdings"/>
      </w:rPr>
    </w:lvl>
    <w:lvl w:ilvl="6" w:tplc="94203D66">
      <w:start w:val="1"/>
      <w:numFmt w:val="bullet"/>
      <w:lvlText w:val=""/>
      <w:lvlJc w:val="left"/>
      <w:pPr>
        <w:ind w:left="5040" w:hanging="360"/>
      </w:pPr>
      <w:rPr>
        <w:rFonts w:hint="default" w:ascii="Symbol" w:hAnsi="Symbol"/>
      </w:rPr>
    </w:lvl>
    <w:lvl w:ilvl="7" w:tplc="C1F698E0">
      <w:start w:val="1"/>
      <w:numFmt w:val="bullet"/>
      <w:lvlText w:val="o"/>
      <w:lvlJc w:val="left"/>
      <w:pPr>
        <w:ind w:left="5760" w:hanging="360"/>
      </w:pPr>
      <w:rPr>
        <w:rFonts w:hint="default" w:ascii="Courier New" w:hAnsi="Courier New"/>
      </w:rPr>
    </w:lvl>
    <w:lvl w:ilvl="8" w:tplc="7682BE06">
      <w:start w:val="1"/>
      <w:numFmt w:val="bullet"/>
      <w:lvlText w:val=""/>
      <w:lvlJc w:val="left"/>
      <w:pPr>
        <w:ind w:left="6480" w:hanging="360"/>
      </w:pPr>
      <w:rPr>
        <w:rFonts w:hint="default" w:ascii="Wingdings" w:hAnsi="Wingdings"/>
      </w:rPr>
    </w:lvl>
  </w:abstractNum>
  <w:abstractNum w:abstractNumId="17" w15:restartNumberingAfterBreak="0">
    <w:nsid w:val="1DFB4822"/>
    <w:multiLevelType w:val="hybridMultilevel"/>
    <w:tmpl w:val="E814CDF4"/>
    <w:lvl w:ilvl="0" w:tplc="7F10226A">
      <w:start w:val="1"/>
      <w:numFmt w:val="bullet"/>
      <w:lvlText w:val=""/>
      <w:lvlJc w:val="left"/>
      <w:pPr>
        <w:ind w:left="720" w:hanging="360"/>
      </w:pPr>
      <w:rPr>
        <w:rFonts w:hint="default" w:ascii="Symbol" w:hAnsi="Symbol"/>
      </w:rPr>
    </w:lvl>
    <w:lvl w:ilvl="1" w:tplc="93C8062A">
      <w:start w:val="1"/>
      <w:numFmt w:val="bullet"/>
      <w:lvlText w:val="o"/>
      <w:lvlJc w:val="left"/>
      <w:pPr>
        <w:ind w:left="1440" w:hanging="360"/>
      </w:pPr>
      <w:rPr>
        <w:rFonts w:hint="default" w:ascii="Courier New" w:hAnsi="Courier New"/>
      </w:rPr>
    </w:lvl>
    <w:lvl w:ilvl="2" w:tplc="D6541026">
      <w:start w:val="1"/>
      <w:numFmt w:val="bullet"/>
      <w:lvlText w:val=""/>
      <w:lvlJc w:val="left"/>
      <w:pPr>
        <w:ind w:left="2160" w:hanging="360"/>
      </w:pPr>
      <w:rPr>
        <w:rFonts w:hint="default" w:ascii="Wingdings" w:hAnsi="Wingdings"/>
      </w:rPr>
    </w:lvl>
    <w:lvl w:ilvl="3" w:tplc="BF245A7C">
      <w:start w:val="1"/>
      <w:numFmt w:val="bullet"/>
      <w:lvlText w:val=""/>
      <w:lvlJc w:val="left"/>
      <w:pPr>
        <w:ind w:left="2880" w:hanging="360"/>
      </w:pPr>
      <w:rPr>
        <w:rFonts w:hint="default" w:ascii="Symbol" w:hAnsi="Symbol"/>
      </w:rPr>
    </w:lvl>
    <w:lvl w:ilvl="4" w:tplc="DE2A9458">
      <w:start w:val="1"/>
      <w:numFmt w:val="bullet"/>
      <w:lvlText w:val="o"/>
      <w:lvlJc w:val="left"/>
      <w:pPr>
        <w:ind w:left="3600" w:hanging="360"/>
      </w:pPr>
      <w:rPr>
        <w:rFonts w:hint="default" w:ascii="Courier New" w:hAnsi="Courier New"/>
      </w:rPr>
    </w:lvl>
    <w:lvl w:ilvl="5" w:tplc="9D3EC41A">
      <w:start w:val="1"/>
      <w:numFmt w:val="bullet"/>
      <w:lvlText w:val=""/>
      <w:lvlJc w:val="left"/>
      <w:pPr>
        <w:ind w:left="4320" w:hanging="360"/>
      </w:pPr>
      <w:rPr>
        <w:rFonts w:hint="default" w:ascii="Wingdings" w:hAnsi="Wingdings"/>
      </w:rPr>
    </w:lvl>
    <w:lvl w:ilvl="6" w:tplc="A9A25F7C">
      <w:start w:val="1"/>
      <w:numFmt w:val="bullet"/>
      <w:lvlText w:val=""/>
      <w:lvlJc w:val="left"/>
      <w:pPr>
        <w:ind w:left="5040" w:hanging="360"/>
      </w:pPr>
      <w:rPr>
        <w:rFonts w:hint="default" w:ascii="Symbol" w:hAnsi="Symbol"/>
      </w:rPr>
    </w:lvl>
    <w:lvl w:ilvl="7" w:tplc="7B2CD7C6">
      <w:start w:val="1"/>
      <w:numFmt w:val="bullet"/>
      <w:lvlText w:val="o"/>
      <w:lvlJc w:val="left"/>
      <w:pPr>
        <w:ind w:left="5760" w:hanging="360"/>
      </w:pPr>
      <w:rPr>
        <w:rFonts w:hint="default" w:ascii="Courier New" w:hAnsi="Courier New"/>
      </w:rPr>
    </w:lvl>
    <w:lvl w:ilvl="8" w:tplc="7C820B50">
      <w:start w:val="1"/>
      <w:numFmt w:val="bullet"/>
      <w:lvlText w:val=""/>
      <w:lvlJc w:val="left"/>
      <w:pPr>
        <w:ind w:left="6480" w:hanging="360"/>
      </w:pPr>
      <w:rPr>
        <w:rFonts w:hint="default" w:ascii="Wingdings" w:hAnsi="Wingdings"/>
      </w:rPr>
    </w:lvl>
  </w:abstractNum>
  <w:abstractNum w:abstractNumId="18" w15:restartNumberingAfterBreak="0">
    <w:nsid w:val="210E86A5"/>
    <w:multiLevelType w:val="hybridMultilevel"/>
    <w:tmpl w:val="18DAE114"/>
    <w:lvl w:ilvl="0" w:tplc="6BC82F40">
      <w:start w:val="1"/>
      <w:numFmt w:val="bullet"/>
      <w:lvlText w:val=""/>
      <w:lvlJc w:val="left"/>
      <w:pPr>
        <w:ind w:left="720" w:hanging="360"/>
      </w:pPr>
      <w:rPr>
        <w:rFonts w:hint="default" w:ascii="Symbol" w:hAnsi="Symbol"/>
      </w:rPr>
    </w:lvl>
    <w:lvl w:ilvl="1" w:tplc="1D1876D8">
      <w:start w:val="1"/>
      <w:numFmt w:val="bullet"/>
      <w:lvlText w:val="o"/>
      <w:lvlJc w:val="left"/>
      <w:pPr>
        <w:ind w:left="1440" w:hanging="360"/>
      </w:pPr>
      <w:rPr>
        <w:rFonts w:hint="default" w:ascii="Courier New" w:hAnsi="Courier New"/>
      </w:rPr>
    </w:lvl>
    <w:lvl w:ilvl="2" w:tplc="DFFC6DBA">
      <w:start w:val="1"/>
      <w:numFmt w:val="bullet"/>
      <w:lvlText w:val=""/>
      <w:lvlJc w:val="left"/>
      <w:pPr>
        <w:ind w:left="2160" w:hanging="360"/>
      </w:pPr>
      <w:rPr>
        <w:rFonts w:hint="default" w:ascii="Wingdings" w:hAnsi="Wingdings"/>
      </w:rPr>
    </w:lvl>
    <w:lvl w:ilvl="3" w:tplc="1884C38C">
      <w:start w:val="1"/>
      <w:numFmt w:val="bullet"/>
      <w:lvlText w:val=""/>
      <w:lvlJc w:val="left"/>
      <w:pPr>
        <w:ind w:left="2880" w:hanging="360"/>
      </w:pPr>
      <w:rPr>
        <w:rFonts w:hint="default" w:ascii="Symbol" w:hAnsi="Symbol"/>
      </w:rPr>
    </w:lvl>
    <w:lvl w:ilvl="4" w:tplc="5692AF52">
      <w:start w:val="1"/>
      <w:numFmt w:val="bullet"/>
      <w:lvlText w:val="o"/>
      <w:lvlJc w:val="left"/>
      <w:pPr>
        <w:ind w:left="3600" w:hanging="360"/>
      </w:pPr>
      <w:rPr>
        <w:rFonts w:hint="default" w:ascii="Courier New" w:hAnsi="Courier New"/>
      </w:rPr>
    </w:lvl>
    <w:lvl w:ilvl="5" w:tplc="5594840E">
      <w:start w:val="1"/>
      <w:numFmt w:val="bullet"/>
      <w:lvlText w:val=""/>
      <w:lvlJc w:val="left"/>
      <w:pPr>
        <w:ind w:left="4320" w:hanging="360"/>
      </w:pPr>
      <w:rPr>
        <w:rFonts w:hint="default" w:ascii="Wingdings" w:hAnsi="Wingdings"/>
      </w:rPr>
    </w:lvl>
    <w:lvl w:ilvl="6" w:tplc="97369B9A">
      <w:start w:val="1"/>
      <w:numFmt w:val="bullet"/>
      <w:lvlText w:val=""/>
      <w:lvlJc w:val="left"/>
      <w:pPr>
        <w:ind w:left="5040" w:hanging="360"/>
      </w:pPr>
      <w:rPr>
        <w:rFonts w:hint="default" w:ascii="Symbol" w:hAnsi="Symbol"/>
      </w:rPr>
    </w:lvl>
    <w:lvl w:ilvl="7" w:tplc="CEA88770">
      <w:start w:val="1"/>
      <w:numFmt w:val="bullet"/>
      <w:lvlText w:val="o"/>
      <w:lvlJc w:val="left"/>
      <w:pPr>
        <w:ind w:left="5760" w:hanging="360"/>
      </w:pPr>
      <w:rPr>
        <w:rFonts w:hint="default" w:ascii="Courier New" w:hAnsi="Courier New"/>
      </w:rPr>
    </w:lvl>
    <w:lvl w:ilvl="8" w:tplc="35A0C5A8">
      <w:start w:val="1"/>
      <w:numFmt w:val="bullet"/>
      <w:lvlText w:val=""/>
      <w:lvlJc w:val="left"/>
      <w:pPr>
        <w:ind w:left="6480" w:hanging="360"/>
      </w:pPr>
      <w:rPr>
        <w:rFonts w:hint="default" w:ascii="Wingdings" w:hAnsi="Wingdings"/>
      </w:rPr>
    </w:lvl>
  </w:abstractNum>
  <w:abstractNum w:abstractNumId="19" w15:restartNumberingAfterBreak="0">
    <w:nsid w:val="21FDECE9"/>
    <w:multiLevelType w:val="hybridMultilevel"/>
    <w:tmpl w:val="F8CAF0F8"/>
    <w:lvl w:ilvl="0" w:tplc="FBEE86D8">
      <w:start w:val="1"/>
      <w:numFmt w:val="bullet"/>
      <w:lvlText w:val=""/>
      <w:lvlJc w:val="left"/>
      <w:pPr>
        <w:ind w:left="720" w:hanging="360"/>
      </w:pPr>
      <w:rPr>
        <w:rFonts w:hint="default" w:ascii="Symbol" w:hAnsi="Symbol"/>
      </w:rPr>
    </w:lvl>
    <w:lvl w:ilvl="1" w:tplc="8BC81E82">
      <w:start w:val="1"/>
      <w:numFmt w:val="bullet"/>
      <w:lvlText w:val="o"/>
      <w:lvlJc w:val="left"/>
      <w:pPr>
        <w:ind w:left="1440" w:hanging="360"/>
      </w:pPr>
      <w:rPr>
        <w:rFonts w:hint="default" w:ascii="Courier New" w:hAnsi="Courier New"/>
      </w:rPr>
    </w:lvl>
    <w:lvl w:ilvl="2" w:tplc="AC604AAC">
      <w:start w:val="1"/>
      <w:numFmt w:val="bullet"/>
      <w:lvlText w:val=""/>
      <w:lvlJc w:val="left"/>
      <w:pPr>
        <w:ind w:left="2160" w:hanging="360"/>
      </w:pPr>
      <w:rPr>
        <w:rFonts w:hint="default" w:ascii="Wingdings" w:hAnsi="Wingdings"/>
      </w:rPr>
    </w:lvl>
    <w:lvl w:ilvl="3" w:tplc="1DC43560">
      <w:start w:val="1"/>
      <w:numFmt w:val="bullet"/>
      <w:lvlText w:val=""/>
      <w:lvlJc w:val="left"/>
      <w:pPr>
        <w:ind w:left="2880" w:hanging="360"/>
      </w:pPr>
      <w:rPr>
        <w:rFonts w:hint="default" w:ascii="Symbol" w:hAnsi="Symbol"/>
      </w:rPr>
    </w:lvl>
    <w:lvl w:ilvl="4" w:tplc="245E95F6">
      <w:start w:val="1"/>
      <w:numFmt w:val="bullet"/>
      <w:lvlText w:val="o"/>
      <w:lvlJc w:val="left"/>
      <w:pPr>
        <w:ind w:left="3600" w:hanging="360"/>
      </w:pPr>
      <w:rPr>
        <w:rFonts w:hint="default" w:ascii="Courier New" w:hAnsi="Courier New"/>
      </w:rPr>
    </w:lvl>
    <w:lvl w:ilvl="5" w:tplc="929CD2CE">
      <w:start w:val="1"/>
      <w:numFmt w:val="bullet"/>
      <w:lvlText w:val=""/>
      <w:lvlJc w:val="left"/>
      <w:pPr>
        <w:ind w:left="4320" w:hanging="360"/>
      </w:pPr>
      <w:rPr>
        <w:rFonts w:hint="default" w:ascii="Wingdings" w:hAnsi="Wingdings"/>
      </w:rPr>
    </w:lvl>
    <w:lvl w:ilvl="6" w:tplc="E4B47316">
      <w:start w:val="1"/>
      <w:numFmt w:val="bullet"/>
      <w:lvlText w:val=""/>
      <w:lvlJc w:val="left"/>
      <w:pPr>
        <w:ind w:left="5040" w:hanging="360"/>
      </w:pPr>
      <w:rPr>
        <w:rFonts w:hint="default" w:ascii="Symbol" w:hAnsi="Symbol"/>
      </w:rPr>
    </w:lvl>
    <w:lvl w:ilvl="7" w:tplc="8B1E77EE">
      <w:start w:val="1"/>
      <w:numFmt w:val="bullet"/>
      <w:lvlText w:val="o"/>
      <w:lvlJc w:val="left"/>
      <w:pPr>
        <w:ind w:left="5760" w:hanging="360"/>
      </w:pPr>
      <w:rPr>
        <w:rFonts w:hint="default" w:ascii="Courier New" w:hAnsi="Courier New"/>
      </w:rPr>
    </w:lvl>
    <w:lvl w:ilvl="8" w:tplc="5122E212">
      <w:start w:val="1"/>
      <w:numFmt w:val="bullet"/>
      <w:lvlText w:val=""/>
      <w:lvlJc w:val="left"/>
      <w:pPr>
        <w:ind w:left="6480" w:hanging="360"/>
      </w:pPr>
      <w:rPr>
        <w:rFonts w:hint="default" w:ascii="Wingdings" w:hAnsi="Wingdings"/>
      </w:rPr>
    </w:lvl>
  </w:abstractNum>
  <w:abstractNum w:abstractNumId="20" w15:restartNumberingAfterBreak="0">
    <w:nsid w:val="23D9BB50"/>
    <w:multiLevelType w:val="hybridMultilevel"/>
    <w:tmpl w:val="70C019C4"/>
    <w:lvl w:ilvl="0" w:tplc="D8BE9D44">
      <w:start w:val="1"/>
      <w:numFmt w:val="bullet"/>
      <w:lvlText w:val=""/>
      <w:lvlJc w:val="left"/>
      <w:pPr>
        <w:ind w:left="720" w:hanging="360"/>
      </w:pPr>
      <w:rPr>
        <w:rFonts w:hint="default" w:ascii="Symbol" w:hAnsi="Symbol"/>
      </w:rPr>
    </w:lvl>
    <w:lvl w:ilvl="1" w:tplc="D0C4A63C">
      <w:start w:val="1"/>
      <w:numFmt w:val="bullet"/>
      <w:lvlText w:val="o"/>
      <w:lvlJc w:val="left"/>
      <w:pPr>
        <w:ind w:left="1440" w:hanging="360"/>
      </w:pPr>
      <w:rPr>
        <w:rFonts w:hint="default" w:ascii="Courier New" w:hAnsi="Courier New"/>
      </w:rPr>
    </w:lvl>
    <w:lvl w:ilvl="2" w:tplc="FF4A6826">
      <w:start w:val="1"/>
      <w:numFmt w:val="bullet"/>
      <w:lvlText w:val=""/>
      <w:lvlJc w:val="left"/>
      <w:pPr>
        <w:ind w:left="2160" w:hanging="360"/>
      </w:pPr>
      <w:rPr>
        <w:rFonts w:hint="default" w:ascii="Wingdings" w:hAnsi="Wingdings"/>
      </w:rPr>
    </w:lvl>
    <w:lvl w:ilvl="3" w:tplc="E470479A">
      <w:start w:val="1"/>
      <w:numFmt w:val="bullet"/>
      <w:lvlText w:val=""/>
      <w:lvlJc w:val="left"/>
      <w:pPr>
        <w:ind w:left="2880" w:hanging="360"/>
      </w:pPr>
      <w:rPr>
        <w:rFonts w:hint="default" w:ascii="Symbol" w:hAnsi="Symbol"/>
      </w:rPr>
    </w:lvl>
    <w:lvl w:ilvl="4" w:tplc="5984A8AE">
      <w:start w:val="1"/>
      <w:numFmt w:val="bullet"/>
      <w:lvlText w:val="o"/>
      <w:lvlJc w:val="left"/>
      <w:pPr>
        <w:ind w:left="3600" w:hanging="360"/>
      </w:pPr>
      <w:rPr>
        <w:rFonts w:hint="default" w:ascii="Courier New" w:hAnsi="Courier New"/>
      </w:rPr>
    </w:lvl>
    <w:lvl w:ilvl="5" w:tplc="A2E846F8">
      <w:start w:val="1"/>
      <w:numFmt w:val="bullet"/>
      <w:lvlText w:val=""/>
      <w:lvlJc w:val="left"/>
      <w:pPr>
        <w:ind w:left="4320" w:hanging="360"/>
      </w:pPr>
      <w:rPr>
        <w:rFonts w:hint="default" w:ascii="Wingdings" w:hAnsi="Wingdings"/>
      </w:rPr>
    </w:lvl>
    <w:lvl w:ilvl="6" w:tplc="F3CA0CCE">
      <w:start w:val="1"/>
      <w:numFmt w:val="bullet"/>
      <w:lvlText w:val=""/>
      <w:lvlJc w:val="left"/>
      <w:pPr>
        <w:ind w:left="5040" w:hanging="360"/>
      </w:pPr>
      <w:rPr>
        <w:rFonts w:hint="default" w:ascii="Symbol" w:hAnsi="Symbol"/>
      </w:rPr>
    </w:lvl>
    <w:lvl w:ilvl="7" w:tplc="B9EC4B7E">
      <w:start w:val="1"/>
      <w:numFmt w:val="bullet"/>
      <w:lvlText w:val="o"/>
      <w:lvlJc w:val="left"/>
      <w:pPr>
        <w:ind w:left="5760" w:hanging="360"/>
      </w:pPr>
      <w:rPr>
        <w:rFonts w:hint="default" w:ascii="Courier New" w:hAnsi="Courier New"/>
      </w:rPr>
    </w:lvl>
    <w:lvl w:ilvl="8" w:tplc="778235D4">
      <w:start w:val="1"/>
      <w:numFmt w:val="bullet"/>
      <w:lvlText w:val=""/>
      <w:lvlJc w:val="left"/>
      <w:pPr>
        <w:ind w:left="6480" w:hanging="360"/>
      </w:pPr>
      <w:rPr>
        <w:rFonts w:hint="default" w:ascii="Wingdings" w:hAnsi="Wingdings"/>
      </w:rPr>
    </w:lvl>
  </w:abstractNum>
  <w:abstractNum w:abstractNumId="21" w15:restartNumberingAfterBreak="0">
    <w:nsid w:val="249CE282"/>
    <w:multiLevelType w:val="hybridMultilevel"/>
    <w:tmpl w:val="299CC04C"/>
    <w:lvl w:ilvl="0" w:tplc="CFA0B05A">
      <w:start w:val="1"/>
      <w:numFmt w:val="bullet"/>
      <w:lvlText w:val=""/>
      <w:lvlJc w:val="left"/>
      <w:pPr>
        <w:ind w:left="720" w:hanging="360"/>
      </w:pPr>
      <w:rPr>
        <w:rFonts w:hint="default" w:ascii="Symbol" w:hAnsi="Symbol"/>
      </w:rPr>
    </w:lvl>
    <w:lvl w:ilvl="1" w:tplc="E09692C8">
      <w:start w:val="1"/>
      <w:numFmt w:val="bullet"/>
      <w:lvlText w:val="o"/>
      <w:lvlJc w:val="left"/>
      <w:pPr>
        <w:ind w:left="1440" w:hanging="360"/>
      </w:pPr>
      <w:rPr>
        <w:rFonts w:hint="default" w:ascii="Courier New" w:hAnsi="Courier New"/>
      </w:rPr>
    </w:lvl>
    <w:lvl w:ilvl="2" w:tplc="7EBC8C5A">
      <w:start w:val="1"/>
      <w:numFmt w:val="bullet"/>
      <w:lvlText w:val=""/>
      <w:lvlJc w:val="left"/>
      <w:pPr>
        <w:ind w:left="2160" w:hanging="360"/>
      </w:pPr>
      <w:rPr>
        <w:rFonts w:hint="default" w:ascii="Wingdings" w:hAnsi="Wingdings"/>
      </w:rPr>
    </w:lvl>
    <w:lvl w:ilvl="3" w:tplc="F83810FA">
      <w:start w:val="1"/>
      <w:numFmt w:val="bullet"/>
      <w:lvlText w:val=""/>
      <w:lvlJc w:val="left"/>
      <w:pPr>
        <w:ind w:left="2880" w:hanging="360"/>
      </w:pPr>
      <w:rPr>
        <w:rFonts w:hint="default" w:ascii="Symbol" w:hAnsi="Symbol"/>
      </w:rPr>
    </w:lvl>
    <w:lvl w:ilvl="4" w:tplc="9C063B00">
      <w:start w:val="1"/>
      <w:numFmt w:val="bullet"/>
      <w:lvlText w:val="o"/>
      <w:lvlJc w:val="left"/>
      <w:pPr>
        <w:ind w:left="3600" w:hanging="360"/>
      </w:pPr>
      <w:rPr>
        <w:rFonts w:hint="default" w:ascii="Courier New" w:hAnsi="Courier New"/>
      </w:rPr>
    </w:lvl>
    <w:lvl w:ilvl="5" w:tplc="E5E88C68">
      <w:start w:val="1"/>
      <w:numFmt w:val="bullet"/>
      <w:lvlText w:val=""/>
      <w:lvlJc w:val="left"/>
      <w:pPr>
        <w:ind w:left="4320" w:hanging="360"/>
      </w:pPr>
      <w:rPr>
        <w:rFonts w:hint="default" w:ascii="Wingdings" w:hAnsi="Wingdings"/>
      </w:rPr>
    </w:lvl>
    <w:lvl w:ilvl="6" w:tplc="F85C676E">
      <w:start w:val="1"/>
      <w:numFmt w:val="bullet"/>
      <w:lvlText w:val=""/>
      <w:lvlJc w:val="left"/>
      <w:pPr>
        <w:ind w:left="5040" w:hanging="360"/>
      </w:pPr>
      <w:rPr>
        <w:rFonts w:hint="default" w:ascii="Symbol" w:hAnsi="Symbol"/>
      </w:rPr>
    </w:lvl>
    <w:lvl w:ilvl="7" w:tplc="5D503A88">
      <w:start w:val="1"/>
      <w:numFmt w:val="bullet"/>
      <w:lvlText w:val="o"/>
      <w:lvlJc w:val="left"/>
      <w:pPr>
        <w:ind w:left="5760" w:hanging="360"/>
      </w:pPr>
      <w:rPr>
        <w:rFonts w:hint="default" w:ascii="Courier New" w:hAnsi="Courier New"/>
      </w:rPr>
    </w:lvl>
    <w:lvl w:ilvl="8" w:tplc="D966CA48">
      <w:start w:val="1"/>
      <w:numFmt w:val="bullet"/>
      <w:lvlText w:val=""/>
      <w:lvlJc w:val="left"/>
      <w:pPr>
        <w:ind w:left="6480" w:hanging="360"/>
      </w:pPr>
      <w:rPr>
        <w:rFonts w:hint="default" w:ascii="Wingdings" w:hAnsi="Wingdings"/>
      </w:rPr>
    </w:lvl>
  </w:abstractNum>
  <w:abstractNum w:abstractNumId="22" w15:restartNumberingAfterBreak="0">
    <w:nsid w:val="2B36634B"/>
    <w:multiLevelType w:val="hybridMultilevel"/>
    <w:tmpl w:val="B2144DA0"/>
    <w:lvl w:ilvl="0" w:tplc="53C65A42">
      <w:start w:val="1"/>
      <w:numFmt w:val="bullet"/>
      <w:lvlText w:val=""/>
      <w:lvlJc w:val="left"/>
      <w:pPr>
        <w:ind w:left="720" w:hanging="360"/>
      </w:pPr>
      <w:rPr>
        <w:rFonts w:hint="default" w:ascii="Symbol" w:hAnsi="Symbol"/>
      </w:rPr>
    </w:lvl>
    <w:lvl w:ilvl="1" w:tplc="F3967826">
      <w:start w:val="1"/>
      <w:numFmt w:val="bullet"/>
      <w:lvlText w:val="o"/>
      <w:lvlJc w:val="left"/>
      <w:pPr>
        <w:ind w:left="1440" w:hanging="360"/>
      </w:pPr>
      <w:rPr>
        <w:rFonts w:hint="default" w:ascii="Courier New" w:hAnsi="Courier New"/>
      </w:rPr>
    </w:lvl>
    <w:lvl w:ilvl="2" w:tplc="AEE63E02">
      <w:start w:val="1"/>
      <w:numFmt w:val="bullet"/>
      <w:lvlText w:val=""/>
      <w:lvlJc w:val="left"/>
      <w:pPr>
        <w:ind w:left="2160" w:hanging="360"/>
      </w:pPr>
      <w:rPr>
        <w:rFonts w:hint="default" w:ascii="Wingdings" w:hAnsi="Wingdings"/>
      </w:rPr>
    </w:lvl>
    <w:lvl w:ilvl="3" w:tplc="3FF29F26">
      <w:start w:val="1"/>
      <w:numFmt w:val="bullet"/>
      <w:lvlText w:val=""/>
      <w:lvlJc w:val="left"/>
      <w:pPr>
        <w:ind w:left="2880" w:hanging="360"/>
      </w:pPr>
      <w:rPr>
        <w:rFonts w:hint="default" w:ascii="Symbol" w:hAnsi="Symbol"/>
      </w:rPr>
    </w:lvl>
    <w:lvl w:ilvl="4" w:tplc="F5F0B480">
      <w:start w:val="1"/>
      <w:numFmt w:val="bullet"/>
      <w:lvlText w:val="o"/>
      <w:lvlJc w:val="left"/>
      <w:pPr>
        <w:ind w:left="3600" w:hanging="360"/>
      </w:pPr>
      <w:rPr>
        <w:rFonts w:hint="default" w:ascii="Courier New" w:hAnsi="Courier New"/>
      </w:rPr>
    </w:lvl>
    <w:lvl w:ilvl="5" w:tplc="4600F42E">
      <w:start w:val="1"/>
      <w:numFmt w:val="bullet"/>
      <w:lvlText w:val=""/>
      <w:lvlJc w:val="left"/>
      <w:pPr>
        <w:ind w:left="4320" w:hanging="360"/>
      </w:pPr>
      <w:rPr>
        <w:rFonts w:hint="default" w:ascii="Wingdings" w:hAnsi="Wingdings"/>
      </w:rPr>
    </w:lvl>
    <w:lvl w:ilvl="6" w:tplc="4D8C5612">
      <w:start w:val="1"/>
      <w:numFmt w:val="bullet"/>
      <w:lvlText w:val=""/>
      <w:lvlJc w:val="left"/>
      <w:pPr>
        <w:ind w:left="5040" w:hanging="360"/>
      </w:pPr>
      <w:rPr>
        <w:rFonts w:hint="default" w:ascii="Symbol" w:hAnsi="Symbol"/>
      </w:rPr>
    </w:lvl>
    <w:lvl w:ilvl="7" w:tplc="481E3478">
      <w:start w:val="1"/>
      <w:numFmt w:val="bullet"/>
      <w:lvlText w:val="o"/>
      <w:lvlJc w:val="left"/>
      <w:pPr>
        <w:ind w:left="5760" w:hanging="360"/>
      </w:pPr>
      <w:rPr>
        <w:rFonts w:hint="default" w:ascii="Courier New" w:hAnsi="Courier New"/>
      </w:rPr>
    </w:lvl>
    <w:lvl w:ilvl="8" w:tplc="460C8610">
      <w:start w:val="1"/>
      <w:numFmt w:val="bullet"/>
      <w:lvlText w:val=""/>
      <w:lvlJc w:val="left"/>
      <w:pPr>
        <w:ind w:left="6480" w:hanging="360"/>
      </w:pPr>
      <w:rPr>
        <w:rFonts w:hint="default" w:ascii="Wingdings" w:hAnsi="Wingdings"/>
      </w:rPr>
    </w:lvl>
  </w:abstractNum>
  <w:abstractNum w:abstractNumId="23" w15:restartNumberingAfterBreak="0">
    <w:nsid w:val="2C4BD8C8"/>
    <w:multiLevelType w:val="hybridMultilevel"/>
    <w:tmpl w:val="9F2AB842"/>
    <w:lvl w:ilvl="0" w:tplc="376EF30A">
      <w:start w:val="1"/>
      <w:numFmt w:val="bullet"/>
      <w:lvlText w:val=""/>
      <w:lvlJc w:val="left"/>
      <w:pPr>
        <w:ind w:left="720" w:hanging="360"/>
      </w:pPr>
      <w:rPr>
        <w:rFonts w:hint="default" w:ascii="Symbol" w:hAnsi="Symbol"/>
      </w:rPr>
    </w:lvl>
    <w:lvl w:ilvl="1" w:tplc="49B2AC26">
      <w:start w:val="1"/>
      <w:numFmt w:val="bullet"/>
      <w:lvlText w:val="o"/>
      <w:lvlJc w:val="left"/>
      <w:pPr>
        <w:ind w:left="1440" w:hanging="360"/>
      </w:pPr>
      <w:rPr>
        <w:rFonts w:hint="default" w:ascii="Courier New" w:hAnsi="Courier New"/>
      </w:rPr>
    </w:lvl>
    <w:lvl w:ilvl="2" w:tplc="E3FCEAFA">
      <w:start w:val="1"/>
      <w:numFmt w:val="bullet"/>
      <w:lvlText w:val=""/>
      <w:lvlJc w:val="left"/>
      <w:pPr>
        <w:ind w:left="2160" w:hanging="360"/>
      </w:pPr>
      <w:rPr>
        <w:rFonts w:hint="default" w:ascii="Wingdings" w:hAnsi="Wingdings"/>
      </w:rPr>
    </w:lvl>
    <w:lvl w:ilvl="3" w:tplc="FD124272">
      <w:start w:val="1"/>
      <w:numFmt w:val="bullet"/>
      <w:lvlText w:val=""/>
      <w:lvlJc w:val="left"/>
      <w:pPr>
        <w:ind w:left="2880" w:hanging="360"/>
      </w:pPr>
      <w:rPr>
        <w:rFonts w:hint="default" w:ascii="Symbol" w:hAnsi="Symbol"/>
      </w:rPr>
    </w:lvl>
    <w:lvl w:ilvl="4" w:tplc="7AC8CEE2">
      <w:start w:val="1"/>
      <w:numFmt w:val="bullet"/>
      <w:lvlText w:val="o"/>
      <w:lvlJc w:val="left"/>
      <w:pPr>
        <w:ind w:left="3600" w:hanging="360"/>
      </w:pPr>
      <w:rPr>
        <w:rFonts w:hint="default" w:ascii="Courier New" w:hAnsi="Courier New"/>
      </w:rPr>
    </w:lvl>
    <w:lvl w:ilvl="5" w:tplc="71EE38DA">
      <w:start w:val="1"/>
      <w:numFmt w:val="bullet"/>
      <w:lvlText w:val=""/>
      <w:lvlJc w:val="left"/>
      <w:pPr>
        <w:ind w:left="4320" w:hanging="360"/>
      </w:pPr>
      <w:rPr>
        <w:rFonts w:hint="default" w:ascii="Wingdings" w:hAnsi="Wingdings"/>
      </w:rPr>
    </w:lvl>
    <w:lvl w:ilvl="6" w:tplc="6F300F96">
      <w:start w:val="1"/>
      <w:numFmt w:val="bullet"/>
      <w:lvlText w:val=""/>
      <w:lvlJc w:val="left"/>
      <w:pPr>
        <w:ind w:left="5040" w:hanging="360"/>
      </w:pPr>
      <w:rPr>
        <w:rFonts w:hint="default" w:ascii="Symbol" w:hAnsi="Symbol"/>
      </w:rPr>
    </w:lvl>
    <w:lvl w:ilvl="7" w:tplc="72EAD8E0">
      <w:start w:val="1"/>
      <w:numFmt w:val="bullet"/>
      <w:lvlText w:val="o"/>
      <w:lvlJc w:val="left"/>
      <w:pPr>
        <w:ind w:left="5760" w:hanging="360"/>
      </w:pPr>
      <w:rPr>
        <w:rFonts w:hint="default" w:ascii="Courier New" w:hAnsi="Courier New"/>
      </w:rPr>
    </w:lvl>
    <w:lvl w:ilvl="8" w:tplc="C0F4D424">
      <w:start w:val="1"/>
      <w:numFmt w:val="bullet"/>
      <w:lvlText w:val=""/>
      <w:lvlJc w:val="left"/>
      <w:pPr>
        <w:ind w:left="6480" w:hanging="360"/>
      </w:pPr>
      <w:rPr>
        <w:rFonts w:hint="default" w:ascii="Wingdings" w:hAnsi="Wingdings"/>
      </w:rPr>
    </w:lvl>
  </w:abstractNum>
  <w:abstractNum w:abstractNumId="24" w15:restartNumberingAfterBreak="0">
    <w:nsid w:val="30BD8468"/>
    <w:multiLevelType w:val="hybridMultilevel"/>
    <w:tmpl w:val="30B640B0"/>
    <w:lvl w:ilvl="0" w:tplc="1D5A65C8">
      <w:start w:val="1"/>
      <w:numFmt w:val="bullet"/>
      <w:lvlText w:val=""/>
      <w:lvlJc w:val="left"/>
      <w:pPr>
        <w:ind w:left="720" w:hanging="360"/>
      </w:pPr>
      <w:rPr>
        <w:rFonts w:hint="default" w:ascii="Symbol" w:hAnsi="Symbol"/>
      </w:rPr>
    </w:lvl>
    <w:lvl w:ilvl="1" w:tplc="FF1097E2">
      <w:start w:val="1"/>
      <w:numFmt w:val="bullet"/>
      <w:lvlText w:val="o"/>
      <w:lvlJc w:val="left"/>
      <w:pPr>
        <w:ind w:left="1440" w:hanging="360"/>
      </w:pPr>
      <w:rPr>
        <w:rFonts w:hint="default" w:ascii="Courier New" w:hAnsi="Courier New"/>
      </w:rPr>
    </w:lvl>
    <w:lvl w:ilvl="2" w:tplc="3606FE30">
      <w:start w:val="1"/>
      <w:numFmt w:val="bullet"/>
      <w:lvlText w:val=""/>
      <w:lvlJc w:val="left"/>
      <w:pPr>
        <w:ind w:left="2160" w:hanging="360"/>
      </w:pPr>
      <w:rPr>
        <w:rFonts w:hint="default" w:ascii="Wingdings" w:hAnsi="Wingdings"/>
      </w:rPr>
    </w:lvl>
    <w:lvl w:ilvl="3" w:tplc="42308B2A">
      <w:start w:val="1"/>
      <w:numFmt w:val="bullet"/>
      <w:lvlText w:val=""/>
      <w:lvlJc w:val="left"/>
      <w:pPr>
        <w:ind w:left="2880" w:hanging="360"/>
      </w:pPr>
      <w:rPr>
        <w:rFonts w:hint="default" w:ascii="Symbol" w:hAnsi="Symbol"/>
      </w:rPr>
    </w:lvl>
    <w:lvl w:ilvl="4" w:tplc="4676ADB4">
      <w:start w:val="1"/>
      <w:numFmt w:val="bullet"/>
      <w:lvlText w:val="o"/>
      <w:lvlJc w:val="left"/>
      <w:pPr>
        <w:ind w:left="3600" w:hanging="360"/>
      </w:pPr>
      <w:rPr>
        <w:rFonts w:hint="default" w:ascii="Courier New" w:hAnsi="Courier New"/>
      </w:rPr>
    </w:lvl>
    <w:lvl w:ilvl="5" w:tplc="5C2A3BAE">
      <w:start w:val="1"/>
      <w:numFmt w:val="bullet"/>
      <w:lvlText w:val=""/>
      <w:lvlJc w:val="left"/>
      <w:pPr>
        <w:ind w:left="4320" w:hanging="360"/>
      </w:pPr>
      <w:rPr>
        <w:rFonts w:hint="default" w:ascii="Wingdings" w:hAnsi="Wingdings"/>
      </w:rPr>
    </w:lvl>
    <w:lvl w:ilvl="6" w:tplc="0A1ADDC0">
      <w:start w:val="1"/>
      <w:numFmt w:val="bullet"/>
      <w:lvlText w:val=""/>
      <w:lvlJc w:val="left"/>
      <w:pPr>
        <w:ind w:left="5040" w:hanging="360"/>
      </w:pPr>
      <w:rPr>
        <w:rFonts w:hint="default" w:ascii="Symbol" w:hAnsi="Symbol"/>
      </w:rPr>
    </w:lvl>
    <w:lvl w:ilvl="7" w:tplc="D058632C">
      <w:start w:val="1"/>
      <w:numFmt w:val="bullet"/>
      <w:lvlText w:val="o"/>
      <w:lvlJc w:val="left"/>
      <w:pPr>
        <w:ind w:left="5760" w:hanging="360"/>
      </w:pPr>
      <w:rPr>
        <w:rFonts w:hint="default" w:ascii="Courier New" w:hAnsi="Courier New"/>
      </w:rPr>
    </w:lvl>
    <w:lvl w:ilvl="8" w:tplc="F6022C9A">
      <w:start w:val="1"/>
      <w:numFmt w:val="bullet"/>
      <w:lvlText w:val=""/>
      <w:lvlJc w:val="left"/>
      <w:pPr>
        <w:ind w:left="6480" w:hanging="360"/>
      </w:pPr>
      <w:rPr>
        <w:rFonts w:hint="default" w:ascii="Wingdings" w:hAnsi="Wingdings"/>
      </w:rPr>
    </w:lvl>
  </w:abstractNum>
  <w:abstractNum w:abstractNumId="25" w15:restartNumberingAfterBreak="0">
    <w:nsid w:val="378ABA2E"/>
    <w:multiLevelType w:val="hybridMultilevel"/>
    <w:tmpl w:val="34366EAC"/>
    <w:lvl w:ilvl="0" w:tplc="390CD902">
      <w:start w:val="1"/>
      <w:numFmt w:val="bullet"/>
      <w:lvlText w:val=""/>
      <w:lvlJc w:val="left"/>
      <w:pPr>
        <w:ind w:left="720" w:hanging="360"/>
      </w:pPr>
      <w:rPr>
        <w:rFonts w:hint="default" w:ascii="Symbol" w:hAnsi="Symbol"/>
      </w:rPr>
    </w:lvl>
    <w:lvl w:ilvl="1" w:tplc="9986331A">
      <w:start w:val="1"/>
      <w:numFmt w:val="bullet"/>
      <w:lvlText w:val="o"/>
      <w:lvlJc w:val="left"/>
      <w:pPr>
        <w:ind w:left="1440" w:hanging="360"/>
      </w:pPr>
      <w:rPr>
        <w:rFonts w:hint="default" w:ascii="Courier New" w:hAnsi="Courier New"/>
      </w:rPr>
    </w:lvl>
    <w:lvl w:ilvl="2" w:tplc="BCF22820">
      <w:start w:val="1"/>
      <w:numFmt w:val="bullet"/>
      <w:lvlText w:val=""/>
      <w:lvlJc w:val="left"/>
      <w:pPr>
        <w:ind w:left="2160" w:hanging="360"/>
      </w:pPr>
      <w:rPr>
        <w:rFonts w:hint="default" w:ascii="Wingdings" w:hAnsi="Wingdings"/>
      </w:rPr>
    </w:lvl>
    <w:lvl w:ilvl="3" w:tplc="CE321250">
      <w:start w:val="1"/>
      <w:numFmt w:val="bullet"/>
      <w:lvlText w:val=""/>
      <w:lvlJc w:val="left"/>
      <w:pPr>
        <w:ind w:left="2880" w:hanging="360"/>
      </w:pPr>
      <w:rPr>
        <w:rFonts w:hint="default" w:ascii="Symbol" w:hAnsi="Symbol"/>
      </w:rPr>
    </w:lvl>
    <w:lvl w:ilvl="4" w:tplc="D48456D4">
      <w:start w:val="1"/>
      <w:numFmt w:val="bullet"/>
      <w:lvlText w:val="o"/>
      <w:lvlJc w:val="left"/>
      <w:pPr>
        <w:ind w:left="3600" w:hanging="360"/>
      </w:pPr>
      <w:rPr>
        <w:rFonts w:hint="default" w:ascii="Courier New" w:hAnsi="Courier New"/>
      </w:rPr>
    </w:lvl>
    <w:lvl w:ilvl="5" w:tplc="78DAAB76">
      <w:start w:val="1"/>
      <w:numFmt w:val="bullet"/>
      <w:lvlText w:val=""/>
      <w:lvlJc w:val="left"/>
      <w:pPr>
        <w:ind w:left="4320" w:hanging="360"/>
      </w:pPr>
      <w:rPr>
        <w:rFonts w:hint="default" w:ascii="Wingdings" w:hAnsi="Wingdings"/>
      </w:rPr>
    </w:lvl>
    <w:lvl w:ilvl="6" w:tplc="38DE10A8">
      <w:start w:val="1"/>
      <w:numFmt w:val="bullet"/>
      <w:lvlText w:val=""/>
      <w:lvlJc w:val="left"/>
      <w:pPr>
        <w:ind w:left="5040" w:hanging="360"/>
      </w:pPr>
      <w:rPr>
        <w:rFonts w:hint="default" w:ascii="Symbol" w:hAnsi="Symbol"/>
      </w:rPr>
    </w:lvl>
    <w:lvl w:ilvl="7" w:tplc="3D2E5EA8">
      <w:start w:val="1"/>
      <w:numFmt w:val="bullet"/>
      <w:lvlText w:val="o"/>
      <w:lvlJc w:val="left"/>
      <w:pPr>
        <w:ind w:left="5760" w:hanging="360"/>
      </w:pPr>
      <w:rPr>
        <w:rFonts w:hint="default" w:ascii="Courier New" w:hAnsi="Courier New"/>
      </w:rPr>
    </w:lvl>
    <w:lvl w:ilvl="8" w:tplc="C2F83D4C">
      <w:start w:val="1"/>
      <w:numFmt w:val="bullet"/>
      <w:lvlText w:val=""/>
      <w:lvlJc w:val="left"/>
      <w:pPr>
        <w:ind w:left="6480" w:hanging="360"/>
      </w:pPr>
      <w:rPr>
        <w:rFonts w:hint="default" w:ascii="Wingdings" w:hAnsi="Wingdings"/>
      </w:rPr>
    </w:lvl>
  </w:abstractNum>
  <w:abstractNum w:abstractNumId="26" w15:restartNumberingAfterBreak="0">
    <w:nsid w:val="3C43E921"/>
    <w:multiLevelType w:val="hybridMultilevel"/>
    <w:tmpl w:val="A0847B9E"/>
    <w:lvl w:ilvl="0" w:tplc="C5CEEDF4">
      <w:start w:val="1"/>
      <w:numFmt w:val="bullet"/>
      <w:lvlText w:val=""/>
      <w:lvlJc w:val="left"/>
      <w:pPr>
        <w:ind w:left="720" w:hanging="360"/>
      </w:pPr>
      <w:rPr>
        <w:rFonts w:hint="default" w:ascii="Symbol" w:hAnsi="Symbol"/>
      </w:rPr>
    </w:lvl>
    <w:lvl w:ilvl="1" w:tplc="2CF62E3A">
      <w:start w:val="1"/>
      <w:numFmt w:val="bullet"/>
      <w:lvlText w:val="o"/>
      <w:lvlJc w:val="left"/>
      <w:pPr>
        <w:ind w:left="1440" w:hanging="360"/>
      </w:pPr>
      <w:rPr>
        <w:rFonts w:hint="default" w:ascii="Courier New" w:hAnsi="Courier New"/>
      </w:rPr>
    </w:lvl>
    <w:lvl w:ilvl="2" w:tplc="C7FED6E0">
      <w:start w:val="1"/>
      <w:numFmt w:val="bullet"/>
      <w:lvlText w:val=""/>
      <w:lvlJc w:val="left"/>
      <w:pPr>
        <w:ind w:left="2160" w:hanging="360"/>
      </w:pPr>
      <w:rPr>
        <w:rFonts w:hint="default" w:ascii="Wingdings" w:hAnsi="Wingdings"/>
      </w:rPr>
    </w:lvl>
    <w:lvl w:ilvl="3" w:tplc="D1BA8490">
      <w:start w:val="1"/>
      <w:numFmt w:val="bullet"/>
      <w:lvlText w:val=""/>
      <w:lvlJc w:val="left"/>
      <w:pPr>
        <w:ind w:left="2880" w:hanging="360"/>
      </w:pPr>
      <w:rPr>
        <w:rFonts w:hint="default" w:ascii="Symbol" w:hAnsi="Symbol"/>
      </w:rPr>
    </w:lvl>
    <w:lvl w:ilvl="4" w:tplc="FFBC8B48">
      <w:start w:val="1"/>
      <w:numFmt w:val="bullet"/>
      <w:lvlText w:val="o"/>
      <w:lvlJc w:val="left"/>
      <w:pPr>
        <w:ind w:left="3600" w:hanging="360"/>
      </w:pPr>
      <w:rPr>
        <w:rFonts w:hint="default" w:ascii="Courier New" w:hAnsi="Courier New"/>
      </w:rPr>
    </w:lvl>
    <w:lvl w:ilvl="5" w:tplc="D9B8E68C">
      <w:start w:val="1"/>
      <w:numFmt w:val="bullet"/>
      <w:lvlText w:val=""/>
      <w:lvlJc w:val="left"/>
      <w:pPr>
        <w:ind w:left="4320" w:hanging="360"/>
      </w:pPr>
      <w:rPr>
        <w:rFonts w:hint="default" w:ascii="Wingdings" w:hAnsi="Wingdings"/>
      </w:rPr>
    </w:lvl>
    <w:lvl w:ilvl="6" w:tplc="064CD7B6">
      <w:start w:val="1"/>
      <w:numFmt w:val="bullet"/>
      <w:lvlText w:val=""/>
      <w:lvlJc w:val="left"/>
      <w:pPr>
        <w:ind w:left="5040" w:hanging="360"/>
      </w:pPr>
      <w:rPr>
        <w:rFonts w:hint="default" w:ascii="Symbol" w:hAnsi="Symbol"/>
      </w:rPr>
    </w:lvl>
    <w:lvl w:ilvl="7" w:tplc="F280AC44">
      <w:start w:val="1"/>
      <w:numFmt w:val="bullet"/>
      <w:lvlText w:val="o"/>
      <w:lvlJc w:val="left"/>
      <w:pPr>
        <w:ind w:left="5760" w:hanging="360"/>
      </w:pPr>
      <w:rPr>
        <w:rFonts w:hint="default" w:ascii="Courier New" w:hAnsi="Courier New"/>
      </w:rPr>
    </w:lvl>
    <w:lvl w:ilvl="8" w:tplc="3E3A87EC">
      <w:start w:val="1"/>
      <w:numFmt w:val="bullet"/>
      <w:lvlText w:val=""/>
      <w:lvlJc w:val="left"/>
      <w:pPr>
        <w:ind w:left="6480" w:hanging="360"/>
      </w:pPr>
      <w:rPr>
        <w:rFonts w:hint="default" w:ascii="Wingdings" w:hAnsi="Wingdings"/>
      </w:rPr>
    </w:lvl>
  </w:abstractNum>
  <w:abstractNum w:abstractNumId="27" w15:restartNumberingAfterBreak="0">
    <w:nsid w:val="3CF5D2BA"/>
    <w:multiLevelType w:val="hybridMultilevel"/>
    <w:tmpl w:val="1396D830"/>
    <w:lvl w:ilvl="0" w:tplc="3BEC3332">
      <w:start w:val="1"/>
      <w:numFmt w:val="bullet"/>
      <w:lvlText w:val=""/>
      <w:lvlJc w:val="left"/>
      <w:pPr>
        <w:ind w:left="720" w:hanging="360"/>
      </w:pPr>
      <w:rPr>
        <w:rFonts w:hint="default" w:ascii="Symbol" w:hAnsi="Symbol"/>
      </w:rPr>
    </w:lvl>
    <w:lvl w:ilvl="1" w:tplc="58764050">
      <w:start w:val="1"/>
      <w:numFmt w:val="bullet"/>
      <w:lvlText w:val="o"/>
      <w:lvlJc w:val="left"/>
      <w:pPr>
        <w:ind w:left="1440" w:hanging="360"/>
      </w:pPr>
      <w:rPr>
        <w:rFonts w:hint="default" w:ascii="Courier New" w:hAnsi="Courier New"/>
      </w:rPr>
    </w:lvl>
    <w:lvl w:ilvl="2" w:tplc="CFDE359C">
      <w:start w:val="1"/>
      <w:numFmt w:val="bullet"/>
      <w:lvlText w:val=""/>
      <w:lvlJc w:val="left"/>
      <w:pPr>
        <w:ind w:left="2160" w:hanging="360"/>
      </w:pPr>
      <w:rPr>
        <w:rFonts w:hint="default" w:ascii="Wingdings" w:hAnsi="Wingdings"/>
      </w:rPr>
    </w:lvl>
    <w:lvl w:ilvl="3" w:tplc="FFC00AA2">
      <w:start w:val="1"/>
      <w:numFmt w:val="bullet"/>
      <w:lvlText w:val=""/>
      <w:lvlJc w:val="left"/>
      <w:pPr>
        <w:ind w:left="2880" w:hanging="360"/>
      </w:pPr>
      <w:rPr>
        <w:rFonts w:hint="default" w:ascii="Symbol" w:hAnsi="Symbol"/>
      </w:rPr>
    </w:lvl>
    <w:lvl w:ilvl="4" w:tplc="5072B524">
      <w:start w:val="1"/>
      <w:numFmt w:val="bullet"/>
      <w:lvlText w:val="o"/>
      <w:lvlJc w:val="left"/>
      <w:pPr>
        <w:ind w:left="3600" w:hanging="360"/>
      </w:pPr>
      <w:rPr>
        <w:rFonts w:hint="default" w:ascii="Courier New" w:hAnsi="Courier New"/>
      </w:rPr>
    </w:lvl>
    <w:lvl w:ilvl="5" w:tplc="C8D4FD48">
      <w:start w:val="1"/>
      <w:numFmt w:val="bullet"/>
      <w:lvlText w:val=""/>
      <w:lvlJc w:val="left"/>
      <w:pPr>
        <w:ind w:left="4320" w:hanging="360"/>
      </w:pPr>
      <w:rPr>
        <w:rFonts w:hint="default" w:ascii="Wingdings" w:hAnsi="Wingdings"/>
      </w:rPr>
    </w:lvl>
    <w:lvl w:ilvl="6" w:tplc="7C5EA266">
      <w:start w:val="1"/>
      <w:numFmt w:val="bullet"/>
      <w:lvlText w:val=""/>
      <w:lvlJc w:val="left"/>
      <w:pPr>
        <w:ind w:left="5040" w:hanging="360"/>
      </w:pPr>
      <w:rPr>
        <w:rFonts w:hint="default" w:ascii="Symbol" w:hAnsi="Symbol"/>
      </w:rPr>
    </w:lvl>
    <w:lvl w:ilvl="7" w:tplc="A24850E0">
      <w:start w:val="1"/>
      <w:numFmt w:val="bullet"/>
      <w:lvlText w:val="o"/>
      <w:lvlJc w:val="left"/>
      <w:pPr>
        <w:ind w:left="5760" w:hanging="360"/>
      </w:pPr>
      <w:rPr>
        <w:rFonts w:hint="default" w:ascii="Courier New" w:hAnsi="Courier New"/>
      </w:rPr>
    </w:lvl>
    <w:lvl w:ilvl="8" w:tplc="37A04AEA">
      <w:start w:val="1"/>
      <w:numFmt w:val="bullet"/>
      <w:lvlText w:val=""/>
      <w:lvlJc w:val="left"/>
      <w:pPr>
        <w:ind w:left="6480" w:hanging="360"/>
      </w:pPr>
      <w:rPr>
        <w:rFonts w:hint="default" w:ascii="Wingdings" w:hAnsi="Wingdings"/>
      </w:rPr>
    </w:lvl>
  </w:abstractNum>
  <w:abstractNum w:abstractNumId="28" w15:restartNumberingAfterBreak="0">
    <w:nsid w:val="3F30EBC5"/>
    <w:multiLevelType w:val="hybridMultilevel"/>
    <w:tmpl w:val="8076CE9A"/>
    <w:lvl w:ilvl="0" w:tplc="83DE6CA0">
      <w:start w:val="1"/>
      <w:numFmt w:val="bullet"/>
      <w:lvlText w:val=""/>
      <w:lvlJc w:val="left"/>
      <w:pPr>
        <w:ind w:left="720" w:hanging="360"/>
      </w:pPr>
      <w:rPr>
        <w:rFonts w:hint="default" w:ascii="Symbol" w:hAnsi="Symbol"/>
      </w:rPr>
    </w:lvl>
    <w:lvl w:ilvl="1" w:tplc="C48CDF94">
      <w:start w:val="1"/>
      <w:numFmt w:val="bullet"/>
      <w:lvlText w:val="o"/>
      <w:lvlJc w:val="left"/>
      <w:pPr>
        <w:ind w:left="1440" w:hanging="360"/>
      </w:pPr>
      <w:rPr>
        <w:rFonts w:hint="default" w:ascii="Courier New" w:hAnsi="Courier New"/>
      </w:rPr>
    </w:lvl>
    <w:lvl w:ilvl="2" w:tplc="F4F8711A">
      <w:start w:val="1"/>
      <w:numFmt w:val="bullet"/>
      <w:lvlText w:val=""/>
      <w:lvlJc w:val="left"/>
      <w:pPr>
        <w:ind w:left="2160" w:hanging="360"/>
      </w:pPr>
      <w:rPr>
        <w:rFonts w:hint="default" w:ascii="Wingdings" w:hAnsi="Wingdings"/>
      </w:rPr>
    </w:lvl>
    <w:lvl w:ilvl="3" w:tplc="8182ED3C">
      <w:start w:val="1"/>
      <w:numFmt w:val="bullet"/>
      <w:lvlText w:val=""/>
      <w:lvlJc w:val="left"/>
      <w:pPr>
        <w:ind w:left="2880" w:hanging="360"/>
      </w:pPr>
      <w:rPr>
        <w:rFonts w:hint="default" w:ascii="Symbol" w:hAnsi="Symbol"/>
      </w:rPr>
    </w:lvl>
    <w:lvl w:ilvl="4" w:tplc="9EEA2050">
      <w:start w:val="1"/>
      <w:numFmt w:val="bullet"/>
      <w:lvlText w:val="o"/>
      <w:lvlJc w:val="left"/>
      <w:pPr>
        <w:ind w:left="3600" w:hanging="360"/>
      </w:pPr>
      <w:rPr>
        <w:rFonts w:hint="default" w:ascii="Courier New" w:hAnsi="Courier New"/>
      </w:rPr>
    </w:lvl>
    <w:lvl w:ilvl="5" w:tplc="0E72880C">
      <w:start w:val="1"/>
      <w:numFmt w:val="bullet"/>
      <w:lvlText w:val=""/>
      <w:lvlJc w:val="left"/>
      <w:pPr>
        <w:ind w:left="4320" w:hanging="360"/>
      </w:pPr>
      <w:rPr>
        <w:rFonts w:hint="default" w:ascii="Wingdings" w:hAnsi="Wingdings"/>
      </w:rPr>
    </w:lvl>
    <w:lvl w:ilvl="6" w:tplc="CBC605E6">
      <w:start w:val="1"/>
      <w:numFmt w:val="bullet"/>
      <w:lvlText w:val=""/>
      <w:lvlJc w:val="left"/>
      <w:pPr>
        <w:ind w:left="5040" w:hanging="360"/>
      </w:pPr>
      <w:rPr>
        <w:rFonts w:hint="default" w:ascii="Symbol" w:hAnsi="Symbol"/>
      </w:rPr>
    </w:lvl>
    <w:lvl w:ilvl="7" w:tplc="A2CCD9C4">
      <w:start w:val="1"/>
      <w:numFmt w:val="bullet"/>
      <w:lvlText w:val="o"/>
      <w:lvlJc w:val="left"/>
      <w:pPr>
        <w:ind w:left="5760" w:hanging="360"/>
      </w:pPr>
      <w:rPr>
        <w:rFonts w:hint="default" w:ascii="Courier New" w:hAnsi="Courier New"/>
      </w:rPr>
    </w:lvl>
    <w:lvl w:ilvl="8" w:tplc="F3243468">
      <w:start w:val="1"/>
      <w:numFmt w:val="bullet"/>
      <w:lvlText w:val=""/>
      <w:lvlJc w:val="left"/>
      <w:pPr>
        <w:ind w:left="6480" w:hanging="360"/>
      </w:pPr>
      <w:rPr>
        <w:rFonts w:hint="default" w:ascii="Wingdings" w:hAnsi="Wingdings"/>
      </w:rPr>
    </w:lvl>
  </w:abstractNum>
  <w:abstractNum w:abstractNumId="29" w15:restartNumberingAfterBreak="0">
    <w:nsid w:val="413CA9ED"/>
    <w:multiLevelType w:val="hybridMultilevel"/>
    <w:tmpl w:val="46A47D1E"/>
    <w:lvl w:ilvl="0" w:tplc="49327BFC">
      <w:start w:val="1"/>
      <w:numFmt w:val="bullet"/>
      <w:lvlText w:val=""/>
      <w:lvlJc w:val="left"/>
      <w:pPr>
        <w:ind w:left="720" w:hanging="360"/>
      </w:pPr>
      <w:rPr>
        <w:rFonts w:hint="default" w:ascii="Symbol" w:hAnsi="Symbol"/>
      </w:rPr>
    </w:lvl>
    <w:lvl w:ilvl="1" w:tplc="FBCA1364">
      <w:start w:val="1"/>
      <w:numFmt w:val="bullet"/>
      <w:lvlText w:val="o"/>
      <w:lvlJc w:val="left"/>
      <w:pPr>
        <w:ind w:left="1440" w:hanging="360"/>
      </w:pPr>
      <w:rPr>
        <w:rFonts w:hint="default" w:ascii="Courier New" w:hAnsi="Courier New"/>
      </w:rPr>
    </w:lvl>
    <w:lvl w:ilvl="2" w:tplc="63227872">
      <w:start w:val="1"/>
      <w:numFmt w:val="bullet"/>
      <w:lvlText w:val=""/>
      <w:lvlJc w:val="left"/>
      <w:pPr>
        <w:ind w:left="2160" w:hanging="360"/>
      </w:pPr>
      <w:rPr>
        <w:rFonts w:hint="default" w:ascii="Wingdings" w:hAnsi="Wingdings"/>
      </w:rPr>
    </w:lvl>
    <w:lvl w:ilvl="3" w:tplc="2A8C9E92">
      <w:start w:val="1"/>
      <w:numFmt w:val="bullet"/>
      <w:lvlText w:val=""/>
      <w:lvlJc w:val="left"/>
      <w:pPr>
        <w:ind w:left="2880" w:hanging="360"/>
      </w:pPr>
      <w:rPr>
        <w:rFonts w:hint="default" w:ascii="Symbol" w:hAnsi="Symbol"/>
      </w:rPr>
    </w:lvl>
    <w:lvl w:ilvl="4" w:tplc="D402D5AC">
      <w:start w:val="1"/>
      <w:numFmt w:val="bullet"/>
      <w:lvlText w:val="o"/>
      <w:lvlJc w:val="left"/>
      <w:pPr>
        <w:ind w:left="3600" w:hanging="360"/>
      </w:pPr>
      <w:rPr>
        <w:rFonts w:hint="default" w:ascii="Courier New" w:hAnsi="Courier New"/>
      </w:rPr>
    </w:lvl>
    <w:lvl w:ilvl="5" w:tplc="D0722146">
      <w:start w:val="1"/>
      <w:numFmt w:val="bullet"/>
      <w:lvlText w:val=""/>
      <w:lvlJc w:val="left"/>
      <w:pPr>
        <w:ind w:left="4320" w:hanging="360"/>
      </w:pPr>
      <w:rPr>
        <w:rFonts w:hint="default" w:ascii="Wingdings" w:hAnsi="Wingdings"/>
      </w:rPr>
    </w:lvl>
    <w:lvl w:ilvl="6" w:tplc="C0B2F626">
      <w:start w:val="1"/>
      <w:numFmt w:val="bullet"/>
      <w:lvlText w:val=""/>
      <w:lvlJc w:val="left"/>
      <w:pPr>
        <w:ind w:left="5040" w:hanging="360"/>
      </w:pPr>
      <w:rPr>
        <w:rFonts w:hint="default" w:ascii="Symbol" w:hAnsi="Symbol"/>
      </w:rPr>
    </w:lvl>
    <w:lvl w:ilvl="7" w:tplc="BB1A7820">
      <w:start w:val="1"/>
      <w:numFmt w:val="bullet"/>
      <w:lvlText w:val="o"/>
      <w:lvlJc w:val="left"/>
      <w:pPr>
        <w:ind w:left="5760" w:hanging="360"/>
      </w:pPr>
      <w:rPr>
        <w:rFonts w:hint="default" w:ascii="Courier New" w:hAnsi="Courier New"/>
      </w:rPr>
    </w:lvl>
    <w:lvl w:ilvl="8" w:tplc="EF76215E">
      <w:start w:val="1"/>
      <w:numFmt w:val="bullet"/>
      <w:lvlText w:val=""/>
      <w:lvlJc w:val="left"/>
      <w:pPr>
        <w:ind w:left="6480" w:hanging="360"/>
      </w:pPr>
      <w:rPr>
        <w:rFonts w:hint="default" w:ascii="Wingdings" w:hAnsi="Wingdings"/>
      </w:rPr>
    </w:lvl>
  </w:abstractNum>
  <w:abstractNum w:abstractNumId="30" w15:restartNumberingAfterBreak="0">
    <w:nsid w:val="4411BE64"/>
    <w:multiLevelType w:val="hybridMultilevel"/>
    <w:tmpl w:val="D2EA1C3E"/>
    <w:lvl w:ilvl="0" w:tplc="C066BF10">
      <w:start w:val="1"/>
      <w:numFmt w:val="bullet"/>
      <w:lvlText w:val=""/>
      <w:lvlJc w:val="left"/>
      <w:pPr>
        <w:ind w:left="720" w:hanging="360"/>
      </w:pPr>
      <w:rPr>
        <w:rFonts w:hint="default" w:ascii="Symbol" w:hAnsi="Symbol"/>
      </w:rPr>
    </w:lvl>
    <w:lvl w:ilvl="1" w:tplc="7AE8B246">
      <w:start w:val="1"/>
      <w:numFmt w:val="bullet"/>
      <w:lvlText w:val="o"/>
      <w:lvlJc w:val="left"/>
      <w:pPr>
        <w:ind w:left="1440" w:hanging="360"/>
      </w:pPr>
      <w:rPr>
        <w:rFonts w:hint="default" w:ascii="Courier New" w:hAnsi="Courier New"/>
      </w:rPr>
    </w:lvl>
    <w:lvl w:ilvl="2" w:tplc="B798E42A">
      <w:start w:val="1"/>
      <w:numFmt w:val="bullet"/>
      <w:lvlText w:val=""/>
      <w:lvlJc w:val="left"/>
      <w:pPr>
        <w:ind w:left="2160" w:hanging="360"/>
      </w:pPr>
      <w:rPr>
        <w:rFonts w:hint="default" w:ascii="Wingdings" w:hAnsi="Wingdings"/>
      </w:rPr>
    </w:lvl>
    <w:lvl w:ilvl="3" w:tplc="DE829B78">
      <w:start w:val="1"/>
      <w:numFmt w:val="bullet"/>
      <w:lvlText w:val=""/>
      <w:lvlJc w:val="left"/>
      <w:pPr>
        <w:ind w:left="2880" w:hanging="360"/>
      </w:pPr>
      <w:rPr>
        <w:rFonts w:hint="default" w:ascii="Symbol" w:hAnsi="Symbol"/>
      </w:rPr>
    </w:lvl>
    <w:lvl w:ilvl="4" w:tplc="C27E0516">
      <w:start w:val="1"/>
      <w:numFmt w:val="bullet"/>
      <w:lvlText w:val="o"/>
      <w:lvlJc w:val="left"/>
      <w:pPr>
        <w:ind w:left="3600" w:hanging="360"/>
      </w:pPr>
      <w:rPr>
        <w:rFonts w:hint="default" w:ascii="Courier New" w:hAnsi="Courier New"/>
      </w:rPr>
    </w:lvl>
    <w:lvl w:ilvl="5" w:tplc="87EA8F38">
      <w:start w:val="1"/>
      <w:numFmt w:val="bullet"/>
      <w:lvlText w:val=""/>
      <w:lvlJc w:val="left"/>
      <w:pPr>
        <w:ind w:left="4320" w:hanging="360"/>
      </w:pPr>
      <w:rPr>
        <w:rFonts w:hint="default" w:ascii="Wingdings" w:hAnsi="Wingdings"/>
      </w:rPr>
    </w:lvl>
    <w:lvl w:ilvl="6" w:tplc="031CB49E">
      <w:start w:val="1"/>
      <w:numFmt w:val="bullet"/>
      <w:lvlText w:val=""/>
      <w:lvlJc w:val="left"/>
      <w:pPr>
        <w:ind w:left="5040" w:hanging="360"/>
      </w:pPr>
      <w:rPr>
        <w:rFonts w:hint="default" w:ascii="Symbol" w:hAnsi="Symbol"/>
      </w:rPr>
    </w:lvl>
    <w:lvl w:ilvl="7" w:tplc="ACF01B34">
      <w:start w:val="1"/>
      <w:numFmt w:val="bullet"/>
      <w:lvlText w:val="o"/>
      <w:lvlJc w:val="left"/>
      <w:pPr>
        <w:ind w:left="5760" w:hanging="360"/>
      </w:pPr>
      <w:rPr>
        <w:rFonts w:hint="default" w:ascii="Courier New" w:hAnsi="Courier New"/>
      </w:rPr>
    </w:lvl>
    <w:lvl w:ilvl="8" w:tplc="019E711E">
      <w:start w:val="1"/>
      <w:numFmt w:val="bullet"/>
      <w:lvlText w:val=""/>
      <w:lvlJc w:val="left"/>
      <w:pPr>
        <w:ind w:left="6480" w:hanging="360"/>
      </w:pPr>
      <w:rPr>
        <w:rFonts w:hint="default" w:ascii="Wingdings" w:hAnsi="Wingdings"/>
      </w:rPr>
    </w:lvl>
  </w:abstractNum>
  <w:abstractNum w:abstractNumId="31" w15:restartNumberingAfterBreak="0">
    <w:nsid w:val="44427995"/>
    <w:multiLevelType w:val="hybridMultilevel"/>
    <w:tmpl w:val="09184108"/>
    <w:lvl w:ilvl="0" w:tplc="41024BFE">
      <w:start w:val="1"/>
      <w:numFmt w:val="bullet"/>
      <w:lvlText w:val=""/>
      <w:lvlJc w:val="left"/>
      <w:pPr>
        <w:ind w:left="720" w:hanging="360"/>
      </w:pPr>
      <w:rPr>
        <w:rFonts w:hint="default" w:ascii="Symbol" w:hAnsi="Symbol"/>
      </w:rPr>
    </w:lvl>
    <w:lvl w:ilvl="1" w:tplc="B77204A6">
      <w:start w:val="1"/>
      <w:numFmt w:val="bullet"/>
      <w:lvlText w:val="o"/>
      <w:lvlJc w:val="left"/>
      <w:pPr>
        <w:ind w:left="1440" w:hanging="360"/>
      </w:pPr>
      <w:rPr>
        <w:rFonts w:hint="default" w:ascii="Courier New" w:hAnsi="Courier New"/>
      </w:rPr>
    </w:lvl>
    <w:lvl w:ilvl="2" w:tplc="C8A04B1A">
      <w:start w:val="1"/>
      <w:numFmt w:val="bullet"/>
      <w:lvlText w:val=""/>
      <w:lvlJc w:val="left"/>
      <w:pPr>
        <w:ind w:left="2160" w:hanging="360"/>
      </w:pPr>
      <w:rPr>
        <w:rFonts w:hint="default" w:ascii="Wingdings" w:hAnsi="Wingdings"/>
      </w:rPr>
    </w:lvl>
    <w:lvl w:ilvl="3" w:tplc="7D383DF2">
      <w:start w:val="1"/>
      <w:numFmt w:val="bullet"/>
      <w:lvlText w:val=""/>
      <w:lvlJc w:val="left"/>
      <w:pPr>
        <w:ind w:left="2880" w:hanging="360"/>
      </w:pPr>
      <w:rPr>
        <w:rFonts w:hint="default" w:ascii="Symbol" w:hAnsi="Symbol"/>
      </w:rPr>
    </w:lvl>
    <w:lvl w:ilvl="4" w:tplc="EC3EACD4">
      <w:start w:val="1"/>
      <w:numFmt w:val="bullet"/>
      <w:lvlText w:val="o"/>
      <w:lvlJc w:val="left"/>
      <w:pPr>
        <w:ind w:left="3600" w:hanging="360"/>
      </w:pPr>
      <w:rPr>
        <w:rFonts w:hint="default" w:ascii="Courier New" w:hAnsi="Courier New"/>
      </w:rPr>
    </w:lvl>
    <w:lvl w:ilvl="5" w:tplc="AD8EAE6E">
      <w:start w:val="1"/>
      <w:numFmt w:val="bullet"/>
      <w:lvlText w:val=""/>
      <w:lvlJc w:val="left"/>
      <w:pPr>
        <w:ind w:left="4320" w:hanging="360"/>
      </w:pPr>
      <w:rPr>
        <w:rFonts w:hint="default" w:ascii="Wingdings" w:hAnsi="Wingdings"/>
      </w:rPr>
    </w:lvl>
    <w:lvl w:ilvl="6" w:tplc="2D628D56">
      <w:start w:val="1"/>
      <w:numFmt w:val="bullet"/>
      <w:lvlText w:val=""/>
      <w:lvlJc w:val="left"/>
      <w:pPr>
        <w:ind w:left="5040" w:hanging="360"/>
      </w:pPr>
      <w:rPr>
        <w:rFonts w:hint="default" w:ascii="Symbol" w:hAnsi="Symbol"/>
      </w:rPr>
    </w:lvl>
    <w:lvl w:ilvl="7" w:tplc="929625FA">
      <w:start w:val="1"/>
      <w:numFmt w:val="bullet"/>
      <w:lvlText w:val="o"/>
      <w:lvlJc w:val="left"/>
      <w:pPr>
        <w:ind w:left="5760" w:hanging="360"/>
      </w:pPr>
      <w:rPr>
        <w:rFonts w:hint="default" w:ascii="Courier New" w:hAnsi="Courier New"/>
      </w:rPr>
    </w:lvl>
    <w:lvl w:ilvl="8" w:tplc="5E30B2DC">
      <w:start w:val="1"/>
      <w:numFmt w:val="bullet"/>
      <w:lvlText w:val=""/>
      <w:lvlJc w:val="left"/>
      <w:pPr>
        <w:ind w:left="6480" w:hanging="360"/>
      </w:pPr>
      <w:rPr>
        <w:rFonts w:hint="default" w:ascii="Wingdings" w:hAnsi="Wingdings"/>
      </w:rPr>
    </w:lvl>
  </w:abstractNum>
  <w:abstractNum w:abstractNumId="32" w15:restartNumberingAfterBreak="0">
    <w:nsid w:val="452D0DBE"/>
    <w:multiLevelType w:val="hybridMultilevel"/>
    <w:tmpl w:val="808843C2"/>
    <w:lvl w:ilvl="0" w:tplc="EA6CDBAE">
      <w:start w:val="1"/>
      <w:numFmt w:val="bullet"/>
      <w:lvlText w:val=""/>
      <w:lvlJc w:val="left"/>
      <w:pPr>
        <w:ind w:left="720" w:hanging="360"/>
      </w:pPr>
      <w:rPr>
        <w:rFonts w:hint="default" w:ascii="Symbol" w:hAnsi="Symbol"/>
      </w:rPr>
    </w:lvl>
    <w:lvl w:ilvl="1" w:tplc="5B88CDEA">
      <w:start w:val="1"/>
      <w:numFmt w:val="bullet"/>
      <w:lvlText w:val="o"/>
      <w:lvlJc w:val="left"/>
      <w:pPr>
        <w:ind w:left="1440" w:hanging="360"/>
      </w:pPr>
      <w:rPr>
        <w:rFonts w:hint="default" w:ascii="Courier New" w:hAnsi="Courier New"/>
      </w:rPr>
    </w:lvl>
    <w:lvl w:ilvl="2" w:tplc="2C3AF722">
      <w:start w:val="1"/>
      <w:numFmt w:val="bullet"/>
      <w:lvlText w:val=""/>
      <w:lvlJc w:val="left"/>
      <w:pPr>
        <w:ind w:left="2160" w:hanging="360"/>
      </w:pPr>
      <w:rPr>
        <w:rFonts w:hint="default" w:ascii="Wingdings" w:hAnsi="Wingdings"/>
      </w:rPr>
    </w:lvl>
    <w:lvl w:ilvl="3" w:tplc="8EE6B258">
      <w:start w:val="1"/>
      <w:numFmt w:val="bullet"/>
      <w:lvlText w:val=""/>
      <w:lvlJc w:val="left"/>
      <w:pPr>
        <w:ind w:left="2880" w:hanging="360"/>
      </w:pPr>
      <w:rPr>
        <w:rFonts w:hint="default" w:ascii="Symbol" w:hAnsi="Symbol"/>
      </w:rPr>
    </w:lvl>
    <w:lvl w:ilvl="4" w:tplc="4B4882B4">
      <w:start w:val="1"/>
      <w:numFmt w:val="bullet"/>
      <w:lvlText w:val="o"/>
      <w:lvlJc w:val="left"/>
      <w:pPr>
        <w:ind w:left="3600" w:hanging="360"/>
      </w:pPr>
      <w:rPr>
        <w:rFonts w:hint="default" w:ascii="Courier New" w:hAnsi="Courier New"/>
      </w:rPr>
    </w:lvl>
    <w:lvl w:ilvl="5" w:tplc="AEB25540">
      <w:start w:val="1"/>
      <w:numFmt w:val="bullet"/>
      <w:lvlText w:val=""/>
      <w:lvlJc w:val="left"/>
      <w:pPr>
        <w:ind w:left="4320" w:hanging="360"/>
      </w:pPr>
      <w:rPr>
        <w:rFonts w:hint="default" w:ascii="Wingdings" w:hAnsi="Wingdings"/>
      </w:rPr>
    </w:lvl>
    <w:lvl w:ilvl="6" w:tplc="0F104ADE">
      <w:start w:val="1"/>
      <w:numFmt w:val="bullet"/>
      <w:lvlText w:val=""/>
      <w:lvlJc w:val="left"/>
      <w:pPr>
        <w:ind w:left="5040" w:hanging="360"/>
      </w:pPr>
      <w:rPr>
        <w:rFonts w:hint="default" w:ascii="Symbol" w:hAnsi="Symbol"/>
      </w:rPr>
    </w:lvl>
    <w:lvl w:ilvl="7" w:tplc="9998C87A">
      <w:start w:val="1"/>
      <w:numFmt w:val="bullet"/>
      <w:lvlText w:val="o"/>
      <w:lvlJc w:val="left"/>
      <w:pPr>
        <w:ind w:left="5760" w:hanging="360"/>
      </w:pPr>
      <w:rPr>
        <w:rFonts w:hint="default" w:ascii="Courier New" w:hAnsi="Courier New"/>
      </w:rPr>
    </w:lvl>
    <w:lvl w:ilvl="8" w:tplc="AA368684">
      <w:start w:val="1"/>
      <w:numFmt w:val="bullet"/>
      <w:lvlText w:val=""/>
      <w:lvlJc w:val="left"/>
      <w:pPr>
        <w:ind w:left="6480" w:hanging="360"/>
      </w:pPr>
      <w:rPr>
        <w:rFonts w:hint="default" w:ascii="Wingdings" w:hAnsi="Wingdings"/>
      </w:rPr>
    </w:lvl>
  </w:abstractNum>
  <w:abstractNum w:abstractNumId="33" w15:restartNumberingAfterBreak="0">
    <w:nsid w:val="45E3784E"/>
    <w:multiLevelType w:val="hybridMultilevel"/>
    <w:tmpl w:val="666A6358"/>
    <w:lvl w:ilvl="0" w:tplc="8D7E9E6E">
      <w:start w:val="1"/>
      <w:numFmt w:val="bullet"/>
      <w:lvlText w:val=""/>
      <w:lvlJc w:val="left"/>
      <w:pPr>
        <w:ind w:left="720" w:hanging="360"/>
      </w:pPr>
      <w:rPr>
        <w:rFonts w:hint="default" w:ascii="Symbol" w:hAnsi="Symbol"/>
      </w:rPr>
    </w:lvl>
    <w:lvl w:ilvl="1" w:tplc="49DE3288">
      <w:start w:val="1"/>
      <w:numFmt w:val="bullet"/>
      <w:lvlText w:val="o"/>
      <w:lvlJc w:val="left"/>
      <w:pPr>
        <w:ind w:left="1440" w:hanging="360"/>
      </w:pPr>
      <w:rPr>
        <w:rFonts w:hint="default" w:ascii="Courier New" w:hAnsi="Courier New"/>
      </w:rPr>
    </w:lvl>
    <w:lvl w:ilvl="2" w:tplc="E7E27E2A">
      <w:start w:val="1"/>
      <w:numFmt w:val="bullet"/>
      <w:lvlText w:val=""/>
      <w:lvlJc w:val="left"/>
      <w:pPr>
        <w:ind w:left="2160" w:hanging="360"/>
      </w:pPr>
      <w:rPr>
        <w:rFonts w:hint="default" w:ascii="Wingdings" w:hAnsi="Wingdings"/>
      </w:rPr>
    </w:lvl>
    <w:lvl w:ilvl="3" w:tplc="7A964A68">
      <w:start w:val="1"/>
      <w:numFmt w:val="bullet"/>
      <w:lvlText w:val=""/>
      <w:lvlJc w:val="left"/>
      <w:pPr>
        <w:ind w:left="2880" w:hanging="360"/>
      </w:pPr>
      <w:rPr>
        <w:rFonts w:hint="default" w:ascii="Symbol" w:hAnsi="Symbol"/>
      </w:rPr>
    </w:lvl>
    <w:lvl w:ilvl="4" w:tplc="05CE0578">
      <w:start w:val="1"/>
      <w:numFmt w:val="bullet"/>
      <w:lvlText w:val="o"/>
      <w:lvlJc w:val="left"/>
      <w:pPr>
        <w:ind w:left="3600" w:hanging="360"/>
      </w:pPr>
      <w:rPr>
        <w:rFonts w:hint="default" w:ascii="Courier New" w:hAnsi="Courier New"/>
      </w:rPr>
    </w:lvl>
    <w:lvl w:ilvl="5" w:tplc="403CBF90">
      <w:start w:val="1"/>
      <w:numFmt w:val="bullet"/>
      <w:lvlText w:val=""/>
      <w:lvlJc w:val="left"/>
      <w:pPr>
        <w:ind w:left="4320" w:hanging="360"/>
      </w:pPr>
      <w:rPr>
        <w:rFonts w:hint="default" w:ascii="Wingdings" w:hAnsi="Wingdings"/>
      </w:rPr>
    </w:lvl>
    <w:lvl w:ilvl="6" w:tplc="93DCEA78">
      <w:start w:val="1"/>
      <w:numFmt w:val="bullet"/>
      <w:lvlText w:val=""/>
      <w:lvlJc w:val="left"/>
      <w:pPr>
        <w:ind w:left="5040" w:hanging="360"/>
      </w:pPr>
      <w:rPr>
        <w:rFonts w:hint="default" w:ascii="Symbol" w:hAnsi="Symbol"/>
      </w:rPr>
    </w:lvl>
    <w:lvl w:ilvl="7" w:tplc="9A6C97DC">
      <w:start w:val="1"/>
      <w:numFmt w:val="bullet"/>
      <w:lvlText w:val="o"/>
      <w:lvlJc w:val="left"/>
      <w:pPr>
        <w:ind w:left="5760" w:hanging="360"/>
      </w:pPr>
      <w:rPr>
        <w:rFonts w:hint="default" w:ascii="Courier New" w:hAnsi="Courier New"/>
      </w:rPr>
    </w:lvl>
    <w:lvl w:ilvl="8" w:tplc="76422ABA">
      <w:start w:val="1"/>
      <w:numFmt w:val="bullet"/>
      <w:lvlText w:val=""/>
      <w:lvlJc w:val="left"/>
      <w:pPr>
        <w:ind w:left="6480" w:hanging="360"/>
      </w:pPr>
      <w:rPr>
        <w:rFonts w:hint="default" w:ascii="Wingdings" w:hAnsi="Wingdings"/>
      </w:rPr>
    </w:lvl>
  </w:abstractNum>
  <w:abstractNum w:abstractNumId="34" w15:restartNumberingAfterBreak="0">
    <w:nsid w:val="4642286F"/>
    <w:multiLevelType w:val="multilevel"/>
    <w:tmpl w:val="E29AE6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BC149F4"/>
    <w:multiLevelType w:val="hybridMultilevel"/>
    <w:tmpl w:val="0654195C"/>
    <w:lvl w:ilvl="0" w:tplc="28DA7BA0">
      <w:start w:val="1"/>
      <w:numFmt w:val="bullet"/>
      <w:lvlText w:val=""/>
      <w:lvlJc w:val="left"/>
      <w:pPr>
        <w:ind w:left="720" w:hanging="360"/>
      </w:pPr>
      <w:rPr>
        <w:rFonts w:hint="default" w:ascii="Symbol" w:hAnsi="Symbol"/>
      </w:rPr>
    </w:lvl>
    <w:lvl w:ilvl="1" w:tplc="3F2870A8">
      <w:start w:val="1"/>
      <w:numFmt w:val="bullet"/>
      <w:lvlText w:val="o"/>
      <w:lvlJc w:val="left"/>
      <w:pPr>
        <w:ind w:left="1440" w:hanging="360"/>
      </w:pPr>
      <w:rPr>
        <w:rFonts w:hint="default" w:ascii="Courier New" w:hAnsi="Courier New"/>
      </w:rPr>
    </w:lvl>
    <w:lvl w:ilvl="2" w:tplc="5A32AD0A">
      <w:start w:val="1"/>
      <w:numFmt w:val="bullet"/>
      <w:lvlText w:val=""/>
      <w:lvlJc w:val="left"/>
      <w:pPr>
        <w:ind w:left="2160" w:hanging="360"/>
      </w:pPr>
      <w:rPr>
        <w:rFonts w:hint="default" w:ascii="Wingdings" w:hAnsi="Wingdings"/>
      </w:rPr>
    </w:lvl>
    <w:lvl w:ilvl="3" w:tplc="E47280CC">
      <w:start w:val="1"/>
      <w:numFmt w:val="bullet"/>
      <w:lvlText w:val=""/>
      <w:lvlJc w:val="left"/>
      <w:pPr>
        <w:ind w:left="2880" w:hanging="360"/>
      </w:pPr>
      <w:rPr>
        <w:rFonts w:hint="default" w:ascii="Symbol" w:hAnsi="Symbol"/>
      </w:rPr>
    </w:lvl>
    <w:lvl w:ilvl="4" w:tplc="97366B46">
      <w:start w:val="1"/>
      <w:numFmt w:val="bullet"/>
      <w:lvlText w:val="o"/>
      <w:lvlJc w:val="left"/>
      <w:pPr>
        <w:ind w:left="3600" w:hanging="360"/>
      </w:pPr>
      <w:rPr>
        <w:rFonts w:hint="default" w:ascii="Courier New" w:hAnsi="Courier New"/>
      </w:rPr>
    </w:lvl>
    <w:lvl w:ilvl="5" w:tplc="D3D0568A">
      <w:start w:val="1"/>
      <w:numFmt w:val="bullet"/>
      <w:lvlText w:val=""/>
      <w:lvlJc w:val="left"/>
      <w:pPr>
        <w:ind w:left="4320" w:hanging="360"/>
      </w:pPr>
      <w:rPr>
        <w:rFonts w:hint="default" w:ascii="Wingdings" w:hAnsi="Wingdings"/>
      </w:rPr>
    </w:lvl>
    <w:lvl w:ilvl="6" w:tplc="7DD60D5A">
      <w:start w:val="1"/>
      <w:numFmt w:val="bullet"/>
      <w:lvlText w:val=""/>
      <w:lvlJc w:val="left"/>
      <w:pPr>
        <w:ind w:left="5040" w:hanging="360"/>
      </w:pPr>
      <w:rPr>
        <w:rFonts w:hint="default" w:ascii="Symbol" w:hAnsi="Symbol"/>
      </w:rPr>
    </w:lvl>
    <w:lvl w:ilvl="7" w:tplc="A4501080">
      <w:start w:val="1"/>
      <w:numFmt w:val="bullet"/>
      <w:lvlText w:val="o"/>
      <w:lvlJc w:val="left"/>
      <w:pPr>
        <w:ind w:left="5760" w:hanging="360"/>
      </w:pPr>
      <w:rPr>
        <w:rFonts w:hint="default" w:ascii="Courier New" w:hAnsi="Courier New"/>
      </w:rPr>
    </w:lvl>
    <w:lvl w:ilvl="8" w:tplc="5072A3E2">
      <w:start w:val="1"/>
      <w:numFmt w:val="bullet"/>
      <w:lvlText w:val=""/>
      <w:lvlJc w:val="left"/>
      <w:pPr>
        <w:ind w:left="6480" w:hanging="360"/>
      </w:pPr>
      <w:rPr>
        <w:rFonts w:hint="default" w:ascii="Wingdings" w:hAnsi="Wingdings"/>
      </w:rPr>
    </w:lvl>
  </w:abstractNum>
  <w:abstractNum w:abstractNumId="36" w15:restartNumberingAfterBreak="0">
    <w:nsid w:val="4E37A44D"/>
    <w:multiLevelType w:val="hybridMultilevel"/>
    <w:tmpl w:val="BB184222"/>
    <w:lvl w:ilvl="0" w:tplc="9F38D698">
      <w:start w:val="1"/>
      <w:numFmt w:val="bullet"/>
      <w:lvlText w:val=""/>
      <w:lvlJc w:val="left"/>
      <w:pPr>
        <w:ind w:left="720" w:hanging="360"/>
      </w:pPr>
      <w:rPr>
        <w:rFonts w:hint="default" w:ascii="Symbol" w:hAnsi="Symbol"/>
      </w:rPr>
    </w:lvl>
    <w:lvl w:ilvl="1" w:tplc="2D20B45A">
      <w:start w:val="1"/>
      <w:numFmt w:val="bullet"/>
      <w:lvlText w:val="o"/>
      <w:lvlJc w:val="left"/>
      <w:pPr>
        <w:ind w:left="1440" w:hanging="360"/>
      </w:pPr>
      <w:rPr>
        <w:rFonts w:hint="default" w:ascii="Courier New" w:hAnsi="Courier New"/>
      </w:rPr>
    </w:lvl>
    <w:lvl w:ilvl="2" w:tplc="7878F3AE">
      <w:start w:val="1"/>
      <w:numFmt w:val="bullet"/>
      <w:lvlText w:val=""/>
      <w:lvlJc w:val="left"/>
      <w:pPr>
        <w:ind w:left="2160" w:hanging="360"/>
      </w:pPr>
      <w:rPr>
        <w:rFonts w:hint="default" w:ascii="Wingdings" w:hAnsi="Wingdings"/>
      </w:rPr>
    </w:lvl>
    <w:lvl w:ilvl="3" w:tplc="0EE26506">
      <w:start w:val="1"/>
      <w:numFmt w:val="bullet"/>
      <w:lvlText w:val=""/>
      <w:lvlJc w:val="left"/>
      <w:pPr>
        <w:ind w:left="2880" w:hanging="360"/>
      </w:pPr>
      <w:rPr>
        <w:rFonts w:hint="default" w:ascii="Symbol" w:hAnsi="Symbol"/>
      </w:rPr>
    </w:lvl>
    <w:lvl w:ilvl="4" w:tplc="F8A0C46C">
      <w:start w:val="1"/>
      <w:numFmt w:val="bullet"/>
      <w:lvlText w:val="o"/>
      <w:lvlJc w:val="left"/>
      <w:pPr>
        <w:ind w:left="3600" w:hanging="360"/>
      </w:pPr>
      <w:rPr>
        <w:rFonts w:hint="default" w:ascii="Courier New" w:hAnsi="Courier New"/>
      </w:rPr>
    </w:lvl>
    <w:lvl w:ilvl="5" w:tplc="15C45640">
      <w:start w:val="1"/>
      <w:numFmt w:val="bullet"/>
      <w:lvlText w:val=""/>
      <w:lvlJc w:val="left"/>
      <w:pPr>
        <w:ind w:left="4320" w:hanging="360"/>
      </w:pPr>
      <w:rPr>
        <w:rFonts w:hint="default" w:ascii="Wingdings" w:hAnsi="Wingdings"/>
      </w:rPr>
    </w:lvl>
    <w:lvl w:ilvl="6" w:tplc="68B2E79C">
      <w:start w:val="1"/>
      <w:numFmt w:val="bullet"/>
      <w:lvlText w:val=""/>
      <w:lvlJc w:val="left"/>
      <w:pPr>
        <w:ind w:left="5040" w:hanging="360"/>
      </w:pPr>
      <w:rPr>
        <w:rFonts w:hint="default" w:ascii="Symbol" w:hAnsi="Symbol"/>
      </w:rPr>
    </w:lvl>
    <w:lvl w:ilvl="7" w:tplc="D27A3196">
      <w:start w:val="1"/>
      <w:numFmt w:val="bullet"/>
      <w:lvlText w:val="o"/>
      <w:lvlJc w:val="left"/>
      <w:pPr>
        <w:ind w:left="5760" w:hanging="360"/>
      </w:pPr>
      <w:rPr>
        <w:rFonts w:hint="default" w:ascii="Courier New" w:hAnsi="Courier New"/>
      </w:rPr>
    </w:lvl>
    <w:lvl w:ilvl="8" w:tplc="A1526B10">
      <w:start w:val="1"/>
      <w:numFmt w:val="bullet"/>
      <w:lvlText w:val=""/>
      <w:lvlJc w:val="left"/>
      <w:pPr>
        <w:ind w:left="6480" w:hanging="360"/>
      </w:pPr>
      <w:rPr>
        <w:rFonts w:hint="default" w:ascii="Wingdings" w:hAnsi="Wingdings"/>
      </w:rPr>
    </w:lvl>
  </w:abstractNum>
  <w:abstractNum w:abstractNumId="37" w15:restartNumberingAfterBreak="0">
    <w:nsid w:val="51584441"/>
    <w:multiLevelType w:val="hybridMultilevel"/>
    <w:tmpl w:val="4FF271F2"/>
    <w:lvl w:ilvl="0" w:tplc="C72A0CA8">
      <w:start w:val="1"/>
      <w:numFmt w:val="bullet"/>
      <w:lvlText w:val=""/>
      <w:lvlJc w:val="left"/>
      <w:pPr>
        <w:ind w:left="720" w:hanging="360"/>
      </w:pPr>
      <w:rPr>
        <w:rFonts w:hint="default" w:ascii="Symbol" w:hAnsi="Symbol"/>
      </w:rPr>
    </w:lvl>
    <w:lvl w:ilvl="1" w:tplc="D3C2429C">
      <w:start w:val="1"/>
      <w:numFmt w:val="bullet"/>
      <w:lvlText w:val="o"/>
      <w:lvlJc w:val="left"/>
      <w:pPr>
        <w:ind w:left="1440" w:hanging="360"/>
      </w:pPr>
      <w:rPr>
        <w:rFonts w:hint="default" w:ascii="Courier New" w:hAnsi="Courier New"/>
      </w:rPr>
    </w:lvl>
    <w:lvl w:ilvl="2" w:tplc="E67CC6F6">
      <w:start w:val="1"/>
      <w:numFmt w:val="bullet"/>
      <w:lvlText w:val=""/>
      <w:lvlJc w:val="left"/>
      <w:pPr>
        <w:ind w:left="2160" w:hanging="360"/>
      </w:pPr>
      <w:rPr>
        <w:rFonts w:hint="default" w:ascii="Wingdings" w:hAnsi="Wingdings"/>
      </w:rPr>
    </w:lvl>
    <w:lvl w:ilvl="3" w:tplc="4E06A61A">
      <w:start w:val="1"/>
      <w:numFmt w:val="bullet"/>
      <w:lvlText w:val=""/>
      <w:lvlJc w:val="left"/>
      <w:pPr>
        <w:ind w:left="2880" w:hanging="360"/>
      </w:pPr>
      <w:rPr>
        <w:rFonts w:hint="default" w:ascii="Symbol" w:hAnsi="Symbol"/>
      </w:rPr>
    </w:lvl>
    <w:lvl w:ilvl="4" w:tplc="B00A2268">
      <w:start w:val="1"/>
      <w:numFmt w:val="bullet"/>
      <w:lvlText w:val="o"/>
      <w:lvlJc w:val="left"/>
      <w:pPr>
        <w:ind w:left="3600" w:hanging="360"/>
      </w:pPr>
      <w:rPr>
        <w:rFonts w:hint="default" w:ascii="Courier New" w:hAnsi="Courier New"/>
      </w:rPr>
    </w:lvl>
    <w:lvl w:ilvl="5" w:tplc="44C464E8">
      <w:start w:val="1"/>
      <w:numFmt w:val="bullet"/>
      <w:lvlText w:val=""/>
      <w:lvlJc w:val="left"/>
      <w:pPr>
        <w:ind w:left="4320" w:hanging="360"/>
      </w:pPr>
      <w:rPr>
        <w:rFonts w:hint="default" w:ascii="Wingdings" w:hAnsi="Wingdings"/>
      </w:rPr>
    </w:lvl>
    <w:lvl w:ilvl="6" w:tplc="A5402552">
      <w:start w:val="1"/>
      <w:numFmt w:val="bullet"/>
      <w:lvlText w:val=""/>
      <w:lvlJc w:val="left"/>
      <w:pPr>
        <w:ind w:left="5040" w:hanging="360"/>
      </w:pPr>
      <w:rPr>
        <w:rFonts w:hint="default" w:ascii="Symbol" w:hAnsi="Symbol"/>
      </w:rPr>
    </w:lvl>
    <w:lvl w:ilvl="7" w:tplc="26F253CC">
      <w:start w:val="1"/>
      <w:numFmt w:val="bullet"/>
      <w:lvlText w:val="o"/>
      <w:lvlJc w:val="left"/>
      <w:pPr>
        <w:ind w:left="5760" w:hanging="360"/>
      </w:pPr>
      <w:rPr>
        <w:rFonts w:hint="default" w:ascii="Courier New" w:hAnsi="Courier New"/>
      </w:rPr>
    </w:lvl>
    <w:lvl w:ilvl="8" w:tplc="23DAD208">
      <w:start w:val="1"/>
      <w:numFmt w:val="bullet"/>
      <w:lvlText w:val=""/>
      <w:lvlJc w:val="left"/>
      <w:pPr>
        <w:ind w:left="6480" w:hanging="360"/>
      </w:pPr>
      <w:rPr>
        <w:rFonts w:hint="default" w:ascii="Wingdings" w:hAnsi="Wingdings"/>
      </w:rPr>
    </w:lvl>
  </w:abstractNum>
  <w:abstractNum w:abstractNumId="38" w15:restartNumberingAfterBreak="0">
    <w:nsid w:val="5ADDAEEB"/>
    <w:multiLevelType w:val="hybridMultilevel"/>
    <w:tmpl w:val="799CD8F6"/>
    <w:lvl w:ilvl="0" w:tplc="FE6C06DE">
      <w:start w:val="1"/>
      <w:numFmt w:val="bullet"/>
      <w:lvlText w:val=""/>
      <w:lvlJc w:val="left"/>
      <w:pPr>
        <w:ind w:left="720" w:hanging="360"/>
      </w:pPr>
      <w:rPr>
        <w:rFonts w:hint="default" w:ascii="Symbol" w:hAnsi="Symbol"/>
      </w:rPr>
    </w:lvl>
    <w:lvl w:ilvl="1" w:tplc="EC94ABF4">
      <w:start w:val="1"/>
      <w:numFmt w:val="bullet"/>
      <w:lvlText w:val="o"/>
      <w:lvlJc w:val="left"/>
      <w:pPr>
        <w:ind w:left="1440" w:hanging="360"/>
      </w:pPr>
      <w:rPr>
        <w:rFonts w:hint="default" w:ascii="Courier New" w:hAnsi="Courier New"/>
      </w:rPr>
    </w:lvl>
    <w:lvl w:ilvl="2" w:tplc="4EDA87FE">
      <w:start w:val="1"/>
      <w:numFmt w:val="bullet"/>
      <w:lvlText w:val=""/>
      <w:lvlJc w:val="left"/>
      <w:pPr>
        <w:ind w:left="2160" w:hanging="360"/>
      </w:pPr>
      <w:rPr>
        <w:rFonts w:hint="default" w:ascii="Wingdings" w:hAnsi="Wingdings"/>
      </w:rPr>
    </w:lvl>
    <w:lvl w:ilvl="3" w:tplc="8B6AC7AC">
      <w:start w:val="1"/>
      <w:numFmt w:val="bullet"/>
      <w:lvlText w:val=""/>
      <w:lvlJc w:val="left"/>
      <w:pPr>
        <w:ind w:left="2880" w:hanging="360"/>
      </w:pPr>
      <w:rPr>
        <w:rFonts w:hint="default" w:ascii="Symbol" w:hAnsi="Symbol"/>
      </w:rPr>
    </w:lvl>
    <w:lvl w:ilvl="4" w:tplc="B01A49F4">
      <w:start w:val="1"/>
      <w:numFmt w:val="bullet"/>
      <w:lvlText w:val="o"/>
      <w:lvlJc w:val="left"/>
      <w:pPr>
        <w:ind w:left="3600" w:hanging="360"/>
      </w:pPr>
      <w:rPr>
        <w:rFonts w:hint="default" w:ascii="Courier New" w:hAnsi="Courier New"/>
      </w:rPr>
    </w:lvl>
    <w:lvl w:ilvl="5" w:tplc="8C74E9BA">
      <w:start w:val="1"/>
      <w:numFmt w:val="bullet"/>
      <w:lvlText w:val=""/>
      <w:lvlJc w:val="left"/>
      <w:pPr>
        <w:ind w:left="4320" w:hanging="360"/>
      </w:pPr>
      <w:rPr>
        <w:rFonts w:hint="default" w:ascii="Wingdings" w:hAnsi="Wingdings"/>
      </w:rPr>
    </w:lvl>
    <w:lvl w:ilvl="6" w:tplc="1E76DC42">
      <w:start w:val="1"/>
      <w:numFmt w:val="bullet"/>
      <w:lvlText w:val=""/>
      <w:lvlJc w:val="left"/>
      <w:pPr>
        <w:ind w:left="5040" w:hanging="360"/>
      </w:pPr>
      <w:rPr>
        <w:rFonts w:hint="default" w:ascii="Symbol" w:hAnsi="Symbol"/>
      </w:rPr>
    </w:lvl>
    <w:lvl w:ilvl="7" w:tplc="7FBE31E2">
      <w:start w:val="1"/>
      <w:numFmt w:val="bullet"/>
      <w:lvlText w:val="o"/>
      <w:lvlJc w:val="left"/>
      <w:pPr>
        <w:ind w:left="5760" w:hanging="360"/>
      </w:pPr>
      <w:rPr>
        <w:rFonts w:hint="default" w:ascii="Courier New" w:hAnsi="Courier New"/>
      </w:rPr>
    </w:lvl>
    <w:lvl w:ilvl="8" w:tplc="3A228D8A">
      <w:start w:val="1"/>
      <w:numFmt w:val="bullet"/>
      <w:lvlText w:val=""/>
      <w:lvlJc w:val="left"/>
      <w:pPr>
        <w:ind w:left="6480" w:hanging="360"/>
      </w:pPr>
      <w:rPr>
        <w:rFonts w:hint="default" w:ascii="Wingdings" w:hAnsi="Wingdings"/>
      </w:rPr>
    </w:lvl>
  </w:abstractNum>
  <w:abstractNum w:abstractNumId="39" w15:restartNumberingAfterBreak="0">
    <w:nsid w:val="5B1A22BE"/>
    <w:multiLevelType w:val="hybridMultilevel"/>
    <w:tmpl w:val="CC2C6EE4"/>
    <w:lvl w:ilvl="0" w:tplc="95F8BAC0">
      <w:start w:val="1"/>
      <w:numFmt w:val="bullet"/>
      <w:lvlText w:val=""/>
      <w:lvlJc w:val="left"/>
      <w:pPr>
        <w:ind w:left="720" w:hanging="360"/>
      </w:pPr>
      <w:rPr>
        <w:rFonts w:hint="default" w:ascii="Symbol" w:hAnsi="Symbol"/>
      </w:rPr>
    </w:lvl>
    <w:lvl w:ilvl="1" w:tplc="0B6CA7E2">
      <w:start w:val="1"/>
      <w:numFmt w:val="bullet"/>
      <w:lvlText w:val="o"/>
      <w:lvlJc w:val="left"/>
      <w:pPr>
        <w:ind w:left="1440" w:hanging="360"/>
      </w:pPr>
      <w:rPr>
        <w:rFonts w:hint="default" w:ascii="Courier New" w:hAnsi="Courier New"/>
      </w:rPr>
    </w:lvl>
    <w:lvl w:ilvl="2" w:tplc="22988AD4">
      <w:start w:val="1"/>
      <w:numFmt w:val="bullet"/>
      <w:lvlText w:val=""/>
      <w:lvlJc w:val="left"/>
      <w:pPr>
        <w:ind w:left="2160" w:hanging="360"/>
      </w:pPr>
      <w:rPr>
        <w:rFonts w:hint="default" w:ascii="Wingdings" w:hAnsi="Wingdings"/>
      </w:rPr>
    </w:lvl>
    <w:lvl w:ilvl="3" w:tplc="7A7438F4">
      <w:start w:val="1"/>
      <w:numFmt w:val="bullet"/>
      <w:lvlText w:val=""/>
      <w:lvlJc w:val="left"/>
      <w:pPr>
        <w:ind w:left="2880" w:hanging="360"/>
      </w:pPr>
      <w:rPr>
        <w:rFonts w:hint="default" w:ascii="Symbol" w:hAnsi="Symbol"/>
      </w:rPr>
    </w:lvl>
    <w:lvl w:ilvl="4" w:tplc="6B8A21C8">
      <w:start w:val="1"/>
      <w:numFmt w:val="bullet"/>
      <w:lvlText w:val="o"/>
      <w:lvlJc w:val="left"/>
      <w:pPr>
        <w:ind w:left="3600" w:hanging="360"/>
      </w:pPr>
      <w:rPr>
        <w:rFonts w:hint="default" w:ascii="Courier New" w:hAnsi="Courier New"/>
      </w:rPr>
    </w:lvl>
    <w:lvl w:ilvl="5" w:tplc="44D87302">
      <w:start w:val="1"/>
      <w:numFmt w:val="bullet"/>
      <w:lvlText w:val=""/>
      <w:lvlJc w:val="left"/>
      <w:pPr>
        <w:ind w:left="4320" w:hanging="360"/>
      </w:pPr>
      <w:rPr>
        <w:rFonts w:hint="default" w:ascii="Wingdings" w:hAnsi="Wingdings"/>
      </w:rPr>
    </w:lvl>
    <w:lvl w:ilvl="6" w:tplc="78CA6F88">
      <w:start w:val="1"/>
      <w:numFmt w:val="bullet"/>
      <w:lvlText w:val=""/>
      <w:lvlJc w:val="left"/>
      <w:pPr>
        <w:ind w:left="5040" w:hanging="360"/>
      </w:pPr>
      <w:rPr>
        <w:rFonts w:hint="default" w:ascii="Symbol" w:hAnsi="Symbol"/>
      </w:rPr>
    </w:lvl>
    <w:lvl w:ilvl="7" w:tplc="0DC0BFD6">
      <w:start w:val="1"/>
      <w:numFmt w:val="bullet"/>
      <w:lvlText w:val="o"/>
      <w:lvlJc w:val="left"/>
      <w:pPr>
        <w:ind w:left="5760" w:hanging="360"/>
      </w:pPr>
      <w:rPr>
        <w:rFonts w:hint="default" w:ascii="Courier New" w:hAnsi="Courier New"/>
      </w:rPr>
    </w:lvl>
    <w:lvl w:ilvl="8" w:tplc="F98899E8">
      <w:start w:val="1"/>
      <w:numFmt w:val="bullet"/>
      <w:lvlText w:val=""/>
      <w:lvlJc w:val="left"/>
      <w:pPr>
        <w:ind w:left="6480" w:hanging="360"/>
      </w:pPr>
      <w:rPr>
        <w:rFonts w:hint="default" w:ascii="Wingdings" w:hAnsi="Wingdings"/>
      </w:rPr>
    </w:lvl>
  </w:abstractNum>
  <w:abstractNum w:abstractNumId="40" w15:restartNumberingAfterBreak="0">
    <w:nsid w:val="5BFC783A"/>
    <w:multiLevelType w:val="hybridMultilevel"/>
    <w:tmpl w:val="20DE475E"/>
    <w:lvl w:ilvl="0" w:tplc="46CA108C">
      <w:start w:val="1"/>
      <w:numFmt w:val="bullet"/>
      <w:lvlText w:val=""/>
      <w:lvlJc w:val="left"/>
      <w:pPr>
        <w:ind w:left="720" w:hanging="360"/>
      </w:pPr>
      <w:rPr>
        <w:rFonts w:hint="default" w:ascii="Symbol" w:hAnsi="Symbol"/>
      </w:rPr>
    </w:lvl>
    <w:lvl w:ilvl="1" w:tplc="182CD1F6">
      <w:start w:val="1"/>
      <w:numFmt w:val="bullet"/>
      <w:lvlText w:val="o"/>
      <w:lvlJc w:val="left"/>
      <w:pPr>
        <w:ind w:left="1440" w:hanging="360"/>
      </w:pPr>
      <w:rPr>
        <w:rFonts w:hint="default" w:ascii="Courier New" w:hAnsi="Courier New"/>
      </w:rPr>
    </w:lvl>
    <w:lvl w:ilvl="2" w:tplc="4B2E8ECA">
      <w:start w:val="1"/>
      <w:numFmt w:val="bullet"/>
      <w:lvlText w:val=""/>
      <w:lvlJc w:val="left"/>
      <w:pPr>
        <w:ind w:left="2160" w:hanging="360"/>
      </w:pPr>
      <w:rPr>
        <w:rFonts w:hint="default" w:ascii="Wingdings" w:hAnsi="Wingdings"/>
      </w:rPr>
    </w:lvl>
    <w:lvl w:ilvl="3" w:tplc="82DA8B8E">
      <w:start w:val="1"/>
      <w:numFmt w:val="bullet"/>
      <w:lvlText w:val=""/>
      <w:lvlJc w:val="left"/>
      <w:pPr>
        <w:ind w:left="2880" w:hanging="360"/>
      </w:pPr>
      <w:rPr>
        <w:rFonts w:hint="default" w:ascii="Symbol" w:hAnsi="Symbol"/>
      </w:rPr>
    </w:lvl>
    <w:lvl w:ilvl="4" w:tplc="300CAC70">
      <w:start w:val="1"/>
      <w:numFmt w:val="bullet"/>
      <w:lvlText w:val="o"/>
      <w:lvlJc w:val="left"/>
      <w:pPr>
        <w:ind w:left="3600" w:hanging="360"/>
      </w:pPr>
      <w:rPr>
        <w:rFonts w:hint="default" w:ascii="Courier New" w:hAnsi="Courier New"/>
      </w:rPr>
    </w:lvl>
    <w:lvl w:ilvl="5" w:tplc="BD2CE132">
      <w:start w:val="1"/>
      <w:numFmt w:val="bullet"/>
      <w:lvlText w:val=""/>
      <w:lvlJc w:val="left"/>
      <w:pPr>
        <w:ind w:left="4320" w:hanging="360"/>
      </w:pPr>
      <w:rPr>
        <w:rFonts w:hint="default" w:ascii="Wingdings" w:hAnsi="Wingdings"/>
      </w:rPr>
    </w:lvl>
    <w:lvl w:ilvl="6" w:tplc="E00244E2">
      <w:start w:val="1"/>
      <w:numFmt w:val="bullet"/>
      <w:lvlText w:val=""/>
      <w:lvlJc w:val="left"/>
      <w:pPr>
        <w:ind w:left="5040" w:hanging="360"/>
      </w:pPr>
      <w:rPr>
        <w:rFonts w:hint="default" w:ascii="Symbol" w:hAnsi="Symbol"/>
      </w:rPr>
    </w:lvl>
    <w:lvl w:ilvl="7" w:tplc="223E1D66">
      <w:start w:val="1"/>
      <w:numFmt w:val="bullet"/>
      <w:lvlText w:val="o"/>
      <w:lvlJc w:val="left"/>
      <w:pPr>
        <w:ind w:left="5760" w:hanging="360"/>
      </w:pPr>
      <w:rPr>
        <w:rFonts w:hint="default" w:ascii="Courier New" w:hAnsi="Courier New"/>
      </w:rPr>
    </w:lvl>
    <w:lvl w:ilvl="8" w:tplc="42D2D55A">
      <w:start w:val="1"/>
      <w:numFmt w:val="bullet"/>
      <w:lvlText w:val=""/>
      <w:lvlJc w:val="left"/>
      <w:pPr>
        <w:ind w:left="6480" w:hanging="360"/>
      </w:pPr>
      <w:rPr>
        <w:rFonts w:hint="default" w:ascii="Wingdings" w:hAnsi="Wingdings"/>
      </w:rPr>
    </w:lvl>
  </w:abstractNum>
  <w:abstractNum w:abstractNumId="41" w15:restartNumberingAfterBreak="0">
    <w:nsid w:val="60E9B734"/>
    <w:multiLevelType w:val="hybridMultilevel"/>
    <w:tmpl w:val="32FA1E64"/>
    <w:lvl w:ilvl="0" w:tplc="240C68A6">
      <w:start w:val="1"/>
      <w:numFmt w:val="bullet"/>
      <w:lvlText w:val=""/>
      <w:lvlJc w:val="left"/>
      <w:pPr>
        <w:ind w:left="720" w:hanging="360"/>
      </w:pPr>
      <w:rPr>
        <w:rFonts w:hint="default" w:ascii="Symbol" w:hAnsi="Symbol"/>
      </w:rPr>
    </w:lvl>
    <w:lvl w:ilvl="1" w:tplc="019E51C2">
      <w:start w:val="1"/>
      <w:numFmt w:val="bullet"/>
      <w:lvlText w:val="o"/>
      <w:lvlJc w:val="left"/>
      <w:pPr>
        <w:ind w:left="1440" w:hanging="360"/>
      </w:pPr>
      <w:rPr>
        <w:rFonts w:hint="default" w:ascii="Courier New" w:hAnsi="Courier New"/>
      </w:rPr>
    </w:lvl>
    <w:lvl w:ilvl="2" w:tplc="0EDA1E1C">
      <w:start w:val="1"/>
      <w:numFmt w:val="bullet"/>
      <w:lvlText w:val=""/>
      <w:lvlJc w:val="left"/>
      <w:pPr>
        <w:ind w:left="2160" w:hanging="360"/>
      </w:pPr>
      <w:rPr>
        <w:rFonts w:hint="default" w:ascii="Wingdings" w:hAnsi="Wingdings"/>
      </w:rPr>
    </w:lvl>
    <w:lvl w:ilvl="3" w:tplc="7B3E595C">
      <w:start w:val="1"/>
      <w:numFmt w:val="bullet"/>
      <w:lvlText w:val=""/>
      <w:lvlJc w:val="left"/>
      <w:pPr>
        <w:ind w:left="2880" w:hanging="360"/>
      </w:pPr>
      <w:rPr>
        <w:rFonts w:hint="default" w:ascii="Symbol" w:hAnsi="Symbol"/>
      </w:rPr>
    </w:lvl>
    <w:lvl w:ilvl="4" w:tplc="73C82242">
      <w:start w:val="1"/>
      <w:numFmt w:val="bullet"/>
      <w:lvlText w:val="o"/>
      <w:lvlJc w:val="left"/>
      <w:pPr>
        <w:ind w:left="3600" w:hanging="360"/>
      </w:pPr>
      <w:rPr>
        <w:rFonts w:hint="default" w:ascii="Courier New" w:hAnsi="Courier New"/>
      </w:rPr>
    </w:lvl>
    <w:lvl w:ilvl="5" w:tplc="89842B7C">
      <w:start w:val="1"/>
      <w:numFmt w:val="bullet"/>
      <w:lvlText w:val=""/>
      <w:lvlJc w:val="left"/>
      <w:pPr>
        <w:ind w:left="4320" w:hanging="360"/>
      </w:pPr>
      <w:rPr>
        <w:rFonts w:hint="default" w:ascii="Wingdings" w:hAnsi="Wingdings"/>
      </w:rPr>
    </w:lvl>
    <w:lvl w:ilvl="6" w:tplc="7DE6665E">
      <w:start w:val="1"/>
      <w:numFmt w:val="bullet"/>
      <w:lvlText w:val=""/>
      <w:lvlJc w:val="left"/>
      <w:pPr>
        <w:ind w:left="5040" w:hanging="360"/>
      </w:pPr>
      <w:rPr>
        <w:rFonts w:hint="default" w:ascii="Symbol" w:hAnsi="Symbol"/>
      </w:rPr>
    </w:lvl>
    <w:lvl w:ilvl="7" w:tplc="C400AF6C">
      <w:start w:val="1"/>
      <w:numFmt w:val="bullet"/>
      <w:lvlText w:val="o"/>
      <w:lvlJc w:val="left"/>
      <w:pPr>
        <w:ind w:left="5760" w:hanging="360"/>
      </w:pPr>
      <w:rPr>
        <w:rFonts w:hint="default" w:ascii="Courier New" w:hAnsi="Courier New"/>
      </w:rPr>
    </w:lvl>
    <w:lvl w:ilvl="8" w:tplc="738651DA">
      <w:start w:val="1"/>
      <w:numFmt w:val="bullet"/>
      <w:lvlText w:val=""/>
      <w:lvlJc w:val="left"/>
      <w:pPr>
        <w:ind w:left="6480" w:hanging="360"/>
      </w:pPr>
      <w:rPr>
        <w:rFonts w:hint="default" w:ascii="Wingdings" w:hAnsi="Wingdings"/>
      </w:rPr>
    </w:lvl>
  </w:abstractNum>
  <w:abstractNum w:abstractNumId="42" w15:restartNumberingAfterBreak="0">
    <w:nsid w:val="6295AFA6"/>
    <w:multiLevelType w:val="hybridMultilevel"/>
    <w:tmpl w:val="491AD618"/>
    <w:lvl w:ilvl="0" w:tplc="F59C2A32">
      <w:start w:val="1"/>
      <w:numFmt w:val="bullet"/>
      <w:lvlText w:val=""/>
      <w:lvlJc w:val="left"/>
      <w:pPr>
        <w:ind w:left="720" w:hanging="360"/>
      </w:pPr>
      <w:rPr>
        <w:rFonts w:hint="default" w:ascii="Symbol" w:hAnsi="Symbol"/>
      </w:rPr>
    </w:lvl>
    <w:lvl w:ilvl="1" w:tplc="0CD490C0">
      <w:start w:val="1"/>
      <w:numFmt w:val="bullet"/>
      <w:lvlText w:val="o"/>
      <w:lvlJc w:val="left"/>
      <w:pPr>
        <w:ind w:left="1440" w:hanging="360"/>
      </w:pPr>
      <w:rPr>
        <w:rFonts w:hint="default" w:ascii="Courier New" w:hAnsi="Courier New"/>
      </w:rPr>
    </w:lvl>
    <w:lvl w:ilvl="2" w:tplc="B6A094AE">
      <w:start w:val="1"/>
      <w:numFmt w:val="bullet"/>
      <w:lvlText w:val=""/>
      <w:lvlJc w:val="left"/>
      <w:pPr>
        <w:ind w:left="2160" w:hanging="360"/>
      </w:pPr>
      <w:rPr>
        <w:rFonts w:hint="default" w:ascii="Wingdings" w:hAnsi="Wingdings"/>
      </w:rPr>
    </w:lvl>
    <w:lvl w:ilvl="3" w:tplc="74DE08D0">
      <w:start w:val="1"/>
      <w:numFmt w:val="bullet"/>
      <w:lvlText w:val=""/>
      <w:lvlJc w:val="left"/>
      <w:pPr>
        <w:ind w:left="2880" w:hanging="360"/>
      </w:pPr>
      <w:rPr>
        <w:rFonts w:hint="default" w:ascii="Symbol" w:hAnsi="Symbol"/>
      </w:rPr>
    </w:lvl>
    <w:lvl w:ilvl="4" w:tplc="690A0E1A">
      <w:start w:val="1"/>
      <w:numFmt w:val="bullet"/>
      <w:lvlText w:val="o"/>
      <w:lvlJc w:val="left"/>
      <w:pPr>
        <w:ind w:left="3600" w:hanging="360"/>
      </w:pPr>
      <w:rPr>
        <w:rFonts w:hint="default" w:ascii="Courier New" w:hAnsi="Courier New"/>
      </w:rPr>
    </w:lvl>
    <w:lvl w:ilvl="5" w:tplc="73867826">
      <w:start w:val="1"/>
      <w:numFmt w:val="bullet"/>
      <w:lvlText w:val=""/>
      <w:lvlJc w:val="left"/>
      <w:pPr>
        <w:ind w:left="4320" w:hanging="360"/>
      </w:pPr>
      <w:rPr>
        <w:rFonts w:hint="default" w:ascii="Wingdings" w:hAnsi="Wingdings"/>
      </w:rPr>
    </w:lvl>
    <w:lvl w:ilvl="6" w:tplc="CEE25CDC">
      <w:start w:val="1"/>
      <w:numFmt w:val="bullet"/>
      <w:lvlText w:val=""/>
      <w:lvlJc w:val="left"/>
      <w:pPr>
        <w:ind w:left="5040" w:hanging="360"/>
      </w:pPr>
      <w:rPr>
        <w:rFonts w:hint="default" w:ascii="Symbol" w:hAnsi="Symbol"/>
      </w:rPr>
    </w:lvl>
    <w:lvl w:ilvl="7" w:tplc="BC4E930C">
      <w:start w:val="1"/>
      <w:numFmt w:val="bullet"/>
      <w:lvlText w:val="o"/>
      <w:lvlJc w:val="left"/>
      <w:pPr>
        <w:ind w:left="5760" w:hanging="360"/>
      </w:pPr>
      <w:rPr>
        <w:rFonts w:hint="default" w:ascii="Courier New" w:hAnsi="Courier New"/>
      </w:rPr>
    </w:lvl>
    <w:lvl w:ilvl="8" w:tplc="B7DE4786">
      <w:start w:val="1"/>
      <w:numFmt w:val="bullet"/>
      <w:lvlText w:val=""/>
      <w:lvlJc w:val="left"/>
      <w:pPr>
        <w:ind w:left="6480" w:hanging="360"/>
      </w:pPr>
      <w:rPr>
        <w:rFonts w:hint="default" w:ascii="Wingdings" w:hAnsi="Wingdings"/>
      </w:rPr>
    </w:lvl>
  </w:abstractNum>
  <w:abstractNum w:abstractNumId="43" w15:restartNumberingAfterBreak="0">
    <w:nsid w:val="66E23FBB"/>
    <w:multiLevelType w:val="multilevel"/>
    <w:tmpl w:val="4DA66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BF10C71"/>
    <w:multiLevelType w:val="hybridMultilevel"/>
    <w:tmpl w:val="E70A26E6"/>
    <w:lvl w:ilvl="0" w:tplc="9CC4BC1A">
      <w:start w:val="1"/>
      <w:numFmt w:val="bullet"/>
      <w:lvlText w:val=""/>
      <w:lvlJc w:val="left"/>
      <w:pPr>
        <w:ind w:left="720" w:hanging="360"/>
      </w:pPr>
      <w:rPr>
        <w:rFonts w:hint="default" w:ascii="Symbol" w:hAnsi="Symbol"/>
      </w:rPr>
    </w:lvl>
    <w:lvl w:ilvl="1" w:tplc="A764458C">
      <w:start w:val="1"/>
      <w:numFmt w:val="bullet"/>
      <w:lvlText w:val="o"/>
      <w:lvlJc w:val="left"/>
      <w:pPr>
        <w:ind w:left="1440" w:hanging="360"/>
      </w:pPr>
      <w:rPr>
        <w:rFonts w:hint="default" w:ascii="Courier New" w:hAnsi="Courier New"/>
      </w:rPr>
    </w:lvl>
    <w:lvl w:ilvl="2" w:tplc="89D648CA">
      <w:start w:val="1"/>
      <w:numFmt w:val="bullet"/>
      <w:lvlText w:val=""/>
      <w:lvlJc w:val="left"/>
      <w:pPr>
        <w:ind w:left="2160" w:hanging="360"/>
      </w:pPr>
      <w:rPr>
        <w:rFonts w:hint="default" w:ascii="Wingdings" w:hAnsi="Wingdings"/>
      </w:rPr>
    </w:lvl>
    <w:lvl w:ilvl="3" w:tplc="BEE61814">
      <w:start w:val="1"/>
      <w:numFmt w:val="bullet"/>
      <w:lvlText w:val=""/>
      <w:lvlJc w:val="left"/>
      <w:pPr>
        <w:ind w:left="2880" w:hanging="360"/>
      </w:pPr>
      <w:rPr>
        <w:rFonts w:hint="default" w:ascii="Symbol" w:hAnsi="Symbol"/>
      </w:rPr>
    </w:lvl>
    <w:lvl w:ilvl="4" w:tplc="2D849856">
      <w:start w:val="1"/>
      <w:numFmt w:val="bullet"/>
      <w:lvlText w:val="o"/>
      <w:lvlJc w:val="left"/>
      <w:pPr>
        <w:ind w:left="3600" w:hanging="360"/>
      </w:pPr>
      <w:rPr>
        <w:rFonts w:hint="default" w:ascii="Courier New" w:hAnsi="Courier New"/>
      </w:rPr>
    </w:lvl>
    <w:lvl w:ilvl="5" w:tplc="8AA0B49A">
      <w:start w:val="1"/>
      <w:numFmt w:val="bullet"/>
      <w:lvlText w:val=""/>
      <w:lvlJc w:val="left"/>
      <w:pPr>
        <w:ind w:left="4320" w:hanging="360"/>
      </w:pPr>
      <w:rPr>
        <w:rFonts w:hint="default" w:ascii="Wingdings" w:hAnsi="Wingdings"/>
      </w:rPr>
    </w:lvl>
    <w:lvl w:ilvl="6" w:tplc="F340836E">
      <w:start w:val="1"/>
      <w:numFmt w:val="bullet"/>
      <w:lvlText w:val=""/>
      <w:lvlJc w:val="left"/>
      <w:pPr>
        <w:ind w:left="5040" w:hanging="360"/>
      </w:pPr>
      <w:rPr>
        <w:rFonts w:hint="default" w:ascii="Symbol" w:hAnsi="Symbol"/>
      </w:rPr>
    </w:lvl>
    <w:lvl w:ilvl="7" w:tplc="BBF09EE0">
      <w:start w:val="1"/>
      <w:numFmt w:val="bullet"/>
      <w:lvlText w:val="o"/>
      <w:lvlJc w:val="left"/>
      <w:pPr>
        <w:ind w:left="5760" w:hanging="360"/>
      </w:pPr>
      <w:rPr>
        <w:rFonts w:hint="default" w:ascii="Courier New" w:hAnsi="Courier New"/>
      </w:rPr>
    </w:lvl>
    <w:lvl w:ilvl="8" w:tplc="5E94DFE6">
      <w:start w:val="1"/>
      <w:numFmt w:val="bullet"/>
      <w:lvlText w:val=""/>
      <w:lvlJc w:val="left"/>
      <w:pPr>
        <w:ind w:left="6480" w:hanging="360"/>
      </w:pPr>
      <w:rPr>
        <w:rFonts w:hint="default" w:ascii="Wingdings" w:hAnsi="Wingdings"/>
      </w:rPr>
    </w:lvl>
  </w:abstractNum>
  <w:abstractNum w:abstractNumId="45" w15:restartNumberingAfterBreak="0">
    <w:nsid w:val="744CB707"/>
    <w:multiLevelType w:val="hybridMultilevel"/>
    <w:tmpl w:val="B692938A"/>
    <w:lvl w:ilvl="0" w:tplc="C28E4C3E">
      <w:start w:val="1"/>
      <w:numFmt w:val="bullet"/>
      <w:lvlText w:val=""/>
      <w:lvlJc w:val="left"/>
      <w:pPr>
        <w:ind w:left="720" w:hanging="360"/>
      </w:pPr>
      <w:rPr>
        <w:rFonts w:hint="default" w:ascii="Symbol" w:hAnsi="Symbol"/>
      </w:rPr>
    </w:lvl>
    <w:lvl w:ilvl="1" w:tplc="6FCC881A">
      <w:start w:val="1"/>
      <w:numFmt w:val="bullet"/>
      <w:lvlText w:val="o"/>
      <w:lvlJc w:val="left"/>
      <w:pPr>
        <w:ind w:left="1440" w:hanging="360"/>
      </w:pPr>
      <w:rPr>
        <w:rFonts w:hint="default" w:ascii="Courier New" w:hAnsi="Courier New"/>
      </w:rPr>
    </w:lvl>
    <w:lvl w:ilvl="2" w:tplc="F418C216">
      <w:start w:val="1"/>
      <w:numFmt w:val="bullet"/>
      <w:lvlText w:val=""/>
      <w:lvlJc w:val="left"/>
      <w:pPr>
        <w:ind w:left="2160" w:hanging="360"/>
      </w:pPr>
      <w:rPr>
        <w:rFonts w:hint="default" w:ascii="Wingdings" w:hAnsi="Wingdings"/>
      </w:rPr>
    </w:lvl>
    <w:lvl w:ilvl="3" w:tplc="53A20946">
      <w:start w:val="1"/>
      <w:numFmt w:val="bullet"/>
      <w:lvlText w:val=""/>
      <w:lvlJc w:val="left"/>
      <w:pPr>
        <w:ind w:left="2880" w:hanging="360"/>
      </w:pPr>
      <w:rPr>
        <w:rFonts w:hint="default" w:ascii="Symbol" w:hAnsi="Symbol"/>
      </w:rPr>
    </w:lvl>
    <w:lvl w:ilvl="4" w:tplc="FCD4E3C6">
      <w:start w:val="1"/>
      <w:numFmt w:val="bullet"/>
      <w:lvlText w:val="o"/>
      <w:lvlJc w:val="left"/>
      <w:pPr>
        <w:ind w:left="3600" w:hanging="360"/>
      </w:pPr>
      <w:rPr>
        <w:rFonts w:hint="default" w:ascii="Courier New" w:hAnsi="Courier New"/>
      </w:rPr>
    </w:lvl>
    <w:lvl w:ilvl="5" w:tplc="CAA4A88A">
      <w:start w:val="1"/>
      <w:numFmt w:val="bullet"/>
      <w:lvlText w:val=""/>
      <w:lvlJc w:val="left"/>
      <w:pPr>
        <w:ind w:left="4320" w:hanging="360"/>
      </w:pPr>
      <w:rPr>
        <w:rFonts w:hint="default" w:ascii="Wingdings" w:hAnsi="Wingdings"/>
      </w:rPr>
    </w:lvl>
    <w:lvl w:ilvl="6" w:tplc="5622CF74">
      <w:start w:val="1"/>
      <w:numFmt w:val="bullet"/>
      <w:lvlText w:val=""/>
      <w:lvlJc w:val="left"/>
      <w:pPr>
        <w:ind w:left="5040" w:hanging="360"/>
      </w:pPr>
      <w:rPr>
        <w:rFonts w:hint="default" w:ascii="Symbol" w:hAnsi="Symbol"/>
      </w:rPr>
    </w:lvl>
    <w:lvl w:ilvl="7" w:tplc="33E4048A">
      <w:start w:val="1"/>
      <w:numFmt w:val="bullet"/>
      <w:lvlText w:val="o"/>
      <w:lvlJc w:val="left"/>
      <w:pPr>
        <w:ind w:left="5760" w:hanging="360"/>
      </w:pPr>
      <w:rPr>
        <w:rFonts w:hint="default" w:ascii="Courier New" w:hAnsi="Courier New"/>
      </w:rPr>
    </w:lvl>
    <w:lvl w:ilvl="8" w:tplc="62BE8514">
      <w:start w:val="1"/>
      <w:numFmt w:val="bullet"/>
      <w:lvlText w:val=""/>
      <w:lvlJc w:val="left"/>
      <w:pPr>
        <w:ind w:left="6480" w:hanging="360"/>
      </w:pPr>
      <w:rPr>
        <w:rFonts w:hint="default" w:ascii="Wingdings" w:hAnsi="Wingdings"/>
      </w:rPr>
    </w:lvl>
  </w:abstractNum>
  <w:abstractNum w:abstractNumId="46" w15:restartNumberingAfterBreak="0">
    <w:nsid w:val="76FCC1AA"/>
    <w:multiLevelType w:val="hybridMultilevel"/>
    <w:tmpl w:val="EB1AC19A"/>
    <w:lvl w:ilvl="0" w:tplc="E27EA78E">
      <w:start w:val="1"/>
      <w:numFmt w:val="bullet"/>
      <w:lvlText w:val=""/>
      <w:lvlJc w:val="left"/>
      <w:pPr>
        <w:ind w:left="720" w:hanging="360"/>
      </w:pPr>
      <w:rPr>
        <w:rFonts w:hint="default" w:ascii="Symbol" w:hAnsi="Symbol"/>
      </w:rPr>
    </w:lvl>
    <w:lvl w:ilvl="1" w:tplc="76704232">
      <w:start w:val="1"/>
      <w:numFmt w:val="bullet"/>
      <w:lvlText w:val="o"/>
      <w:lvlJc w:val="left"/>
      <w:pPr>
        <w:ind w:left="1440" w:hanging="360"/>
      </w:pPr>
      <w:rPr>
        <w:rFonts w:hint="default" w:ascii="Courier New" w:hAnsi="Courier New"/>
      </w:rPr>
    </w:lvl>
    <w:lvl w:ilvl="2" w:tplc="0C56AB3A">
      <w:start w:val="1"/>
      <w:numFmt w:val="bullet"/>
      <w:lvlText w:val=""/>
      <w:lvlJc w:val="left"/>
      <w:pPr>
        <w:ind w:left="2160" w:hanging="360"/>
      </w:pPr>
      <w:rPr>
        <w:rFonts w:hint="default" w:ascii="Wingdings" w:hAnsi="Wingdings"/>
      </w:rPr>
    </w:lvl>
    <w:lvl w:ilvl="3" w:tplc="74B8518A">
      <w:start w:val="1"/>
      <w:numFmt w:val="bullet"/>
      <w:lvlText w:val=""/>
      <w:lvlJc w:val="left"/>
      <w:pPr>
        <w:ind w:left="2880" w:hanging="360"/>
      </w:pPr>
      <w:rPr>
        <w:rFonts w:hint="default" w:ascii="Symbol" w:hAnsi="Symbol"/>
      </w:rPr>
    </w:lvl>
    <w:lvl w:ilvl="4" w:tplc="9F307C82">
      <w:start w:val="1"/>
      <w:numFmt w:val="bullet"/>
      <w:lvlText w:val="o"/>
      <w:lvlJc w:val="left"/>
      <w:pPr>
        <w:ind w:left="3600" w:hanging="360"/>
      </w:pPr>
      <w:rPr>
        <w:rFonts w:hint="default" w:ascii="Courier New" w:hAnsi="Courier New"/>
      </w:rPr>
    </w:lvl>
    <w:lvl w:ilvl="5" w:tplc="0CEE6716">
      <w:start w:val="1"/>
      <w:numFmt w:val="bullet"/>
      <w:lvlText w:val=""/>
      <w:lvlJc w:val="left"/>
      <w:pPr>
        <w:ind w:left="4320" w:hanging="360"/>
      </w:pPr>
      <w:rPr>
        <w:rFonts w:hint="default" w:ascii="Wingdings" w:hAnsi="Wingdings"/>
      </w:rPr>
    </w:lvl>
    <w:lvl w:ilvl="6" w:tplc="12AE10AC">
      <w:start w:val="1"/>
      <w:numFmt w:val="bullet"/>
      <w:lvlText w:val=""/>
      <w:lvlJc w:val="left"/>
      <w:pPr>
        <w:ind w:left="5040" w:hanging="360"/>
      </w:pPr>
      <w:rPr>
        <w:rFonts w:hint="default" w:ascii="Symbol" w:hAnsi="Symbol"/>
      </w:rPr>
    </w:lvl>
    <w:lvl w:ilvl="7" w:tplc="DD62ACB8">
      <w:start w:val="1"/>
      <w:numFmt w:val="bullet"/>
      <w:lvlText w:val="o"/>
      <w:lvlJc w:val="left"/>
      <w:pPr>
        <w:ind w:left="5760" w:hanging="360"/>
      </w:pPr>
      <w:rPr>
        <w:rFonts w:hint="default" w:ascii="Courier New" w:hAnsi="Courier New"/>
      </w:rPr>
    </w:lvl>
    <w:lvl w:ilvl="8" w:tplc="AF6E94BA">
      <w:start w:val="1"/>
      <w:numFmt w:val="bullet"/>
      <w:lvlText w:val=""/>
      <w:lvlJc w:val="left"/>
      <w:pPr>
        <w:ind w:left="6480" w:hanging="360"/>
      </w:pPr>
      <w:rPr>
        <w:rFonts w:hint="default" w:ascii="Wingdings" w:hAnsi="Wingdings"/>
      </w:rPr>
    </w:lvl>
  </w:abstractNum>
  <w:abstractNum w:abstractNumId="47" w15:restartNumberingAfterBreak="0">
    <w:nsid w:val="7AA58E2A"/>
    <w:multiLevelType w:val="hybridMultilevel"/>
    <w:tmpl w:val="5B2E7BAA"/>
    <w:lvl w:ilvl="0" w:tplc="C9AC715C">
      <w:start w:val="1"/>
      <w:numFmt w:val="bullet"/>
      <w:lvlText w:val=""/>
      <w:lvlJc w:val="left"/>
      <w:pPr>
        <w:ind w:left="720" w:hanging="360"/>
      </w:pPr>
      <w:rPr>
        <w:rFonts w:hint="default" w:ascii="Symbol" w:hAnsi="Symbol"/>
      </w:rPr>
    </w:lvl>
    <w:lvl w:ilvl="1" w:tplc="791C8BB2">
      <w:start w:val="1"/>
      <w:numFmt w:val="bullet"/>
      <w:lvlText w:val="o"/>
      <w:lvlJc w:val="left"/>
      <w:pPr>
        <w:ind w:left="1440" w:hanging="360"/>
      </w:pPr>
      <w:rPr>
        <w:rFonts w:hint="default" w:ascii="Courier New" w:hAnsi="Courier New"/>
      </w:rPr>
    </w:lvl>
    <w:lvl w:ilvl="2" w:tplc="A1CA5CDC">
      <w:start w:val="1"/>
      <w:numFmt w:val="bullet"/>
      <w:lvlText w:val=""/>
      <w:lvlJc w:val="left"/>
      <w:pPr>
        <w:ind w:left="2160" w:hanging="360"/>
      </w:pPr>
      <w:rPr>
        <w:rFonts w:hint="default" w:ascii="Wingdings" w:hAnsi="Wingdings"/>
      </w:rPr>
    </w:lvl>
    <w:lvl w:ilvl="3" w:tplc="BC6864B6">
      <w:start w:val="1"/>
      <w:numFmt w:val="bullet"/>
      <w:lvlText w:val=""/>
      <w:lvlJc w:val="left"/>
      <w:pPr>
        <w:ind w:left="2880" w:hanging="360"/>
      </w:pPr>
      <w:rPr>
        <w:rFonts w:hint="default" w:ascii="Symbol" w:hAnsi="Symbol"/>
      </w:rPr>
    </w:lvl>
    <w:lvl w:ilvl="4" w:tplc="28C204FC">
      <w:start w:val="1"/>
      <w:numFmt w:val="bullet"/>
      <w:lvlText w:val="o"/>
      <w:lvlJc w:val="left"/>
      <w:pPr>
        <w:ind w:left="3600" w:hanging="360"/>
      </w:pPr>
      <w:rPr>
        <w:rFonts w:hint="default" w:ascii="Courier New" w:hAnsi="Courier New"/>
      </w:rPr>
    </w:lvl>
    <w:lvl w:ilvl="5" w:tplc="AF283400">
      <w:start w:val="1"/>
      <w:numFmt w:val="bullet"/>
      <w:lvlText w:val=""/>
      <w:lvlJc w:val="left"/>
      <w:pPr>
        <w:ind w:left="4320" w:hanging="360"/>
      </w:pPr>
      <w:rPr>
        <w:rFonts w:hint="default" w:ascii="Wingdings" w:hAnsi="Wingdings"/>
      </w:rPr>
    </w:lvl>
    <w:lvl w:ilvl="6" w:tplc="468CBF52">
      <w:start w:val="1"/>
      <w:numFmt w:val="bullet"/>
      <w:lvlText w:val=""/>
      <w:lvlJc w:val="left"/>
      <w:pPr>
        <w:ind w:left="5040" w:hanging="360"/>
      </w:pPr>
      <w:rPr>
        <w:rFonts w:hint="default" w:ascii="Symbol" w:hAnsi="Symbol"/>
      </w:rPr>
    </w:lvl>
    <w:lvl w:ilvl="7" w:tplc="2B943EB6">
      <w:start w:val="1"/>
      <w:numFmt w:val="bullet"/>
      <w:lvlText w:val="o"/>
      <w:lvlJc w:val="left"/>
      <w:pPr>
        <w:ind w:left="5760" w:hanging="360"/>
      </w:pPr>
      <w:rPr>
        <w:rFonts w:hint="default" w:ascii="Courier New" w:hAnsi="Courier New"/>
      </w:rPr>
    </w:lvl>
    <w:lvl w:ilvl="8" w:tplc="30B88AD8">
      <w:start w:val="1"/>
      <w:numFmt w:val="bullet"/>
      <w:lvlText w:val=""/>
      <w:lvlJc w:val="left"/>
      <w:pPr>
        <w:ind w:left="6480" w:hanging="360"/>
      </w:pPr>
      <w:rPr>
        <w:rFonts w:hint="default" w:ascii="Wingdings" w:hAnsi="Wingdings"/>
      </w:rPr>
    </w:lvl>
  </w:abstractNum>
  <w:abstractNum w:abstractNumId="48" w15:restartNumberingAfterBreak="0">
    <w:nsid w:val="7EF3152A"/>
    <w:multiLevelType w:val="hybridMultilevel"/>
    <w:tmpl w:val="0B6C989E"/>
    <w:lvl w:ilvl="0" w:tplc="8B7CBBEA">
      <w:start w:val="1"/>
      <w:numFmt w:val="bullet"/>
      <w:lvlText w:val=""/>
      <w:lvlJc w:val="left"/>
      <w:pPr>
        <w:ind w:left="720" w:hanging="360"/>
      </w:pPr>
      <w:rPr>
        <w:rFonts w:hint="default" w:ascii="Symbol" w:hAnsi="Symbol"/>
      </w:rPr>
    </w:lvl>
    <w:lvl w:ilvl="1" w:tplc="83B8CD1E">
      <w:start w:val="1"/>
      <w:numFmt w:val="bullet"/>
      <w:lvlText w:val="o"/>
      <w:lvlJc w:val="left"/>
      <w:pPr>
        <w:ind w:left="1440" w:hanging="360"/>
      </w:pPr>
      <w:rPr>
        <w:rFonts w:hint="default" w:ascii="Courier New" w:hAnsi="Courier New"/>
      </w:rPr>
    </w:lvl>
    <w:lvl w:ilvl="2" w:tplc="8D789D12">
      <w:start w:val="1"/>
      <w:numFmt w:val="bullet"/>
      <w:lvlText w:val=""/>
      <w:lvlJc w:val="left"/>
      <w:pPr>
        <w:ind w:left="2160" w:hanging="360"/>
      </w:pPr>
      <w:rPr>
        <w:rFonts w:hint="default" w:ascii="Wingdings" w:hAnsi="Wingdings"/>
      </w:rPr>
    </w:lvl>
    <w:lvl w:ilvl="3" w:tplc="26B8A65C">
      <w:start w:val="1"/>
      <w:numFmt w:val="bullet"/>
      <w:lvlText w:val=""/>
      <w:lvlJc w:val="left"/>
      <w:pPr>
        <w:ind w:left="2880" w:hanging="360"/>
      </w:pPr>
      <w:rPr>
        <w:rFonts w:hint="default" w:ascii="Symbol" w:hAnsi="Symbol"/>
      </w:rPr>
    </w:lvl>
    <w:lvl w:ilvl="4" w:tplc="BEF8D348">
      <w:start w:val="1"/>
      <w:numFmt w:val="bullet"/>
      <w:lvlText w:val="o"/>
      <w:lvlJc w:val="left"/>
      <w:pPr>
        <w:ind w:left="3600" w:hanging="360"/>
      </w:pPr>
      <w:rPr>
        <w:rFonts w:hint="default" w:ascii="Courier New" w:hAnsi="Courier New"/>
      </w:rPr>
    </w:lvl>
    <w:lvl w:ilvl="5" w:tplc="0F465C42">
      <w:start w:val="1"/>
      <w:numFmt w:val="bullet"/>
      <w:lvlText w:val=""/>
      <w:lvlJc w:val="left"/>
      <w:pPr>
        <w:ind w:left="4320" w:hanging="360"/>
      </w:pPr>
      <w:rPr>
        <w:rFonts w:hint="default" w:ascii="Wingdings" w:hAnsi="Wingdings"/>
      </w:rPr>
    </w:lvl>
    <w:lvl w:ilvl="6" w:tplc="B6380D9A">
      <w:start w:val="1"/>
      <w:numFmt w:val="bullet"/>
      <w:lvlText w:val=""/>
      <w:lvlJc w:val="left"/>
      <w:pPr>
        <w:ind w:left="5040" w:hanging="360"/>
      </w:pPr>
      <w:rPr>
        <w:rFonts w:hint="default" w:ascii="Symbol" w:hAnsi="Symbol"/>
      </w:rPr>
    </w:lvl>
    <w:lvl w:ilvl="7" w:tplc="4EEC1492">
      <w:start w:val="1"/>
      <w:numFmt w:val="bullet"/>
      <w:lvlText w:val="o"/>
      <w:lvlJc w:val="left"/>
      <w:pPr>
        <w:ind w:left="5760" w:hanging="360"/>
      </w:pPr>
      <w:rPr>
        <w:rFonts w:hint="default" w:ascii="Courier New" w:hAnsi="Courier New"/>
      </w:rPr>
    </w:lvl>
    <w:lvl w:ilvl="8" w:tplc="7A9672AC">
      <w:start w:val="1"/>
      <w:numFmt w:val="bullet"/>
      <w:lvlText w:val=""/>
      <w:lvlJc w:val="left"/>
      <w:pPr>
        <w:ind w:left="6480" w:hanging="360"/>
      </w:pPr>
      <w:rPr>
        <w:rFonts w:hint="default" w:ascii="Wingdings" w:hAnsi="Wingdings"/>
      </w:rPr>
    </w:lvl>
  </w:abstractNum>
  <w:abstractNum w:abstractNumId="49" w15:restartNumberingAfterBreak="0">
    <w:nsid w:val="7F59BB49"/>
    <w:multiLevelType w:val="hybridMultilevel"/>
    <w:tmpl w:val="4EC2BBE2"/>
    <w:lvl w:ilvl="0" w:tplc="79ECC11E">
      <w:start w:val="1"/>
      <w:numFmt w:val="bullet"/>
      <w:lvlText w:val=""/>
      <w:lvlJc w:val="left"/>
      <w:pPr>
        <w:ind w:left="720" w:hanging="360"/>
      </w:pPr>
      <w:rPr>
        <w:rFonts w:hint="default" w:ascii="Symbol" w:hAnsi="Symbol"/>
      </w:rPr>
    </w:lvl>
    <w:lvl w:ilvl="1" w:tplc="5802DCDC">
      <w:start w:val="1"/>
      <w:numFmt w:val="bullet"/>
      <w:lvlText w:val="o"/>
      <w:lvlJc w:val="left"/>
      <w:pPr>
        <w:ind w:left="1440" w:hanging="360"/>
      </w:pPr>
      <w:rPr>
        <w:rFonts w:hint="default" w:ascii="Courier New" w:hAnsi="Courier New"/>
      </w:rPr>
    </w:lvl>
    <w:lvl w:ilvl="2" w:tplc="A2F2B368">
      <w:start w:val="1"/>
      <w:numFmt w:val="bullet"/>
      <w:lvlText w:val=""/>
      <w:lvlJc w:val="left"/>
      <w:pPr>
        <w:ind w:left="2160" w:hanging="360"/>
      </w:pPr>
      <w:rPr>
        <w:rFonts w:hint="default" w:ascii="Wingdings" w:hAnsi="Wingdings"/>
      </w:rPr>
    </w:lvl>
    <w:lvl w:ilvl="3" w:tplc="1026F7B6">
      <w:start w:val="1"/>
      <w:numFmt w:val="bullet"/>
      <w:lvlText w:val=""/>
      <w:lvlJc w:val="left"/>
      <w:pPr>
        <w:ind w:left="2880" w:hanging="360"/>
      </w:pPr>
      <w:rPr>
        <w:rFonts w:hint="default" w:ascii="Symbol" w:hAnsi="Symbol"/>
      </w:rPr>
    </w:lvl>
    <w:lvl w:ilvl="4" w:tplc="ADE8459E">
      <w:start w:val="1"/>
      <w:numFmt w:val="bullet"/>
      <w:lvlText w:val="o"/>
      <w:lvlJc w:val="left"/>
      <w:pPr>
        <w:ind w:left="3600" w:hanging="360"/>
      </w:pPr>
      <w:rPr>
        <w:rFonts w:hint="default" w:ascii="Courier New" w:hAnsi="Courier New"/>
      </w:rPr>
    </w:lvl>
    <w:lvl w:ilvl="5" w:tplc="48AC5B80">
      <w:start w:val="1"/>
      <w:numFmt w:val="bullet"/>
      <w:lvlText w:val=""/>
      <w:lvlJc w:val="left"/>
      <w:pPr>
        <w:ind w:left="4320" w:hanging="360"/>
      </w:pPr>
      <w:rPr>
        <w:rFonts w:hint="default" w:ascii="Wingdings" w:hAnsi="Wingdings"/>
      </w:rPr>
    </w:lvl>
    <w:lvl w:ilvl="6" w:tplc="A3DA5252">
      <w:start w:val="1"/>
      <w:numFmt w:val="bullet"/>
      <w:lvlText w:val=""/>
      <w:lvlJc w:val="left"/>
      <w:pPr>
        <w:ind w:left="5040" w:hanging="360"/>
      </w:pPr>
      <w:rPr>
        <w:rFonts w:hint="default" w:ascii="Symbol" w:hAnsi="Symbol"/>
      </w:rPr>
    </w:lvl>
    <w:lvl w:ilvl="7" w:tplc="6B4CBD4C">
      <w:start w:val="1"/>
      <w:numFmt w:val="bullet"/>
      <w:lvlText w:val="o"/>
      <w:lvlJc w:val="left"/>
      <w:pPr>
        <w:ind w:left="5760" w:hanging="360"/>
      </w:pPr>
      <w:rPr>
        <w:rFonts w:hint="default" w:ascii="Courier New" w:hAnsi="Courier New"/>
      </w:rPr>
    </w:lvl>
    <w:lvl w:ilvl="8" w:tplc="A96C406E">
      <w:start w:val="1"/>
      <w:numFmt w:val="bullet"/>
      <w:lvlText w:val=""/>
      <w:lvlJc w:val="left"/>
      <w:pPr>
        <w:ind w:left="6480" w:hanging="360"/>
      </w:pPr>
      <w:rPr>
        <w:rFonts w:hint="default" w:ascii="Wingdings" w:hAnsi="Wingdings"/>
      </w:rPr>
    </w:lvl>
  </w:abstractNum>
  <w:num w:numId="1" w16cid:durableId="1009451394">
    <w:abstractNumId w:val="10"/>
  </w:num>
  <w:num w:numId="2" w16cid:durableId="1691683991">
    <w:abstractNumId w:val="29"/>
  </w:num>
  <w:num w:numId="3" w16cid:durableId="664822650">
    <w:abstractNumId w:val="0"/>
  </w:num>
  <w:num w:numId="4" w16cid:durableId="982465934">
    <w:abstractNumId w:val="5"/>
  </w:num>
  <w:num w:numId="5" w16cid:durableId="1610359298">
    <w:abstractNumId w:val="27"/>
  </w:num>
  <w:num w:numId="6" w16cid:durableId="1827699766">
    <w:abstractNumId w:val="20"/>
  </w:num>
  <w:num w:numId="7" w16cid:durableId="1228998558">
    <w:abstractNumId w:val="35"/>
  </w:num>
  <w:num w:numId="8" w16cid:durableId="1049956130">
    <w:abstractNumId w:val="41"/>
  </w:num>
  <w:num w:numId="9" w16cid:durableId="1362127177">
    <w:abstractNumId w:val="23"/>
  </w:num>
  <w:num w:numId="10" w16cid:durableId="971329479">
    <w:abstractNumId w:val="47"/>
  </w:num>
  <w:num w:numId="11" w16cid:durableId="1058242270">
    <w:abstractNumId w:val="9"/>
  </w:num>
  <w:num w:numId="12" w16cid:durableId="583955796">
    <w:abstractNumId w:val="31"/>
  </w:num>
  <w:num w:numId="13" w16cid:durableId="2109350111">
    <w:abstractNumId w:val="16"/>
  </w:num>
  <w:num w:numId="14" w16cid:durableId="395708639">
    <w:abstractNumId w:val="3"/>
  </w:num>
  <w:num w:numId="15" w16cid:durableId="1319337115">
    <w:abstractNumId w:val="25"/>
  </w:num>
  <w:num w:numId="16" w16cid:durableId="977959536">
    <w:abstractNumId w:val="39"/>
  </w:num>
  <w:num w:numId="17" w16cid:durableId="1072895714">
    <w:abstractNumId w:val="45"/>
  </w:num>
  <w:num w:numId="18" w16cid:durableId="1886595983">
    <w:abstractNumId w:val="15"/>
  </w:num>
  <w:num w:numId="19" w16cid:durableId="1787651776">
    <w:abstractNumId w:val="4"/>
  </w:num>
  <w:num w:numId="20" w16cid:durableId="1714578416">
    <w:abstractNumId w:val="37"/>
  </w:num>
  <w:num w:numId="21" w16cid:durableId="389309507">
    <w:abstractNumId w:val="22"/>
  </w:num>
  <w:num w:numId="22" w16cid:durableId="1196650729">
    <w:abstractNumId w:val="13"/>
  </w:num>
  <w:num w:numId="23" w16cid:durableId="1567835985">
    <w:abstractNumId w:val="17"/>
  </w:num>
  <w:num w:numId="24" w16cid:durableId="2114284452">
    <w:abstractNumId w:val="21"/>
  </w:num>
  <w:num w:numId="25" w16cid:durableId="314453200">
    <w:abstractNumId w:val="2"/>
  </w:num>
  <w:num w:numId="26" w16cid:durableId="1842810864">
    <w:abstractNumId w:val="26"/>
  </w:num>
  <w:num w:numId="27" w16cid:durableId="815605538">
    <w:abstractNumId w:val="33"/>
  </w:num>
  <w:num w:numId="28" w16cid:durableId="703293655">
    <w:abstractNumId w:val="12"/>
  </w:num>
  <w:num w:numId="29" w16cid:durableId="1595672350">
    <w:abstractNumId w:val="44"/>
  </w:num>
  <w:num w:numId="30" w16cid:durableId="1982268973">
    <w:abstractNumId w:val="14"/>
  </w:num>
  <w:num w:numId="31" w16cid:durableId="2115855643">
    <w:abstractNumId w:val="46"/>
  </w:num>
  <w:num w:numId="32" w16cid:durableId="2100908601">
    <w:abstractNumId w:val="28"/>
  </w:num>
  <w:num w:numId="33" w16cid:durableId="52393711">
    <w:abstractNumId w:val="32"/>
  </w:num>
  <w:num w:numId="34" w16cid:durableId="1777166627">
    <w:abstractNumId w:val="48"/>
  </w:num>
  <w:num w:numId="35" w16cid:durableId="1092357594">
    <w:abstractNumId w:val="38"/>
  </w:num>
  <w:num w:numId="36" w16cid:durableId="786389036">
    <w:abstractNumId w:val="30"/>
  </w:num>
  <w:num w:numId="37" w16cid:durableId="349449489">
    <w:abstractNumId w:val="24"/>
  </w:num>
  <w:num w:numId="38" w16cid:durableId="662658559">
    <w:abstractNumId w:val="42"/>
  </w:num>
  <w:num w:numId="39" w16cid:durableId="1801922466">
    <w:abstractNumId w:val="8"/>
  </w:num>
  <w:num w:numId="40" w16cid:durableId="1314412820">
    <w:abstractNumId w:val="49"/>
  </w:num>
  <w:num w:numId="41" w16cid:durableId="685714577">
    <w:abstractNumId w:val="18"/>
  </w:num>
  <w:num w:numId="42" w16cid:durableId="1823081104">
    <w:abstractNumId w:val="36"/>
  </w:num>
  <w:num w:numId="43" w16cid:durableId="1501116839">
    <w:abstractNumId w:val="11"/>
  </w:num>
  <w:num w:numId="44" w16cid:durableId="1763254722">
    <w:abstractNumId w:val="6"/>
  </w:num>
  <w:num w:numId="45" w16cid:durableId="348916489">
    <w:abstractNumId w:val="40"/>
  </w:num>
  <w:num w:numId="46" w16cid:durableId="100691815">
    <w:abstractNumId w:val="19"/>
  </w:num>
  <w:num w:numId="47" w16cid:durableId="2140686933">
    <w:abstractNumId w:val="43"/>
  </w:num>
  <w:num w:numId="48" w16cid:durableId="941032105">
    <w:abstractNumId w:val="7"/>
  </w:num>
  <w:num w:numId="49" w16cid:durableId="1532257121">
    <w:abstractNumId w:val="34"/>
  </w:num>
  <w:num w:numId="50" w16cid:durableId="4478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2A7"/>
    <w:rsid w:val="00000000"/>
    <w:rsid w:val="000029AC"/>
    <w:rsid w:val="000103E2"/>
    <w:rsid w:val="00010810"/>
    <w:rsid w:val="00012215"/>
    <w:rsid w:val="00016434"/>
    <w:rsid w:val="00016AAF"/>
    <w:rsid w:val="000253FA"/>
    <w:rsid w:val="0002776E"/>
    <w:rsid w:val="00034E29"/>
    <w:rsid w:val="00044E32"/>
    <w:rsid w:val="0004520A"/>
    <w:rsid w:val="00047042"/>
    <w:rsid w:val="00056E18"/>
    <w:rsid w:val="00061E70"/>
    <w:rsid w:val="0006847D"/>
    <w:rsid w:val="000707AD"/>
    <w:rsid w:val="00071F8F"/>
    <w:rsid w:val="00072959"/>
    <w:rsid w:val="000736CD"/>
    <w:rsid w:val="00083BD3"/>
    <w:rsid w:val="000857BD"/>
    <w:rsid w:val="00090716"/>
    <w:rsid w:val="00091FDC"/>
    <w:rsid w:val="000944E8"/>
    <w:rsid w:val="00096568"/>
    <w:rsid w:val="000A54BB"/>
    <w:rsid w:val="000A636D"/>
    <w:rsid w:val="000C06F7"/>
    <w:rsid w:val="000C2E2C"/>
    <w:rsid w:val="000C6466"/>
    <w:rsid w:val="000C7028"/>
    <w:rsid w:val="000D326F"/>
    <w:rsid w:val="000E1912"/>
    <w:rsid w:val="000F1CF9"/>
    <w:rsid w:val="000F3518"/>
    <w:rsid w:val="001054D5"/>
    <w:rsid w:val="00107E2B"/>
    <w:rsid w:val="00112BC3"/>
    <w:rsid w:val="00116E87"/>
    <w:rsid w:val="00124F8E"/>
    <w:rsid w:val="001257E9"/>
    <w:rsid w:val="001271F7"/>
    <w:rsid w:val="00133682"/>
    <w:rsid w:val="0013381D"/>
    <w:rsid w:val="00133D8E"/>
    <w:rsid w:val="00136041"/>
    <w:rsid w:val="00150449"/>
    <w:rsid w:val="00152B4D"/>
    <w:rsid w:val="001537DA"/>
    <w:rsid w:val="0016380A"/>
    <w:rsid w:val="00163CFA"/>
    <w:rsid w:val="0017050F"/>
    <w:rsid w:val="0018419C"/>
    <w:rsid w:val="001902F6"/>
    <w:rsid w:val="001A35B7"/>
    <w:rsid w:val="001A4E5F"/>
    <w:rsid w:val="001A6C7C"/>
    <w:rsid w:val="001C2CCF"/>
    <w:rsid w:val="001E2AC5"/>
    <w:rsid w:val="001E3B74"/>
    <w:rsid w:val="001E46A6"/>
    <w:rsid w:val="001F2877"/>
    <w:rsid w:val="0020171F"/>
    <w:rsid w:val="00202325"/>
    <w:rsid w:val="00202AF0"/>
    <w:rsid w:val="00217197"/>
    <w:rsid w:val="00240FA0"/>
    <w:rsid w:val="00246426"/>
    <w:rsid w:val="002550B4"/>
    <w:rsid w:val="0026433A"/>
    <w:rsid w:val="00270F09"/>
    <w:rsid w:val="002717E1"/>
    <w:rsid w:val="0027317E"/>
    <w:rsid w:val="002741E5"/>
    <w:rsid w:val="0027764E"/>
    <w:rsid w:val="00285360"/>
    <w:rsid w:val="00285A5C"/>
    <w:rsid w:val="002A0826"/>
    <w:rsid w:val="002A4C08"/>
    <w:rsid w:val="002C41F0"/>
    <w:rsid w:val="002C4C42"/>
    <w:rsid w:val="002C5D4B"/>
    <w:rsid w:val="002D12EA"/>
    <w:rsid w:val="002D36D0"/>
    <w:rsid w:val="002F55C1"/>
    <w:rsid w:val="002F5B8D"/>
    <w:rsid w:val="003047E6"/>
    <w:rsid w:val="00311336"/>
    <w:rsid w:val="0032006D"/>
    <w:rsid w:val="00321E72"/>
    <w:rsid w:val="0032734A"/>
    <w:rsid w:val="00340C1F"/>
    <w:rsid w:val="00345D9E"/>
    <w:rsid w:val="00347758"/>
    <w:rsid w:val="00351698"/>
    <w:rsid w:val="00356896"/>
    <w:rsid w:val="00356CC7"/>
    <w:rsid w:val="00360EF1"/>
    <w:rsid w:val="00362CCD"/>
    <w:rsid w:val="003631BF"/>
    <w:rsid w:val="00364050"/>
    <w:rsid w:val="00364CFF"/>
    <w:rsid w:val="00365A80"/>
    <w:rsid w:val="00366439"/>
    <w:rsid w:val="00370A27"/>
    <w:rsid w:val="00374646"/>
    <w:rsid w:val="00381CC5"/>
    <w:rsid w:val="00382576"/>
    <w:rsid w:val="00384C7F"/>
    <w:rsid w:val="00385309"/>
    <w:rsid w:val="003934C1"/>
    <w:rsid w:val="00396CC7"/>
    <w:rsid w:val="003A210A"/>
    <w:rsid w:val="003A79E6"/>
    <w:rsid w:val="003B6E50"/>
    <w:rsid w:val="003C2E40"/>
    <w:rsid w:val="003D0342"/>
    <w:rsid w:val="003D50FB"/>
    <w:rsid w:val="003E267D"/>
    <w:rsid w:val="0040372D"/>
    <w:rsid w:val="0041479E"/>
    <w:rsid w:val="00420994"/>
    <w:rsid w:val="00441EB1"/>
    <w:rsid w:val="0044504F"/>
    <w:rsid w:val="00460752"/>
    <w:rsid w:val="00460F40"/>
    <w:rsid w:val="00461625"/>
    <w:rsid w:val="00466581"/>
    <w:rsid w:val="004732FF"/>
    <w:rsid w:val="004815BF"/>
    <w:rsid w:val="00481BC8"/>
    <w:rsid w:val="00482FFE"/>
    <w:rsid w:val="00484C05"/>
    <w:rsid w:val="00490EB9"/>
    <w:rsid w:val="004938A2"/>
    <w:rsid w:val="004A0736"/>
    <w:rsid w:val="004A49B5"/>
    <w:rsid w:val="004C0C4F"/>
    <w:rsid w:val="004C65C4"/>
    <w:rsid w:val="004E4F98"/>
    <w:rsid w:val="004E6373"/>
    <w:rsid w:val="004E7DE9"/>
    <w:rsid w:val="004F3950"/>
    <w:rsid w:val="004F5961"/>
    <w:rsid w:val="004F61F0"/>
    <w:rsid w:val="00500CCA"/>
    <w:rsid w:val="0050441F"/>
    <w:rsid w:val="00522044"/>
    <w:rsid w:val="005224FA"/>
    <w:rsid w:val="00522F7A"/>
    <w:rsid w:val="00525630"/>
    <w:rsid w:val="005277AD"/>
    <w:rsid w:val="005334BD"/>
    <w:rsid w:val="0054777F"/>
    <w:rsid w:val="00555A0D"/>
    <w:rsid w:val="005569A5"/>
    <w:rsid w:val="0057111C"/>
    <w:rsid w:val="0057563D"/>
    <w:rsid w:val="00576494"/>
    <w:rsid w:val="0058249F"/>
    <w:rsid w:val="005878FB"/>
    <w:rsid w:val="0059547F"/>
    <w:rsid w:val="005A3243"/>
    <w:rsid w:val="005B0C39"/>
    <w:rsid w:val="005C7220"/>
    <w:rsid w:val="005C7824"/>
    <w:rsid w:val="005D1C69"/>
    <w:rsid w:val="005D21B1"/>
    <w:rsid w:val="005D6B70"/>
    <w:rsid w:val="005E0A59"/>
    <w:rsid w:val="005F5867"/>
    <w:rsid w:val="00600596"/>
    <w:rsid w:val="00617049"/>
    <w:rsid w:val="00617308"/>
    <w:rsid w:val="00624055"/>
    <w:rsid w:val="0062498A"/>
    <w:rsid w:val="0063392B"/>
    <w:rsid w:val="00640A21"/>
    <w:rsid w:val="00646F3B"/>
    <w:rsid w:val="006610A8"/>
    <w:rsid w:val="006779C2"/>
    <w:rsid w:val="00684E87"/>
    <w:rsid w:val="006A171B"/>
    <w:rsid w:val="006A264D"/>
    <w:rsid w:val="006A7C08"/>
    <w:rsid w:val="006B1F8A"/>
    <w:rsid w:val="006B75EA"/>
    <w:rsid w:val="006C1464"/>
    <w:rsid w:val="006C2AF4"/>
    <w:rsid w:val="006C40AC"/>
    <w:rsid w:val="006C6509"/>
    <w:rsid w:val="006C898C"/>
    <w:rsid w:val="006D0C0F"/>
    <w:rsid w:val="006D1FB5"/>
    <w:rsid w:val="006D20DC"/>
    <w:rsid w:val="006E49DE"/>
    <w:rsid w:val="006E4FBD"/>
    <w:rsid w:val="006E7C96"/>
    <w:rsid w:val="006F2E83"/>
    <w:rsid w:val="006F3727"/>
    <w:rsid w:val="006F6CB6"/>
    <w:rsid w:val="006F733F"/>
    <w:rsid w:val="00715317"/>
    <w:rsid w:val="00716D92"/>
    <w:rsid w:val="007375D7"/>
    <w:rsid w:val="007403AD"/>
    <w:rsid w:val="0074305B"/>
    <w:rsid w:val="0076093A"/>
    <w:rsid w:val="00761A86"/>
    <w:rsid w:val="00761D69"/>
    <w:rsid w:val="00772AE6"/>
    <w:rsid w:val="00780D1E"/>
    <w:rsid w:val="007820CB"/>
    <w:rsid w:val="00784CA1"/>
    <w:rsid w:val="0079281A"/>
    <w:rsid w:val="007A2F61"/>
    <w:rsid w:val="007A322A"/>
    <w:rsid w:val="007A4272"/>
    <w:rsid w:val="007B351C"/>
    <w:rsid w:val="007B3C8A"/>
    <w:rsid w:val="007B6543"/>
    <w:rsid w:val="007C067E"/>
    <w:rsid w:val="007C56EC"/>
    <w:rsid w:val="007D179B"/>
    <w:rsid w:val="007D3FF3"/>
    <w:rsid w:val="007E20A4"/>
    <w:rsid w:val="007E2550"/>
    <w:rsid w:val="007E2FB9"/>
    <w:rsid w:val="007E4E4E"/>
    <w:rsid w:val="007E591F"/>
    <w:rsid w:val="00806530"/>
    <w:rsid w:val="00813629"/>
    <w:rsid w:val="008173E5"/>
    <w:rsid w:val="00817815"/>
    <w:rsid w:val="0082031D"/>
    <w:rsid w:val="008219FA"/>
    <w:rsid w:val="00824BBC"/>
    <w:rsid w:val="00831E77"/>
    <w:rsid w:val="00836746"/>
    <w:rsid w:val="008426AD"/>
    <w:rsid w:val="00843710"/>
    <w:rsid w:val="008463BE"/>
    <w:rsid w:val="00846ED4"/>
    <w:rsid w:val="00852C77"/>
    <w:rsid w:val="008558E9"/>
    <w:rsid w:val="00873106"/>
    <w:rsid w:val="00874429"/>
    <w:rsid w:val="00877212"/>
    <w:rsid w:val="008811F0"/>
    <w:rsid w:val="0088619C"/>
    <w:rsid w:val="00892D26"/>
    <w:rsid w:val="008953FB"/>
    <w:rsid w:val="008971E6"/>
    <w:rsid w:val="008A56AC"/>
    <w:rsid w:val="008A59DD"/>
    <w:rsid w:val="008A73DD"/>
    <w:rsid w:val="008B5F11"/>
    <w:rsid w:val="008B7D02"/>
    <w:rsid w:val="008C3971"/>
    <w:rsid w:val="008C5FCC"/>
    <w:rsid w:val="008D07EA"/>
    <w:rsid w:val="008D4930"/>
    <w:rsid w:val="008D59B7"/>
    <w:rsid w:val="008D788C"/>
    <w:rsid w:val="008E1E93"/>
    <w:rsid w:val="008F1B85"/>
    <w:rsid w:val="008F2122"/>
    <w:rsid w:val="008F56D4"/>
    <w:rsid w:val="008F7820"/>
    <w:rsid w:val="009011D6"/>
    <w:rsid w:val="009058C5"/>
    <w:rsid w:val="00906995"/>
    <w:rsid w:val="00921A9E"/>
    <w:rsid w:val="00924BB7"/>
    <w:rsid w:val="0093134D"/>
    <w:rsid w:val="00933DAF"/>
    <w:rsid w:val="00935C15"/>
    <w:rsid w:val="0095050F"/>
    <w:rsid w:val="00951E72"/>
    <w:rsid w:val="00965FB8"/>
    <w:rsid w:val="00967412"/>
    <w:rsid w:val="0096C897"/>
    <w:rsid w:val="00977CF6"/>
    <w:rsid w:val="00977E23"/>
    <w:rsid w:val="009852B3"/>
    <w:rsid w:val="0099311B"/>
    <w:rsid w:val="009A7D86"/>
    <w:rsid w:val="009C4F3E"/>
    <w:rsid w:val="009F5725"/>
    <w:rsid w:val="00A13257"/>
    <w:rsid w:val="00A13E43"/>
    <w:rsid w:val="00A218F3"/>
    <w:rsid w:val="00A2374E"/>
    <w:rsid w:val="00A29C01"/>
    <w:rsid w:val="00A2B226"/>
    <w:rsid w:val="00A34C24"/>
    <w:rsid w:val="00A35783"/>
    <w:rsid w:val="00A35DEC"/>
    <w:rsid w:val="00A40BB9"/>
    <w:rsid w:val="00A44DC4"/>
    <w:rsid w:val="00A475EE"/>
    <w:rsid w:val="00A47745"/>
    <w:rsid w:val="00A5020C"/>
    <w:rsid w:val="00A53353"/>
    <w:rsid w:val="00A54F51"/>
    <w:rsid w:val="00A561FE"/>
    <w:rsid w:val="00A61351"/>
    <w:rsid w:val="00A66BFF"/>
    <w:rsid w:val="00A7235F"/>
    <w:rsid w:val="00A72369"/>
    <w:rsid w:val="00A7300D"/>
    <w:rsid w:val="00A821A1"/>
    <w:rsid w:val="00A85E50"/>
    <w:rsid w:val="00AA3FE9"/>
    <w:rsid w:val="00AB62D5"/>
    <w:rsid w:val="00AE05B7"/>
    <w:rsid w:val="00AE0726"/>
    <w:rsid w:val="00AF2B38"/>
    <w:rsid w:val="00B03209"/>
    <w:rsid w:val="00B06664"/>
    <w:rsid w:val="00B07B9F"/>
    <w:rsid w:val="00B13688"/>
    <w:rsid w:val="00B13C92"/>
    <w:rsid w:val="00B1476D"/>
    <w:rsid w:val="00B229A0"/>
    <w:rsid w:val="00B22AC1"/>
    <w:rsid w:val="00B2378F"/>
    <w:rsid w:val="00B25CD8"/>
    <w:rsid w:val="00B2722F"/>
    <w:rsid w:val="00B304DE"/>
    <w:rsid w:val="00B30E96"/>
    <w:rsid w:val="00B4108D"/>
    <w:rsid w:val="00B46B53"/>
    <w:rsid w:val="00B57FCE"/>
    <w:rsid w:val="00B61D77"/>
    <w:rsid w:val="00B62E5B"/>
    <w:rsid w:val="00B63ED3"/>
    <w:rsid w:val="00B661F2"/>
    <w:rsid w:val="00B91345"/>
    <w:rsid w:val="00B93C30"/>
    <w:rsid w:val="00B95A61"/>
    <w:rsid w:val="00BA3DD5"/>
    <w:rsid w:val="00BC7365"/>
    <w:rsid w:val="00BD14EF"/>
    <w:rsid w:val="00BD1C13"/>
    <w:rsid w:val="00BE0D2A"/>
    <w:rsid w:val="00BE3462"/>
    <w:rsid w:val="00BE3C74"/>
    <w:rsid w:val="00BF76F7"/>
    <w:rsid w:val="00C023B1"/>
    <w:rsid w:val="00C0559F"/>
    <w:rsid w:val="00C13973"/>
    <w:rsid w:val="00C22F15"/>
    <w:rsid w:val="00C300FC"/>
    <w:rsid w:val="00C30618"/>
    <w:rsid w:val="00C443EC"/>
    <w:rsid w:val="00C51961"/>
    <w:rsid w:val="00C52D62"/>
    <w:rsid w:val="00C6034B"/>
    <w:rsid w:val="00C62D6B"/>
    <w:rsid w:val="00C72660"/>
    <w:rsid w:val="00C74E83"/>
    <w:rsid w:val="00C8275F"/>
    <w:rsid w:val="00C86474"/>
    <w:rsid w:val="00C96B34"/>
    <w:rsid w:val="00CA593F"/>
    <w:rsid w:val="00CA611E"/>
    <w:rsid w:val="00CA6B0E"/>
    <w:rsid w:val="00CF14E9"/>
    <w:rsid w:val="00CF1ECF"/>
    <w:rsid w:val="00CF29CA"/>
    <w:rsid w:val="00CF2D53"/>
    <w:rsid w:val="00CF37E1"/>
    <w:rsid w:val="00CF6A01"/>
    <w:rsid w:val="00CF7F31"/>
    <w:rsid w:val="00D01900"/>
    <w:rsid w:val="00D01FD4"/>
    <w:rsid w:val="00D070BC"/>
    <w:rsid w:val="00D07D6E"/>
    <w:rsid w:val="00D13D13"/>
    <w:rsid w:val="00D15C62"/>
    <w:rsid w:val="00D17679"/>
    <w:rsid w:val="00D23587"/>
    <w:rsid w:val="00D27ABD"/>
    <w:rsid w:val="00D32A75"/>
    <w:rsid w:val="00D465B4"/>
    <w:rsid w:val="00D476D5"/>
    <w:rsid w:val="00D508A4"/>
    <w:rsid w:val="00D56B58"/>
    <w:rsid w:val="00D574BC"/>
    <w:rsid w:val="00D60604"/>
    <w:rsid w:val="00D630EB"/>
    <w:rsid w:val="00D66B81"/>
    <w:rsid w:val="00D807BD"/>
    <w:rsid w:val="00D83C38"/>
    <w:rsid w:val="00D94B87"/>
    <w:rsid w:val="00DA3C33"/>
    <w:rsid w:val="00DA63D6"/>
    <w:rsid w:val="00DB1FA0"/>
    <w:rsid w:val="00DB3415"/>
    <w:rsid w:val="00DB40B0"/>
    <w:rsid w:val="00DB555E"/>
    <w:rsid w:val="00DB606E"/>
    <w:rsid w:val="00DB6198"/>
    <w:rsid w:val="00DB6B86"/>
    <w:rsid w:val="00DB73BB"/>
    <w:rsid w:val="00DC7E43"/>
    <w:rsid w:val="00DD405E"/>
    <w:rsid w:val="00DE5F26"/>
    <w:rsid w:val="00DE6610"/>
    <w:rsid w:val="00DF09DA"/>
    <w:rsid w:val="00DF0C96"/>
    <w:rsid w:val="00DF2373"/>
    <w:rsid w:val="00E01D37"/>
    <w:rsid w:val="00E05E2C"/>
    <w:rsid w:val="00E11A0F"/>
    <w:rsid w:val="00E12782"/>
    <w:rsid w:val="00E127D6"/>
    <w:rsid w:val="00E15165"/>
    <w:rsid w:val="00E211FB"/>
    <w:rsid w:val="00E36BF9"/>
    <w:rsid w:val="00E443AB"/>
    <w:rsid w:val="00E44F1D"/>
    <w:rsid w:val="00E472DD"/>
    <w:rsid w:val="00E5254A"/>
    <w:rsid w:val="00E56973"/>
    <w:rsid w:val="00E64F96"/>
    <w:rsid w:val="00EA2337"/>
    <w:rsid w:val="00EA55AD"/>
    <w:rsid w:val="00EB6DC6"/>
    <w:rsid w:val="00EB6E33"/>
    <w:rsid w:val="00EC284A"/>
    <w:rsid w:val="00EC33CE"/>
    <w:rsid w:val="00EC4240"/>
    <w:rsid w:val="00EC44A6"/>
    <w:rsid w:val="00ED7F7D"/>
    <w:rsid w:val="00EE5B77"/>
    <w:rsid w:val="00EF5CAF"/>
    <w:rsid w:val="00F132A7"/>
    <w:rsid w:val="00F232BB"/>
    <w:rsid w:val="00F24FA2"/>
    <w:rsid w:val="00F27555"/>
    <w:rsid w:val="00F32EFB"/>
    <w:rsid w:val="00F336E7"/>
    <w:rsid w:val="00F43930"/>
    <w:rsid w:val="00F47205"/>
    <w:rsid w:val="00F65540"/>
    <w:rsid w:val="00F6711D"/>
    <w:rsid w:val="00F721AE"/>
    <w:rsid w:val="00FA24A0"/>
    <w:rsid w:val="00FA56ED"/>
    <w:rsid w:val="00FB0A62"/>
    <w:rsid w:val="00FB520B"/>
    <w:rsid w:val="00FC3DEE"/>
    <w:rsid w:val="00FD77EA"/>
    <w:rsid w:val="00FD7892"/>
    <w:rsid w:val="00FE4844"/>
    <w:rsid w:val="00FE4FC3"/>
    <w:rsid w:val="00FF296B"/>
    <w:rsid w:val="00FF381A"/>
    <w:rsid w:val="00FF4852"/>
    <w:rsid w:val="00FF6A28"/>
    <w:rsid w:val="0165112D"/>
    <w:rsid w:val="017F7C97"/>
    <w:rsid w:val="0189BAEB"/>
    <w:rsid w:val="01955E8F"/>
    <w:rsid w:val="02457F82"/>
    <w:rsid w:val="02472D46"/>
    <w:rsid w:val="027BB222"/>
    <w:rsid w:val="02CD28F0"/>
    <w:rsid w:val="02F75781"/>
    <w:rsid w:val="02F8B3E6"/>
    <w:rsid w:val="03234880"/>
    <w:rsid w:val="03478157"/>
    <w:rsid w:val="035423B6"/>
    <w:rsid w:val="0387B9F3"/>
    <w:rsid w:val="03BD17E1"/>
    <w:rsid w:val="03C27231"/>
    <w:rsid w:val="040C0676"/>
    <w:rsid w:val="044413DA"/>
    <w:rsid w:val="047119F2"/>
    <w:rsid w:val="048A424F"/>
    <w:rsid w:val="049C16A0"/>
    <w:rsid w:val="04BE7C0B"/>
    <w:rsid w:val="04E6A829"/>
    <w:rsid w:val="04FFE9D3"/>
    <w:rsid w:val="050A61F7"/>
    <w:rsid w:val="050C68C3"/>
    <w:rsid w:val="05238A54"/>
    <w:rsid w:val="05363881"/>
    <w:rsid w:val="05837065"/>
    <w:rsid w:val="05A81A62"/>
    <w:rsid w:val="05AD8D1E"/>
    <w:rsid w:val="05AF3369"/>
    <w:rsid w:val="063A544D"/>
    <w:rsid w:val="06534376"/>
    <w:rsid w:val="06817FF6"/>
    <w:rsid w:val="06A5B751"/>
    <w:rsid w:val="06A63258"/>
    <w:rsid w:val="06DCAEBE"/>
    <w:rsid w:val="072D5D35"/>
    <w:rsid w:val="0741AEFA"/>
    <w:rsid w:val="0743A738"/>
    <w:rsid w:val="0744AF38"/>
    <w:rsid w:val="077CE3AB"/>
    <w:rsid w:val="07A8BAB4"/>
    <w:rsid w:val="07C1E311"/>
    <w:rsid w:val="07E0ECFE"/>
    <w:rsid w:val="07E81D5C"/>
    <w:rsid w:val="07F79AAC"/>
    <w:rsid w:val="0825640B"/>
    <w:rsid w:val="082BAF90"/>
    <w:rsid w:val="089C474D"/>
    <w:rsid w:val="08A9C802"/>
    <w:rsid w:val="0989DEE4"/>
    <w:rsid w:val="09C977FA"/>
    <w:rsid w:val="09D340FB"/>
    <w:rsid w:val="0A1B246C"/>
    <w:rsid w:val="0A2859F1"/>
    <w:rsid w:val="0A75D240"/>
    <w:rsid w:val="0A984DD2"/>
    <w:rsid w:val="0AA95002"/>
    <w:rsid w:val="0ABAA613"/>
    <w:rsid w:val="0AD1960D"/>
    <w:rsid w:val="0B0BB537"/>
    <w:rsid w:val="0B41AA5F"/>
    <w:rsid w:val="0B460D3E"/>
    <w:rsid w:val="0B7718DD"/>
    <w:rsid w:val="0B819101"/>
    <w:rsid w:val="0B8B0D77"/>
    <w:rsid w:val="0BC6C52B"/>
    <w:rsid w:val="0BC72187"/>
    <w:rsid w:val="0C3C8AA8"/>
    <w:rsid w:val="0C5ED0FB"/>
    <w:rsid w:val="0C7553F4"/>
    <w:rsid w:val="0C774664"/>
    <w:rsid w:val="0C852A07"/>
    <w:rsid w:val="0CB60ED5"/>
    <w:rsid w:val="0CE1DD9F"/>
    <w:rsid w:val="0CEABE63"/>
    <w:rsid w:val="0CFF20B3"/>
    <w:rsid w:val="0D39B9CF"/>
    <w:rsid w:val="0D44962D"/>
    <w:rsid w:val="0D517525"/>
    <w:rsid w:val="0D5A34ED"/>
    <w:rsid w:val="0D8A5398"/>
    <w:rsid w:val="0D8ED193"/>
    <w:rsid w:val="0DBC0437"/>
    <w:rsid w:val="0DE5964E"/>
    <w:rsid w:val="0E4626FD"/>
    <w:rsid w:val="0E60D7CF"/>
    <w:rsid w:val="0E6BC154"/>
    <w:rsid w:val="0EDA8831"/>
    <w:rsid w:val="0F190986"/>
    <w:rsid w:val="0F308DA1"/>
    <w:rsid w:val="0F433273"/>
    <w:rsid w:val="0F437A04"/>
    <w:rsid w:val="0F574F5C"/>
    <w:rsid w:val="0F584896"/>
    <w:rsid w:val="0F5AA5FF"/>
    <w:rsid w:val="0F7DBA17"/>
    <w:rsid w:val="0FCCF4F6"/>
    <w:rsid w:val="0FDE367B"/>
    <w:rsid w:val="0FE23D7A"/>
    <w:rsid w:val="0FF1C10C"/>
    <w:rsid w:val="1040D0CD"/>
    <w:rsid w:val="107CE382"/>
    <w:rsid w:val="10AD1EA2"/>
    <w:rsid w:val="10B2E729"/>
    <w:rsid w:val="10DF02D4"/>
    <w:rsid w:val="110DD787"/>
    <w:rsid w:val="111D3710"/>
    <w:rsid w:val="112FB5F8"/>
    <w:rsid w:val="113DF744"/>
    <w:rsid w:val="1168C557"/>
    <w:rsid w:val="117F2C14"/>
    <w:rsid w:val="119210A6"/>
    <w:rsid w:val="119B0A36"/>
    <w:rsid w:val="11CD928E"/>
    <w:rsid w:val="12093E62"/>
    <w:rsid w:val="121B7227"/>
    <w:rsid w:val="121BEF55"/>
    <w:rsid w:val="123FE10E"/>
    <w:rsid w:val="12497066"/>
    <w:rsid w:val="1281AEA7"/>
    <w:rsid w:val="12C6BCDE"/>
    <w:rsid w:val="12CB6D1B"/>
    <w:rsid w:val="12F35AE1"/>
    <w:rsid w:val="134A0B4D"/>
    <w:rsid w:val="1363C64D"/>
    <w:rsid w:val="13929E41"/>
    <w:rsid w:val="13A33D4C"/>
    <w:rsid w:val="13AB897B"/>
    <w:rsid w:val="13D74E55"/>
    <w:rsid w:val="13DF304E"/>
    <w:rsid w:val="13E3CE67"/>
    <w:rsid w:val="14226DCB"/>
    <w:rsid w:val="142F0973"/>
    <w:rsid w:val="143667ED"/>
    <w:rsid w:val="14466844"/>
    <w:rsid w:val="144B3994"/>
    <w:rsid w:val="1460FAB0"/>
    <w:rsid w:val="14E68DDC"/>
    <w:rsid w:val="15022D3E"/>
    <w:rsid w:val="151630BE"/>
    <w:rsid w:val="151DFB23"/>
    <w:rsid w:val="152BFD00"/>
    <w:rsid w:val="154DCB03"/>
    <w:rsid w:val="1561D852"/>
    <w:rsid w:val="15CFCA36"/>
    <w:rsid w:val="15F32934"/>
    <w:rsid w:val="1600DB3F"/>
    <w:rsid w:val="162B836B"/>
    <w:rsid w:val="165390F9"/>
    <w:rsid w:val="165685D0"/>
    <w:rsid w:val="165A0860"/>
    <w:rsid w:val="165AF81A"/>
    <w:rsid w:val="1661BF18"/>
    <w:rsid w:val="1668C7D4"/>
    <w:rsid w:val="16892AB6"/>
    <w:rsid w:val="16A103B1"/>
    <w:rsid w:val="170EEF17"/>
    <w:rsid w:val="17101FA4"/>
    <w:rsid w:val="1721969C"/>
    <w:rsid w:val="1721B144"/>
    <w:rsid w:val="172805B8"/>
    <w:rsid w:val="174B07FA"/>
    <w:rsid w:val="176C5864"/>
    <w:rsid w:val="178C7894"/>
    <w:rsid w:val="17A9DC6B"/>
    <w:rsid w:val="17C753CC"/>
    <w:rsid w:val="17F926A4"/>
    <w:rsid w:val="181154F2"/>
    <w:rsid w:val="183661C8"/>
    <w:rsid w:val="18582BA5"/>
    <w:rsid w:val="1863CA78"/>
    <w:rsid w:val="18B4E01D"/>
    <w:rsid w:val="18E6D85B"/>
    <w:rsid w:val="1934CB62"/>
    <w:rsid w:val="19441DB5"/>
    <w:rsid w:val="1960011C"/>
    <w:rsid w:val="196F8EA5"/>
    <w:rsid w:val="199D833C"/>
    <w:rsid w:val="19A77988"/>
    <w:rsid w:val="19BDAB0D"/>
    <w:rsid w:val="19E9A1E1"/>
    <w:rsid w:val="19F934A5"/>
    <w:rsid w:val="19FFB639"/>
    <w:rsid w:val="1A4C6556"/>
    <w:rsid w:val="1A56561E"/>
    <w:rsid w:val="1A591F09"/>
    <w:rsid w:val="1AB441E7"/>
    <w:rsid w:val="1AC48990"/>
    <w:rsid w:val="1AD67F00"/>
    <w:rsid w:val="1ADDB1ED"/>
    <w:rsid w:val="1AE612B7"/>
    <w:rsid w:val="1AEFA75D"/>
    <w:rsid w:val="1AFEC5DA"/>
    <w:rsid w:val="1B1C420C"/>
    <w:rsid w:val="1B6780B1"/>
    <w:rsid w:val="1B69C0C9"/>
    <w:rsid w:val="1B88A6DB"/>
    <w:rsid w:val="1B8F3B48"/>
    <w:rsid w:val="1BA413BE"/>
    <w:rsid w:val="1BB2A457"/>
    <w:rsid w:val="1BB305D3"/>
    <w:rsid w:val="1BC8AA85"/>
    <w:rsid w:val="1BCE2A52"/>
    <w:rsid w:val="1BFA5352"/>
    <w:rsid w:val="1C161592"/>
    <w:rsid w:val="1C2A8B53"/>
    <w:rsid w:val="1C525C74"/>
    <w:rsid w:val="1C8B77BE"/>
    <w:rsid w:val="1CB05A14"/>
    <w:rsid w:val="1CBD1C34"/>
    <w:rsid w:val="1CD16BA8"/>
    <w:rsid w:val="1CD6232D"/>
    <w:rsid w:val="1CE64FDD"/>
    <w:rsid w:val="1CF5E7C6"/>
    <w:rsid w:val="1D08C739"/>
    <w:rsid w:val="1D290D08"/>
    <w:rsid w:val="1D33852C"/>
    <w:rsid w:val="1D6698EF"/>
    <w:rsid w:val="1D964AD1"/>
    <w:rsid w:val="1DA6E5F6"/>
    <w:rsid w:val="1DAFA029"/>
    <w:rsid w:val="1DC57362"/>
    <w:rsid w:val="1DCFA233"/>
    <w:rsid w:val="1DD035B2"/>
    <w:rsid w:val="1DD27349"/>
    <w:rsid w:val="1DD6E1EB"/>
    <w:rsid w:val="1DE3B76E"/>
    <w:rsid w:val="1E31C475"/>
    <w:rsid w:val="1E3A8D51"/>
    <w:rsid w:val="1E3E1548"/>
    <w:rsid w:val="1E426378"/>
    <w:rsid w:val="1E52A580"/>
    <w:rsid w:val="1E5EA2DE"/>
    <w:rsid w:val="1E82203E"/>
    <w:rsid w:val="1E845FEF"/>
    <w:rsid w:val="1EA71072"/>
    <w:rsid w:val="1EA840C5"/>
    <w:rsid w:val="1F0FBFC1"/>
    <w:rsid w:val="1F176F04"/>
    <w:rsid w:val="1F659FDF"/>
    <w:rsid w:val="1F6D0DF8"/>
    <w:rsid w:val="1F78DEC2"/>
    <w:rsid w:val="1F7FE77E"/>
    <w:rsid w:val="1F8112B5"/>
    <w:rsid w:val="1FAAB419"/>
    <w:rsid w:val="1FC1B114"/>
    <w:rsid w:val="1FDE5DFB"/>
    <w:rsid w:val="1FFA733F"/>
    <w:rsid w:val="1FFE23B6"/>
    <w:rsid w:val="200B9D5C"/>
    <w:rsid w:val="201DF09F"/>
    <w:rsid w:val="2027DD7F"/>
    <w:rsid w:val="203F8D3E"/>
    <w:rsid w:val="2084B009"/>
    <w:rsid w:val="20BD739F"/>
    <w:rsid w:val="20F5B429"/>
    <w:rsid w:val="21090DDE"/>
    <w:rsid w:val="211E32C5"/>
    <w:rsid w:val="217A2E5C"/>
    <w:rsid w:val="21A97E2B"/>
    <w:rsid w:val="21AAC33C"/>
    <w:rsid w:val="22293C1B"/>
    <w:rsid w:val="22405B5A"/>
    <w:rsid w:val="225983B7"/>
    <w:rsid w:val="22ACBAFC"/>
    <w:rsid w:val="22C44589"/>
    <w:rsid w:val="22D28C90"/>
    <w:rsid w:val="22E3A602"/>
    <w:rsid w:val="22F04F25"/>
    <w:rsid w:val="232C3C54"/>
    <w:rsid w:val="234564B1"/>
    <w:rsid w:val="237E7C08"/>
    <w:rsid w:val="239E2BC8"/>
    <w:rsid w:val="23AC6FF9"/>
    <w:rsid w:val="23B68285"/>
    <w:rsid w:val="23C30BEC"/>
    <w:rsid w:val="23DC2BBB"/>
    <w:rsid w:val="2416277A"/>
    <w:rsid w:val="2443C765"/>
    <w:rsid w:val="24905D34"/>
    <w:rsid w:val="24B1CF1E"/>
    <w:rsid w:val="24D49334"/>
    <w:rsid w:val="24DD3909"/>
    <w:rsid w:val="256C496F"/>
    <w:rsid w:val="25825F10"/>
    <w:rsid w:val="2598CF7E"/>
    <w:rsid w:val="259DB018"/>
    <w:rsid w:val="25AFE4F2"/>
    <w:rsid w:val="25B1F7DB"/>
    <w:rsid w:val="25B3EA30"/>
    <w:rsid w:val="25C260B5"/>
    <w:rsid w:val="25D11674"/>
    <w:rsid w:val="263E13FD"/>
    <w:rsid w:val="265F1300"/>
    <w:rsid w:val="2667605B"/>
    <w:rsid w:val="26761F81"/>
    <w:rsid w:val="2681688D"/>
    <w:rsid w:val="26893E7A"/>
    <w:rsid w:val="26903E19"/>
    <w:rsid w:val="26B6A687"/>
    <w:rsid w:val="26D34B13"/>
    <w:rsid w:val="2709BCDC"/>
    <w:rsid w:val="2741C032"/>
    <w:rsid w:val="27731FBB"/>
    <w:rsid w:val="2783311D"/>
    <w:rsid w:val="278A3C25"/>
    <w:rsid w:val="27A74F29"/>
    <w:rsid w:val="27AA89E4"/>
    <w:rsid w:val="27B33F7F"/>
    <w:rsid w:val="27E96FE0"/>
    <w:rsid w:val="28543C22"/>
    <w:rsid w:val="28626AE8"/>
    <w:rsid w:val="28646B80"/>
    <w:rsid w:val="287637D3"/>
    <w:rsid w:val="28D3AB7E"/>
    <w:rsid w:val="28DF770E"/>
    <w:rsid w:val="28E9989D"/>
    <w:rsid w:val="28F04904"/>
    <w:rsid w:val="291DAC29"/>
    <w:rsid w:val="29465A45"/>
    <w:rsid w:val="2948E705"/>
    <w:rsid w:val="295EC640"/>
    <w:rsid w:val="2999FFC8"/>
    <w:rsid w:val="29E4DFFF"/>
    <w:rsid w:val="2A0C7D13"/>
    <w:rsid w:val="2A12279C"/>
    <w:rsid w:val="2A155ABD"/>
    <w:rsid w:val="2A2B6CFF"/>
    <w:rsid w:val="2A3FDE2C"/>
    <w:rsid w:val="2AACE88C"/>
    <w:rsid w:val="2AE22AA6"/>
    <w:rsid w:val="2AFD7940"/>
    <w:rsid w:val="2B3BEDF7"/>
    <w:rsid w:val="2B439168"/>
    <w:rsid w:val="2B518CB7"/>
    <w:rsid w:val="2B554D1F"/>
    <w:rsid w:val="2B70EF4D"/>
    <w:rsid w:val="2B86295D"/>
    <w:rsid w:val="2B9C5A6C"/>
    <w:rsid w:val="2BBB846C"/>
    <w:rsid w:val="2BDB3215"/>
    <w:rsid w:val="2BECA603"/>
    <w:rsid w:val="2BFC8D0F"/>
    <w:rsid w:val="2C04FC8C"/>
    <w:rsid w:val="2C257F8F"/>
    <w:rsid w:val="2C3AF4C9"/>
    <w:rsid w:val="2C54DCEE"/>
    <w:rsid w:val="2C653334"/>
    <w:rsid w:val="2C8F58FF"/>
    <w:rsid w:val="2C9B7897"/>
    <w:rsid w:val="2CA0F322"/>
    <w:rsid w:val="2CB2D1DD"/>
    <w:rsid w:val="2CE0142B"/>
    <w:rsid w:val="2CE8939B"/>
    <w:rsid w:val="2CEA180F"/>
    <w:rsid w:val="2D04612D"/>
    <w:rsid w:val="2D05FD41"/>
    <w:rsid w:val="2D1D4964"/>
    <w:rsid w:val="2D1FAAB9"/>
    <w:rsid w:val="2D37666D"/>
    <w:rsid w:val="2D416CF2"/>
    <w:rsid w:val="2D630DC1"/>
    <w:rsid w:val="2D714E2E"/>
    <w:rsid w:val="2D8AFB87"/>
    <w:rsid w:val="2DC4FE85"/>
    <w:rsid w:val="2DFCF673"/>
    <w:rsid w:val="2E01BEDA"/>
    <w:rsid w:val="2E0B2148"/>
    <w:rsid w:val="2E134DAC"/>
    <w:rsid w:val="2E1D63B1"/>
    <w:rsid w:val="2E2EA0E3"/>
    <w:rsid w:val="2E49780D"/>
    <w:rsid w:val="2E646DA8"/>
    <w:rsid w:val="2E8042F8"/>
    <w:rsid w:val="2EEE03D2"/>
    <w:rsid w:val="2F1EDE62"/>
    <w:rsid w:val="2F26CBE8"/>
    <w:rsid w:val="2F410E6A"/>
    <w:rsid w:val="2F5AB6D4"/>
    <w:rsid w:val="2F5B98B5"/>
    <w:rsid w:val="2F66EF85"/>
    <w:rsid w:val="2F85B760"/>
    <w:rsid w:val="2F8A3D81"/>
    <w:rsid w:val="2F996ABC"/>
    <w:rsid w:val="2FC06EC2"/>
    <w:rsid w:val="2FDD310D"/>
    <w:rsid w:val="303C01EF"/>
    <w:rsid w:val="30B3D6E0"/>
    <w:rsid w:val="30B7CEEA"/>
    <w:rsid w:val="30C29C49"/>
    <w:rsid w:val="30D9BE72"/>
    <w:rsid w:val="30DF7DD2"/>
    <w:rsid w:val="30E6C48F"/>
    <w:rsid w:val="31367895"/>
    <w:rsid w:val="315AAC09"/>
    <w:rsid w:val="31688D9F"/>
    <w:rsid w:val="318809EC"/>
    <w:rsid w:val="31A9EA01"/>
    <w:rsid w:val="31BA1C2E"/>
    <w:rsid w:val="31BFF9F5"/>
    <w:rsid w:val="31C41B34"/>
    <w:rsid w:val="31E6D603"/>
    <w:rsid w:val="3248CC31"/>
    <w:rsid w:val="3278AF2C"/>
    <w:rsid w:val="328C15F3"/>
    <w:rsid w:val="329EB5CA"/>
    <w:rsid w:val="32BD2E00"/>
    <w:rsid w:val="32CAABA4"/>
    <w:rsid w:val="32CECD4D"/>
    <w:rsid w:val="32D179F3"/>
    <w:rsid w:val="33146A2D"/>
    <w:rsid w:val="33628E9A"/>
    <w:rsid w:val="336EE82F"/>
    <w:rsid w:val="3395298F"/>
    <w:rsid w:val="33DB6722"/>
    <w:rsid w:val="33FD0300"/>
    <w:rsid w:val="3446C676"/>
    <w:rsid w:val="3462A73A"/>
    <w:rsid w:val="34EA811F"/>
    <w:rsid w:val="3505E29E"/>
    <w:rsid w:val="351E3D8E"/>
    <w:rsid w:val="352816B9"/>
    <w:rsid w:val="356A9881"/>
    <w:rsid w:val="35852124"/>
    <w:rsid w:val="35E296D7"/>
    <w:rsid w:val="35FACE69"/>
    <w:rsid w:val="3620F2AA"/>
    <w:rsid w:val="36222376"/>
    <w:rsid w:val="36865180"/>
    <w:rsid w:val="369AAFDC"/>
    <w:rsid w:val="36AB4373"/>
    <w:rsid w:val="36D7DC75"/>
    <w:rsid w:val="371122F4"/>
    <w:rsid w:val="371FC2F9"/>
    <w:rsid w:val="37231864"/>
    <w:rsid w:val="3729F047"/>
    <w:rsid w:val="3751B7AF"/>
    <w:rsid w:val="3790EA2D"/>
    <w:rsid w:val="37B502D7"/>
    <w:rsid w:val="37B50D27"/>
    <w:rsid w:val="37CA226D"/>
    <w:rsid w:val="381526C5"/>
    <w:rsid w:val="3818F4B1"/>
    <w:rsid w:val="382221E1"/>
    <w:rsid w:val="384713D4"/>
    <w:rsid w:val="389BB87E"/>
    <w:rsid w:val="38E39FEB"/>
    <w:rsid w:val="38EBA1C1"/>
    <w:rsid w:val="39341C30"/>
    <w:rsid w:val="393CB702"/>
    <w:rsid w:val="3966F633"/>
    <w:rsid w:val="3981F6DF"/>
    <w:rsid w:val="398C2AD7"/>
    <w:rsid w:val="39A6A4F8"/>
    <w:rsid w:val="39BDCB64"/>
    <w:rsid w:val="39C45C34"/>
    <w:rsid w:val="39C60F3A"/>
    <w:rsid w:val="39C796F3"/>
    <w:rsid w:val="39D560AF"/>
    <w:rsid w:val="39D953C1"/>
    <w:rsid w:val="39F8DB7A"/>
    <w:rsid w:val="39F8E469"/>
    <w:rsid w:val="39FED488"/>
    <w:rsid w:val="3A1DD6FB"/>
    <w:rsid w:val="3A48C3B6"/>
    <w:rsid w:val="3A697E8F"/>
    <w:rsid w:val="3ABA00EF"/>
    <w:rsid w:val="3AC183BC"/>
    <w:rsid w:val="3B32099A"/>
    <w:rsid w:val="3B5EFA60"/>
    <w:rsid w:val="3B61F4D1"/>
    <w:rsid w:val="3B65639E"/>
    <w:rsid w:val="3BB9A75C"/>
    <w:rsid w:val="3BE7C3DE"/>
    <w:rsid w:val="3BFD616A"/>
    <w:rsid w:val="3C15C611"/>
    <w:rsid w:val="3C26BDE7"/>
    <w:rsid w:val="3C3AFC87"/>
    <w:rsid w:val="3C474191"/>
    <w:rsid w:val="3C4EFA29"/>
    <w:rsid w:val="3C585E6A"/>
    <w:rsid w:val="3C84FB16"/>
    <w:rsid w:val="3C8AE9A0"/>
    <w:rsid w:val="3C8DCB48"/>
    <w:rsid w:val="3CDA6938"/>
    <w:rsid w:val="3CF83323"/>
    <w:rsid w:val="3D17CC51"/>
    <w:rsid w:val="3D250A1F"/>
    <w:rsid w:val="3D452750"/>
    <w:rsid w:val="3DAF0F66"/>
    <w:rsid w:val="3DB062FE"/>
    <w:rsid w:val="3DB84E13"/>
    <w:rsid w:val="3DD3DCB3"/>
    <w:rsid w:val="3DD701B9"/>
    <w:rsid w:val="3DDCEF32"/>
    <w:rsid w:val="3DE6DE6C"/>
    <w:rsid w:val="3E181A9B"/>
    <w:rsid w:val="3E29AF1F"/>
    <w:rsid w:val="3E707F9B"/>
    <w:rsid w:val="3EB601C4"/>
    <w:rsid w:val="3EE74CCE"/>
    <w:rsid w:val="3F0AFA02"/>
    <w:rsid w:val="3F5E5EA9"/>
    <w:rsid w:val="3F68CED4"/>
    <w:rsid w:val="3F72D21A"/>
    <w:rsid w:val="3F74D9AF"/>
    <w:rsid w:val="3F7E60E0"/>
    <w:rsid w:val="3FC02C8F"/>
    <w:rsid w:val="401F3BCB"/>
    <w:rsid w:val="4020DF38"/>
    <w:rsid w:val="40240696"/>
    <w:rsid w:val="406413B3"/>
    <w:rsid w:val="409EDCDD"/>
    <w:rsid w:val="40A6CA63"/>
    <w:rsid w:val="40BAFF48"/>
    <w:rsid w:val="40C5107D"/>
    <w:rsid w:val="40CD4D33"/>
    <w:rsid w:val="40FA2F0A"/>
    <w:rsid w:val="41040F93"/>
    <w:rsid w:val="412C5F88"/>
    <w:rsid w:val="413C5838"/>
    <w:rsid w:val="41843D7A"/>
    <w:rsid w:val="41B35AA9"/>
    <w:rsid w:val="41B9C2DA"/>
    <w:rsid w:val="41BA1FBA"/>
    <w:rsid w:val="41D267B9"/>
    <w:rsid w:val="41E432FA"/>
    <w:rsid w:val="41EDA286"/>
    <w:rsid w:val="41FEEAA6"/>
    <w:rsid w:val="42038B53"/>
    <w:rsid w:val="420CE870"/>
    <w:rsid w:val="421D60C9"/>
    <w:rsid w:val="4241F30A"/>
    <w:rsid w:val="4258BEC9"/>
    <w:rsid w:val="428A44FB"/>
    <w:rsid w:val="429AE2AE"/>
    <w:rsid w:val="42A51350"/>
    <w:rsid w:val="42ADD87A"/>
    <w:rsid w:val="42CC032B"/>
    <w:rsid w:val="42D8B583"/>
    <w:rsid w:val="430E520F"/>
    <w:rsid w:val="43584725"/>
    <w:rsid w:val="4364BF8D"/>
    <w:rsid w:val="4388238D"/>
    <w:rsid w:val="438972E7"/>
    <w:rsid w:val="438F3342"/>
    <w:rsid w:val="43D4C28F"/>
    <w:rsid w:val="43D9AF93"/>
    <w:rsid w:val="43DA86A4"/>
    <w:rsid w:val="43F7ADD9"/>
    <w:rsid w:val="443F0E33"/>
    <w:rsid w:val="44638F3E"/>
    <w:rsid w:val="4479F204"/>
    <w:rsid w:val="44C06AA8"/>
    <w:rsid w:val="44DC3733"/>
    <w:rsid w:val="4503E147"/>
    <w:rsid w:val="4536F438"/>
    <w:rsid w:val="453784D6"/>
    <w:rsid w:val="454EB3B2"/>
    <w:rsid w:val="455561A4"/>
    <w:rsid w:val="45B85818"/>
    <w:rsid w:val="45C940A8"/>
    <w:rsid w:val="45CE613E"/>
    <w:rsid w:val="45DCB412"/>
    <w:rsid w:val="45F4EC2B"/>
    <w:rsid w:val="460E7CC2"/>
    <w:rsid w:val="46215F1C"/>
    <w:rsid w:val="4621B850"/>
    <w:rsid w:val="464C5F0F"/>
    <w:rsid w:val="464E51A3"/>
    <w:rsid w:val="467EE9D3"/>
    <w:rsid w:val="468AF82C"/>
    <w:rsid w:val="46DA0476"/>
    <w:rsid w:val="46DCEF98"/>
    <w:rsid w:val="46E88CFE"/>
    <w:rsid w:val="46F465B2"/>
    <w:rsid w:val="470E1E61"/>
    <w:rsid w:val="470ED8FA"/>
    <w:rsid w:val="47304593"/>
    <w:rsid w:val="47A46054"/>
    <w:rsid w:val="47CF0713"/>
    <w:rsid w:val="480DCC8A"/>
    <w:rsid w:val="483845AB"/>
    <w:rsid w:val="487F0207"/>
    <w:rsid w:val="48BD4CB9"/>
    <w:rsid w:val="48C4B25F"/>
    <w:rsid w:val="48C739FB"/>
    <w:rsid w:val="48DB705C"/>
    <w:rsid w:val="48F11D28"/>
    <w:rsid w:val="48F8D9F3"/>
    <w:rsid w:val="4912C6D4"/>
    <w:rsid w:val="494030B5"/>
    <w:rsid w:val="49681C23"/>
    <w:rsid w:val="49D4160C"/>
    <w:rsid w:val="4A18129F"/>
    <w:rsid w:val="4A22BD8A"/>
    <w:rsid w:val="4A457FC6"/>
    <w:rsid w:val="4A5F83B2"/>
    <w:rsid w:val="4A691658"/>
    <w:rsid w:val="4A6FAF73"/>
    <w:rsid w:val="4A73059B"/>
    <w:rsid w:val="4AB02535"/>
    <w:rsid w:val="4B097296"/>
    <w:rsid w:val="4B0ECB2D"/>
    <w:rsid w:val="4B117DF4"/>
    <w:rsid w:val="4B4CDC17"/>
    <w:rsid w:val="4B62BA81"/>
    <w:rsid w:val="4B7322CB"/>
    <w:rsid w:val="4BB64A70"/>
    <w:rsid w:val="4BB86440"/>
    <w:rsid w:val="4BC7B4FC"/>
    <w:rsid w:val="4BE97B5E"/>
    <w:rsid w:val="4BE97D0A"/>
    <w:rsid w:val="4BFB727A"/>
    <w:rsid w:val="4BFD5DBC"/>
    <w:rsid w:val="4C127322"/>
    <w:rsid w:val="4C24C647"/>
    <w:rsid w:val="4C585929"/>
    <w:rsid w:val="4C9C0BF8"/>
    <w:rsid w:val="4D022569"/>
    <w:rsid w:val="4D29A200"/>
    <w:rsid w:val="4D62A5C0"/>
    <w:rsid w:val="4D68083C"/>
    <w:rsid w:val="4D6C250E"/>
    <w:rsid w:val="4D84DD31"/>
    <w:rsid w:val="4DB45539"/>
    <w:rsid w:val="4DB60F54"/>
    <w:rsid w:val="4DBF89B5"/>
    <w:rsid w:val="4E44C059"/>
    <w:rsid w:val="4E563DDD"/>
    <w:rsid w:val="4E5F9C73"/>
    <w:rsid w:val="4E6ABC26"/>
    <w:rsid w:val="4EB999B0"/>
    <w:rsid w:val="4EC5571B"/>
    <w:rsid w:val="4EE303F6"/>
    <w:rsid w:val="4F211DCC"/>
    <w:rsid w:val="4F78F495"/>
    <w:rsid w:val="4FAF7239"/>
    <w:rsid w:val="4FC0C60E"/>
    <w:rsid w:val="4FDB20AA"/>
    <w:rsid w:val="500776CF"/>
    <w:rsid w:val="50916DCA"/>
    <w:rsid w:val="5093BB4C"/>
    <w:rsid w:val="50A4B38C"/>
    <w:rsid w:val="50D14D2F"/>
    <w:rsid w:val="50DB0DBD"/>
    <w:rsid w:val="5111EAEC"/>
    <w:rsid w:val="511604A0"/>
    <w:rsid w:val="513670D2"/>
    <w:rsid w:val="5158E44D"/>
    <w:rsid w:val="5164A3F2"/>
    <w:rsid w:val="5176F10B"/>
    <w:rsid w:val="517DD6DF"/>
    <w:rsid w:val="51CA1796"/>
    <w:rsid w:val="51DCD59E"/>
    <w:rsid w:val="51EE303E"/>
    <w:rsid w:val="5204A2FF"/>
    <w:rsid w:val="52066E8F"/>
    <w:rsid w:val="520E37B5"/>
    <w:rsid w:val="521607DE"/>
    <w:rsid w:val="52337C73"/>
    <w:rsid w:val="523B795F"/>
    <w:rsid w:val="523FBC6A"/>
    <w:rsid w:val="5258BE8E"/>
    <w:rsid w:val="52688541"/>
    <w:rsid w:val="5277DA28"/>
    <w:rsid w:val="52B09557"/>
    <w:rsid w:val="52B1D501"/>
    <w:rsid w:val="52BF1EDC"/>
    <w:rsid w:val="52D11053"/>
    <w:rsid w:val="52DEB47A"/>
    <w:rsid w:val="53344FBD"/>
    <w:rsid w:val="53667851"/>
    <w:rsid w:val="53C1B4AE"/>
    <w:rsid w:val="53D749C0"/>
    <w:rsid w:val="5412AE7F"/>
    <w:rsid w:val="544DA562"/>
    <w:rsid w:val="545592E8"/>
    <w:rsid w:val="545A0F32"/>
    <w:rsid w:val="546A4206"/>
    <w:rsid w:val="5470F467"/>
    <w:rsid w:val="5477C007"/>
    <w:rsid w:val="5482E35C"/>
    <w:rsid w:val="5490850F"/>
    <w:rsid w:val="549C4F44"/>
    <w:rsid w:val="54A00472"/>
    <w:rsid w:val="54AB1A08"/>
    <w:rsid w:val="54AC095E"/>
    <w:rsid w:val="54CC50A3"/>
    <w:rsid w:val="54FEED91"/>
    <w:rsid w:val="5506A449"/>
    <w:rsid w:val="551DBD84"/>
    <w:rsid w:val="551E8104"/>
    <w:rsid w:val="553F9585"/>
    <w:rsid w:val="5559B152"/>
    <w:rsid w:val="555D850F"/>
    <w:rsid w:val="559182BB"/>
    <w:rsid w:val="55B7151B"/>
    <w:rsid w:val="55E83619"/>
    <w:rsid w:val="56551575"/>
    <w:rsid w:val="5655349E"/>
    <w:rsid w:val="566AF9E6"/>
    <w:rsid w:val="567F0D6F"/>
    <w:rsid w:val="56D0DE41"/>
    <w:rsid w:val="56D2FA95"/>
    <w:rsid w:val="56D4C24B"/>
    <w:rsid w:val="56F16687"/>
    <w:rsid w:val="57000D85"/>
    <w:rsid w:val="5708AFA9"/>
    <w:rsid w:val="5729C772"/>
    <w:rsid w:val="573DA7F1"/>
    <w:rsid w:val="574B5049"/>
    <w:rsid w:val="5788BA6B"/>
    <w:rsid w:val="57A03922"/>
    <w:rsid w:val="57B61502"/>
    <w:rsid w:val="57C0A883"/>
    <w:rsid w:val="57C92A1C"/>
    <w:rsid w:val="57CC6F65"/>
    <w:rsid w:val="57DA735F"/>
    <w:rsid w:val="57E48B7D"/>
    <w:rsid w:val="581F826A"/>
    <w:rsid w:val="5838BFF7"/>
    <w:rsid w:val="58599359"/>
    <w:rsid w:val="58662C4C"/>
    <w:rsid w:val="586D302D"/>
    <w:rsid w:val="58854962"/>
    <w:rsid w:val="588D36E8"/>
    <w:rsid w:val="58AA285B"/>
    <w:rsid w:val="58B65501"/>
    <w:rsid w:val="58CF36E7"/>
    <w:rsid w:val="58E09E33"/>
    <w:rsid w:val="58E0DB56"/>
    <w:rsid w:val="58E115F9"/>
    <w:rsid w:val="58EBFB86"/>
    <w:rsid w:val="590FC197"/>
    <w:rsid w:val="59135A8D"/>
    <w:rsid w:val="591C079C"/>
    <w:rsid w:val="592C0C35"/>
    <w:rsid w:val="594DA26A"/>
    <w:rsid w:val="597547E4"/>
    <w:rsid w:val="59912D52"/>
    <w:rsid w:val="59F36E61"/>
    <w:rsid w:val="5A01CB3D"/>
    <w:rsid w:val="5A2D1020"/>
    <w:rsid w:val="5A55BB46"/>
    <w:rsid w:val="5A65595F"/>
    <w:rsid w:val="5A6DE4DF"/>
    <w:rsid w:val="5A76DE20"/>
    <w:rsid w:val="5A852312"/>
    <w:rsid w:val="5AC4D46C"/>
    <w:rsid w:val="5ADBAD9E"/>
    <w:rsid w:val="5AFA1266"/>
    <w:rsid w:val="5B22098A"/>
    <w:rsid w:val="5B2542AC"/>
    <w:rsid w:val="5BA8E00F"/>
    <w:rsid w:val="5BBCEA24"/>
    <w:rsid w:val="5BC4D7AA"/>
    <w:rsid w:val="5BDAAD5F"/>
    <w:rsid w:val="5BEC2A31"/>
    <w:rsid w:val="5BF3735B"/>
    <w:rsid w:val="5BF8191F"/>
    <w:rsid w:val="5BF9150F"/>
    <w:rsid w:val="5C187C18"/>
    <w:rsid w:val="5C412D85"/>
    <w:rsid w:val="5C511238"/>
    <w:rsid w:val="5C898FE2"/>
    <w:rsid w:val="5CDA3B6A"/>
    <w:rsid w:val="5CE7E8BE"/>
    <w:rsid w:val="5D18B12C"/>
    <w:rsid w:val="5D18BCB9"/>
    <w:rsid w:val="5D59BAB1"/>
    <w:rsid w:val="5D8F43BC"/>
    <w:rsid w:val="5DFC9867"/>
    <w:rsid w:val="5E1AEF2B"/>
    <w:rsid w:val="5E37EB24"/>
    <w:rsid w:val="5E3CC8A0"/>
    <w:rsid w:val="5E58C69C"/>
    <w:rsid w:val="5E5C6186"/>
    <w:rsid w:val="5E71EEF9"/>
    <w:rsid w:val="5E9860B6"/>
    <w:rsid w:val="5EA8017B"/>
    <w:rsid w:val="5F1A51D9"/>
    <w:rsid w:val="5F1EDFBC"/>
    <w:rsid w:val="5F31D62E"/>
    <w:rsid w:val="5F516517"/>
    <w:rsid w:val="5F7ED271"/>
    <w:rsid w:val="5FD7944F"/>
    <w:rsid w:val="5FDDDB76"/>
    <w:rsid w:val="5FF0E982"/>
    <w:rsid w:val="5FF18E4C"/>
    <w:rsid w:val="5FF8B3CF"/>
    <w:rsid w:val="6011DC2C"/>
    <w:rsid w:val="60505D7B"/>
    <w:rsid w:val="60557C87"/>
    <w:rsid w:val="60CE4D6C"/>
    <w:rsid w:val="61052EE5"/>
    <w:rsid w:val="615D59B9"/>
    <w:rsid w:val="61692ABA"/>
    <w:rsid w:val="616E71C1"/>
    <w:rsid w:val="61C597F7"/>
    <w:rsid w:val="61D6A37B"/>
    <w:rsid w:val="6201D245"/>
    <w:rsid w:val="622CE8AE"/>
    <w:rsid w:val="624FCE2C"/>
    <w:rsid w:val="6282BB55"/>
    <w:rsid w:val="62954B09"/>
    <w:rsid w:val="62A7C3E9"/>
    <w:rsid w:val="62BCD816"/>
    <w:rsid w:val="62C7872E"/>
    <w:rsid w:val="62E70940"/>
    <w:rsid w:val="6305244B"/>
    <w:rsid w:val="630D92C5"/>
    <w:rsid w:val="6316A2AD"/>
    <w:rsid w:val="631D2195"/>
    <w:rsid w:val="63497CEE"/>
    <w:rsid w:val="6380C4DB"/>
    <w:rsid w:val="638FE036"/>
    <w:rsid w:val="63B3E7BA"/>
    <w:rsid w:val="63BA8E3D"/>
    <w:rsid w:val="63BC92A0"/>
    <w:rsid w:val="63BF3005"/>
    <w:rsid w:val="63D671BC"/>
    <w:rsid w:val="63E12696"/>
    <w:rsid w:val="6406CE17"/>
    <w:rsid w:val="641BCCCD"/>
    <w:rsid w:val="642FF92C"/>
    <w:rsid w:val="645EDB5B"/>
    <w:rsid w:val="64628D46"/>
    <w:rsid w:val="646BB6B2"/>
    <w:rsid w:val="648F05B7"/>
    <w:rsid w:val="64A7F694"/>
    <w:rsid w:val="64C80820"/>
    <w:rsid w:val="64CE35B9"/>
    <w:rsid w:val="64EC9B9A"/>
    <w:rsid w:val="650F1ED2"/>
    <w:rsid w:val="651B3251"/>
    <w:rsid w:val="652BB097"/>
    <w:rsid w:val="65FB173D"/>
    <w:rsid w:val="664A761E"/>
    <w:rsid w:val="6653232E"/>
    <w:rsid w:val="66691073"/>
    <w:rsid w:val="667AAD60"/>
    <w:rsid w:val="66B31360"/>
    <w:rsid w:val="66B65DD2"/>
    <w:rsid w:val="66D01934"/>
    <w:rsid w:val="66DD0B37"/>
    <w:rsid w:val="67579EA6"/>
    <w:rsid w:val="67707508"/>
    <w:rsid w:val="679B06D8"/>
    <w:rsid w:val="67A2EE84"/>
    <w:rsid w:val="67B70E90"/>
    <w:rsid w:val="67D82F4C"/>
    <w:rsid w:val="67EB7133"/>
    <w:rsid w:val="67FD0657"/>
    <w:rsid w:val="67FFA8E2"/>
    <w:rsid w:val="6815BB24"/>
    <w:rsid w:val="6825A449"/>
    <w:rsid w:val="682EE381"/>
    <w:rsid w:val="68CC78CB"/>
    <w:rsid w:val="693E583E"/>
    <w:rsid w:val="6985E431"/>
    <w:rsid w:val="69A0B135"/>
    <w:rsid w:val="69B8BE72"/>
    <w:rsid w:val="69DBEEB9"/>
    <w:rsid w:val="69E0C6A4"/>
    <w:rsid w:val="69FE210F"/>
    <w:rsid w:val="6A2AA333"/>
    <w:rsid w:val="6A330712"/>
    <w:rsid w:val="6A3F2B13"/>
    <w:rsid w:val="6A4C7B47"/>
    <w:rsid w:val="6A72FB7C"/>
    <w:rsid w:val="6ACAC421"/>
    <w:rsid w:val="6ADB9626"/>
    <w:rsid w:val="6B338C7D"/>
    <w:rsid w:val="6B5A66D9"/>
    <w:rsid w:val="6B625805"/>
    <w:rsid w:val="6B75D174"/>
    <w:rsid w:val="6B868483"/>
    <w:rsid w:val="6B8EFD40"/>
    <w:rsid w:val="6B9B8C90"/>
    <w:rsid w:val="6B9F4F0E"/>
    <w:rsid w:val="6BC5D0DB"/>
    <w:rsid w:val="6BD8839D"/>
    <w:rsid w:val="6BDAFB74"/>
    <w:rsid w:val="6BE5945B"/>
    <w:rsid w:val="6BE78896"/>
    <w:rsid w:val="6C2F2969"/>
    <w:rsid w:val="6CC4B165"/>
    <w:rsid w:val="6D1D0F9D"/>
    <w:rsid w:val="6D1D9A1F"/>
    <w:rsid w:val="6D4CE9EE"/>
    <w:rsid w:val="6D5004CD"/>
    <w:rsid w:val="6DC856E5"/>
    <w:rsid w:val="6DCA7043"/>
    <w:rsid w:val="6DEE2A11"/>
    <w:rsid w:val="6DF7EDD4"/>
    <w:rsid w:val="6E1DC2DC"/>
    <w:rsid w:val="6E3912EF"/>
    <w:rsid w:val="6E4AC549"/>
    <w:rsid w:val="6E598627"/>
    <w:rsid w:val="6E84FCA8"/>
    <w:rsid w:val="6EED338E"/>
    <w:rsid w:val="6F129C36"/>
    <w:rsid w:val="6F30A913"/>
    <w:rsid w:val="6F9767EE"/>
    <w:rsid w:val="6F9C5274"/>
    <w:rsid w:val="6FAC3966"/>
    <w:rsid w:val="6FACBED2"/>
    <w:rsid w:val="6FD0F1FB"/>
    <w:rsid w:val="6FE3EADE"/>
    <w:rsid w:val="6FEABB2E"/>
    <w:rsid w:val="701BC748"/>
    <w:rsid w:val="701F64E7"/>
    <w:rsid w:val="7056704C"/>
    <w:rsid w:val="708903EF"/>
    <w:rsid w:val="70892039"/>
    <w:rsid w:val="7090EE40"/>
    <w:rsid w:val="70BAFDEC"/>
    <w:rsid w:val="70D87C53"/>
    <w:rsid w:val="70D90C39"/>
    <w:rsid w:val="70ED2F60"/>
    <w:rsid w:val="70F106EA"/>
    <w:rsid w:val="7141104E"/>
    <w:rsid w:val="7181EB98"/>
    <w:rsid w:val="71F1E57A"/>
    <w:rsid w:val="7215D8A0"/>
    <w:rsid w:val="72207136"/>
    <w:rsid w:val="7224F09A"/>
    <w:rsid w:val="722AEE72"/>
    <w:rsid w:val="7231967B"/>
    <w:rsid w:val="72558E1A"/>
    <w:rsid w:val="72848580"/>
    <w:rsid w:val="72A21097"/>
    <w:rsid w:val="72A684F0"/>
    <w:rsid w:val="72A71729"/>
    <w:rsid w:val="72B17045"/>
    <w:rsid w:val="72BD9F25"/>
    <w:rsid w:val="72DE0156"/>
    <w:rsid w:val="72E94EFF"/>
    <w:rsid w:val="72F47700"/>
    <w:rsid w:val="73246390"/>
    <w:rsid w:val="73838A9A"/>
    <w:rsid w:val="73A1CA88"/>
    <w:rsid w:val="73C0C0FB"/>
    <w:rsid w:val="73EA507F"/>
    <w:rsid w:val="74021150"/>
    <w:rsid w:val="740E314B"/>
    <w:rsid w:val="7419A396"/>
    <w:rsid w:val="7427E378"/>
    <w:rsid w:val="74382135"/>
    <w:rsid w:val="7465591B"/>
    <w:rsid w:val="74698AE6"/>
    <w:rsid w:val="7478B110"/>
    <w:rsid w:val="748D0460"/>
    <w:rsid w:val="7493FE2B"/>
    <w:rsid w:val="74A0B77C"/>
    <w:rsid w:val="74A167B1"/>
    <w:rsid w:val="74B364FA"/>
    <w:rsid w:val="74DE84BD"/>
    <w:rsid w:val="74EA7C17"/>
    <w:rsid w:val="74F468A0"/>
    <w:rsid w:val="7528AC04"/>
    <w:rsid w:val="755415EF"/>
    <w:rsid w:val="7557FBD3"/>
    <w:rsid w:val="75856885"/>
    <w:rsid w:val="758D2EDC"/>
    <w:rsid w:val="75935829"/>
    <w:rsid w:val="75ACE29D"/>
    <w:rsid w:val="76138647"/>
    <w:rsid w:val="762129BC"/>
    <w:rsid w:val="7634172B"/>
    <w:rsid w:val="767A551E"/>
    <w:rsid w:val="76A3F65F"/>
    <w:rsid w:val="76AC87C1"/>
    <w:rsid w:val="76F84573"/>
    <w:rsid w:val="76FE2829"/>
    <w:rsid w:val="7701A78C"/>
    <w:rsid w:val="771B9478"/>
    <w:rsid w:val="7745DA18"/>
    <w:rsid w:val="7771DC10"/>
    <w:rsid w:val="77824FB2"/>
    <w:rsid w:val="77A0B1B4"/>
    <w:rsid w:val="77A24388"/>
    <w:rsid w:val="77A7F6F3"/>
    <w:rsid w:val="77E639B2"/>
    <w:rsid w:val="77F6F5E1"/>
    <w:rsid w:val="780D6EAB"/>
    <w:rsid w:val="780E3C7C"/>
    <w:rsid w:val="7861BCC9"/>
    <w:rsid w:val="78810799"/>
    <w:rsid w:val="78A60CAF"/>
    <w:rsid w:val="78ACD27D"/>
    <w:rsid w:val="78B764D9"/>
    <w:rsid w:val="78D947CE"/>
    <w:rsid w:val="78DF0554"/>
    <w:rsid w:val="78E2BFB6"/>
    <w:rsid w:val="78ED14B9"/>
    <w:rsid w:val="79101DA5"/>
    <w:rsid w:val="792AA00E"/>
    <w:rsid w:val="793FA221"/>
    <w:rsid w:val="79A3F581"/>
    <w:rsid w:val="79BCB658"/>
    <w:rsid w:val="7A4D9943"/>
    <w:rsid w:val="7A65242F"/>
    <w:rsid w:val="7A695567"/>
    <w:rsid w:val="7A76B38B"/>
    <w:rsid w:val="7A7FEE7F"/>
    <w:rsid w:val="7A90D2A0"/>
    <w:rsid w:val="7A92D5DE"/>
    <w:rsid w:val="7A9BA05A"/>
    <w:rsid w:val="7AB281E7"/>
    <w:rsid w:val="7B209CEA"/>
    <w:rsid w:val="7B37DB23"/>
    <w:rsid w:val="7B453F01"/>
    <w:rsid w:val="7B8F6A1B"/>
    <w:rsid w:val="7C217464"/>
    <w:rsid w:val="7C5D16B9"/>
    <w:rsid w:val="7C6AE536"/>
    <w:rsid w:val="7C78C1E4"/>
    <w:rsid w:val="7C92E726"/>
    <w:rsid w:val="7CA63F1C"/>
    <w:rsid w:val="7CBCB21B"/>
    <w:rsid w:val="7CED5AA1"/>
    <w:rsid w:val="7D435FCC"/>
    <w:rsid w:val="7D961755"/>
    <w:rsid w:val="7DA22D59"/>
    <w:rsid w:val="7DAFF22D"/>
    <w:rsid w:val="7DB4A3A8"/>
    <w:rsid w:val="7DFD415E"/>
    <w:rsid w:val="7E08AD2E"/>
    <w:rsid w:val="7E1134A1"/>
    <w:rsid w:val="7E4D201F"/>
    <w:rsid w:val="7E655760"/>
    <w:rsid w:val="7E85827E"/>
    <w:rsid w:val="7E89E59B"/>
    <w:rsid w:val="7EC946F9"/>
    <w:rsid w:val="7ED0FDB1"/>
    <w:rsid w:val="7EFAF835"/>
    <w:rsid w:val="7F26A65D"/>
    <w:rsid w:val="7F4103CC"/>
    <w:rsid w:val="7F7CEDF5"/>
    <w:rsid w:val="7F7FE7F5"/>
    <w:rsid w:val="7FCF87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58420"/>
  <w15:chartTrackingRefBased/>
  <w15:docId w15:val="{EF8B9C50-9318-4514-BC85-E04ECA59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EA2337"/>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2337"/>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F132A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F132A7"/>
  </w:style>
  <w:style w:type="character" w:styleId="eop" w:customStyle="1">
    <w:name w:val="eop"/>
    <w:basedOn w:val="DefaultParagraphFont"/>
    <w:rsid w:val="00F132A7"/>
  </w:style>
  <w:style w:type="paragraph" w:styleId="ListParagraph">
    <w:name w:val="List Paragraph"/>
    <w:basedOn w:val="Normal"/>
    <w:uiPriority w:val="34"/>
    <w:qFormat/>
    <w:rsid w:val="00F132A7"/>
    <w:pPr>
      <w:ind w:left="720"/>
      <w:contextualSpacing/>
    </w:pPr>
  </w:style>
  <w:style w:type="character" w:styleId="Heading1Char" w:customStyle="1">
    <w:name w:val="Heading 1 Char"/>
    <w:basedOn w:val="DefaultParagraphFont"/>
    <w:link w:val="Heading1"/>
    <w:uiPriority w:val="9"/>
    <w:rsid w:val="00EA2337"/>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EA2337"/>
    <w:rPr>
      <w:rFonts w:asciiTheme="majorHAnsi" w:hAnsiTheme="majorHAnsi" w:eastAsiaTheme="majorEastAsia" w:cstheme="majorBidi"/>
      <w:color w:val="2E74B5" w:themeColor="accent1" w:themeShade="BF"/>
      <w:sz w:val="26"/>
      <w:szCs w:val="26"/>
    </w:rPr>
  </w:style>
  <w:style w:type="paragraph" w:styleId="TOCHeading">
    <w:name w:val="TOC Heading"/>
    <w:basedOn w:val="Heading1"/>
    <w:next w:val="Normal"/>
    <w:uiPriority w:val="39"/>
    <w:unhideWhenUsed/>
    <w:qFormat/>
    <w:rsid w:val="008B5F11"/>
    <w:pPr>
      <w:outlineLvl w:val="9"/>
    </w:pPr>
    <w:rPr>
      <w:lang w:val="en-US"/>
    </w:rPr>
  </w:style>
  <w:style w:type="paragraph" w:styleId="TOC1">
    <w:name w:val="toc 1"/>
    <w:basedOn w:val="Normal"/>
    <w:next w:val="Normal"/>
    <w:autoRedefine/>
    <w:uiPriority w:val="39"/>
    <w:unhideWhenUsed/>
    <w:rsid w:val="008811F0"/>
    <w:pPr>
      <w:tabs>
        <w:tab w:val="right" w:leader="dot" w:pos="9016"/>
      </w:tabs>
      <w:spacing w:after="100"/>
    </w:pPr>
    <w:rPr>
      <w:rFonts w:eastAsia="Times New Roman"/>
      <w:b/>
      <w:noProof/>
      <w:sz w:val="24"/>
      <w:szCs w:val="24"/>
      <w:lang w:eastAsia="en-GB"/>
    </w:rPr>
  </w:style>
  <w:style w:type="paragraph" w:styleId="TOC2">
    <w:name w:val="toc 2"/>
    <w:basedOn w:val="Normal"/>
    <w:next w:val="Normal"/>
    <w:autoRedefine/>
    <w:uiPriority w:val="39"/>
    <w:unhideWhenUsed/>
    <w:rsid w:val="008B5F11"/>
    <w:pPr>
      <w:spacing w:after="100"/>
      <w:ind w:left="220"/>
    </w:pPr>
  </w:style>
  <w:style w:type="character" w:styleId="Hyperlink">
    <w:name w:val="Hyperlink"/>
    <w:basedOn w:val="DefaultParagraphFont"/>
    <w:uiPriority w:val="99"/>
    <w:unhideWhenUsed/>
    <w:rsid w:val="008B5F11"/>
    <w:rPr>
      <w:color w:val="0563C1" w:themeColor="hyperlink"/>
      <w:u w:val="single"/>
    </w:rPr>
  </w:style>
  <w:style w:type="paragraph" w:styleId="Header">
    <w:name w:val="header"/>
    <w:basedOn w:val="Normal"/>
    <w:link w:val="HeaderChar"/>
    <w:uiPriority w:val="99"/>
    <w:unhideWhenUsed/>
    <w:rsid w:val="000029AC"/>
    <w:pPr>
      <w:tabs>
        <w:tab w:val="center" w:pos="4513"/>
        <w:tab w:val="right" w:pos="9026"/>
      </w:tabs>
      <w:spacing w:after="0" w:line="240" w:lineRule="auto"/>
    </w:pPr>
  </w:style>
  <w:style w:type="character" w:styleId="HeaderChar" w:customStyle="1">
    <w:name w:val="Header Char"/>
    <w:basedOn w:val="DefaultParagraphFont"/>
    <w:link w:val="Header"/>
    <w:uiPriority w:val="99"/>
    <w:rsid w:val="000029AC"/>
  </w:style>
  <w:style w:type="paragraph" w:styleId="Footer">
    <w:name w:val="footer"/>
    <w:basedOn w:val="Normal"/>
    <w:link w:val="FooterChar"/>
    <w:uiPriority w:val="99"/>
    <w:unhideWhenUsed/>
    <w:rsid w:val="000029AC"/>
    <w:pPr>
      <w:tabs>
        <w:tab w:val="center" w:pos="4513"/>
        <w:tab w:val="right" w:pos="9026"/>
      </w:tabs>
      <w:spacing w:after="0" w:line="240" w:lineRule="auto"/>
    </w:pPr>
  </w:style>
  <w:style w:type="character" w:styleId="FooterChar" w:customStyle="1">
    <w:name w:val="Footer Char"/>
    <w:basedOn w:val="DefaultParagraphFont"/>
    <w:link w:val="Footer"/>
    <w:uiPriority w:val="99"/>
    <w:rsid w:val="000029AC"/>
  </w:style>
  <w:style w:type="character" w:styleId="FollowedHyperlink">
    <w:name w:val="FollowedHyperlink"/>
    <w:basedOn w:val="DefaultParagraphFont"/>
    <w:uiPriority w:val="99"/>
    <w:semiHidden/>
    <w:unhideWhenUsed/>
    <w:rsid w:val="004732FF"/>
    <w:rPr>
      <w:color w:val="954F72" w:themeColor="followedHyperlink"/>
      <w:u w:val="single"/>
    </w:rPr>
  </w:style>
  <w:style w:type="character" w:styleId="boldword" w:customStyle="1">
    <w:name w:val="bold word"/>
    <w:basedOn w:val="DefaultParagraphFont"/>
    <w:uiPriority w:val="1"/>
    <w:rsid w:val="41D267B9"/>
    <w:rPr>
      <w:rFonts w:eastAsia="Calibri" w:cs="Times New Roman" w:asciiTheme="minorHAnsi" w:hAnsiTheme="minorHAnsi"/>
      <w:b/>
      <w:bCs/>
      <w:sz w:val="22"/>
      <w:szCs w:val="22"/>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F1ECF"/>
    <w:pPr>
      <w:spacing w:after="0" w:line="240" w:lineRule="auto"/>
    </w:pPr>
  </w:style>
  <w:style w:type="paragraph" w:styleId="CommentSubject">
    <w:name w:val="annotation subject"/>
    <w:basedOn w:val="CommentText"/>
    <w:next w:val="CommentText"/>
    <w:link w:val="CommentSubjectChar"/>
    <w:uiPriority w:val="99"/>
    <w:semiHidden/>
    <w:unhideWhenUsed/>
    <w:rsid w:val="00806530"/>
    <w:rPr>
      <w:b/>
      <w:bCs/>
    </w:rPr>
  </w:style>
  <w:style w:type="character" w:styleId="CommentSubjectChar" w:customStyle="1">
    <w:name w:val="Comment Subject Char"/>
    <w:basedOn w:val="CommentTextChar"/>
    <w:link w:val="CommentSubject"/>
    <w:uiPriority w:val="99"/>
    <w:semiHidden/>
    <w:rsid w:val="00806530"/>
    <w:rPr>
      <w:b/>
      <w:bCs/>
      <w:sz w:val="20"/>
      <w:szCs w:val="20"/>
    </w:rPr>
  </w:style>
  <w:style w:type="character" w:styleId="UnresolvedMention">
    <w:name w:val="Unresolved Mention"/>
    <w:basedOn w:val="DefaultParagraphFont"/>
    <w:uiPriority w:val="99"/>
    <w:semiHidden/>
    <w:unhideWhenUsed/>
    <w:rsid w:val="00A56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9947730">
      <w:bodyDiv w:val="1"/>
      <w:marLeft w:val="0"/>
      <w:marRight w:val="0"/>
      <w:marTop w:val="0"/>
      <w:marBottom w:val="0"/>
      <w:divBdr>
        <w:top w:val="none" w:sz="0" w:space="0" w:color="auto"/>
        <w:left w:val="none" w:sz="0" w:space="0" w:color="auto"/>
        <w:bottom w:val="none" w:sz="0" w:space="0" w:color="auto"/>
        <w:right w:val="none" w:sz="0" w:space="0" w:color="auto"/>
      </w:divBdr>
    </w:div>
    <w:div w:id="778834504">
      <w:bodyDiv w:val="1"/>
      <w:marLeft w:val="0"/>
      <w:marRight w:val="0"/>
      <w:marTop w:val="0"/>
      <w:marBottom w:val="0"/>
      <w:divBdr>
        <w:top w:val="none" w:sz="0" w:space="0" w:color="auto"/>
        <w:left w:val="none" w:sz="0" w:space="0" w:color="auto"/>
        <w:bottom w:val="none" w:sz="0" w:space="0" w:color="auto"/>
        <w:right w:val="none" w:sz="0" w:space="0" w:color="auto"/>
      </w:divBdr>
    </w:div>
    <w:div w:id="1354259587">
      <w:bodyDiv w:val="1"/>
      <w:marLeft w:val="0"/>
      <w:marRight w:val="0"/>
      <w:marTop w:val="0"/>
      <w:marBottom w:val="0"/>
      <w:divBdr>
        <w:top w:val="none" w:sz="0" w:space="0" w:color="auto"/>
        <w:left w:val="none" w:sz="0" w:space="0" w:color="auto"/>
        <w:bottom w:val="none" w:sz="0" w:space="0" w:color="auto"/>
        <w:right w:val="none" w:sz="0" w:space="0" w:color="auto"/>
      </w:divBdr>
    </w:div>
    <w:div w:id="1847668111">
      <w:bodyDiv w:val="1"/>
      <w:marLeft w:val="0"/>
      <w:marRight w:val="0"/>
      <w:marTop w:val="0"/>
      <w:marBottom w:val="0"/>
      <w:divBdr>
        <w:top w:val="none" w:sz="0" w:space="0" w:color="auto"/>
        <w:left w:val="none" w:sz="0" w:space="0" w:color="auto"/>
        <w:bottom w:val="none" w:sz="0" w:space="0" w:color="auto"/>
        <w:right w:val="none" w:sz="0" w:space="0" w:color="auto"/>
      </w:divBdr>
    </w:div>
    <w:div w:id="1914578865">
      <w:bodyDiv w:val="1"/>
      <w:marLeft w:val="0"/>
      <w:marRight w:val="0"/>
      <w:marTop w:val="0"/>
      <w:marBottom w:val="0"/>
      <w:divBdr>
        <w:top w:val="none" w:sz="0" w:space="0" w:color="auto"/>
        <w:left w:val="none" w:sz="0" w:space="0" w:color="auto"/>
        <w:bottom w:val="none" w:sz="0" w:space="0" w:color="auto"/>
        <w:right w:val="none" w:sz="0" w:space="0" w:color="auto"/>
      </w:divBdr>
      <w:divsChild>
        <w:div w:id="17052368">
          <w:marLeft w:val="0"/>
          <w:marRight w:val="0"/>
          <w:marTop w:val="0"/>
          <w:marBottom w:val="0"/>
          <w:divBdr>
            <w:top w:val="none" w:sz="0" w:space="0" w:color="auto"/>
            <w:left w:val="none" w:sz="0" w:space="0" w:color="auto"/>
            <w:bottom w:val="none" w:sz="0" w:space="0" w:color="auto"/>
            <w:right w:val="none" w:sz="0" w:space="0" w:color="auto"/>
          </w:divBdr>
        </w:div>
        <w:div w:id="55518949">
          <w:marLeft w:val="0"/>
          <w:marRight w:val="0"/>
          <w:marTop w:val="0"/>
          <w:marBottom w:val="0"/>
          <w:divBdr>
            <w:top w:val="none" w:sz="0" w:space="0" w:color="auto"/>
            <w:left w:val="none" w:sz="0" w:space="0" w:color="auto"/>
            <w:bottom w:val="none" w:sz="0" w:space="0" w:color="auto"/>
            <w:right w:val="none" w:sz="0" w:space="0" w:color="auto"/>
          </w:divBdr>
        </w:div>
        <w:div w:id="64881048">
          <w:marLeft w:val="0"/>
          <w:marRight w:val="0"/>
          <w:marTop w:val="0"/>
          <w:marBottom w:val="0"/>
          <w:divBdr>
            <w:top w:val="none" w:sz="0" w:space="0" w:color="auto"/>
            <w:left w:val="none" w:sz="0" w:space="0" w:color="auto"/>
            <w:bottom w:val="none" w:sz="0" w:space="0" w:color="auto"/>
            <w:right w:val="none" w:sz="0" w:space="0" w:color="auto"/>
          </w:divBdr>
        </w:div>
        <w:div w:id="74131724">
          <w:marLeft w:val="0"/>
          <w:marRight w:val="0"/>
          <w:marTop w:val="0"/>
          <w:marBottom w:val="0"/>
          <w:divBdr>
            <w:top w:val="none" w:sz="0" w:space="0" w:color="auto"/>
            <w:left w:val="none" w:sz="0" w:space="0" w:color="auto"/>
            <w:bottom w:val="none" w:sz="0" w:space="0" w:color="auto"/>
            <w:right w:val="none" w:sz="0" w:space="0" w:color="auto"/>
          </w:divBdr>
        </w:div>
        <w:div w:id="112680417">
          <w:marLeft w:val="0"/>
          <w:marRight w:val="0"/>
          <w:marTop w:val="0"/>
          <w:marBottom w:val="0"/>
          <w:divBdr>
            <w:top w:val="none" w:sz="0" w:space="0" w:color="auto"/>
            <w:left w:val="none" w:sz="0" w:space="0" w:color="auto"/>
            <w:bottom w:val="none" w:sz="0" w:space="0" w:color="auto"/>
            <w:right w:val="none" w:sz="0" w:space="0" w:color="auto"/>
          </w:divBdr>
        </w:div>
        <w:div w:id="129717099">
          <w:marLeft w:val="0"/>
          <w:marRight w:val="0"/>
          <w:marTop w:val="0"/>
          <w:marBottom w:val="0"/>
          <w:divBdr>
            <w:top w:val="none" w:sz="0" w:space="0" w:color="auto"/>
            <w:left w:val="none" w:sz="0" w:space="0" w:color="auto"/>
            <w:bottom w:val="none" w:sz="0" w:space="0" w:color="auto"/>
            <w:right w:val="none" w:sz="0" w:space="0" w:color="auto"/>
          </w:divBdr>
        </w:div>
        <w:div w:id="131290040">
          <w:marLeft w:val="0"/>
          <w:marRight w:val="0"/>
          <w:marTop w:val="0"/>
          <w:marBottom w:val="0"/>
          <w:divBdr>
            <w:top w:val="none" w:sz="0" w:space="0" w:color="auto"/>
            <w:left w:val="none" w:sz="0" w:space="0" w:color="auto"/>
            <w:bottom w:val="none" w:sz="0" w:space="0" w:color="auto"/>
            <w:right w:val="none" w:sz="0" w:space="0" w:color="auto"/>
          </w:divBdr>
        </w:div>
        <w:div w:id="138423983">
          <w:marLeft w:val="0"/>
          <w:marRight w:val="0"/>
          <w:marTop w:val="0"/>
          <w:marBottom w:val="0"/>
          <w:divBdr>
            <w:top w:val="none" w:sz="0" w:space="0" w:color="auto"/>
            <w:left w:val="none" w:sz="0" w:space="0" w:color="auto"/>
            <w:bottom w:val="none" w:sz="0" w:space="0" w:color="auto"/>
            <w:right w:val="none" w:sz="0" w:space="0" w:color="auto"/>
          </w:divBdr>
        </w:div>
        <w:div w:id="143551826">
          <w:marLeft w:val="0"/>
          <w:marRight w:val="0"/>
          <w:marTop w:val="0"/>
          <w:marBottom w:val="0"/>
          <w:divBdr>
            <w:top w:val="none" w:sz="0" w:space="0" w:color="auto"/>
            <w:left w:val="none" w:sz="0" w:space="0" w:color="auto"/>
            <w:bottom w:val="none" w:sz="0" w:space="0" w:color="auto"/>
            <w:right w:val="none" w:sz="0" w:space="0" w:color="auto"/>
          </w:divBdr>
        </w:div>
        <w:div w:id="164132645">
          <w:marLeft w:val="0"/>
          <w:marRight w:val="0"/>
          <w:marTop w:val="0"/>
          <w:marBottom w:val="0"/>
          <w:divBdr>
            <w:top w:val="none" w:sz="0" w:space="0" w:color="auto"/>
            <w:left w:val="none" w:sz="0" w:space="0" w:color="auto"/>
            <w:bottom w:val="none" w:sz="0" w:space="0" w:color="auto"/>
            <w:right w:val="none" w:sz="0" w:space="0" w:color="auto"/>
          </w:divBdr>
        </w:div>
        <w:div w:id="297079643">
          <w:marLeft w:val="0"/>
          <w:marRight w:val="0"/>
          <w:marTop w:val="0"/>
          <w:marBottom w:val="0"/>
          <w:divBdr>
            <w:top w:val="none" w:sz="0" w:space="0" w:color="auto"/>
            <w:left w:val="none" w:sz="0" w:space="0" w:color="auto"/>
            <w:bottom w:val="none" w:sz="0" w:space="0" w:color="auto"/>
            <w:right w:val="none" w:sz="0" w:space="0" w:color="auto"/>
          </w:divBdr>
        </w:div>
        <w:div w:id="308630661">
          <w:marLeft w:val="0"/>
          <w:marRight w:val="0"/>
          <w:marTop w:val="0"/>
          <w:marBottom w:val="0"/>
          <w:divBdr>
            <w:top w:val="none" w:sz="0" w:space="0" w:color="auto"/>
            <w:left w:val="none" w:sz="0" w:space="0" w:color="auto"/>
            <w:bottom w:val="none" w:sz="0" w:space="0" w:color="auto"/>
            <w:right w:val="none" w:sz="0" w:space="0" w:color="auto"/>
          </w:divBdr>
        </w:div>
        <w:div w:id="373503896">
          <w:marLeft w:val="0"/>
          <w:marRight w:val="0"/>
          <w:marTop w:val="0"/>
          <w:marBottom w:val="0"/>
          <w:divBdr>
            <w:top w:val="none" w:sz="0" w:space="0" w:color="auto"/>
            <w:left w:val="none" w:sz="0" w:space="0" w:color="auto"/>
            <w:bottom w:val="none" w:sz="0" w:space="0" w:color="auto"/>
            <w:right w:val="none" w:sz="0" w:space="0" w:color="auto"/>
          </w:divBdr>
        </w:div>
        <w:div w:id="373623353">
          <w:marLeft w:val="0"/>
          <w:marRight w:val="0"/>
          <w:marTop w:val="0"/>
          <w:marBottom w:val="0"/>
          <w:divBdr>
            <w:top w:val="none" w:sz="0" w:space="0" w:color="auto"/>
            <w:left w:val="none" w:sz="0" w:space="0" w:color="auto"/>
            <w:bottom w:val="none" w:sz="0" w:space="0" w:color="auto"/>
            <w:right w:val="none" w:sz="0" w:space="0" w:color="auto"/>
          </w:divBdr>
        </w:div>
        <w:div w:id="444812856">
          <w:marLeft w:val="0"/>
          <w:marRight w:val="0"/>
          <w:marTop w:val="0"/>
          <w:marBottom w:val="0"/>
          <w:divBdr>
            <w:top w:val="none" w:sz="0" w:space="0" w:color="auto"/>
            <w:left w:val="none" w:sz="0" w:space="0" w:color="auto"/>
            <w:bottom w:val="none" w:sz="0" w:space="0" w:color="auto"/>
            <w:right w:val="none" w:sz="0" w:space="0" w:color="auto"/>
          </w:divBdr>
        </w:div>
        <w:div w:id="484009396">
          <w:marLeft w:val="0"/>
          <w:marRight w:val="0"/>
          <w:marTop w:val="0"/>
          <w:marBottom w:val="0"/>
          <w:divBdr>
            <w:top w:val="none" w:sz="0" w:space="0" w:color="auto"/>
            <w:left w:val="none" w:sz="0" w:space="0" w:color="auto"/>
            <w:bottom w:val="none" w:sz="0" w:space="0" w:color="auto"/>
            <w:right w:val="none" w:sz="0" w:space="0" w:color="auto"/>
          </w:divBdr>
        </w:div>
        <w:div w:id="500317781">
          <w:marLeft w:val="0"/>
          <w:marRight w:val="0"/>
          <w:marTop w:val="0"/>
          <w:marBottom w:val="0"/>
          <w:divBdr>
            <w:top w:val="none" w:sz="0" w:space="0" w:color="auto"/>
            <w:left w:val="none" w:sz="0" w:space="0" w:color="auto"/>
            <w:bottom w:val="none" w:sz="0" w:space="0" w:color="auto"/>
            <w:right w:val="none" w:sz="0" w:space="0" w:color="auto"/>
          </w:divBdr>
        </w:div>
        <w:div w:id="503135352">
          <w:marLeft w:val="0"/>
          <w:marRight w:val="0"/>
          <w:marTop w:val="0"/>
          <w:marBottom w:val="0"/>
          <w:divBdr>
            <w:top w:val="none" w:sz="0" w:space="0" w:color="auto"/>
            <w:left w:val="none" w:sz="0" w:space="0" w:color="auto"/>
            <w:bottom w:val="none" w:sz="0" w:space="0" w:color="auto"/>
            <w:right w:val="none" w:sz="0" w:space="0" w:color="auto"/>
          </w:divBdr>
        </w:div>
        <w:div w:id="515996370">
          <w:marLeft w:val="0"/>
          <w:marRight w:val="0"/>
          <w:marTop w:val="0"/>
          <w:marBottom w:val="0"/>
          <w:divBdr>
            <w:top w:val="none" w:sz="0" w:space="0" w:color="auto"/>
            <w:left w:val="none" w:sz="0" w:space="0" w:color="auto"/>
            <w:bottom w:val="none" w:sz="0" w:space="0" w:color="auto"/>
            <w:right w:val="none" w:sz="0" w:space="0" w:color="auto"/>
          </w:divBdr>
        </w:div>
        <w:div w:id="656610800">
          <w:marLeft w:val="0"/>
          <w:marRight w:val="0"/>
          <w:marTop w:val="0"/>
          <w:marBottom w:val="0"/>
          <w:divBdr>
            <w:top w:val="none" w:sz="0" w:space="0" w:color="auto"/>
            <w:left w:val="none" w:sz="0" w:space="0" w:color="auto"/>
            <w:bottom w:val="none" w:sz="0" w:space="0" w:color="auto"/>
            <w:right w:val="none" w:sz="0" w:space="0" w:color="auto"/>
          </w:divBdr>
        </w:div>
        <w:div w:id="664283038">
          <w:marLeft w:val="0"/>
          <w:marRight w:val="0"/>
          <w:marTop w:val="0"/>
          <w:marBottom w:val="0"/>
          <w:divBdr>
            <w:top w:val="none" w:sz="0" w:space="0" w:color="auto"/>
            <w:left w:val="none" w:sz="0" w:space="0" w:color="auto"/>
            <w:bottom w:val="none" w:sz="0" w:space="0" w:color="auto"/>
            <w:right w:val="none" w:sz="0" w:space="0" w:color="auto"/>
          </w:divBdr>
        </w:div>
        <w:div w:id="686827415">
          <w:marLeft w:val="0"/>
          <w:marRight w:val="0"/>
          <w:marTop w:val="0"/>
          <w:marBottom w:val="0"/>
          <w:divBdr>
            <w:top w:val="none" w:sz="0" w:space="0" w:color="auto"/>
            <w:left w:val="none" w:sz="0" w:space="0" w:color="auto"/>
            <w:bottom w:val="none" w:sz="0" w:space="0" w:color="auto"/>
            <w:right w:val="none" w:sz="0" w:space="0" w:color="auto"/>
          </w:divBdr>
        </w:div>
        <w:div w:id="692613231">
          <w:marLeft w:val="0"/>
          <w:marRight w:val="0"/>
          <w:marTop w:val="0"/>
          <w:marBottom w:val="0"/>
          <w:divBdr>
            <w:top w:val="none" w:sz="0" w:space="0" w:color="auto"/>
            <w:left w:val="none" w:sz="0" w:space="0" w:color="auto"/>
            <w:bottom w:val="none" w:sz="0" w:space="0" w:color="auto"/>
            <w:right w:val="none" w:sz="0" w:space="0" w:color="auto"/>
          </w:divBdr>
        </w:div>
        <w:div w:id="694694638">
          <w:marLeft w:val="0"/>
          <w:marRight w:val="0"/>
          <w:marTop w:val="0"/>
          <w:marBottom w:val="0"/>
          <w:divBdr>
            <w:top w:val="none" w:sz="0" w:space="0" w:color="auto"/>
            <w:left w:val="none" w:sz="0" w:space="0" w:color="auto"/>
            <w:bottom w:val="none" w:sz="0" w:space="0" w:color="auto"/>
            <w:right w:val="none" w:sz="0" w:space="0" w:color="auto"/>
          </w:divBdr>
        </w:div>
        <w:div w:id="724257527">
          <w:marLeft w:val="0"/>
          <w:marRight w:val="0"/>
          <w:marTop w:val="0"/>
          <w:marBottom w:val="0"/>
          <w:divBdr>
            <w:top w:val="none" w:sz="0" w:space="0" w:color="auto"/>
            <w:left w:val="none" w:sz="0" w:space="0" w:color="auto"/>
            <w:bottom w:val="none" w:sz="0" w:space="0" w:color="auto"/>
            <w:right w:val="none" w:sz="0" w:space="0" w:color="auto"/>
          </w:divBdr>
        </w:div>
        <w:div w:id="778796969">
          <w:marLeft w:val="0"/>
          <w:marRight w:val="0"/>
          <w:marTop w:val="0"/>
          <w:marBottom w:val="0"/>
          <w:divBdr>
            <w:top w:val="none" w:sz="0" w:space="0" w:color="auto"/>
            <w:left w:val="none" w:sz="0" w:space="0" w:color="auto"/>
            <w:bottom w:val="none" w:sz="0" w:space="0" w:color="auto"/>
            <w:right w:val="none" w:sz="0" w:space="0" w:color="auto"/>
          </w:divBdr>
        </w:div>
        <w:div w:id="790050998">
          <w:marLeft w:val="0"/>
          <w:marRight w:val="0"/>
          <w:marTop w:val="0"/>
          <w:marBottom w:val="0"/>
          <w:divBdr>
            <w:top w:val="none" w:sz="0" w:space="0" w:color="auto"/>
            <w:left w:val="none" w:sz="0" w:space="0" w:color="auto"/>
            <w:bottom w:val="none" w:sz="0" w:space="0" w:color="auto"/>
            <w:right w:val="none" w:sz="0" w:space="0" w:color="auto"/>
          </w:divBdr>
        </w:div>
        <w:div w:id="822744755">
          <w:marLeft w:val="0"/>
          <w:marRight w:val="0"/>
          <w:marTop w:val="0"/>
          <w:marBottom w:val="0"/>
          <w:divBdr>
            <w:top w:val="none" w:sz="0" w:space="0" w:color="auto"/>
            <w:left w:val="none" w:sz="0" w:space="0" w:color="auto"/>
            <w:bottom w:val="none" w:sz="0" w:space="0" w:color="auto"/>
            <w:right w:val="none" w:sz="0" w:space="0" w:color="auto"/>
          </w:divBdr>
        </w:div>
        <w:div w:id="826870878">
          <w:marLeft w:val="0"/>
          <w:marRight w:val="0"/>
          <w:marTop w:val="0"/>
          <w:marBottom w:val="0"/>
          <w:divBdr>
            <w:top w:val="none" w:sz="0" w:space="0" w:color="auto"/>
            <w:left w:val="none" w:sz="0" w:space="0" w:color="auto"/>
            <w:bottom w:val="none" w:sz="0" w:space="0" w:color="auto"/>
            <w:right w:val="none" w:sz="0" w:space="0" w:color="auto"/>
          </w:divBdr>
        </w:div>
        <w:div w:id="879245861">
          <w:marLeft w:val="0"/>
          <w:marRight w:val="0"/>
          <w:marTop w:val="0"/>
          <w:marBottom w:val="0"/>
          <w:divBdr>
            <w:top w:val="none" w:sz="0" w:space="0" w:color="auto"/>
            <w:left w:val="none" w:sz="0" w:space="0" w:color="auto"/>
            <w:bottom w:val="none" w:sz="0" w:space="0" w:color="auto"/>
            <w:right w:val="none" w:sz="0" w:space="0" w:color="auto"/>
          </w:divBdr>
        </w:div>
        <w:div w:id="909265252">
          <w:marLeft w:val="0"/>
          <w:marRight w:val="0"/>
          <w:marTop w:val="0"/>
          <w:marBottom w:val="0"/>
          <w:divBdr>
            <w:top w:val="none" w:sz="0" w:space="0" w:color="auto"/>
            <w:left w:val="none" w:sz="0" w:space="0" w:color="auto"/>
            <w:bottom w:val="none" w:sz="0" w:space="0" w:color="auto"/>
            <w:right w:val="none" w:sz="0" w:space="0" w:color="auto"/>
          </w:divBdr>
        </w:div>
        <w:div w:id="920408127">
          <w:marLeft w:val="0"/>
          <w:marRight w:val="0"/>
          <w:marTop w:val="0"/>
          <w:marBottom w:val="0"/>
          <w:divBdr>
            <w:top w:val="none" w:sz="0" w:space="0" w:color="auto"/>
            <w:left w:val="none" w:sz="0" w:space="0" w:color="auto"/>
            <w:bottom w:val="none" w:sz="0" w:space="0" w:color="auto"/>
            <w:right w:val="none" w:sz="0" w:space="0" w:color="auto"/>
          </w:divBdr>
        </w:div>
        <w:div w:id="928193547">
          <w:marLeft w:val="0"/>
          <w:marRight w:val="0"/>
          <w:marTop w:val="0"/>
          <w:marBottom w:val="0"/>
          <w:divBdr>
            <w:top w:val="none" w:sz="0" w:space="0" w:color="auto"/>
            <w:left w:val="none" w:sz="0" w:space="0" w:color="auto"/>
            <w:bottom w:val="none" w:sz="0" w:space="0" w:color="auto"/>
            <w:right w:val="none" w:sz="0" w:space="0" w:color="auto"/>
          </w:divBdr>
        </w:div>
        <w:div w:id="946230580">
          <w:marLeft w:val="0"/>
          <w:marRight w:val="0"/>
          <w:marTop w:val="0"/>
          <w:marBottom w:val="0"/>
          <w:divBdr>
            <w:top w:val="none" w:sz="0" w:space="0" w:color="auto"/>
            <w:left w:val="none" w:sz="0" w:space="0" w:color="auto"/>
            <w:bottom w:val="none" w:sz="0" w:space="0" w:color="auto"/>
            <w:right w:val="none" w:sz="0" w:space="0" w:color="auto"/>
          </w:divBdr>
        </w:div>
        <w:div w:id="946232381">
          <w:marLeft w:val="0"/>
          <w:marRight w:val="0"/>
          <w:marTop w:val="0"/>
          <w:marBottom w:val="0"/>
          <w:divBdr>
            <w:top w:val="none" w:sz="0" w:space="0" w:color="auto"/>
            <w:left w:val="none" w:sz="0" w:space="0" w:color="auto"/>
            <w:bottom w:val="none" w:sz="0" w:space="0" w:color="auto"/>
            <w:right w:val="none" w:sz="0" w:space="0" w:color="auto"/>
          </w:divBdr>
        </w:div>
        <w:div w:id="974749546">
          <w:marLeft w:val="0"/>
          <w:marRight w:val="0"/>
          <w:marTop w:val="0"/>
          <w:marBottom w:val="0"/>
          <w:divBdr>
            <w:top w:val="none" w:sz="0" w:space="0" w:color="auto"/>
            <w:left w:val="none" w:sz="0" w:space="0" w:color="auto"/>
            <w:bottom w:val="none" w:sz="0" w:space="0" w:color="auto"/>
            <w:right w:val="none" w:sz="0" w:space="0" w:color="auto"/>
          </w:divBdr>
        </w:div>
        <w:div w:id="1025711588">
          <w:marLeft w:val="0"/>
          <w:marRight w:val="0"/>
          <w:marTop w:val="0"/>
          <w:marBottom w:val="0"/>
          <w:divBdr>
            <w:top w:val="none" w:sz="0" w:space="0" w:color="auto"/>
            <w:left w:val="none" w:sz="0" w:space="0" w:color="auto"/>
            <w:bottom w:val="none" w:sz="0" w:space="0" w:color="auto"/>
            <w:right w:val="none" w:sz="0" w:space="0" w:color="auto"/>
          </w:divBdr>
        </w:div>
        <w:div w:id="1064256943">
          <w:marLeft w:val="0"/>
          <w:marRight w:val="0"/>
          <w:marTop w:val="0"/>
          <w:marBottom w:val="0"/>
          <w:divBdr>
            <w:top w:val="none" w:sz="0" w:space="0" w:color="auto"/>
            <w:left w:val="none" w:sz="0" w:space="0" w:color="auto"/>
            <w:bottom w:val="none" w:sz="0" w:space="0" w:color="auto"/>
            <w:right w:val="none" w:sz="0" w:space="0" w:color="auto"/>
          </w:divBdr>
        </w:div>
        <w:div w:id="1085153483">
          <w:marLeft w:val="0"/>
          <w:marRight w:val="0"/>
          <w:marTop w:val="0"/>
          <w:marBottom w:val="0"/>
          <w:divBdr>
            <w:top w:val="none" w:sz="0" w:space="0" w:color="auto"/>
            <w:left w:val="none" w:sz="0" w:space="0" w:color="auto"/>
            <w:bottom w:val="none" w:sz="0" w:space="0" w:color="auto"/>
            <w:right w:val="none" w:sz="0" w:space="0" w:color="auto"/>
          </w:divBdr>
        </w:div>
        <w:div w:id="1107771674">
          <w:marLeft w:val="0"/>
          <w:marRight w:val="0"/>
          <w:marTop w:val="0"/>
          <w:marBottom w:val="0"/>
          <w:divBdr>
            <w:top w:val="none" w:sz="0" w:space="0" w:color="auto"/>
            <w:left w:val="none" w:sz="0" w:space="0" w:color="auto"/>
            <w:bottom w:val="none" w:sz="0" w:space="0" w:color="auto"/>
            <w:right w:val="none" w:sz="0" w:space="0" w:color="auto"/>
          </w:divBdr>
        </w:div>
        <w:div w:id="1129206273">
          <w:marLeft w:val="0"/>
          <w:marRight w:val="0"/>
          <w:marTop w:val="0"/>
          <w:marBottom w:val="0"/>
          <w:divBdr>
            <w:top w:val="none" w:sz="0" w:space="0" w:color="auto"/>
            <w:left w:val="none" w:sz="0" w:space="0" w:color="auto"/>
            <w:bottom w:val="none" w:sz="0" w:space="0" w:color="auto"/>
            <w:right w:val="none" w:sz="0" w:space="0" w:color="auto"/>
          </w:divBdr>
        </w:div>
        <w:div w:id="1203320476">
          <w:marLeft w:val="0"/>
          <w:marRight w:val="0"/>
          <w:marTop w:val="0"/>
          <w:marBottom w:val="0"/>
          <w:divBdr>
            <w:top w:val="none" w:sz="0" w:space="0" w:color="auto"/>
            <w:left w:val="none" w:sz="0" w:space="0" w:color="auto"/>
            <w:bottom w:val="none" w:sz="0" w:space="0" w:color="auto"/>
            <w:right w:val="none" w:sz="0" w:space="0" w:color="auto"/>
          </w:divBdr>
        </w:div>
        <w:div w:id="1214778867">
          <w:marLeft w:val="0"/>
          <w:marRight w:val="0"/>
          <w:marTop w:val="0"/>
          <w:marBottom w:val="0"/>
          <w:divBdr>
            <w:top w:val="none" w:sz="0" w:space="0" w:color="auto"/>
            <w:left w:val="none" w:sz="0" w:space="0" w:color="auto"/>
            <w:bottom w:val="none" w:sz="0" w:space="0" w:color="auto"/>
            <w:right w:val="none" w:sz="0" w:space="0" w:color="auto"/>
          </w:divBdr>
        </w:div>
        <w:div w:id="1216548833">
          <w:marLeft w:val="0"/>
          <w:marRight w:val="0"/>
          <w:marTop w:val="0"/>
          <w:marBottom w:val="0"/>
          <w:divBdr>
            <w:top w:val="none" w:sz="0" w:space="0" w:color="auto"/>
            <w:left w:val="none" w:sz="0" w:space="0" w:color="auto"/>
            <w:bottom w:val="none" w:sz="0" w:space="0" w:color="auto"/>
            <w:right w:val="none" w:sz="0" w:space="0" w:color="auto"/>
          </w:divBdr>
        </w:div>
        <w:div w:id="1340811089">
          <w:marLeft w:val="0"/>
          <w:marRight w:val="0"/>
          <w:marTop w:val="0"/>
          <w:marBottom w:val="0"/>
          <w:divBdr>
            <w:top w:val="none" w:sz="0" w:space="0" w:color="auto"/>
            <w:left w:val="none" w:sz="0" w:space="0" w:color="auto"/>
            <w:bottom w:val="none" w:sz="0" w:space="0" w:color="auto"/>
            <w:right w:val="none" w:sz="0" w:space="0" w:color="auto"/>
          </w:divBdr>
        </w:div>
        <w:div w:id="1355499871">
          <w:marLeft w:val="0"/>
          <w:marRight w:val="0"/>
          <w:marTop w:val="0"/>
          <w:marBottom w:val="0"/>
          <w:divBdr>
            <w:top w:val="none" w:sz="0" w:space="0" w:color="auto"/>
            <w:left w:val="none" w:sz="0" w:space="0" w:color="auto"/>
            <w:bottom w:val="none" w:sz="0" w:space="0" w:color="auto"/>
            <w:right w:val="none" w:sz="0" w:space="0" w:color="auto"/>
          </w:divBdr>
        </w:div>
        <w:div w:id="1369064556">
          <w:marLeft w:val="0"/>
          <w:marRight w:val="0"/>
          <w:marTop w:val="0"/>
          <w:marBottom w:val="0"/>
          <w:divBdr>
            <w:top w:val="none" w:sz="0" w:space="0" w:color="auto"/>
            <w:left w:val="none" w:sz="0" w:space="0" w:color="auto"/>
            <w:bottom w:val="none" w:sz="0" w:space="0" w:color="auto"/>
            <w:right w:val="none" w:sz="0" w:space="0" w:color="auto"/>
          </w:divBdr>
        </w:div>
        <w:div w:id="1386444676">
          <w:marLeft w:val="0"/>
          <w:marRight w:val="0"/>
          <w:marTop w:val="0"/>
          <w:marBottom w:val="0"/>
          <w:divBdr>
            <w:top w:val="none" w:sz="0" w:space="0" w:color="auto"/>
            <w:left w:val="none" w:sz="0" w:space="0" w:color="auto"/>
            <w:bottom w:val="none" w:sz="0" w:space="0" w:color="auto"/>
            <w:right w:val="none" w:sz="0" w:space="0" w:color="auto"/>
          </w:divBdr>
        </w:div>
        <w:div w:id="1406298889">
          <w:marLeft w:val="0"/>
          <w:marRight w:val="0"/>
          <w:marTop w:val="0"/>
          <w:marBottom w:val="0"/>
          <w:divBdr>
            <w:top w:val="none" w:sz="0" w:space="0" w:color="auto"/>
            <w:left w:val="none" w:sz="0" w:space="0" w:color="auto"/>
            <w:bottom w:val="none" w:sz="0" w:space="0" w:color="auto"/>
            <w:right w:val="none" w:sz="0" w:space="0" w:color="auto"/>
          </w:divBdr>
        </w:div>
        <w:div w:id="1416122652">
          <w:marLeft w:val="0"/>
          <w:marRight w:val="0"/>
          <w:marTop w:val="0"/>
          <w:marBottom w:val="0"/>
          <w:divBdr>
            <w:top w:val="none" w:sz="0" w:space="0" w:color="auto"/>
            <w:left w:val="none" w:sz="0" w:space="0" w:color="auto"/>
            <w:bottom w:val="none" w:sz="0" w:space="0" w:color="auto"/>
            <w:right w:val="none" w:sz="0" w:space="0" w:color="auto"/>
          </w:divBdr>
        </w:div>
        <w:div w:id="1422096348">
          <w:marLeft w:val="0"/>
          <w:marRight w:val="0"/>
          <w:marTop w:val="0"/>
          <w:marBottom w:val="0"/>
          <w:divBdr>
            <w:top w:val="none" w:sz="0" w:space="0" w:color="auto"/>
            <w:left w:val="none" w:sz="0" w:space="0" w:color="auto"/>
            <w:bottom w:val="none" w:sz="0" w:space="0" w:color="auto"/>
            <w:right w:val="none" w:sz="0" w:space="0" w:color="auto"/>
          </w:divBdr>
        </w:div>
        <w:div w:id="1505241649">
          <w:marLeft w:val="0"/>
          <w:marRight w:val="0"/>
          <w:marTop w:val="0"/>
          <w:marBottom w:val="0"/>
          <w:divBdr>
            <w:top w:val="none" w:sz="0" w:space="0" w:color="auto"/>
            <w:left w:val="none" w:sz="0" w:space="0" w:color="auto"/>
            <w:bottom w:val="none" w:sz="0" w:space="0" w:color="auto"/>
            <w:right w:val="none" w:sz="0" w:space="0" w:color="auto"/>
          </w:divBdr>
        </w:div>
        <w:div w:id="1528761794">
          <w:marLeft w:val="0"/>
          <w:marRight w:val="0"/>
          <w:marTop w:val="0"/>
          <w:marBottom w:val="0"/>
          <w:divBdr>
            <w:top w:val="none" w:sz="0" w:space="0" w:color="auto"/>
            <w:left w:val="none" w:sz="0" w:space="0" w:color="auto"/>
            <w:bottom w:val="none" w:sz="0" w:space="0" w:color="auto"/>
            <w:right w:val="none" w:sz="0" w:space="0" w:color="auto"/>
          </w:divBdr>
        </w:div>
        <w:div w:id="1531642996">
          <w:marLeft w:val="0"/>
          <w:marRight w:val="0"/>
          <w:marTop w:val="0"/>
          <w:marBottom w:val="0"/>
          <w:divBdr>
            <w:top w:val="none" w:sz="0" w:space="0" w:color="auto"/>
            <w:left w:val="none" w:sz="0" w:space="0" w:color="auto"/>
            <w:bottom w:val="none" w:sz="0" w:space="0" w:color="auto"/>
            <w:right w:val="none" w:sz="0" w:space="0" w:color="auto"/>
          </w:divBdr>
        </w:div>
        <w:div w:id="1548027390">
          <w:marLeft w:val="0"/>
          <w:marRight w:val="0"/>
          <w:marTop w:val="0"/>
          <w:marBottom w:val="0"/>
          <w:divBdr>
            <w:top w:val="none" w:sz="0" w:space="0" w:color="auto"/>
            <w:left w:val="none" w:sz="0" w:space="0" w:color="auto"/>
            <w:bottom w:val="none" w:sz="0" w:space="0" w:color="auto"/>
            <w:right w:val="none" w:sz="0" w:space="0" w:color="auto"/>
          </w:divBdr>
        </w:div>
        <w:div w:id="1568880405">
          <w:marLeft w:val="0"/>
          <w:marRight w:val="0"/>
          <w:marTop w:val="0"/>
          <w:marBottom w:val="0"/>
          <w:divBdr>
            <w:top w:val="none" w:sz="0" w:space="0" w:color="auto"/>
            <w:left w:val="none" w:sz="0" w:space="0" w:color="auto"/>
            <w:bottom w:val="none" w:sz="0" w:space="0" w:color="auto"/>
            <w:right w:val="none" w:sz="0" w:space="0" w:color="auto"/>
          </w:divBdr>
        </w:div>
        <w:div w:id="1584995084">
          <w:marLeft w:val="0"/>
          <w:marRight w:val="0"/>
          <w:marTop w:val="0"/>
          <w:marBottom w:val="0"/>
          <w:divBdr>
            <w:top w:val="none" w:sz="0" w:space="0" w:color="auto"/>
            <w:left w:val="none" w:sz="0" w:space="0" w:color="auto"/>
            <w:bottom w:val="none" w:sz="0" w:space="0" w:color="auto"/>
            <w:right w:val="none" w:sz="0" w:space="0" w:color="auto"/>
          </w:divBdr>
        </w:div>
        <w:div w:id="1586383342">
          <w:marLeft w:val="0"/>
          <w:marRight w:val="0"/>
          <w:marTop w:val="0"/>
          <w:marBottom w:val="0"/>
          <w:divBdr>
            <w:top w:val="none" w:sz="0" w:space="0" w:color="auto"/>
            <w:left w:val="none" w:sz="0" w:space="0" w:color="auto"/>
            <w:bottom w:val="none" w:sz="0" w:space="0" w:color="auto"/>
            <w:right w:val="none" w:sz="0" w:space="0" w:color="auto"/>
          </w:divBdr>
        </w:div>
        <w:div w:id="1604072578">
          <w:marLeft w:val="0"/>
          <w:marRight w:val="0"/>
          <w:marTop w:val="0"/>
          <w:marBottom w:val="0"/>
          <w:divBdr>
            <w:top w:val="none" w:sz="0" w:space="0" w:color="auto"/>
            <w:left w:val="none" w:sz="0" w:space="0" w:color="auto"/>
            <w:bottom w:val="none" w:sz="0" w:space="0" w:color="auto"/>
            <w:right w:val="none" w:sz="0" w:space="0" w:color="auto"/>
          </w:divBdr>
        </w:div>
        <w:div w:id="1607344452">
          <w:marLeft w:val="0"/>
          <w:marRight w:val="0"/>
          <w:marTop w:val="0"/>
          <w:marBottom w:val="0"/>
          <w:divBdr>
            <w:top w:val="none" w:sz="0" w:space="0" w:color="auto"/>
            <w:left w:val="none" w:sz="0" w:space="0" w:color="auto"/>
            <w:bottom w:val="none" w:sz="0" w:space="0" w:color="auto"/>
            <w:right w:val="none" w:sz="0" w:space="0" w:color="auto"/>
          </w:divBdr>
        </w:div>
        <w:div w:id="1620721571">
          <w:marLeft w:val="0"/>
          <w:marRight w:val="0"/>
          <w:marTop w:val="0"/>
          <w:marBottom w:val="0"/>
          <w:divBdr>
            <w:top w:val="none" w:sz="0" w:space="0" w:color="auto"/>
            <w:left w:val="none" w:sz="0" w:space="0" w:color="auto"/>
            <w:bottom w:val="none" w:sz="0" w:space="0" w:color="auto"/>
            <w:right w:val="none" w:sz="0" w:space="0" w:color="auto"/>
          </w:divBdr>
        </w:div>
        <w:div w:id="1631596673">
          <w:marLeft w:val="0"/>
          <w:marRight w:val="0"/>
          <w:marTop w:val="0"/>
          <w:marBottom w:val="0"/>
          <w:divBdr>
            <w:top w:val="none" w:sz="0" w:space="0" w:color="auto"/>
            <w:left w:val="none" w:sz="0" w:space="0" w:color="auto"/>
            <w:bottom w:val="none" w:sz="0" w:space="0" w:color="auto"/>
            <w:right w:val="none" w:sz="0" w:space="0" w:color="auto"/>
          </w:divBdr>
        </w:div>
        <w:div w:id="1643004735">
          <w:marLeft w:val="0"/>
          <w:marRight w:val="0"/>
          <w:marTop w:val="0"/>
          <w:marBottom w:val="0"/>
          <w:divBdr>
            <w:top w:val="none" w:sz="0" w:space="0" w:color="auto"/>
            <w:left w:val="none" w:sz="0" w:space="0" w:color="auto"/>
            <w:bottom w:val="none" w:sz="0" w:space="0" w:color="auto"/>
            <w:right w:val="none" w:sz="0" w:space="0" w:color="auto"/>
          </w:divBdr>
        </w:div>
        <w:div w:id="1667975820">
          <w:marLeft w:val="0"/>
          <w:marRight w:val="0"/>
          <w:marTop w:val="0"/>
          <w:marBottom w:val="0"/>
          <w:divBdr>
            <w:top w:val="none" w:sz="0" w:space="0" w:color="auto"/>
            <w:left w:val="none" w:sz="0" w:space="0" w:color="auto"/>
            <w:bottom w:val="none" w:sz="0" w:space="0" w:color="auto"/>
            <w:right w:val="none" w:sz="0" w:space="0" w:color="auto"/>
          </w:divBdr>
        </w:div>
        <w:div w:id="1685205882">
          <w:marLeft w:val="0"/>
          <w:marRight w:val="0"/>
          <w:marTop w:val="0"/>
          <w:marBottom w:val="0"/>
          <w:divBdr>
            <w:top w:val="none" w:sz="0" w:space="0" w:color="auto"/>
            <w:left w:val="none" w:sz="0" w:space="0" w:color="auto"/>
            <w:bottom w:val="none" w:sz="0" w:space="0" w:color="auto"/>
            <w:right w:val="none" w:sz="0" w:space="0" w:color="auto"/>
          </w:divBdr>
        </w:div>
        <w:div w:id="1688480151">
          <w:marLeft w:val="0"/>
          <w:marRight w:val="0"/>
          <w:marTop w:val="0"/>
          <w:marBottom w:val="0"/>
          <w:divBdr>
            <w:top w:val="none" w:sz="0" w:space="0" w:color="auto"/>
            <w:left w:val="none" w:sz="0" w:space="0" w:color="auto"/>
            <w:bottom w:val="none" w:sz="0" w:space="0" w:color="auto"/>
            <w:right w:val="none" w:sz="0" w:space="0" w:color="auto"/>
          </w:divBdr>
        </w:div>
        <w:div w:id="1718511279">
          <w:marLeft w:val="0"/>
          <w:marRight w:val="0"/>
          <w:marTop w:val="0"/>
          <w:marBottom w:val="0"/>
          <w:divBdr>
            <w:top w:val="none" w:sz="0" w:space="0" w:color="auto"/>
            <w:left w:val="none" w:sz="0" w:space="0" w:color="auto"/>
            <w:bottom w:val="none" w:sz="0" w:space="0" w:color="auto"/>
            <w:right w:val="none" w:sz="0" w:space="0" w:color="auto"/>
          </w:divBdr>
        </w:div>
        <w:div w:id="1727098242">
          <w:marLeft w:val="0"/>
          <w:marRight w:val="0"/>
          <w:marTop w:val="0"/>
          <w:marBottom w:val="0"/>
          <w:divBdr>
            <w:top w:val="none" w:sz="0" w:space="0" w:color="auto"/>
            <w:left w:val="none" w:sz="0" w:space="0" w:color="auto"/>
            <w:bottom w:val="none" w:sz="0" w:space="0" w:color="auto"/>
            <w:right w:val="none" w:sz="0" w:space="0" w:color="auto"/>
          </w:divBdr>
        </w:div>
        <w:div w:id="1764371623">
          <w:marLeft w:val="0"/>
          <w:marRight w:val="0"/>
          <w:marTop w:val="0"/>
          <w:marBottom w:val="0"/>
          <w:divBdr>
            <w:top w:val="none" w:sz="0" w:space="0" w:color="auto"/>
            <w:left w:val="none" w:sz="0" w:space="0" w:color="auto"/>
            <w:bottom w:val="none" w:sz="0" w:space="0" w:color="auto"/>
            <w:right w:val="none" w:sz="0" w:space="0" w:color="auto"/>
          </w:divBdr>
        </w:div>
        <w:div w:id="1768847630">
          <w:marLeft w:val="0"/>
          <w:marRight w:val="0"/>
          <w:marTop w:val="0"/>
          <w:marBottom w:val="0"/>
          <w:divBdr>
            <w:top w:val="none" w:sz="0" w:space="0" w:color="auto"/>
            <w:left w:val="none" w:sz="0" w:space="0" w:color="auto"/>
            <w:bottom w:val="none" w:sz="0" w:space="0" w:color="auto"/>
            <w:right w:val="none" w:sz="0" w:space="0" w:color="auto"/>
          </w:divBdr>
          <w:divsChild>
            <w:div w:id="310525422">
              <w:marLeft w:val="0"/>
              <w:marRight w:val="0"/>
              <w:marTop w:val="0"/>
              <w:marBottom w:val="0"/>
              <w:divBdr>
                <w:top w:val="none" w:sz="0" w:space="0" w:color="auto"/>
                <w:left w:val="none" w:sz="0" w:space="0" w:color="auto"/>
                <w:bottom w:val="none" w:sz="0" w:space="0" w:color="auto"/>
                <w:right w:val="none" w:sz="0" w:space="0" w:color="auto"/>
              </w:divBdr>
            </w:div>
            <w:div w:id="578172467">
              <w:marLeft w:val="0"/>
              <w:marRight w:val="0"/>
              <w:marTop w:val="0"/>
              <w:marBottom w:val="0"/>
              <w:divBdr>
                <w:top w:val="none" w:sz="0" w:space="0" w:color="auto"/>
                <w:left w:val="none" w:sz="0" w:space="0" w:color="auto"/>
                <w:bottom w:val="none" w:sz="0" w:space="0" w:color="auto"/>
                <w:right w:val="none" w:sz="0" w:space="0" w:color="auto"/>
              </w:divBdr>
            </w:div>
            <w:div w:id="758253886">
              <w:marLeft w:val="0"/>
              <w:marRight w:val="0"/>
              <w:marTop w:val="0"/>
              <w:marBottom w:val="0"/>
              <w:divBdr>
                <w:top w:val="none" w:sz="0" w:space="0" w:color="auto"/>
                <w:left w:val="none" w:sz="0" w:space="0" w:color="auto"/>
                <w:bottom w:val="none" w:sz="0" w:space="0" w:color="auto"/>
                <w:right w:val="none" w:sz="0" w:space="0" w:color="auto"/>
              </w:divBdr>
            </w:div>
            <w:div w:id="1957101929">
              <w:marLeft w:val="0"/>
              <w:marRight w:val="0"/>
              <w:marTop w:val="0"/>
              <w:marBottom w:val="0"/>
              <w:divBdr>
                <w:top w:val="none" w:sz="0" w:space="0" w:color="auto"/>
                <w:left w:val="none" w:sz="0" w:space="0" w:color="auto"/>
                <w:bottom w:val="none" w:sz="0" w:space="0" w:color="auto"/>
                <w:right w:val="none" w:sz="0" w:space="0" w:color="auto"/>
              </w:divBdr>
            </w:div>
            <w:div w:id="1980646382">
              <w:marLeft w:val="0"/>
              <w:marRight w:val="0"/>
              <w:marTop w:val="0"/>
              <w:marBottom w:val="0"/>
              <w:divBdr>
                <w:top w:val="none" w:sz="0" w:space="0" w:color="auto"/>
                <w:left w:val="none" w:sz="0" w:space="0" w:color="auto"/>
                <w:bottom w:val="none" w:sz="0" w:space="0" w:color="auto"/>
                <w:right w:val="none" w:sz="0" w:space="0" w:color="auto"/>
              </w:divBdr>
            </w:div>
          </w:divsChild>
        </w:div>
        <w:div w:id="1788311614">
          <w:marLeft w:val="0"/>
          <w:marRight w:val="0"/>
          <w:marTop w:val="0"/>
          <w:marBottom w:val="0"/>
          <w:divBdr>
            <w:top w:val="none" w:sz="0" w:space="0" w:color="auto"/>
            <w:left w:val="none" w:sz="0" w:space="0" w:color="auto"/>
            <w:bottom w:val="none" w:sz="0" w:space="0" w:color="auto"/>
            <w:right w:val="none" w:sz="0" w:space="0" w:color="auto"/>
          </w:divBdr>
          <w:divsChild>
            <w:div w:id="1455559694">
              <w:marLeft w:val="-75"/>
              <w:marRight w:val="0"/>
              <w:marTop w:val="30"/>
              <w:marBottom w:val="30"/>
              <w:divBdr>
                <w:top w:val="none" w:sz="0" w:space="0" w:color="auto"/>
                <w:left w:val="none" w:sz="0" w:space="0" w:color="auto"/>
                <w:bottom w:val="none" w:sz="0" w:space="0" w:color="auto"/>
                <w:right w:val="none" w:sz="0" w:space="0" w:color="auto"/>
              </w:divBdr>
              <w:divsChild>
                <w:div w:id="3483312">
                  <w:marLeft w:val="0"/>
                  <w:marRight w:val="0"/>
                  <w:marTop w:val="0"/>
                  <w:marBottom w:val="0"/>
                  <w:divBdr>
                    <w:top w:val="none" w:sz="0" w:space="0" w:color="auto"/>
                    <w:left w:val="none" w:sz="0" w:space="0" w:color="auto"/>
                    <w:bottom w:val="none" w:sz="0" w:space="0" w:color="auto"/>
                    <w:right w:val="none" w:sz="0" w:space="0" w:color="auto"/>
                  </w:divBdr>
                  <w:divsChild>
                    <w:div w:id="1134375619">
                      <w:marLeft w:val="0"/>
                      <w:marRight w:val="0"/>
                      <w:marTop w:val="0"/>
                      <w:marBottom w:val="0"/>
                      <w:divBdr>
                        <w:top w:val="none" w:sz="0" w:space="0" w:color="auto"/>
                        <w:left w:val="none" w:sz="0" w:space="0" w:color="auto"/>
                        <w:bottom w:val="none" w:sz="0" w:space="0" w:color="auto"/>
                        <w:right w:val="none" w:sz="0" w:space="0" w:color="auto"/>
                      </w:divBdr>
                    </w:div>
                  </w:divsChild>
                </w:div>
                <w:div w:id="8220116">
                  <w:marLeft w:val="0"/>
                  <w:marRight w:val="0"/>
                  <w:marTop w:val="0"/>
                  <w:marBottom w:val="0"/>
                  <w:divBdr>
                    <w:top w:val="none" w:sz="0" w:space="0" w:color="auto"/>
                    <w:left w:val="none" w:sz="0" w:space="0" w:color="auto"/>
                    <w:bottom w:val="none" w:sz="0" w:space="0" w:color="auto"/>
                    <w:right w:val="none" w:sz="0" w:space="0" w:color="auto"/>
                  </w:divBdr>
                  <w:divsChild>
                    <w:div w:id="1480465897">
                      <w:marLeft w:val="0"/>
                      <w:marRight w:val="0"/>
                      <w:marTop w:val="0"/>
                      <w:marBottom w:val="0"/>
                      <w:divBdr>
                        <w:top w:val="none" w:sz="0" w:space="0" w:color="auto"/>
                        <w:left w:val="none" w:sz="0" w:space="0" w:color="auto"/>
                        <w:bottom w:val="none" w:sz="0" w:space="0" w:color="auto"/>
                        <w:right w:val="none" w:sz="0" w:space="0" w:color="auto"/>
                      </w:divBdr>
                    </w:div>
                  </w:divsChild>
                </w:div>
                <w:div w:id="23556120">
                  <w:marLeft w:val="0"/>
                  <w:marRight w:val="0"/>
                  <w:marTop w:val="0"/>
                  <w:marBottom w:val="0"/>
                  <w:divBdr>
                    <w:top w:val="none" w:sz="0" w:space="0" w:color="auto"/>
                    <w:left w:val="none" w:sz="0" w:space="0" w:color="auto"/>
                    <w:bottom w:val="none" w:sz="0" w:space="0" w:color="auto"/>
                    <w:right w:val="none" w:sz="0" w:space="0" w:color="auto"/>
                  </w:divBdr>
                  <w:divsChild>
                    <w:div w:id="1868642505">
                      <w:marLeft w:val="0"/>
                      <w:marRight w:val="0"/>
                      <w:marTop w:val="0"/>
                      <w:marBottom w:val="0"/>
                      <w:divBdr>
                        <w:top w:val="none" w:sz="0" w:space="0" w:color="auto"/>
                        <w:left w:val="none" w:sz="0" w:space="0" w:color="auto"/>
                        <w:bottom w:val="none" w:sz="0" w:space="0" w:color="auto"/>
                        <w:right w:val="none" w:sz="0" w:space="0" w:color="auto"/>
                      </w:divBdr>
                    </w:div>
                  </w:divsChild>
                </w:div>
                <w:div w:id="191573972">
                  <w:marLeft w:val="0"/>
                  <w:marRight w:val="0"/>
                  <w:marTop w:val="0"/>
                  <w:marBottom w:val="0"/>
                  <w:divBdr>
                    <w:top w:val="none" w:sz="0" w:space="0" w:color="auto"/>
                    <w:left w:val="none" w:sz="0" w:space="0" w:color="auto"/>
                    <w:bottom w:val="none" w:sz="0" w:space="0" w:color="auto"/>
                    <w:right w:val="none" w:sz="0" w:space="0" w:color="auto"/>
                  </w:divBdr>
                  <w:divsChild>
                    <w:div w:id="1571965217">
                      <w:marLeft w:val="0"/>
                      <w:marRight w:val="0"/>
                      <w:marTop w:val="0"/>
                      <w:marBottom w:val="0"/>
                      <w:divBdr>
                        <w:top w:val="none" w:sz="0" w:space="0" w:color="auto"/>
                        <w:left w:val="none" w:sz="0" w:space="0" w:color="auto"/>
                        <w:bottom w:val="none" w:sz="0" w:space="0" w:color="auto"/>
                        <w:right w:val="none" w:sz="0" w:space="0" w:color="auto"/>
                      </w:divBdr>
                    </w:div>
                  </w:divsChild>
                </w:div>
                <w:div w:id="204218561">
                  <w:marLeft w:val="0"/>
                  <w:marRight w:val="0"/>
                  <w:marTop w:val="0"/>
                  <w:marBottom w:val="0"/>
                  <w:divBdr>
                    <w:top w:val="none" w:sz="0" w:space="0" w:color="auto"/>
                    <w:left w:val="none" w:sz="0" w:space="0" w:color="auto"/>
                    <w:bottom w:val="none" w:sz="0" w:space="0" w:color="auto"/>
                    <w:right w:val="none" w:sz="0" w:space="0" w:color="auto"/>
                  </w:divBdr>
                  <w:divsChild>
                    <w:div w:id="884755355">
                      <w:marLeft w:val="0"/>
                      <w:marRight w:val="0"/>
                      <w:marTop w:val="0"/>
                      <w:marBottom w:val="0"/>
                      <w:divBdr>
                        <w:top w:val="none" w:sz="0" w:space="0" w:color="auto"/>
                        <w:left w:val="none" w:sz="0" w:space="0" w:color="auto"/>
                        <w:bottom w:val="none" w:sz="0" w:space="0" w:color="auto"/>
                        <w:right w:val="none" w:sz="0" w:space="0" w:color="auto"/>
                      </w:divBdr>
                    </w:div>
                  </w:divsChild>
                </w:div>
                <w:div w:id="248584747">
                  <w:marLeft w:val="0"/>
                  <w:marRight w:val="0"/>
                  <w:marTop w:val="0"/>
                  <w:marBottom w:val="0"/>
                  <w:divBdr>
                    <w:top w:val="none" w:sz="0" w:space="0" w:color="auto"/>
                    <w:left w:val="none" w:sz="0" w:space="0" w:color="auto"/>
                    <w:bottom w:val="none" w:sz="0" w:space="0" w:color="auto"/>
                    <w:right w:val="none" w:sz="0" w:space="0" w:color="auto"/>
                  </w:divBdr>
                  <w:divsChild>
                    <w:div w:id="2011252858">
                      <w:marLeft w:val="0"/>
                      <w:marRight w:val="0"/>
                      <w:marTop w:val="0"/>
                      <w:marBottom w:val="0"/>
                      <w:divBdr>
                        <w:top w:val="none" w:sz="0" w:space="0" w:color="auto"/>
                        <w:left w:val="none" w:sz="0" w:space="0" w:color="auto"/>
                        <w:bottom w:val="none" w:sz="0" w:space="0" w:color="auto"/>
                        <w:right w:val="none" w:sz="0" w:space="0" w:color="auto"/>
                      </w:divBdr>
                    </w:div>
                  </w:divsChild>
                </w:div>
                <w:div w:id="256212842">
                  <w:marLeft w:val="0"/>
                  <w:marRight w:val="0"/>
                  <w:marTop w:val="0"/>
                  <w:marBottom w:val="0"/>
                  <w:divBdr>
                    <w:top w:val="none" w:sz="0" w:space="0" w:color="auto"/>
                    <w:left w:val="none" w:sz="0" w:space="0" w:color="auto"/>
                    <w:bottom w:val="none" w:sz="0" w:space="0" w:color="auto"/>
                    <w:right w:val="none" w:sz="0" w:space="0" w:color="auto"/>
                  </w:divBdr>
                  <w:divsChild>
                    <w:div w:id="95486833">
                      <w:marLeft w:val="0"/>
                      <w:marRight w:val="0"/>
                      <w:marTop w:val="0"/>
                      <w:marBottom w:val="0"/>
                      <w:divBdr>
                        <w:top w:val="none" w:sz="0" w:space="0" w:color="auto"/>
                        <w:left w:val="none" w:sz="0" w:space="0" w:color="auto"/>
                        <w:bottom w:val="none" w:sz="0" w:space="0" w:color="auto"/>
                        <w:right w:val="none" w:sz="0" w:space="0" w:color="auto"/>
                      </w:divBdr>
                    </w:div>
                    <w:div w:id="602032590">
                      <w:marLeft w:val="0"/>
                      <w:marRight w:val="0"/>
                      <w:marTop w:val="0"/>
                      <w:marBottom w:val="0"/>
                      <w:divBdr>
                        <w:top w:val="none" w:sz="0" w:space="0" w:color="auto"/>
                        <w:left w:val="none" w:sz="0" w:space="0" w:color="auto"/>
                        <w:bottom w:val="none" w:sz="0" w:space="0" w:color="auto"/>
                        <w:right w:val="none" w:sz="0" w:space="0" w:color="auto"/>
                      </w:divBdr>
                    </w:div>
                  </w:divsChild>
                </w:div>
                <w:div w:id="261962664">
                  <w:marLeft w:val="0"/>
                  <w:marRight w:val="0"/>
                  <w:marTop w:val="0"/>
                  <w:marBottom w:val="0"/>
                  <w:divBdr>
                    <w:top w:val="none" w:sz="0" w:space="0" w:color="auto"/>
                    <w:left w:val="none" w:sz="0" w:space="0" w:color="auto"/>
                    <w:bottom w:val="none" w:sz="0" w:space="0" w:color="auto"/>
                    <w:right w:val="none" w:sz="0" w:space="0" w:color="auto"/>
                  </w:divBdr>
                  <w:divsChild>
                    <w:div w:id="1595702151">
                      <w:marLeft w:val="0"/>
                      <w:marRight w:val="0"/>
                      <w:marTop w:val="0"/>
                      <w:marBottom w:val="0"/>
                      <w:divBdr>
                        <w:top w:val="none" w:sz="0" w:space="0" w:color="auto"/>
                        <w:left w:val="none" w:sz="0" w:space="0" w:color="auto"/>
                        <w:bottom w:val="none" w:sz="0" w:space="0" w:color="auto"/>
                        <w:right w:val="none" w:sz="0" w:space="0" w:color="auto"/>
                      </w:divBdr>
                    </w:div>
                  </w:divsChild>
                </w:div>
                <w:div w:id="604458823">
                  <w:marLeft w:val="0"/>
                  <w:marRight w:val="0"/>
                  <w:marTop w:val="0"/>
                  <w:marBottom w:val="0"/>
                  <w:divBdr>
                    <w:top w:val="none" w:sz="0" w:space="0" w:color="auto"/>
                    <w:left w:val="none" w:sz="0" w:space="0" w:color="auto"/>
                    <w:bottom w:val="none" w:sz="0" w:space="0" w:color="auto"/>
                    <w:right w:val="none" w:sz="0" w:space="0" w:color="auto"/>
                  </w:divBdr>
                  <w:divsChild>
                    <w:div w:id="104620864">
                      <w:marLeft w:val="0"/>
                      <w:marRight w:val="0"/>
                      <w:marTop w:val="0"/>
                      <w:marBottom w:val="0"/>
                      <w:divBdr>
                        <w:top w:val="none" w:sz="0" w:space="0" w:color="auto"/>
                        <w:left w:val="none" w:sz="0" w:space="0" w:color="auto"/>
                        <w:bottom w:val="none" w:sz="0" w:space="0" w:color="auto"/>
                        <w:right w:val="none" w:sz="0" w:space="0" w:color="auto"/>
                      </w:divBdr>
                    </w:div>
                  </w:divsChild>
                </w:div>
                <w:div w:id="621573678">
                  <w:marLeft w:val="0"/>
                  <w:marRight w:val="0"/>
                  <w:marTop w:val="0"/>
                  <w:marBottom w:val="0"/>
                  <w:divBdr>
                    <w:top w:val="none" w:sz="0" w:space="0" w:color="auto"/>
                    <w:left w:val="none" w:sz="0" w:space="0" w:color="auto"/>
                    <w:bottom w:val="none" w:sz="0" w:space="0" w:color="auto"/>
                    <w:right w:val="none" w:sz="0" w:space="0" w:color="auto"/>
                  </w:divBdr>
                  <w:divsChild>
                    <w:div w:id="254439468">
                      <w:marLeft w:val="0"/>
                      <w:marRight w:val="0"/>
                      <w:marTop w:val="0"/>
                      <w:marBottom w:val="0"/>
                      <w:divBdr>
                        <w:top w:val="none" w:sz="0" w:space="0" w:color="auto"/>
                        <w:left w:val="none" w:sz="0" w:space="0" w:color="auto"/>
                        <w:bottom w:val="none" w:sz="0" w:space="0" w:color="auto"/>
                        <w:right w:val="none" w:sz="0" w:space="0" w:color="auto"/>
                      </w:divBdr>
                    </w:div>
                    <w:div w:id="1855873922">
                      <w:marLeft w:val="0"/>
                      <w:marRight w:val="0"/>
                      <w:marTop w:val="0"/>
                      <w:marBottom w:val="0"/>
                      <w:divBdr>
                        <w:top w:val="none" w:sz="0" w:space="0" w:color="auto"/>
                        <w:left w:val="none" w:sz="0" w:space="0" w:color="auto"/>
                        <w:bottom w:val="none" w:sz="0" w:space="0" w:color="auto"/>
                        <w:right w:val="none" w:sz="0" w:space="0" w:color="auto"/>
                      </w:divBdr>
                    </w:div>
                  </w:divsChild>
                </w:div>
                <w:div w:id="626160315">
                  <w:marLeft w:val="0"/>
                  <w:marRight w:val="0"/>
                  <w:marTop w:val="0"/>
                  <w:marBottom w:val="0"/>
                  <w:divBdr>
                    <w:top w:val="none" w:sz="0" w:space="0" w:color="auto"/>
                    <w:left w:val="none" w:sz="0" w:space="0" w:color="auto"/>
                    <w:bottom w:val="none" w:sz="0" w:space="0" w:color="auto"/>
                    <w:right w:val="none" w:sz="0" w:space="0" w:color="auto"/>
                  </w:divBdr>
                  <w:divsChild>
                    <w:div w:id="1366177350">
                      <w:marLeft w:val="0"/>
                      <w:marRight w:val="0"/>
                      <w:marTop w:val="0"/>
                      <w:marBottom w:val="0"/>
                      <w:divBdr>
                        <w:top w:val="none" w:sz="0" w:space="0" w:color="auto"/>
                        <w:left w:val="none" w:sz="0" w:space="0" w:color="auto"/>
                        <w:bottom w:val="none" w:sz="0" w:space="0" w:color="auto"/>
                        <w:right w:val="none" w:sz="0" w:space="0" w:color="auto"/>
                      </w:divBdr>
                    </w:div>
                  </w:divsChild>
                </w:div>
                <w:div w:id="923301931">
                  <w:marLeft w:val="0"/>
                  <w:marRight w:val="0"/>
                  <w:marTop w:val="0"/>
                  <w:marBottom w:val="0"/>
                  <w:divBdr>
                    <w:top w:val="none" w:sz="0" w:space="0" w:color="auto"/>
                    <w:left w:val="none" w:sz="0" w:space="0" w:color="auto"/>
                    <w:bottom w:val="none" w:sz="0" w:space="0" w:color="auto"/>
                    <w:right w:val="none" w:sz="0" w:space="0" w:color="auto"/>
                  </w:divBdr>
                  <w:divsChild>
                    <w:div w:id="2025671330">
                      <w:marLeft w:val="0"/>
                      <w:marRight w:val="0"/>
                      <w:marTop w:val="0"/>
                      <w:marBottom w:val="0"/>
                      <w:divBdr>
                        <w:top w:val="none" w:sz="0" w:space="0" w:color="auto"/>
                        <w:left w:val="none" w:sz="0" w:space="0" w:color="auto"/>
                        <w:bottom w:val="none" w:sz="0" w:space="0" w:color="auto"/>
                        <w:right w:val="none" w:sz="0" w:space="0" w:color="auto"/>
                      </w:divBdr>
                    </w:div>
                  </w:divsChild>
                </w:div>
                <w:div w:id="946157558">
                  <w:marLeft w:val="0"/>
                  <w:marRight w:val="0"/>
                  <w:marTop w:val="0"/>
                  <w:marBottom w:val="0"/>
                  <w:divBdr>
                    <w:top w:val="none" w:sz="0" w:space="0" w:color="auto"/>
                    <w:left w:val="none" w:sz="0" w:space="0" w:color="auto"/>
                    <w:bottom w:val="none" w:sz="0" w:space="0" w:color="auto"/>
                    <w:right w:val="none" w:sz="0" w:space="0" w:color="auto"/>
                  </w:divBdr>
                  <w:divsChild>
                    <w:div w:id="2115710797">
                      <w:marLeft w:val="0"/>
                      <w:marRight w:val="0"/>
                      <w:marTop w:val="0"/>
                      <w:marBottom w:val="0"/>
                      <w:divBdr>
                        <w:top w:val="none" w:sz="0" w:space="0" w:color="auto"/>
                        <w:left w:val="none" w:sz="0" w:space="0" w:color="auto"/>
                        <w:bottom w:val="none" w:sz="0" w:space="0" w:color="auto"/>
                        <w:right w:val="none" w:sz="0" w:space="0" w:color="auto"/>
                      </w:divBdr>
                    </w:div>
                  </w:divsChild>
                </w:div>
                <w:div w:id="971062952">
                  <w:marLeft w:val="0"/>
                  <w:marRight w:val="0"/>
                  <w:marTop w:val="0"/>
                  <w:marBottom w:val="0"/>
                  <w:divBdr>
                    <w:top w:val="none" w:sz="0" w:space="0" w:color="auto"/>
                    <w:left w:val="none" w:sz="0" w:space="0" w:color="auto"/>
                    <w:bottom w:val="none" w:sz="0" w:space="0" w:color="auto"/>
                    <w:right w:val="none" w:sz="0" w:space="0" w:color="auto"/>
                  </w:divBdr>
                  <w:divsChild>
                    <w:div w:id="174927003">
                      <w:marLeft w:val="0"/>
                      <w:marRight w:val="0"/>
                      <w:marTop w:val="0"/>
                      <w:marBottom w:val="0"/>
                      <w:divBdr>
                        <w:top w:val="none" w:sz="0" w:space="0" w:color="auto"/>
                        <w:left w:val="none" w:sz="0" w:space="0" w:color="auto"/>
                        <w:bottom w:val="none" w:sz="0" w:space="0" w:color="auto"/>
                        <w:right w:val="none" w:sz="0" w:space="0" w:color="auto"/>
                      </w:divBdr>
                    </w:div>
                  </w:divsChild>
                </w:div>
                <w:div w:id="980184982">
                  <w:marLeft w:val="0"/>
                  <w:marRight w:val="0"/>
                  <w:marTop w:val="0"/>
                  <w:marBottom w:val="0"/>
                  <w:divBdr>
                    <w:top w:val="none" w:sz="0" w:space="0" w:color="auto"/>
                    <w:left w:val="none" w:sz="0" w:space="0" w:color="auto"/>
                    <w:bottom w:val="none" w:sz="0" w:space="0" w:color="auto"/>
                    <w:right w:val="none" w:sz="0" w:space="0" w:color="auto"/>
                  </w:divBdr>
                  <w:divsChild>
                    <w:div w:id="1247424657">
                      <w:marLeft w:val="0"/>
                      <w:marRight w:val="0"/>
                      <w:marTop w:val="0"/>
                      <w:marBottom w:val="0"/>
                      <w:divBdr>
                        <w:top w:val="none" w:sz="0" w:space="0" w:color="auto"/>
                        <w:left w:val="none" w:sz="0" w:space="0" w:color="auto"/>
                        <w:bottom w:val="none" w:sz="0" w:space="0" w:color="auto"/>
                        <w:right w:val="none" w:sz="0" w:space="0" w:color="auto"/>
                      </w:divBdr>
                    </w:div>
                  </w:divsChild>
                </w:div>
                <w:div w:id="986516307">
                  <w:marLeft w:val="0"/>
                  <w:marRight w:val="0"/>
                  <w:marTop w:val="0"/>
                  <w:marBottom w:val="0"/>
                  <w:divBdr>
                    <w:top w:val="none" w:sz="0" w:space="0" w:color="auto"/>
                    <w:left w:val="none" w:sz="0" w:space="0" w:color="auto"/>
                    <w:bottom w:val="none" w:sz="0" w:space="0" w:color="auto"/>
                    <w:right w:val="none" w:sz="0" w:space="0" w:color="auto"/>
                  </w:divBdr>
                  <w:divsChild>
                    <w:div w:id="1695305928">
                      <w:marLeft w:val="0"/>
                      <w:marRight w:val="0"/>
                      <w:marTop w:val="0"/>
                      <w:marBottom w:val="0"/>
                      <w:divBdr>
                        <w:top w:val="none" w:sz="0" w:space="0" w:color="auto"/>
                        <w:left w:val="none" w:sz="0" w:space="0" w:color="auto"/>
                        <w:bottom w:val="none" w:sz="0" w:space="0" w:color="auto"/>
                        <w:right w:val="none" w:sz="0" w:space="0" w:color="auto"/>
                      </w:divBdr>
                    </w:div>
                  </w:divsChild>
                </w:div>
                <w:div w:id="1068696575">
                  <w:marLeft w:val="0"/>
                  <w:marRight w:val="0"/>
                  <w:marTop w:val="0"/>
                  <w:marBottom w:val="0"/>
                  <w:divBdr>
                    <w:top w:val="none" w:sz="0" w:space="0" w:color="auto"/>
                    <w:left w:val="none" w:sz="0" w:space="0" w:color="auto"/>
                    <w:bottom w:val="none" w:sz="0" w:space="0" w:color="auto"/>
                    <w:right w:val="none" w:sz="0" w:space="0" w:color="auto"/>
                  </w:divBdr>
                  <w:divsChild>
                    <w:div w:id="577793070">
                      <w:marLeft w:val="0"/>
                      <w:marRight w:val="0"/>
                      <w:marTop w:val="0"/>
                      <w:marBottom w:val="0"/>
                      <w:divBdr>
                        <w:top w:val="none" w:sz="0" w:space="0" w:color="auto"/>
                        <w:left w:val="none" w:sz="0" w:space="0" w:color="auto"/>
                        <w:bottom w:val="none" w:sz="0" w:space="0" w:color="auto"/>
                        <w:right w:val="none" w:sz="0" w:space="0" w:color="auto"/>
                      </w:divBdr>
                    </w:div>
                  </w:divsChild>
                </w:div>
                <w:div w:id="1175462376">
                  <w:marLeft w:val="0"/>
                  <w:marRight w:val="0"/>
                  <w:marTop w:val="0"/>
                  <w:marBottom w:val="0"/>
                  <w:divBdr>
                    <w:top w:val="none" w:sz="0" w:space="0" w:color="auto"/>
                    <w:left w:val="none" w:sz="0" w:space="0" w:color="auto"/>
                    <w:bottom w:val="none" w:sz="0" w:space="0" w:color="auto"/>
                    <w:right w:val="none" w:sz="0" w:space="0" w:color="auto"/>
                  </w:divBdr>
                  <w:divsChild>
                    <w:div w:id="697046900">
                      <w:marLeft w:val="0"/>
                      <w:marRight w:val="0"/>
                      <w:marTop w:val="0"/>
                      <w:marBottom w:val="0"/>
                      <w:divBdr>
                        <w:top w:val="none" w:sz="0" w:space="0" w:color="auto"/>
                        <w:left w:val="none" w:sz="0" w:space="0" w:color="auto"/>
                        <w:bottom w:val="none" w:sz="0" w:space="0" w:color="auto"/>
                        <w:right w:val="none" w:sz="0" w:space="0" w:color="auto"/>
                      </w:divBdr>
                    </w:div>
                  </w:divsChild>
                </w:div>
                <w:div w:id="1191797677">
                  <w:marLeft w:val="0"/>
                  <w:marRight w:val="0"/>
                  <w:marTop w:val="0"/>
                  <w:marBottom w:val="0"/>
                  <w:divBdr>
                    <w:top w:val="none" w:sz="0" w:space="0" w:color="auto"/>
                    <w:left w:val="none" w:sz="0" w:space="0" w:color="auto"/>
                    <w:bottom w:val="none" w:sz="0" w:space="0" w:color="auto"/>
                    <w:right w:val="none" w:sz="0" w:space="0" w:color="auto"/>
                  </w:divBdr>
                  <w:divsChild>
                    <w:div w:id="857623789">
                      <w:marLeft w:val="0"/>
                      <w:marRight w:val="0"/>
                      <w:marTop w:val="0"/>
                      <w:marBottom w:val="0"/>
                      <w:divBdr>
                        <w:top w:val="none" w:sz="0" w:space="0" w:color="auto"/>
                        <w:left w:val="none" w:sz="0" w:space="0" w:color="auto"/>
                        <w:bottom w:val="none" w:sz="0" w:space="0" w:color="auto"/>
                        <w:right w:val="none" w:sz="0" w:space="0" w:color="auto"/>
                      </w:divBdr>
                    </w:div>
                  </w:divsChild>
                </w:div>
                <w:div w:id="1245337661">
                  <w:marLeft w:val="0"/>
                  <w:marRight w:val="0"/>
                  <w:marTop w:val="0"/>
                  <w:marBottom w:val="0"/>
                  <w:divBdr>
                    <w:top w:val="none" w:sz="0" w:space="0" w:color="auto"/>
                    <w:left w:val="none" w:sz="0" w:space="0" w:color="auto"/>
                    <w:bottom w:val="none" w:sz="0" w:space="0" w:color="auto"/>
                    <w:right w:val="none" w:sz="0" w:space="0" w:color="auto"/>
                  </w:divBdr>
                  <w:divsChild>
                    <w:div w:id="1637103658">
                      <w:marLeft w:val="0"/>
                      <w:marRight w:val="0"/>
                      <w:marTop w:val="0"/>
                      <w:marBottom w:val="0"/>
                      <w:divBdr>
                        <w:top w:val="none" w:sz="0" w:space="0" w:color="auto"/>
                        <w:left w:val="none" w:sz="0" w:space="0" w:color="auto"/>
                        <w:bottom w:val="none" w:sz="0" w:space="0" w:color="auto"/>
                        <w:right w:val="none" w:sz="0" w:space="0" w:color="auto"/>
                      </w:divBdr>
                    </w:div>
                  </w:divsChild>
                </w:div>
                <w:div w:id="1259371348">
                  <w:marLeft w:val="0"/>
                  <w:marRight w:val="0"/>
                  <w:marTop w:val="0"/>
                  <w:marBottom w:val="0"/>
                  <w:divBdr>
                    <w:top w:val="none" w:sz="0" w:space="0" w:color="auto"/>
                    <w:left w:val="none" w:sz="0" w:space="0" w:color="auto"/>
                    <w:bottom w:val="none" w:sz="0" w:space="0" w:color="auto"/>
                    <w:right w:val="none" w:sz="0" w:space="0" w:color="auto"/>
                  </w:divBdr>
                  <w:divsChild>
                    <w:div w:id="289363422">
                      <w:marLeft w:val="0"/>
                      <w:marRight w:val="0"/>
                      <w:marTop w:val="0"/>
                      <w:marBottom w:val="0"/>
                      <w:divBdr>
                        <w:top w:val="none" w:sz="0" w:space="0" w:color="auto"/>
                        <w:left w:val="none" w:sz="0" w:space="0" w:color="auto"/>
                        <w:bottom w:val="none" w:sz="0" w:space="0" w:color="auto"/>
                        <w:right w:val="none" w:sz="0" w:space="0" w:color="auto"/>
                      </w:divBdr>
                    </w:div>
                  </w:divsChild>
                </w:div>
                <w:div w:id="1290816921">
                  <w:marLeft w:val="0"/>
                  <w:marRight w:val="0"/>
                  <w:marTop w:val="0"/>
                  <w:marBottom w:val="0"/>
                  <w:divBdr>
                    <w:top w:val="none" w:sz="0" w:space="0" w:color="auto"/>
                    <w:left w:val="none" w:sz="0" w:space="0" w:color="auto"/>
                    <w:bottom w:val="none" w:sz="0" w:space="0" w:color="auto"/>
                    <w:right w:val="none" w:sz="0" w:space="0" w:color="auto"/>
                  </w:divBdr>
                  <w:divsChild>
                    <w:div w:id="2114857245">
                      <w:marLeft w:val="0"/>
                      <w:marRight w:val="0"/>
                      <w:marTop w:val="0"/>
                      <w:marBottom w:val="0"/>
                      <w:divBdr>
                        <w:top w:val="none" w:sz="0" w:space="0" w:color="auto"/>
                        <w:left w:val="none" w:sz="0" w:space="0" w:color="auto"/>
                        <w:bottom w:val="none" w:sz="0" w:space="0" w:color="auto"/>
                        <w:right w:val="none" w:sz="0" w:space="0" w:color="auto"/>
                      </w:divBdr>
                    </w:div>
                  </w:divsChild>
                </w:div>
                <w:div w:id="1298560568">
                  <w:marLeft w:val="0"/>
                  <w:marRight w:val="0"/>
                  <w:marTop w:val="0"/>
                  <w:marBottom w:val="0"/>
                  <w:divBdr>
                    <w:top w:val="none" w:sz="0" w:space="0" w:color="auto"/>
                    <w:left w:val="none" w:sz="0" w:space="0" w:color="auto"/>
                    <w:bottom w:val="none" w:sz="0" w:space="0" w:color="auto"/>
                    <w:right w:val="none" w:sz="0" w:space="0" w:color="auto"/>
                  </w:divBdr>
                  <w:divsChild>
                    <w:div w:id="2116443007">
                      <w:marLeft w:val="0"/>
                      <w:marRight w:val="0"/>
                      <w:marTop w:val="0"/>
                      <w:marBottom w:val="0"/>
                      <w:divBdr>
                        <w:top w:val="none" w:sz="0" w:space="0" w:color="auto"/>
                        <w:left w:val="none" w:sz="0" w:space="0" w:color="auto"/>
                        <w:bottom w:val="none" w:sz="0" w:space="0" w:color="auto"/>
                        <w:right w:val="none" w:sz="0" w:space="0" w:color="auto"/>
                      </w:divBdr>
                    </w:div>
                  </w:divsChild>
                </w:div>
                <w:div w:id="1399208235">
                  <w:marLeft w:val="0"/>
                  <w:marRight w:val="0"/>
                  <w:marTop w:val="0"/>
                  <w:marBottom w:val="0"/>
                  <w:divBdr>
                    <w:top w:val="none" w:sz="0" w:space="0" w:color="auto"/>
                    <w:left w:val="none" w:sz="0" w:space="0" w:color="auto"/>
                    <w:bottom w:val="none" w:sz="0" w:space="0" w:color="auto"/>
                    <w:right w:val="none" w:sz="0" w:space="0" w:color="auto"/>
                  </w:divBdr>
                  <w:divsChild>
                    <w:div w:id="62874236">
                      <w:marLeft w:val="0"/>
                      <w:marRight w:val="0"/>
                      <w:marTop w:val="0"/>
                      <w:marBottom w:val="0"/>
                      <w:divBdr>
                        <w:top w:val="none" w:sz="0" w:space="0" w:color="auto"/>
                        <w:left w:val="none" w:sz="0" w:space="0" w:color="auto"/>
                        <w:bottom w:val="none" w:sz="0" w:space="0" w:color="auto"/>
                        <w:right w:val="none" w:sz="0" w:space="0" w:color="auto"/>
                      </w:divBdr>
                    </w:div>
                    <w:div w:id="1698506718">
                      <w:marLeft w:val="0"/>
                      <w:marRight w:val="0"/>
                      <w:marTop w:val="0"/>
                      <w:marBottom w:val="0"/>
                      <w:divBdr>
                        <w:top w:val="none" w:sz="0" w:space="0" w:color="auto"/>
                        <w:left w:val="none" w:sz="0" w:space="0" w:color="auto"/>
                        <w:bottom w:val="none" w:sz="0" w:space="0" w:color="auto"/>
                        <w:right w:val="none" w:sz="0" w:space="0" w:color="auto"/>
                      </w:divBdr>
                    </w:div>
                  </w:divsChild>
                </w:div>
                <w:div w:id="1460295656">
                  <w:marLeft w:val="0"/>
                  <w:marRight w:val="0"/>
                  <w:marTop w:val="0"/>
                  <w:marBottom w:val="0"/>
                  <w:divBdr>
                    <w:top w:val="none" w:sz="0" w:space="0" w:color="auto"/>
                    <w:left w:val="none" w:sz="0" w:space="0" w:color="auto"/>
                    <w:bottom w:val="none" w:sz="0" w:space="0" w:color="auto"/>
                    <w:right w:val="none" w:sz="0" w:space="0" w:color="auto"/>
                  </w:divBdr>
                  <w:divsChild>
                    <w:div w:id="427189968">
                      <w:marLeft w:val="0"/>
                      <w:marRight w:val="0"/>
                      <w:marTop w:val="0"/>
                      <w:marBottom w:val="0"/>
                      <w:divBdr>
                        <w:top w:val="none" w:sz="0" w:space="0" w:color="auto"/>
                        <w:left w:val="none" w:sz="0" w:space="0" w:color="auto"/>
                        <w:bottom w:val="none" w:sz="0" w:space="0" w:color="auto"/>
                        <w:right w:val="none" w:sz="0" w:space="0" w:color="auto"/>
                      </w:divBdr>
                    </w:div>
                    <w:div w:id="1059012143">
                      <w:marLeft w:val="0"/>
                      <w:marRight w:val="0"/>
                      <w:marTop w:val="0"/>
                      <w:marBottom w:val="0"/>
                      <w:divBdr>
                        <w:top w:val="none" w:sz="0" w:space="0" w:color="auto"/>
                        <w:left w:val="none" w:sz="0" w:space="0" w:color="auto"/>
                        <w:bottom w:val="none" w:sz="0" w:space="0" w:color="auto"/>
                        <w:right w:val="none" w:sz="0" w:space="0" w:color="auto"/>
                      </w:divBdr>
                    </w:div>
                  </w:divsChild>
                </w:div>
                <w:div w:id="1492483879">
                  <w:marLeft w:val="0"/>
                  <w:marRight w:val="0"/>
                  <w:marTop w:val="0"/>
                  <w:marBottom w:val="0"/>
                  <w:divBdr>
                    <w:top w:val="none" w:sz="0" w:space="0" w:color="auto"/>
                    <w:left w:val="none" w:sz="0" w:space="0" w:color="auto"/>
                    <w:bottom w:val="none" w:sz="0" w:space="0" w:color="auto"/>
                    <w:right w:val="none" w:sz="0" w:space="0" w:color="auto"/>
                  </w:divBdr>
                  <w:divsChild>
                    <w:div w:id="359401171">
                      <w:marLeft w:val="0"/>
                      <w:marRight w:val="0"/>
                      <w:marTop w:val="0"/>
                      <w:marBottom w:val="0"/>
                      <w:divBdr>
                        <w:top w:val="none" w:sz="0" w:space="0" w:color="auto"/>
                        <w:left w:val="none" w:sz="0" w:space="0" w:color="auto"/>
                        <w:bottom w:val="none" w:sz="0" w:space="0" w:color="auto"/>
                        <w:right w:val="none" w:sz="0" w:space="0" w:color="auto"/>
                      </w:divBdr>
                    </w:div>
                  </w:divsChild>
                </w:div>
                <w:div w:id="1509365580">
                  <w:marLeft w:val="0"/>
                  <w:marRight w:val="0"/>
                  <w:marTop w:val="0"/>
                  <w:marBottom w:val="0"/>
                  <w:divBdr>
                    <w:top w:val="none" w:sz="0" w:space="0" w:color="auto"/>
                    <w:left w:val="none" w:sz="0" w:space="0" w:color="auto"/>
                    <w:bottom w:val="none" w:sz="0" w:space="0" w:color="auto"/>
                    <w:right w:val="none" w:sz="0" w:space="0" w:color="auto"/>
                  </w:divBdr>
                  <w:divsChild>
                    <w:div w:id="1011687322">
                      <w:marLeft w:val="0"/>
                      <w:marRight w:val="0"/>
                      <w:marTop w:val="0"/>
                      <w:marBottom w:val="0"/>
                      <w:divBdr>
                        <w:top w:val="none" w:sz="0" w:space="0" w:color="auto"/>
                        <w:left w:val="none" w:sz="0" w:space="0" w:color="auto"/>
                        <w:bottom w:val="none" w:sz="0" w:space="0" w:color="auto"/>
                        <w:right w:val="none" w:sz="0" w:space="0" w:color="auto"/>
                      </w:divBdr>
                    </w:div>
                  </w:divsChild>
                </w:div>
                <w:div w:id="1618680922">
                  <w:marLeft w:val="0"/>
                  <w:marRight w:val="0"/>
                  <w:marTop w:val="0"/>
                  <w:marBottom w:val="0"/>
                  <w:divBdr>
                    <w:top w:val="none" w:sz="0" w:space="0" w:color="auto"/>
                    <w:left w:val="none" w:sz="0" w:space="0" w:color="auto"/>
                    <w:bottom w:val="none" w:sz="0" w:space="0" w:color="auto"/>
                    <w:right w:val="none" w:sz="0" w:space="0" w:color="auto"/>
                  </w:divBdr>
                  <w:divsChild>
                    <w:div w:id="1029256982">
                      <w:marLeft w:val="0"/>
                      <w:marRight w:val="0"/>
                      <w:marTop w:val="0"/>
                      <w:marBottom w:val="0"/>
                      <w:divBdr>
                        <w:top w:val="none" w:sz="0" w:space="0" w:color="auto"/>
                        <w:left w:val="none" w:sz="0" w:space="0" w:color="auto"/>
                        <w:bottom w:val="none" w:sz="0" w:space="0" w:color="auto"/>
                        <w:right w:val="none" w:sz="0" w:space="0" w:color="auto"/>
                      </w:divBdr>
                    </w:div>
                  </w:divsChild>
                </w:div>
                <w:div w:id="1798908801">
                  <w:marLeft w:val="0"/>
                  <w:marRight w:val="0"/>
                  <w:marTop w:val="0"/>
                  <w:marBottom w:val="0"/>
                  <w:divBdr>
                    <w:top w:val="none" w:sz="0" w:space="0" w:color="auto"/>
                    <w:left w:val="none" w:sz="0" w:space="0" w:color="auto"/>
                    <w:bottom w:val="none" w:sz="0" w:space="0" w:color="auto"/>
                    <w:right w:val="none" w:sz="0" w:space="0" w:color="auto"/>
                  </w:divBdr>
                  <w:divsChild>
                    <w:div w:id="1588920586">
                      <w:marLeft w:val="0"/>
                      <w:marRight w:val="0"/>
                      <w:marTop w:val="0"/>
                      <w:marBottom w:val="0"/>
                      <w:divBdr>
                        <w:top w:val="none" w:sz="0" w:space="0" w:color="auto"/>
                        <w:left w:val="none" w:sz="0" w:space="0" w:color="auto"/>
                        <w:bottom w:val="none" w:sz="0" w:space="0" w:color="auto"/>
                        <w:right w:val="none" w:sz="0" w:space="0" w:color="auto"/>
                      </w:divBdr>
                    </w:div>
                  </w:divsChild>
                </w:div>
                <w:div w:id="1977177364">
                  <w:marLeft w:val="0"/>
                  <w:marRight w:val="0"/>
                  <w:marTop w:val="0"/>
                  <w:marBottom w:val="0"/>
                  <w:divBdr>
                    <w:top w:val="none" w:sz="0" w:space="0" w:color="auto"/>
                    <w:left w:val="none" w:sz="0" w:space="0" w:color="auto"/>
                    <w:bottom w:val="none" w:sz="0" w:space="0" w:color="auto"/>
                    <w:right w:val="none" w:sz="0" w:space="0" w:color="auto"/>
                  </w:divBdr>
                  <w:divsChild>
                    <w:div w:id="2039505119">
                      <w:marLeft w:val="0"/>
                      <w:marRight w:val="0"/>
                      <w:marTop w:val="0"/>
                      <w:marBottom w:val="0"/>
                      <w:divBdr>
                        <w:top w:val="none" w:sz="0" w:space="0" w:color="auto"/>
                        <w:left w:val="none" w:sz="0" w:space="0" w:color="auto"/>
                        <w:bottom w:val="none" w:sz="0" w:space="0" w:color="auto"/>
                        <w:right w:val="none" w:sz="0" w:space="0" w:color="auto"/>
                      </w:divBdr>
                    </w:div>
                  </w:divsChild>
                </w:div>
                <w:div w:id="2033532673">
                  <w:marLeft w:val="0"/>
                  <w:marRight w:val="0"/>
                  <w:marTop w:val="0"/>
                  <w:marBottom w:val="0"/>
                  <w:divBdr>
                    <w:top w:val="none" w:sz="0" w:space="0" w:color="auto"/>
                    <w:left w:val="none" w:sz="0" w:space="0" w:color="auto"/>
                    <w:bottom w:val="none" w:sz="0" w:space="0" w:color="auto"/>
                    <w:right w:val="none" w:sz="0" w:space="0" w:color="auto"/>
                  </w:divBdr>
                  <w:divsChild>
                    <w:div w:id="269896115">
                      <w:marLeft w:val="0"/>
                      <w:marRight w:val="0"/>
                      <w:marTop w:val="0"/>
                      <w:marBottom w:val="0"/>
                      <w:divBdr>
                        <w:top w:val="none" w:sz="0" w:space="0" w:color="auto"/>
                        <w:left w:val="none" w:sz="0" w:space="0" w:color="auto"/>
                        <w:bottom w:val="none" w:sz="0" w:space="0" w:color="auto"/>
                        <w:right w:val="none" w:sz="0" w:space="0" w:color="auto"/>
                      </w:divBdr>
                    </w:div>
                  </w:divsChild>
                </w:div>
                <w:div w:id="2076201384">
                  <w:marLeft w:val="0"/>
                  <w:marRight w:val="0"/>
                  <w:marTop w:val="0"/>
                  <w:marBottom w:val="0"/>
                  <w:divBdr>
                    <w:top w:val="none" w:sz="0" w:space="0" w:color="auto"/>
                    <w:left w:val="none" w:sz="0" w:space="0" w:color="auto"/>
                    <w:bottom w:val="none" w:sz="0" w:space="0" w:color="auto"/>
                    <w:right w:val="none" w:sz="0" w:space="0" w:color="auto"/>
                  </w:divBdr>
                  <w:divsChild>
                    <w:div w:id="972715006">
                      <w:marLeft w:val="0"/>
                      <w:marRight w:val="0"/>
                      <w:marTop w:val="0"/>
                      <w:marBottom w:val="0"/>
                      <w:divBdr>
                        <w:top w:val="none" w:sz="0" w:space="0" w:color="auto"/>
                        <w:left w:val="none" w:sz="0" w:space="0" w:color="auto"/>
                        <w:bottom w:val="none" w:sz="0" w:space="0" w:color="auto"/>
                        <w:right w:val="none" w:sz="0" w:space="0" w:color="auto"/>
                      </w:divBdr>
                    </w:div>
                    <w:div w:id="986323007">
                      <w:marLeft w:val="0"/>
                      <w:marRight w:val="0"/>
                      <w:marTop w:val="0"/>
                      <w:marBottom w:val="0"/>
                      <w:divBdr>
                        <w:top w:val="none" w:sz="0" w:space="0" w:color="auto"/>
                        <w:left w:val="none" w:sz="0" w:space="0" w:color="auto"/>
                        <w:bottom w:val="none" w:sz="0" w:space="0" w:color="auto"/>
                        <w:right w:val="none" w:sz="0" w:space="0" w:color="auto"/>
                      </w:divBdr>
                    </w:div>
                  </w:divsChild>
                </w:div>
                <w:div w:id="2083873221">
                  <w:marLeft w:val="0"/>
                  <w:marRight w:val="0"/>
                  <w:marTop w:val="0"/>
                  <w:marBottom w:val="0"/>
                  <w:divBdr>
                    <w:top w:val="none" w:sz="0" w:space="0" w:color="auto"/>
                    <w:left w:val="none" w:sz="0" w:space="0" w:color="auto"/>
                    <w:bottom w:val="none" w:sz="0" w:space="0" w:color="auto"/>
                    <w:right w:val="none" w:sz="0" w:space="0" w:color="auto"/>
                  </w:divBdr>
                  <w:divsChild>
                    <w:div w:id="16583434">
                      <w:marLeft w:val="0"/>
                      <w:marRight w:val="0"/>
                      <w:marTop w:val="0"/>
                      <w:marBottom w:val="0"/>
                      <w:divBdr>
                        <w:top w:val="none" w:sz="0" w:space="0" w:color="auto"/>
                        <w:left w:val="none" w:sz="0" w:space="0" w:color="auto"/>
                        <w:bottom w:val="none" w:sz="0" w:space="0" w:color="auto"/>
                        <w:right w:val="none" w:sz="0" w:space="0" w:color="auto"/>
                      </w:divBdr>
                    </w:div>
                  </w:divsChild>
                </w:div>
                <w:div w:id="2139640855">
                  <w:marLeft w:val="0"/>
                  <w:marRight w:val="0"/>
                  <w:marTop w:val="0"/>
                  <w:marBottom w:val="0"/>
                  <w:divBdr>
                    <w:top w:val="none" w:sz="0" w:space="0" w:color="auto"/>
                    <w:left w:val="none" w:sz="0" w:space="0" w:color="auto"/>
                    <w:bottom w:val="none" w:sz="0" w:space="0" w:color="auto"/>
                    <w:right w:val="none" w:sz="0" w:space="0" w:color="auto"/>
                  </w:divBdr>
                  <w:divsChild>
                    <w:div w:id="212738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16398">
          <w:marLeft w:val="0"/>
          <w:marRight w:val="0"/>
          <w:marTop w:val="0"/>
          <w:marBottom w:val="0"/>
          <w:divBdr>
            <w:top w:val="none" w:sz="0" w:space="0" w:color="auto"/>
            <w:left w:val="none" w:sz="0" w:space="0" w:color="auto"/>
            <w:bottom w:val="none" w:sz="0" w:space="0" w:color="auto"/>
            <w:right w:val="none" w:sz="0" w:space="0" w:color="auto"/>
          </w:divBdr>
        </w:div>
        <w:div w:id="1898396898">
          <w:marLeft w:val="0"/>
          <w:marRight w:val="0"/>
          <w:marTop w:val="0"/>
          <w:marBottom w:val="0"/>
          <w:divBdr>
            <w:top w:val="none" w:sz="0" w:space="0" w:color="auto"/>
            <w:left w:val="none" w:sz="0" w:space="0" w:color="auto"/>
            <w:bottom w:val="none" w:sz="0" w:space="0" w:color="auto"/>
            <w:right w:val="none" w:sz="0" w:space="0" w:color="auto"/>
          </w:divBdr>
        </w:div>
        <w:div w:id="1919509978">
          <w:marLeft w:val="0"/>
          <w:marRight w:val="0"/>
          <w:marTop w:val="0"/>
          <w:marBottom w:val="0"/>
          <w:divBdr>
            <w:top w:val="none" w:sz="0" w:space="0" w:color="auto"/>
            <w:left w:val="none" w:sz="0" w:space="0" w:color="auto"/>
            <w:bottom w:val="none" w:sz="0" w:space="0" w:color="auto"/>
            <w:right w:val="none" w:sz="0" w:space="0" w:color="auto"/>
          </w:divBdr>
          <w:divsChild>
            <w:div w:id="100875834">
              <w:marLeft w:val="0"/>
              <w:marRight w:val="0"/>
              <w:marTop w:val="0"/>
              <w:marBottom w:val="0"/>
              <w:divBdr>
                <w:top w:val="none" w:sz="0" w:space="0" w:color="auto"/>
                <w:left w:val="none" w:sz="0" w:space="0" w:color="auto"/>
                <w:bottom w:val="none" w:sz="0" w:space="0" w:color="auto"/>
                <w:right w:val="none" w:sz="0" w:space="0" w:color="auto"/>
              </w:divBdr>
            </w:div>
            <w:div w:id="223414582">
              <w:marLeft w:val="0"/>
              <w:marRight w:val="0"/>
              <w:marTop w:val="0"/>
              <w:marBottom w:val="0"/>
              <w:divBdr>
                <w:top w:val="none" w:sz="0" w:space="0" w:color="auto"/>
                <w:left w:val="none" w:sz="0" w:space="0" w:color="auto"/>
                <w:bottom w:val="none" w:sz="0" w:space="0" w:color="auto"/>
                <w:right w:val="none" w:sz="0" w:space="0" w:color="auto"/>
              </w:divBdr>
            </w:div>
            <w:div w:id="1398211905">
              <w:marLeft w:val="0"/>
              <w:marRight w:val="0"/>
              <w:marTop w:val="0"/>
              <w:marBottom w:val="0"/>
              <w:divBdr>
                <w:top w:val="none" w:sz="0" w:space="0" w:color="auto"/>
                <w:left w:val="none" w:sz="0" w:space="0" w:color="auto"/>
                <w:bottom w:val="none" w:sz="0" w:space="0" w:color="auto"/>
                <w:right w:val="none" w:sz="0" w:space="0" w:color="auto"/>
              </w:divBdr>
            </w:div>
            <w:div w:id="1525627778">
              <w:marLeft w:val="0"/>
              <w:marRight w:val="0"/>
              <w:marTop w:val="0"/>
              <w:marBottom w:val="0"/>
              <w:divBdr>
                <w:top w:val="none" w:sz="0" w:space="0" w:color="auto"/>
                <w:left w:val="none" w:sz="0" w:space="0" w:color="auto"/>
                <w:bottom w:val="none" w:sz="0" w:space="0" w:color="auto"/>
                <w:right w:val="none" w:sz="0" w:space="0" w:color="auto"/>
              </w:divBdr>
            </w:div>
            <w:div w:id="2138067189">
              <w:marLeft w:val="0"/>
              <w:marRight w:val="0"/>
              <w:marTop w:val="0"/>
              <w:marBottom w:val="0"/>
              <w:divBdr>
                <w:top w:val="none" w:sz="0" w:space="0" w:color="auto"/>
                <w:left w:val="none" w:sz="0" w:space="0" w:color="auto"/>
                <w:bottom w:val="none" w:sz="0" w:space="0" w:color="auto"/>
                <w:right w:val="none" w:sz="0" w:space="0" w:color="auto"/>
              </w:divBdr>
            </w:div>
          </w:divsChild>
        </w:div>
        <w:div w:id="1954168373">
          <w:marLeft w:val="0"/>
          <w:marRight w:val="0"/>
          <w:marTop w:val="0"/>
          <w:marBottom w:val="0"/>
          <w:divBdr>
            <w:top w:val="none" w:sz="0" w:space="0" w:color="auto"/>
            <w:left w:val="none" w:sz="0" w:space="0" w:color="auto"/>
            <w:bottom w:val="none" w:sz="0" w:space="0" w:color="auto"/>
            <w:right w:val="none" w:sz="0" w:space="0" w:color="auto"/>
          </w:divBdr>
        </w:div>
        <w:div w:id="1974093742">
          <w:marLeft w:val="0"/>
          <w:marRight w:val="0"/>
          <w:marTop w:val="0"/>
          <w:marBottom w:val="0"/>
          <w:divBdr>
            <w:top w:val="none" w:sz="0" w:space="0" w:color="auto"/>
            <w:left w:val="none" w:sz="0" w:space="0" w:color="auto"/>
            <w:bottom w:val="none" w:sz="0" w:space="0" w:color="auto"/>
            <w:right w:val="none" w:sz="0" w:space="0" w:color="auto"/>
          </w:divBdr>
        </w:div>
        <w:div w:id="1976064409">
          <w:marLeft w:val="0"/>
          <w:marRight w:val="0"/>
          <w:marTop w:val="0"/>
          <w:marBottom w:val="0"/>
          <w:divBdr>
            <w:top w:val="none" w:sz="0" w:space="0" w:color="auto"/>
            <w:left w:val="none" w:sz="0" w:space="0" w:color="auto"/>
            <w:bottom w:val="none" w:sz="0" w:space="0" w:color="auto"/>
            <w:right w:val="none" w:sz="0" w:space="0" w:color="auto"/>
          </w:divBdr>
        </w:div>
        <w:div w:id="2037267622">
          <w:marLeft w:val="0"/>
          <w:marRight w:val="0"/>
          <w:marTop w:val="0"/>
          <w:marBottom w:val="0"/>
          <w:divBdr>
            <w:top w:val="none" w:sz="0" w:space="0" w:color="auto"/>
            <w:left w:val="none" w:sz="0" w:space="0" w:color="auto"/>
            <w:bottom w:val="none" w:sz="0" w:space="0" w:color="auto"/>
            <w:right w:val="none" w:sz="0" w:space="0" w:color="auto"/>
          </w:divBdr>
        </w:div>
        <w:div w:id="2042244417">
          <w:marLeft w:val="0"/>
          <w:marRight w:val="0"/>
          <w:marTop w:val="0"/>
          <w:marBottom w:val="0"/>
          <w:divBdr>
            <w:top w:val="none" w:sz="0" w:space="0" w:color="auto"/>
            <w:left w:val="none" w:sz="0" w:space="0" w:color="auto"/>
            <w:bottom w:val="none" w:sz="0" w:space="0" w:color="auto"/>
            <w:right w:val="none" w:sz="0" w:space="0" w:color="auto"/>
          </w:divBdr>
        </w:div>
        <w:div w:id="2046521473">
          <w:marLeft w:val="0"/>
          <w:marRight w:val="0"/>
          <w:marTop w:val="0"/>
          <w:marBottom w:val="0"/>
          <w:divBdr>
            <w:top w:val="none" w:sz="0" w:space="0" w:color="auto"/>
            <w:left w:val="none" w:sz="0" w:space="0" w:color="auto"/>
            <w:bottom w:val="none" w:sz="0" w:space="0" w:color="auto"/>
            <w:right w:val="none" w:sz="0" w:space="0" w:color="auto"/>
          </w:divBdr>
        </w:div>
        <w:div w:id="2047022595">
          <w:marLeft w:val="0"/>
          <w:marRight w:val="0"/>
          <w:marTop w:val="0"/>
          <w:marBottom w:val="0"/>
          <w:divBdr>
            <w:top w:val="none" w:sz="0" w:space="0" w:color="auto"/>
            <w:left w:val="none" w:sz="0" w:space="0" w:color="auto"/>
            <w:bottom w:val="none" w:sz="0" w:space="0" w:color="auto"/>
            <w:right w:val="none" w:sz="0" w:space="0" w:color="auto"/>
          </w:divBdr>
        </w:div>
        <w:div w:id="2066489203">
          <w:marLeft w:val="0"/>
          <w:marRight w:val="0"/>
          <w:marTop w:val="0"/>
          <w:marBottom w:val="0"/>
          <w:divBdr>
            <w:top w:val="none" w:sz="0" w:space="0" w:color="auto"/>
            <w:left w:val="none" w:sz="0" w:space="0" w:color="auto"/>
            <w:bottom w:val="none" w:sz="0" w:space="0" w:color="auto"/>
            <w:right w:val="none" w:sz="0" w:space="0" w:color="auto"/>
          </w:divBdr>
        </w:div>
        <w:div w:id="2141992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egislation.gov.uk/uksi/2016/1154/regulation/61/made" TargetMode="External" Id="rId13" /><Relationship Type="http://schemas.openxmlformats.org/officeDocument/2006/relationships/hyperlink" Target="https://www.gov.uk/government/publications/monitoring-stack-emissions-low-risk-mcps-and-specified-generators/monitoring-stack-emissions-low-risk-mcps-and-specified-generators" TargetMode="External" Id="rId18" /><Relationship Type="http://schemas.openxmlformats.org/officeDocument/2006/relationships/hyperlink" Target="https://assets.publishing.service.gov.uk/media/603669608fa8f54807540920/LIT_6528.pdf" TargetMode="External" Id="rId26" /><Relationship Type="http://schemas.openxmlformats.org/officeDocument/2006/relationships/hyperlink" Target="https://www.smartsurvey.co.uk/s/VTAPQA/" TargetMode="External" Id="rId39" /><Relationship Type="http://schemas.openxmlformats.org/officeDocument/2006/relationships/hyperlink" Target="mailto:PSC@environment-agency.gov.uk" TargetMode="External" Id="rId21" /><Relationship Type="http://schemas.openxmlformats.org/officeDocument/2006/relationships/hyperlink" Target="https://www.gov.uk/guidance/medium-combustion-plant-mcp-comply-with-emission-limit-values" TargetMode="External" Id="rId34" /><Relationship Type="http://schemas.openxmlformats.org/officeDocument/2006/relationships/fontTable" Target="fontTable.xml" Id="rId42"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hyperlink" Target="mailto:PSC@environment-agency.gov.uk" TargetMode="External" Id="rId16" /><Relationship Type="http://schemas.openxmlformats.org/officeDocument/2006/relationships/hyperlink" Target="mailto:PSC@environment-agency.gov.uk" TargetMode="External" Id="rId20" /><Relationship Type="http://schemas.openxmlformats.org/officeDocument/2006/relationships/hyperlink" Target="https://www.gov.uk/guidance/medium-combustion-plant-mcp-comply-with-emission-limit-values" TargetMode="External" Id="rId29" /><Relationship Type="http://schemas.openxmlformats.org/officeDocument/2006/relationships/footer" Target="footer1.xm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cea.org.uk/boiler-calculations-for-mcpd/" TargetMode="External" Id="rId24" /><Relationship Type="http://schemas.openxmlformats.org/officeDocument/2006/relationships/hyperlink" Target="https://consult.environment-agency.gov.uk/psc/mcp-and-sg-regulations/supporting_documents/MCP%20list%20installations%20permit%20review%20v5.0.ods" TargetMode="External" Id="rId32" /><Relationship Type="http://schemas.openxmlformats.org/officeDocument/2006/relationships/hyperlink" Target="https://www.gov.uk/guidance/medium-combustion-plant-and-specified-generators-environmental-permits" TargetMode="External" Id="rId37" /><Relationship Type="http://schemas.openxmlformats.org/officeDocument/2006/relationships/hyperlink" Target="mailto:enquiries@environment-agency.gov.uk" TargetMode="External" Id="rId40" /><Relationship Type="http://schemas.openxmlformats.org/officeDocument/2006/relationships/customXml" Target="../customXml/item5.xml" Id="rId5" /><Relationship Type="http://schemas.openxmlformats.org/officeDocument/2006/relationships/hyperlink" Target="https://consult.environment-agency.gov.uk/psc/mcp-and-sg-regulations/supporting_documents/MCP%20list%20installations%20permit%20review%20v5.0.ods" TargetMode="External" Id="rId15" /><Relationship Type="http://schemas.openxmlformats.org/officeDocument/2006/relationships/hyperlink" Target="https://www.gov.uk/guidance/medium-combustion-plant-when-you-need-a-permit" TargetMode="External" Id="rId23" /><Relationship Type="http://schemas.openxmlformats.org/officeDocument/2006/relationships/hyperlink" Target="https://eur-lex.europa.eu/legal-content/EN/TXT/?uri=CELEX:32015L2193" TargetMode="External" Id="rId28" /><Relationship Type="http://schemas.openxmlformats.org/officeDocument/2006/relationships/hyperlink" Target="https://www.gov.uk/guidance/medium-combustion-plant-mcp-comply-with-emission-limit-values&#160;" TargetMode="External" Id="rId36" /><Relationship Type="http://schemas.openxmlformats.org/officeDocument/2006/relationships/footnotes" Target="footnotes.xml" Id="rId10" /><Relationship Type="http://schemas.openxmlformats.org/officeDocument/2006/relationships/hyperlink" Target="https://assets.publishing.service.gov.uk/government/uploads/system/uploads/attachment_data/file/1098117/Environment_Agency_EPR_and_Abstraction_Licensing_Charging_Scheme_2022.pdf" TargetMode="External" Id="rId19" /><Relationship Type="http://schemas.openxmlformats.org/officeDocument/2006/relationships/hyperlink" Target="https://www.gov.uk/guidance/medium-combustion-plant-mcp-comply-with-emission-limit-values"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assets.publishing.service.gov.uk/government/uploads/system/uploads/attachment_data/file/1183767/MCP-generator-list-v3.ods" TargetMode="External" Id="rId14" /><Relationship Type="http://schemas.openxmlformats.org/officeDocument/2006/relationships/hyperlink" Target="https://www.gov.uk/guidance/medium-combustion-plant-when-you-need-a-permit" TargetMode="External" Id="rId22" /><Relationship Type="http://schemas.openxmlformats.org/officeDocument/2006/relationships/hyperlink" Target="https://www.gov.uk/guidance/medium-combustion-plant-when-you-need-a-permit" TargetMode="External" Id="rId27" /><Relationship Type="http://schemas.openxmlformats.org/officeDocument/2006/relationships/hyperlink" Target="https://eur-lex.europa.eu/legal-content/EN/TXT/?uri=CELEX:32015L2193" TargetMode="External" Id="rId30" /><Relationship Type="http://schemas.openxmlformats.org/officeDocument/2006/relationships/hyperlink" Target="https://www.gov.uk/guidance/medium-combustion-plant-mcp-comply-with-emission-limit-values" TargetMode="External" Id="rId35" /><Relationship Type="http://schemas.openxmlformats.org/officeDocument/2006/relationships/theme" Target="theme/theme1.xml" Id="rId43" /><Relationship Type="http://schemas.openxmlformats.org/officeDocument/2006/relationships/settings" Target="settings.xml" Id="rId8" /><Relationship Type="http://schemas.openxmlformats.org/officeDocument/2006/relationships/customXml" Target="../customXml/item3.xml" Id="rId3" /><Relationship Type="http://schemas.openxmlformats.org/officeDocument/2006/relationships/hyperlink" Target="https://www.gov.uk/guidance/medium-combustion-plant-apply-for-an-environmental-permit" TargetMode="External" Id="rId12" /><Relationship Type="http://schemas.openxmlformats.org/officeDocument/2006/relationships/hyperlink" Target="https://www.gov.uk/government/collections/monitoring-emissions-to-air-land-and-water-mcerts" TargetMode="External" Id="rId17" /><Relationship Type="http://schemas.openxmlformats.org/officeDocument/2006/relationships/hyperlink" Target="https://www.amps.org.uk/wp-content/uploads/2023/06/AMPS-Guidance-for-determination-of-thermal-input-power-of-generators-.pdf" TargetMode="External" Id="rId25" /><Relationship Type="http://schemas.openxmlformats.org/officeDocument/2006/relationships/hyperlink" Target="https://eur-lex.europa.eu/legal-content/EN/TXT/?uri=CELEX:32015L2193" TargetMode="External" Id="rId33" /><Relationship Type="http://schemas.openxmlformats.org/officeDocument/2006/relationships/hyperlink" Target="https://www.gov.uk/guidance/get-advice-before-you-apply-for-an-environmental-permit" TargetMode="External" Id="rId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1117845-93f6-4da3-abaa-fcb4fa669c78" ContentTypeId="0x010100A5BF1C78D9F64B679A5EBDE1C6598EBC01" PreviousValue="false" LastSyncTimeStamp="2022-12-23T12:39:58.22Z"/>
</file>

<file path=customXml/item2.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DFEA3E9412A8604DBE7CC0CE5FC74C77" ma:contentTypeVersion="15" ma:contentTypeDescription="Create a new document." ma:contentTypeScope="" ma:versionID="a02d952f1723287106937cf97d2ae010">
  <xsd:schema xmlns:xsd="http://www.w3.org/2001/XMLSchema" xmlns:xs="http://www.w3.org/2001/XMLSchema" xmlns:p="http://schemas.microsoft.com/office/2006/metadata/properties" xmlns:ns2="662745e8-e224-48e8-a2e3-254862b8c2f5" xmlns:ns3="7bdcc0d6-6a6f-4c35-be15-88fbdca4d3f8" xmlns:ns4="90b4af9c-893f-457b-a615-21757ab3ea0e" targetNamespace="http://schemas.microsoft.com/office/2006/metadata/properties" ma:root="true" ma:fieldsID="08f227783fd9f151c6b05987df1a5f47" ns2:_="" ns3:_="" ns4:_="">
    <xsd:import namespace="662745e8-e224-48e8-a2e3-254862b8c2f5"/>
    <xsd:import namespace="7bdcc0d6-6a6f-4c35-be15-88fbdca4d3f8"/>
    <xsd:import namespace="90b4af9c-893f-457b-a615-21757ab3ea0e"/>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2;#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681a84d-9065-4d51-a6c4-e155bf518d64}" ma:internalName="TaxCatchAll" ma:showField="CatchAllData" ma:web="90b4af9c-893f-457b-a615-21757ab3ea0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681a84d-9065-4d51-a6c4-e155bf518d64}" ma:internalName="TaxCatchAllLabel" ma:readOnly="true" ma:showField="CatchAllDataLabel" ma:web="90b4af9c-893f-457b-a615-21757ab3ea0e">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1;#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6;#Work Delivery|388f4f80-46e6-4bcd-8bd1-cea0059da8bd"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EA Combustion Activities Regulation" ma:internalName="Team">
      <xsd:simpleType>
        <xsd:restriction base="dms:Text"/>
      </xsd:simpleType>
    </xsd:element>
    <xsd:element name="Topic" ma:index="20" nillable="true" ma:displayName="Topic" ma:default="EandB"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5;#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3;#EA|d5f78ddb-b1b6-4328-9877-d7e3ed06fdac"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dcc0d6-6a6f-4c35-be15-88fbdca4d3f8"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DateTaken" ma:index="29" nillable="true" ma:displayName="MediaServiceDateTaken" ma:hidden="true" ma:indexed="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b4af9c-893f-457b-a615-21757ab3ea0e"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EA</TermName>
          <TermId xmlns="http://schemas.microsoft.com/office/infopath/2007/PartnerControls">d5f78ddb-b1b6-4328-9877-d7e3ed06fdac</TermId>
        </TermInfo>
      </Terms>
    </fe59e9859d6a491389c5b03567f5dda5>
    <k85d23755b3a46b5a51451cf336b2e9b xmlns="662745e8-e224-48e8-a2e3-254862b8c2f5">
      <Terms xmlns="http://schemas.microsoft.com/office/infopath/2007/PartnerControls"/>
    </k85d23755b3a46b5a51451cf336b2e9b>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TaxCatchAll xmlns="662745e8-e224-48e8-a2e3-254862b8c2f5">
      <Value>6</Value>
      <Value>9</Value>
      <Value>2</Value>
      <Value>1</Value>
      <Value>3</Value>
    </TaxCatchAll>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External</TermName>
          <TermId xmlns="http://schemas.microsoft.com/office/infopath/2007/PartnerControls">1104eb68-55d8-494f-b6ba-c5473579de73</TermId>
        </TermInfo>
      </Terms>
    </ddeb1fd0a9ad4436a96525d34737dc44>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Work Delivery</TermName>
          <TermId xmlns="http://schemas.microsoft.com/office/infopath/2007/PartnerControls">388f4f80-46e6-4bcd-8bd1-cea0059da8bd</TermId>
        </TermInfo>
      </Terms>
    </n7493b4506bf40e28c373b1e51a33445>
    <Topic xmlns="662745e8-e224-48e8-a2e3-254862b8c2f5">E&amp;B</Topic>
    <HOMigrated xmlns="662745e8-e224-48e8-a2e3-254862b8c2f5">false</HOMigrated>
    <Team xmlns="662745e8-e224-48e8-a2e3-254862b8c2f5">Medium Combustion Plant and Specified Generators</Team>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5DF2E-BDA2-48CA-BD40-FE562E2AEEBC}">
  <ds:schemaRefs>
    <ds:schemaRef ds:uri="Microsoft.SharePoint.Taxonomy.ContentTypeSync"/>
  </ds:schemaRefs>
</ds:datastoreItem>
</file>

<file path=customXml/itemProps2.xml><?xml version="1.0" encoding="utf-8"?>
<ds:datastoreItem xmlns:ds="http://schemas.openxmlformats.org/officeDocument/2006/customXml" ds:itemID="{41E8692D-0B4B-4C9E-979F-7301910A3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7bdcc0d6-6a6f-4c35-be15-88fbdca4d3f8"/>
    <ds:schemaRef ds:uri="90b4af9c-893f-457b-a615-21757ab3e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E8ADD7-485C-40A2-A0F9-9C3FCF6C6955}">
  <ds:schemaRefs>
    <ds:schemaRef ds:uri="http://schemas.microsoft.com/office/2006/metadata/properties"/>
    <ds:schemaRef ds:uri="http://schemas.microsoft.com/office/infopath/2007/PartnerControls"/>
    <ds:schemaRef ds:uri="662745e8-e224-48e8-a2e3-254862b8c2f5"/>
  </ds:schemaRefs>
</ds:datastoreItem>
</file>

<file path=customXml/itemProps4.xml><?xml version="1.0" encoding="utf-8"?>
<ds:datastoreItem xmlns:ds="http://schemas.openxmlformats.org/officeDocument/2006/customXml" ds:itemID="{C94FE0B4-0C6D-4909-8A0A-6DCC880F151B}">
  <ds:schemaRefs>
    <ds:schemaRef ds:uri="http://schemas.microsoft.com/sharepoint/v3/contenttype/forms"/>
  </ds:schemaRefs>
</ds:datastoreItem>
</file>

<file path=customXml/itemProps5.xml><?xml version="1.0" encoding="utf-8"?>
<ds:datastoreItem xmlns:ds="http://schemas.openxmlformats.org/officeDocument/2006/customXml" ds:itemID="{33F0855B-AF9F-4224-B755-F70492AE3C8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Environment Agency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Tom</dc:creator>
  <cp:keywords/>
  <dc:description/>
  <cp:lastModifiedBy>Preston, Emma</cp:lastModifiedBy>
  <cp:revision>157</cp:revision>
  <cp:lastPrinted>2022-02-02T02:47:00Z</cp:lastPrinted>
  <dcterms:created xsi:type="dcterms:W3CDTF">2024-04-30T04:38:00Z</dcterms:created>
  <dcterms:modified xsi:type="dcterms:W3CDTF">2024-06-10T15:07:17Z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Type">
    <vt:lpwstr/>
  </property>
  <property fmtid="{D5CDD505-2E9C-101B-9397-08002B2CF9AE}" pid="3" name="Distribution">
    <vt:lpwstr>9;#External|1104eb68-55d8-494f-b6ba-c5473579de73</vt:lpwstr>
  </property>
  <property fmtid="{D5CDD505-2E9C-101B-9397-08002B2CF9AE}" pid="4" name="ContentTypeId">
    <vt:lpwstr>0x010100A5BF1C78D9F64B679A5EBDE1C6598EBC0100DFEA3E9412A8604DBE7CC0CE5FC74C77</vt:lpwstr>
  </property>
  <property fmtid="{D5CDD505-2E9C-101B-9397-08002B2CF9AE}" pid="5" name="HOCopyrightLevel">
    <vt:lpwstr>1;#Crown|69589897-2828-4761-976e-717fd8e631c9</vt:lpwstr>
  </property>
  <property fmtid="{D5CDD505-2E9C-101B-9397-08002B2CF9AE}" pid="6" name="HOGovernmentSecurityClassification">
    <vt:lpwstr>2;#Official|14c80daa-741b-422c-9722-f71693c9ede4</vt:lpwstr>
  </property>
  <property fmtid="{D5CDD505-2E9C-101B-9397-08002B2CF9AE}" pid="7" name="HOSiteType">
    <vt:lpwstr>6;#Work Delivery|388f4f80-46e6-4bcd-8bd1-cea0059da8bd</vt:lpwstr>
  </property>
  <property fmtid="{D5CDD505-2E9C-101B-9397-08002B2CF9AE}" pid="8" name="OrganisationalUnit">
    <vt:lpwstr>3;#EA|d5f78ddb-b1b6-4328-9877-d7e3ed06fdac</vt:lpwstr>
  </property>
  <property fmtid="{D5CDD505-2E9C-101B-9397-08002B2CF9AE}" pid="9" name="MediaServiceImageTags">
    <vt:lpwstr/>
  </property>
  <property fmtid="{D5CDD505-2E9C-101B-9397-08002B2CF9AE}" pid="10" name="Order">
    <vt:r8>184500</vt:r8>
  </property>
  <property fmtid="{D5CDD505-2E9C-101B-9397-08002B2CF9AE}" pid="11" name="HOFrom">
    <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vti_imgdate">
    <vt:lpwstr/>
  </property>
  <property fmtid="{D5CDD505-2E9C-101B-9397-08002B2CF9AE}" pid="17" name="xd_Signature">
    <vt:bool>false</vt:bool>
  </property>
  <property fmtid="{D5CDD505-2E9C-101B-9397-08002B2CF9AE}" pid="18" name="HOSubject">
    <vt:lpwstr/>
  </property>
  <property fmtid="{D5CDD505-2E9C-101B-9397-08002B2CF9AE}" pid="19" name="wic_System_Copyright">
    <vt:lpwstr/>
  </property>
  <property fmtid="{D5CDD505-2E9C-101B-9397-08002B2CF9AE}" pid="20" name="HOCC">
    <vt:lpwstr/>
  </property>
  <property fmtid="{D5CDD505-2E9C-101B-9397-08002B2CF9AE}" pid="21" name="HOTo">
    <vt:lpwstr/>
  </property>
  <property fmtid="{D5CDD505-2E9C-101B-9397-08002B2CF9AE}" pid="22" name="TriggerFlowInfo">
    <vt:lpwstr/>
  </property>
</Properties>
</file>