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1701"/>
        <w:gridCol w:w="2268"/>
        <w:gridCol w:w="1695"/>
        <w:gridCol w:w="1672"/>
        <w:gridCol w:w="1728"/>
        <w:gridCol w:w="1705"/>
        <w:gridCol w:w="1700"/>
        <w:gridCol w:w="1134"/>
        <w:gridCol w:w="1139"/>
      </w:tblGrid>
      <w:tr w:rsidR="003E3778" w:rsidRPr="009270AF" w14:paraId="51BF00BB" w14:textId="77777777" w:rsidTr="00E27C84">
        <w:trPr>
          <w:trHeight w:val="454"/>
          <w:tblHeader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D84FD3" w14:textId="6C538DD7" w:rsidR="003E3778" w:rsidRPr="00E27C84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4">
              <w:rPr>
                <w:rFonts w:ascii="Arial" w:hAnsi="Arial" w:cs="Arial"/>
                <w:b/>
                <w:bCs/>
                <w:sz w:val="20"/>
                <w:szCs w:val="20"/>
              </w:rPr>
              <w:t>INSPECTION CARRIED OUT BY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7B3887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18" w:space="0" w:color="auto"/>
            </w:tcBorders>
            <w:vAlign w:val="center"/>
          </w:tcPr>
          <w:p w14:paraId="7D347BF0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8" w:space="0" w:color="auto"/>
            </w:tcBorders>
            <w:vAlign w:val="center"/>
          </w:tcPr>
          <w:p w14:paraId="6183B1C7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</w:tcBorders>
            <w:vAlign w:val="center"/>
          </w:tcPr>
          <w:p w14:paraId="1448086C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14:paraId="2A77C4A4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FBFA444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0D92A2" w14:textId="77777777" w:rsidR="003E3778" w:rsidRPr="00FA5ADA" w:rsidRDefault="003E3778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44CC" w:rsidRPr="009270AF" w14:paraId="12A09E40" w14:textId="77777777" w:rsidTr="00E27C84">
        <w:trPr>
          <w:trHeight w:val="454"/>
          <w:tblHeader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C8FDA97" w14:textId="2C36D034" w:rsidR="009270AF" w:rsidRPr="00E27C84" w:rsidRDefault="009270AF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4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5C1AB6C" w14:textId="14893826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672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31DA1C89" w14:textId="7AC0898A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728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1785867E" w14:textId="0F000F81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705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788557A0" w14:textId="6CD66401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2E7F9CBF" w14:textId="7799759D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70AD1C88" w14:textId="0E05B589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1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C2C82BF" w14:textId="1A55C335" w:rsidR="009270AF" w:rsidRPr="00FA5ADA" w:rsidRDefault="009270AF" w:rsidP="00FA5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ADA">
              <w:rPr>
                <w:rFonts w:ascii="Arial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5B44CC" w:rsidRPr="009270AF" w14:paraId="0E3FD230" w14:textId="77777777" w:rsidTr="00E27C84">
        <w:trPr>
          <w:trHeight w:val="454"/>
          <w:tblHeader/>
        </w:trPr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7954607" w14:textId="35EDF96E" w:rsidR="009270AF" w:rsidRPr="00E27C84" w:rsidRDefault="009270AF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4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FA5ADA" w:rsidRPr="00E27C84">
              <w:rPr>
                <w:rFonts w:ascii="Arial" w:hAnsi="Arial" w:cs="Arial"/>
                <w:b/>
                <w:bCs/>
                <w:sz w:val="20"/>
                <w:szCs w:val="20"/>
              </w:rPr>
              <w:ptab w:relativeTo="margin" w:alignment="right" w:leader="none"/>
            </w:r>
            <w:r w:rsidRPr="00E27C84">
              <w:rPr>
                <w:rFonts w:ascii="Arial" w:hAnsi="Arial" w:cs="Arial"/>
                <w:sz w:val="20"/>
                <w:szCs w:val="20"/>
              </w:rPr>
              <w:t>(XX/XX/XX)</w:t>
            </w:r>
          </w:p>
        </w:tc>
        <w:tc>
          <w:tcPr>
            <w:tcW w:w="16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4AC52F6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1F767BB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B534BE5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5937DA9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648A4C5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E5F461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DD0CC5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4CC" w:rsidRPr="009270AF" w14:paraId="02405ED7" w14:textId="77777777" w:rsidTr="00E27C84">
        <w:trPr>
          <w:trHeight w:val="454"/>
          <w:tblHeader/>
        </w:trPr>
        <w:tc>
          <w:tcPr>
            <w:tcW w:w="396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1731829" w14:textId="79AC77FF" w:rsidR="009270AF" w:rsidRPr="00E27C84" w:rsidRDefault="009270AF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="00FA5ADA" w:rsidRPr="00E27C84">
              <w:rPr>
                <w:rFonts w:ascii="Arial" w:hAnsi="Arial" w:cs="Arial"/>
                <w:b/>
                <w:bCs/>
                <w:sz w:val="20"/>
                <w:szCs w:val="20"/>
              </w:rPr>
              <w:ptab w:relativeTo="margin" w:alignment="right" w:leader="none"/>
            </w:r>
            <w:r w:rsidR="00FA5ADA" w:rsidRPr="00E27C84">
              <w:rPr>
                <w:rFonts w:ascii="Arial" w:hAnsi="Arial" w:cs="Arial"/>
                <w:sz w:val="20"/>
                <w:szCs w:val="20"/>
              </w:rPr>
              <w:t>(</w:t>
            </w:r>
            <w:r w:rsidR="00E27C84" w:rsidRPr="00E27C84">
              <w:rPr>
                <w:rFonts w:ascii="Arial" w:hAnsi="Arial" w:cs="Arial"/>
                <w:sz w:val="20"/>
                <w:szCs w:val="20"/>
              </w:rPr>
              <w:t>XX: XX</w:t>
            </w:r>
            <w:r w:rsidRPr="00E27C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72CC2A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18" w:space="0" w:color="auto"/>
            </w:tcBorders>
            <w:vAlign w:val="center"/>
          </w:tcPr>
          <w:p w14:paraId="2A0F36FC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8" w:space="0" w:color="auto"/>
            </w:tcBorders>
            <w:vAlign w:val="center"/>
          </w:tcPr>
          <w:p w14:paraId="24BD1F37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18" w:space="0" w:color="auto"/>
            </w:tcBorders>
            <w:vAlign w:val="center"/>
          </w:tcPr>
          <w:p w14:paraId="06634744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14:paraId="29B1BDB7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2C7F04C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5A4CC7" w14:textId="77777777" w:rsidR="009270AF" w:rsidRPr="009270AF" w:rsidRDefault="009270AF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122FAFA1" w14:textId="77777777" w:rsidTr="00E27C84">
        <w:trPr>
          <w:trHeight w:val="90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8DED8A3" w14:textId="77777777" w:rsidR="008751F1" w:rsidRPr="008751F1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WEATHER</w:t>
            </w:r>
          </w:p>
          <w:p w14:paraId="1750BB13" w14:textId="77777777" w:rsidR="008751F1" w:rsidRPr="008751F1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25825A" w14:textId="09F2338E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065DE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18" w:space="0" w:color="auto"/>
            </w:tcBorders>
            <w:vAlign w:val="center"/>
          </w:tcPr>
          <w:p w14:paraId="684C80DD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8" w:space="0" w:color="auto"/>
            </w:tcBorders>
            <w:vAlign w:val="center"/>
          </w:tcPr>
          <w:p w14:paraId="59F88F5A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</w:tcBorders>
            <w:vAlign w:val="center"/>
          </w:tcPr>
          <w:p w14:paraId="2FA04D35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14:paraId="33BEB81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6A9B315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480D37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E1" w:rsidRPr="009270AF" w14:paraId="72A3FC47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544DD505" w14:textId="054C3779" w:rsidR="008751F1" w:rsidRPr="008751F1" w:rsidRDefault="008751F1" w:rsidP="008751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B8C6FE" w14:textId="77777777" w:rsidR="00FA5ADA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WIND DIRECTION</w:t>
            </w:r>
          </w:p>
          <w:p w14:paraId="10495E30" w14:textId="0E113807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sz w:val="20"/>
                <w:szCs w:val="20"/>
              </w:rPr>
              <w:t>(N/E/S/W)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69AF0C8F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B81C1D5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BF5FA3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68C26B4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9B5BFBA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891178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71700CB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E1" w:rsidRPr="009270AF" w14:paraId="50BFC6FA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68550684" w14:textId="59595A89" w:rsidR="008751F1" w:rsidRPr="008751F1" w:rsidRDefault="008751F1" w:rsidP="008751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5B418" w14:textId="53F327D7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WIND STRENGTH </w:t>
            </w:r>
            <w:r w:rsidRPr="008751F1">
              <w:rPr>
                <w:rFonts w:ascii="Arial" w:hAnsi="Arial" w:cs="Arial"/>
                <w:sz w:val="20"/>
                <w:szCs w:val="20"/>
              </w:rPr>
              <w:t>(NIL/LOW/MED/HIGH)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05EACA20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B58D317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9A6EC4D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3C422BC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755B31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3838E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2AEC929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4CC" w:rsidRPr="009270AF" w14:paraId="0EABF123" w14:textId="77777777" w:rsidTr="00E27C84">
        <w:trPr>
          <w:trHeight w:val="907"/>
        </w:trPr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89ACB7F" w14:textId="0A49B5A1" w:rsidR="008751F1" w:rsidRPr="00FA5ADA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4">
              <w:rPr>
                <w:rFonts w:ascii="Arial" w:hAnsi="Arial" w:cs="Arial"/>
                <w:b/>
                <w:bCs/>
                <w:sz w:val="20"/>
                <w:szCs w:val="20"/>
                <w:shd w:val="clear" w:color="auto" w:fill="E2EFD9" w:themeFill="accent6" w:themeFillTint="33"/>
              </w:rPr>
              <w:t>SITE CONDITIONS</w:t>
            </w:r>
            <w:r w:rsidR="00FA5ADA" w:rsidRPr="00E27C84">
              <w:rPr>
                <w:rFonts w:ascii="Arial" w:hAnsi="Arial" w:cs="Arial"/>
                <w:b/>
                <w:bCs/>
                <w:sz w:val="20"/>
                <w:szCs w:val="20"/>
                <w:shd w:val="clear" w:color="auto" w:fill="E2EFD9" w:themeFill="accent6" w:themeFillTint="33"/>
              </w:rPr>
              <w:ptab w:relativeTo="margin" w:alignment="right" w:leader="none"/>
            </w:r>
            <w:r w:rsidRPr="00E27C84">
              <w:rPr>
                <w:rFonts w:ascii="Arial" w:hAnsi="Arial" w:cs="Arial"/>
                <w:sz w:val="20"/>
                <w:szCs w:val="20"/>
                <w:shd w:val="clear" w:color="auto" w:fill="E2EFD9" w:themeFill="accent6" w:themeFillTint="33"/>
              </w:rPr>
              <w:t>(DRY/WET</w:t>
            </w:r>
            <w:r w:rsidRPr="008751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357D7FA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A96420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17071D1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1CB4641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52F198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0B4716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5EB2DBED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4CC" w:rsidRPr="009270AF" w14:paraId="3678CEB0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54E7D9D" w14:textId="49677EF9" w:rsidR="008751F1" w:rsidRPr="008751F1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DUST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35EF30" w14:textId="3B25E859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EXCAVATION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3325E7B8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0374B2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44B9BD7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3A6848A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637584E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438EB0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6EC5D49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4CC" w:rsidRPr="009270AF" w14:paraId="032B96EE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43C3AA0" w14:textId="77777777" w:rsidR="008751F1" w:rsidRPr="008751F1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A1CF09" w14:textId="5C35A794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RESTORATION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1B906DF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ED7E445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B5CD36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325FF71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3C5454D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007E1B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07F2A834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4CC" w:rsidRPr="009270AF" w14:paraId="650A8531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7DBCE9E" w14:textId="77777777" w:rsidR="008751F1" w:rsidRPr="008751F1" w:rsidRDefault="008751F1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925482" w14:textId="1F591044" w:rsidR="008751F1" w:rsidRPr="008751F1" w:rsidRDefault="008751F1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46C0DDF0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00F0A70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C106B1E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CEA1E42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C97CB4D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5F3698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5DBE352A" w14:textId="77777777" w:rsidR="008751F1" w:rsidRPr="009270AF" w:rsidRDefault="008751F1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78" w:rsidRPr="009270AF" w14:paraId="6EDFECC0" w14:textId="77777777" w:rsidTr="00E27C84">
        <w:trPr>
          <w:trHeight w:val="907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6A517AC" w14:textId="179251C3" w:rsidR="003E3778" w:rsidRPr="008751F1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ODOUR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89C6F4" w14:textId="0CC775C9" w:rsidR="003E3778" w:rsidRPr="008751F1" w:rsidRDefault="002116E3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FOOD WASTE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6EA22B38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E610677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B41FEA3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DD29346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68B906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8EF7CB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05C4EDB5" w14:textId="19C26377" w:rsidR="00422AFE" w:rsidRDefault="00422AFE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FCDB6" w14:textId="77777777" w:rsidR="00422AFE" w:rsidRPr="00422AFE" w:rsidRDefault="00422AFE" w:rsidP="00422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E8B8B" w14:textId="6A5ED5D0" w:rsidR="00422AFE" w:rsidRDefault="00422AFE" w:rsidP="00422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A810F" w14:textId="77777777" w:rsidR="00422AFE" w:rsidRPr="00422AFE" w:rsidRDefault="00422AFE" w:rsidP="00422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D6A4C" w14:textId="26FC5098" w:rsidR="00422AFE" w:rsidRDefault="00422AFE" w:rsidP="00422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C92CA" w14:textId="77777777" w:rsidR="003E3778" w:rsidRPr="00422AFE" w:rsidRDefault="003E3778" w:rsidP="00422A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78" w:rsidRPr="009270AF" w14:paraId="4E7A4A8A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4BE48AC" w14:textId="2DCC5978" w:rsidR="003E3778" w:rsidRPr="008751F1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ODOUR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F6B6CA" w14:textId="0E74BF85" w:rsidR="003E3778" w:rsidRPr="008751F1" w:rsidRDefault="002116E3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COMPOSTABLE PACKAGING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5DCF4816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40D52A0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E27ADC6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3426344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4E6F57A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6437FD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2EC4C9B1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78" w:rsidRPr="009270AF" w14:paraId="3EC85497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A62A775" w14:textId="77777777" w:rsidR="003E3778" w:rsidRPr="008751F1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BF0CAC" w14:textId="7F248600" w:rsidR="003E3778" w:rsidRPr="008751F1" w:rsidRDefault="003E3778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5D55DBCE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41DE45F4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72E6C7F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B050939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B3F9551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01473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382D5951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11C7A9BD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39E1445" w14:textId="08946DDC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NOISE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7C8F34" w14:textId="72E52284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PROCESSING PLANT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F8EAC9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F7ECEBB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ECD9B2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0C6CC8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5A09C26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93407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751DC2D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4C78EE25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446D8EAF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07A07F" w14:textId="6D378173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MOBILE PLANT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51A5089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43469A1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693128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33B2753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608A46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A56137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448F674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559EE1B2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78FC94AB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E053FE" w14:textId="224C6514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HAULAGE VEHICLE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1502F218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D0E4CC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8A326E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618853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BBA79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19E595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2B89842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4FE0C1A0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C77B06" w14:textId="448ED684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SURFACE WATER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C753F9" w14:textId="454288D0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7ED332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1D11645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D50357F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921409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BB70F6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D6F7F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69F3FA93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4B695F65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B6DF759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B6D3B7" w14:textId="59996005" w:rsidR="00FA5ADA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SUSPENDED SOLIDS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54E5112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2CF36A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27023FF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321AF3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E4B0EE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7393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6EABAF1A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3B4B43C0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368EAED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096E53" w14:textId="2AE7D30D" w:rsidR="00FA5ADA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VISUAL APPEARANCE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43DA3307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4E47B5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C5BC237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736B87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950344E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F36437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0858373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78" w:rsidRPr="009270AF" w14:paraId="3D489460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E5947C7" w14:textId="46193072" w:rsidR="003E3778" w:rsidRPr="008751F1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FUEL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236659" w14:textId="225D6B6F" w:rsidR="003E3778" w:rsidRPr="008751F1" w:rsidRDefault="00720036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STORAGE</w:t>
            </w:r>
            <w:r w:rsidR="003E37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</w:t>
            </w:r>
          </w:p>
        </w:tc>
        <w:tc>
          <w:tcPr>
            <w:tcW w:w="16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1A41FF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1628910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30F1D8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CBAE3CD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8C224BD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082467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6950AC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78" w:rsidRPr="009270AF" w14:paraId="2EABAE26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6BD54CB1" w14:textId="77777777" w:rsidR="003E3778" w:rsidRPr="008751F1" w:rsidRDefault="003E3778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EC1790" w14:textId="29AAEB93" w:rsidR="003E3778" w:rsidRPr="008751F1" w:rsidRDefault="003E3778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C50D37E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3CE5D12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ED53C48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576473C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597A1A9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21BA91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59FF3546" w14:textId="77777777" w:rsidR="003E3778" w:rsidRPr="009270AF" w:rsidRDefault="003E3778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46B2D90D" w14:textId="77777777" w:rsidTr="00E27C84">
        <w:trPr>
          <w:trHeight w:val="90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BD9ECAA" w14:textId="34D1823F" w:rsidR="00FA5ADA" w:rsidRPr="008751F1" w:rsidRDefault="00FA5ADA" w:rsidP="003E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WASTE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59124C" w14:textId="02A0ABC6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E1FAD9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053A51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3F06FE3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A015B3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11426D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3D1BE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32321741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0CE03978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4846323C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02030F" w14:textId="7567B146" w:rsidR="00FA5ADA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103C396F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17408C6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B818FA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47035DD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FCF0400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D94DFE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6291C28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4E1C5153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6A2C833F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B3E912" w14:textId="258731A0" w:rsidR="00FA5ADA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LITTER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3901219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B71A332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18EA81A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8D3DFD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33FE2C6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EB9653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3CF2EA8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ADA" w:rsidRPr="009270AF" w14:paraId="18F1622F" w14:textId="77777777" w:rsidTr="00E27C84">
        <w:trPr>
          <w:trHeight w:val="907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65A01BFB" w14:textId="77777777" w:rsidR="00FA5ADA" w:rsidRPr="008751F1" w:rsidRDefault="00FA5ADA" w:rsidP="00FA5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5E6232" w14:textId="410E4378" w:rsidR="00FA5ADA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SEPTIC TANK</w:t>
            </w: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1E9F53A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7717C7A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7C115F5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5743656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6557561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84F8E8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8" w:space="0" w:color="auto"/>
            </w:tcBorders>
            <w:vAlign w:val="center"/>
          </w:tcPr>
          <w:p w14:paraId="434DC0FC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E1" w:rsidRPr="009270AF" w14:paraId="62392E1A" w14:textId="77777777" w:rsidTr="00E27C84">
        <w:trPr>
          <w:trHeight w:val="907"/>
        </w:trPr>
        <w:tc>
          <w:tcPr>
            <w:tcW w:w="396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1A584DF" w14:textId="62E6581A" w:rsidR="00FA5ADA" w:rsidRPr="008751F1" w:rsidRDefault="00FA5ADA" w:rsidP="00FA5A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1F1">
              <w:rPr>
                <w:rFonts w:ascii="Arial" w:hAnsi="Arial" w:cs="Arial"/>
                <w:b/>
                <w:bCs/>
                <w:sz w:val="20"/>
                <w:szCs w:val="20"/>
              </w:rPr>
              <w:t>COMPLAINTS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E72944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18" w:space="0" w:color="auto"/>
            </w:tcBorders>
            <w:vAlign w:val="center"/>
          </w:tcPr>
          <w:p w14:paraId="0026EFC5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8" w:space="0" w:color="auto"/>
            </w:tcBorders>
            <w:vAlign w:val="center"/>
          </w:tcPr>
          <w:p w14:paraId="70C918C7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18" w:space="0" w:color="auto"/>
            </w:tcBorders>
            <w:vAlign w:val="center"/>
          </w:tcPr>
          <w:p w14:paraId="6DC87DAE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14:paraId="3F8A804F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693988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D0E049" w14:textId="77777777" w:rsidR="00FA5ADA" w:rsidRPr="009270AF" w:rsidRDefault="00FA5ADA" w:rsidP="00D8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4F27D" w14:textId="12DC0638" w:rsidR="009270AF" w:rsidRDefault="009270AF" w:rsidP="00CD2B80">
      <w:pPr>
        <w:rPr>
          <w:rFonts w:cstheme="minorHAnsi"/>
        </w:rPr>
      </w:pPr>
    </w:p>
    <w:p w14:paraId="0E0FA4AF" w14:textId="77777777" w:rsidR="00E86218" w:rsidRPr="00F31E0C" w:rsidRDefault="00E86218" w:rsidP="00CD2B80">
      <w:pPr>
        <w:rPr>
          <w:rFonts w:cstheme="minorHAnsi"/>
        </w:rPr>
      </w:pPr>
    </w:p>
    <w:sectPr w:rsidR="00E86218" w:rsidRPr="00F31E0C" w:rsidSect="00C956E8">
      <w:headerReference w:type="default" r:id="rId10"/>
      <w:footerReference w:type="default" r:id="rId11"/>
      <w:pgSz w:w="16838" w:h="11906" w:orient="landscape"/>
      <w:pgMar w:top="1134" w:right="1247" w:bottom="709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A81A" w14:textId="77777777" w:rsidR="003F2EF7" w:rsidRDefault="003F2EF7" w:rsidP="00E86218">
      <w:pPr>
        <w:spacing w:after="0" w:line="240" w:lineRule="auto"/>
      </w:pPr>
      <w:r>
        <w:separator/>
      </w:r>
    </w:p>
  </w:endnote>
  <w:endnote w:type="continuationSeparator" w:id="0">
    <w:p w14:paraId="6F070B4F" w14:textId="77777777" w:rsidR="003F2EF7" w:rsidRDefault="003F2EF7" w:rsidP="00E8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0A86" w14:textId="27FC87B6" w:rsidR="00CD2B80" w:rsidRPr="00CD2B80" w:rsidRDefault="00066048" w:rsidP="00CD2B80">
    <w:pPr>
      <w:pStyle w:val="Footer"/>
      <w:tabs>
        <w:tab w:val="left" w:pos="4111"/>
      </w:tabs>
      <w:rPr>
        <w:rFonts w:ascii="Arial" w:hAnsi="Arial" w:cs="Arial"/>
        <w:sz w:val="20"/>
        <w:szCs w:val="20"/>
      </w:rPr>
    </w:pPr>
    <w:r w:rsidRPr="00CD2B80">
      <w:rPr>
        <w:rFonts w:ascii="Arial" w:hAnsi="Arial" w:cs="Arial"/>
        <w:sz w:val="20"/>
        <w:szCs w:val="20"/>
      </w:rPr>
      <w:ptab w:relativeTo="margin" w:alignment="center" w:leader="none"/>
    </w:r>
    <w:r w:rsidRPr="00CD2B80">
      <w:rPr>
        <w:rFonts w:ascii="Arial" w:hAnsi="Arial" w:cs="Arial"/>
        <w:sz w:val="20"/>
        <w:szCs w:val="20"/>
      </w:rPr>
      <w:t xml:space="preserve"> Page </w:t>
    </w:r>
    <w:r w:rsidRPr="00CD2B80">
      <w:rPr>
        <w:rFonts w:ascii="Arial" w:hAnsi="Arial" w:cs="Arial"/>
        <w:bCs/>
        <w:sz w:val="20"/>
        <w:szCs w:val="20"/>
      </w:rPr>
      <w:fldChar w:fldCharType="begin"/>
    </w:r>
    <w:r w:rsidRPr="00CD2B8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CD2B80">
      <w:rPr>
        <w:rFonts w:ascii="Arial" w:hAnsi="Arial" w:cs="Arial"/>
        <w:bCs/>
        <w:sz w:val="20"/>
        <w:szCs w:val="20"/>
      </w:rPr>
      <w:fldChar w:fldCharType="separate"/>
    </w:r>
    <w:r w:rsidR="002E634D" w:rsidRPr="00CD2B80">
      <w:rPr>
        <w:rFonts w:ascii="Arial" w:hAnsi="Arial" w:cs="Arial"/>
        <w:bCs/>
        <w:noProof/>
        <w:sz w:val="20"/>
        <w:szCs w:val="20"/>
      </w:rPr>
      <w:t>1</w:t>
    </w:r>
    <w:r w:rsidRPr="00CD2B80">
      <w:rPr>
        <w:rFonts w:ascii="Arial" w:hAnsi="Arial" w:cs="Arial"/>
        <w:bCs/>
        <w:sz w:val="20"/>
        <w:szCs w:val="20"/>
      </w:rPr>
      <w:fldChar w:fldCharType="end"/>
    </w:r>
    <w:r w:rsidRPr="00CD2B80">
      <w:rPr>
        <w:rFonts w:ascii="Arial" w:hAnsi="Arial" w:cs="Arial"/>
        <w:sz w:val="20"/>
        <w:szCs w:val="20"/>
      </w:rPr>
      <w:t xml:space="preserve"> of </w:t>
    </w:r>
    <w:r w:rsidRPr="00CD2B80">
      <w:rPr>
        <w:rFonts w:ascii="Arial" w:eastAsia="MS Mincho" w:hAnsi="Arial" w:cs="Arial"/>
        <w:bCs/>
        <w:sz w:val="20"/>
        <w:szCs w:val="20"/>
      </w:rPr>
      <w:fldChar w:fldCharType="begin"/>
    </w:r>
    <w:r w:rsidRPr="00CD2B80">
      <w:rPr>
        <w:rFonts w:ascii="Arial" w:eastAsia="MS Mincho" w:hAnsi="Arial" w:cs="Arial"/>
        <w:bCs/>
        <w:sz w:val="20"/>
        <w:szCs w:val="20"/>
      </w:rPr>
      <w:instrText xml:space="preserve"> = </w:instrText>
    </w:r>
    <w:r w:rsidRPr="00CD2B80">
      <w:rPr>
        <w:rFonts w:ascii="Arial" w:eastAsia="MS Mincho" w:hAnsi="Arial" w:cs="Arial"/>
        <w:bCs/>
        <w:sz w:val="20"/>
        <w:szCs w:val="20"/>
      </w:rPr>
      <w:fldChar w:fldCharType="begin"/>
    </w:r>
    <w:r w:rsidRPr="00CD2B80">
      <w:rPr>
        <w:rFonts w:ascii="Arial" w:eastAsia="MS Mincho" w:hAnsi="Arial" w:cs="Arial"/>
        <w:bCs/>
        <w:sz w:val="20"/>
        <w:szCs w:val="20"/>
      </w:rPr>
      <w:instrText xml:space="preserve"> NUMPAGES </w:instrText>
    </w:r>
    <w:r w:rsidRPr="00CD2B80">
      <w:rPr>
        <w:rFonts w:ascii="Arial" w:eastAsia="MS Mincho" w:hAnsi="Arial" w:cs="Arial"/>
        <w:bCs/>
        <w:sz w:val="20"/>
        <w:szCs w:val="20"/>
      </w:rPr>
      <w:fldChar w:fldCharType="separate"/>
    </w:r>
    <w:r w:rsidR="00280E2B">
      <w:rPr>
        <w:rFonts w:ascii="Arial" w:eastAsia="MS Mincho" w:hAnsi="Arial" w:cs="Arial"/>
        <w:bCs/>
        <w:noProof/>
        <w:sz w:val="20"/>
        <w:szCs w:val="20"/>
      </w:rPr>
      <w:instrText>3</w:instrText>
    </w:r>
    <w:r w:rsidRPr="00CD2B80">
      <w:rPr>
        <w:rFonts w:ascii="Arial" w:eastAsia="MS Mincho" w:hAnsi="Arial" w:cs="Arial"/>
        <w:bCs/>
        <w:sz w:val="20"/>
        <w:szCs w:val="20"/>
      </w:rPr>
      <w:fldChar w:fldCharType="end"/>
    </w:r>
    <w:r w:rsidRPr="00CD2B80">
      <w:rPr>
        <w:rFonts w:ascii="Arial" w:eastAsia="MS Mincho" w:hAnsi="Arial" w:cs="Arial"/>
        <w:bCs/>
        <w:sz w:val="20"/>
        <w:szCs w:val="20"/>
      </w:rPr>
      <w:instrText xml:space="preserve"> </w:instrText>
    </w:r>
    <w:r w:rsidRPr="00CD2B80">
      <w:rPr>
        <w:rFonts w:ascii="Arial" w:eastAsia="MS Mincho" w:hAnsi="Arial" w:cs="Arial"/>
        <w:bCs/>
        <w:sz w:val="20"/>
        <w:szCs w:val="20"/>
      </w:rPr>
      <w:fldChar w:fldCharType="separate"/>
    </w:r>
    <w:r w:rsidR="00280E2B">
      <w:rPr>
        <w:rFonts w:ascii="Arial" w:eastAsia="MS Mincho" w:hAnsi="Arial" w:cs="Arial"/>
        <w:bCs/>
        <w:noProof/>
        <w:sz w:val="20"/>
        <w:szCs w:val="20"/>
      </w:rPr>
      <w:t>3</w:t>
    </w:r>
    <w:r w:rsidRPr="00CD2B80">
      <w:rPr>
        <w:rFonts w:ascii="Arial" w:eastAsia="MS Mincho" w:hAnsi="Arial" w:cs="Arial"/>
        <w:bCs/>
        <w:sz w:val="20"/>
        <w:szCs w:val="20"/>
      </w:rPr>
      <w:fldChar w:fldCharType="end"/>
    </w:r>
    <w:r w:rsidRPr="00CD2B80">
      <w:rPr>
        <w:rFonts w:ascii="Arial" w:hAnsi="Arial" w:cs="Arial"/>
        <w:sz w:val="20"/>
        <w:szCs w:val="20"/>
      </w:rPr>
      <w:fldChar w:fldCharType="begin"/>
    </w:r>
    <w:r w:rsidRPr="00CD2B80">
      <w:rPr>
        <w:rFonts w:ascii="Arial" w:hAnsi="Arial" w:cs="Arial"/>
        <w:sz w:val="20"/>
        <w:szCs w:val="20"/>
      </w:rPr>
      <w:instrText xml:space="preserve"> </w:instrText>
    </w:r>
    <w:r w:rsidRPr="00CD2B80">
      <w:rPr>
        <w:rFonts w:ascii="Arial" w:hAnsi="Arial" w:cs="Arial"/>
        <w:sz w:val="20"/>
        <w:szCs w:val="20"/>
      </w:rPr>
      <w:fldChar w:fldCharType="begin"/>
    </w:r>
    <w:r w:rsidRPr="00CD2B80">
      <w:rPr>
        <w:rFonts w:ascii="Arial" w:hAnsi="Arial" w:cs="Arial"/>
        <w:sz w:val="20"/>
        <w:szCs w:val="20"/>
      </w:rPr>
      <w:instrText xml:space="preserve"> NUMPAGES  \* Arabic  \* MERGEFORMAT </w:instrText>
    </w:r>
    <w:r w:rsidRPr="00CD2B80">
      <w:rPr>
        <w:rFonts w:ascii="Arial" w:hAnsi="Arial" w:cs="Arial"/>
        <w:sz w:val="20"/>
        <w:szCs w:val="20"/>
      </w:rPr>
      <w:fldChar w:fldCharType="separate"/>
    </w:r>
    <w:r w:rsidR="00280E2B">
      <w:rPr>
        <w:rFonts w:ascii="Arial" w:hAnsi="Arial" w:cs="Arial"/>
        <w:noProof/>
        <w:sz w:val="20"/>
        <w:szCs w:val="20"/>
      </w:rPr>
      <w:instrText>3</w:instrText>
    </w:r>
    <w:r w:rsidRPr="00CD2B80">
      <w:rPr>
        <w:rFonts w:ascii="Arial" w:hAnsi="Arial" w:cs="Arial"/>
        <w:sz w:val="20"/>
        <w:szCs w:val="20"/>
      </w:rPr>
      <w:fldChar w:fldCharType="end"/>
    </w:r>
    <w:r w:rsidRPr="00CD2B80">
      <w:rPr>
        <w:rFonts w:ascii="Arial" w:hAnsi="Arial" w:cs="Arial"/>
        <w:sz w:val="20"/>
        <w:szCs w:val="20"/>
      </w:rPr>
      <w:instrText xml:space="preserve">-4 </w:instrText>
    </w:r>
    <w:r w:rsidRPr="00CD2B80">
      <w:rPr>
        <w:rFonts w:ascii="Arial" w:hAnsi="Arial" w:cs="Arial"/>
        <w:sz w:val="20"/>
        <w:szCs w:val="20"/>
      </w:rPr>
      <w:fldChar w:fldCharType="end"/>
    </w:r>
    <w:r w:rsidRPr="00CD2B80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B46E" w14:textId="77777777" w:rsidR="003F2EF7" w:rsidRDefault="003F2EF7" w:rsidP="00E86218">
      <w:pPr>
        <w:spacing w:after="0" w:line="240" w:lineRule="auto"/>
      </w:pPr>
      <w:r>
        <w:separator/>
      </w:r>
    </w:p>
  </w:footnote>
  <w:footnote w:type="continuationSeparator" w:id="0">
    <w:p w14:paraId="598ACE8D" w14:textId="77777777" w:rsidR="003F2EF7" w:rsidRDefault="003F2EF7" w:rsidP="00E8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BB56" w14:textId="3481533C" w:rsidR="00E86218" w:rsidRDefault="009270AF" w:rsidP="00D3069C">
    <w:pPr>
      <w:pStyle w:val="Header"/>
      <w:tabs>
        <w:tab w:val="clear" w:pos="9026"/>
        <w:tab w:val="right" w:pos="10206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6"/>
        <w:szCs w:val="36"/>
      </w:rPr>
      <w:t>DAILY ENVIRONMENTAL LOG</w:t>
    </w:r>
    <w:r w:rsidR="00E27C84">
      <w:rPr>
        <w:rFonts w:ascii="Arial" w:hAnsi="Arial" w:cs="Arial"/>
        <w:b/>
        <w:sz w:val="36"/>
        <w:szCs w:val="36"/>
      </w:rPr>
      <w:t xml:space="preserve"> –</w:t>
    </w:r>
    <w:r w:rsidR="003A686B">
      <w:rPr>
        <w:rFonts w:ascii="Arial" w:hAnsi="Arial" w:cs="Arial"/>
        <w:b/>
        <w:sz w:val="36"/>
        <w:szCs w:val="36"/>
      </w:rPr>
      <w:t xml:space="preserve"> GXO Logistics </w:t>
    </w:r>
    <w:r w:rsidR="00E27C84">
      <w:rPr>
        <w:rFonts w:ascii="Arial" w:hAnsi="Arial" w:cs="Arial"/>
        <w:b/>
        <w:sz w:val="36"/>
        <w:szCs w:val="36"/>
      </w:rPr>
      <w:t>Limited</w:t>
    </w:r>
    <w:r w:rsidR="00CD2B80" w:rsidRPr="00FF2157">
      <w:rPr>
        <w:rFonts w:ascii="Arial" w:hAnsi="Arial" w:cs="Arial"/>
        <w:b/>
        <w:sz w:val="36"/>
        <w:szCs w:val="36"/>
      </w:rPr>
      <w:ptab w:relativeTo="margin" w:alignment="right" w:leader="none"/>
    </w:r>
  </w:p>
  <w:p w14:paraId="42D2D67D" w14:textId="7E24CB55" w:rsidR="00CD2B80" w:rsidRPr="00CD2B80" w:rsidRDefault="00CD2B80" w:rsidP="00CD2B80">
    <w:pPr>
      <w:pStyle w:val="Header"/>
      <w:tabs>
        <w:tab w:val="clear" w:pos="9026"/>
        <w:tab w:val="right" w:pos="10206"/>
      </w:tabs>
      <w:ind w:left="-142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58"/>
    <w:rsid w:val="00066048"/>
    <w:rsid w:val="000E1381"/>
    <w:rsid w:val="00123335"/>
    <w:rsid w:val="001D19E2"/>
    <w:rsid w:val="001F1C8E"/>
    <w:rsid w:val="001F3052"/>
    <w:rsid w:val="002075ED"/>
    <w:rsid w:val="002116E3"/>
    <w:rsid w:val="00274134"/>
    <w:rsid w:val="00280E2B"/>
    <w:rsid w:val="002E634D"/>
    <w:rsid w:val="00331AD6"/>
    <w:rsid w:val="003731A0"/>
    <w:rsid w:val="003A686B"/>
    <w:rsid w:val="003E3778"/>
    <w:rsid w:val="003F2EF7"/>
    <w:rsid w:val="00422AFE"/>
    <w:rsid w:val="004E3DE0"/>
    <w:rsid w:val="005034E7"/>
    <w:rsid w:val="005B44CC"/>
    <w:rsid w:val="005E5822"/>
    <w:rsid w:val="0061776B"/>
    <w:rsid w:val="00622463"/>
    <w:rsid w:val="00665FE1"/>
    <w:rsid w:val="006A5C9B"/>
    <w:rsid w:val="00720036"/>
    <w:rsid w:val="007B5534"/>
    <w:rsid w:val="00845483"/>
    <w:rsid w:val="008537CB"/>
    <w:rsid w:val="008751F1"/>
    <w:rsid w:val="00894C55"/>
    <w:rsid w:val="008D3658"/>
    <w:rsid w:val="009270AF"/>
    <w:rsid w:val="00946B40"/>
    <w:rsid w:val="00952C53"/>
    <w:rsid w:val="009A3C47"/>
    <w:rsid w:val="009C35DC"/>
    <w:rsid w:val="00A35B9C"/>
    <w:rsid w:val="00A60449"/>
    <w:rsid w:val="00AC6D4D"/>
    <w:rsid w:val="00BC62BD"/>
    <w:rsid w:val="00C17AA7"/>
    <w:rsid w:val="00C956E8"/>
    <w:rsid w:val="00CB2170"/>
    <w:rsid w:val="00CD2B80"/>
    <w:rsid w:val="00CD7FEB"/>
    <w:rsid w:val="00D21C34"/>
    <w:rsid w:val="00D3069C"/>
    <w:rsid w:val="00D37929"/>
    <w:rsid w:val="00D37B5C"/>
    <w:rsid w:val="00D82FE1"/>
    <w:rsid w:val="00D97070"/>
    <w:rsid w:val="00E27C84"/>
    <w:rsid w:val="00E74804"/>
    <w:rsid w:val="00E86218"/>
    <w:rsid w:val="00EF3A23"/>
    <w:rsid w:val="00F31E0C"/>
    <w:rsid w:val="00F770F8"/>
    <w:rsid w:val="00F8795A"/>
    <w:rsid w:val="00FA5ADA"/>
    <w:rsid w:val="00FF215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F6B0"/>
  <w15:chartTrackingRefBased/>
  <w15:docId w15:val="{09D60DAC-1EBC-43D4-B610-4896C27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18"/>
  </w:style>
  <w:style w:type="paragraph" w:styleId="Footer">
    <w:name w:val="footer"/>
    <w:basedOn w:val="Normal"/>
    <w:link w:val="FooterChar"/>
    <w:uiPriority w:val="99"/>
    <w:unhideWhenUsed/>
    <w:rsid w:val="00E86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18"/>
  </w:style>
  <w:style w:type="table" w:customStyle="1" w:styleId="TableGrid0">
    <w:name w:val="TableGrid"/>
    <w:rsid w:val="008537C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0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3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2023-01-20T00:00:00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2026-03-18T00:00:00+00:00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EPR-LP3923MX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EPR/LP3923MX</OtherReference>
    <EventLink xmlns="5ffd8e36-f429-4edc-ab50-c5be84842779" xsi:nil="true"/>
    <Customer_x002f_OperatorName xmlns="eebef177-55b5-4448-a5fb-28ea454417ee">GXO Logistics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2026-03-18T00:00:00+00:00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EPR/LP3923MX</EPRNumber>
    <FacilityAddressPostcode xmlns="eebef177-55b5-4448-a5fb-28ea454417ee">M24 2YX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40</Value>
      <Value>11</Value>
      <Value>556</Value>
      <Value>14</Value>
    </TaxCatchAll>
    <ExternalAuthor xmlns="eebef177-55b5-4448-a5fb-28ea454417ee">Elliott Howard</ExternalAuthor>
    <SiteName xmlns="eebef177-55b5-4448-a5fb-28ea454417ee">Middleton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GXO Logistics, Touchet Hall Road, Middleton, Manchester, M24 2YX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85186-E8E2-4C74-83AF-47493A74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F9B9A-40F8-469D-A4FB-3BFB3D12E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30897-F812-49B0-AFE6-219D78E33A75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47765e72-4413-4cff-aa40-50e617b95c52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Petrolati</dc:creator>
  <cp:keywords/>
  <dc:description/>
  <cp:lastModifiedBy>Joel Robson</cp:lastModifiedBy>
  <cp:revision>2</cp:revision>
  <cp:lastPrinted>2024-12-23T15:10:00Z</cp:lastPrinted>
  <dcterms:created xsi:type="dcterms:W3CDTF">2026-06-22T15:42:00Z</dcterms:created>
  <dcterms:modified xsi:type="dcterms:W3CDTF">2026-06-22T15:42:00Z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40;#Waste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