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D47E919" w14:textId="77777777" w:rsidR="00B8621B" w:rsidRDefault="00353EB3">
      <w:pPr>
        <w:rPr>
          <w:rFonts w:cs="Times New Roman"/>
        </w:rPr>
      </w:pPr>
      <w:bookmarkStart w:id="0" w:name="_Hlk40451582"/>
      <w:r>
        <w:rPr>
          <w:rFonts w:cs="Times New Roman"/>
          <w:b/>
          <w:bCs/>
        </w:rPr>
        <w:t>EPR/</w:t>
      </w:r>
      <w:bookmarkEnd w:id="0"/>
      <w:r>
        <w:t xml:space="preserve"> </w:t>
      </w:r>
    </w:p>
    <w:p w14:paraId="6AC624D1" w14:textId="77777777" w:rsidR="00B8621B" w:rsidRDefault="00353EB3">
      <w:pPr>
        <w:rPr>
          <w:rFonts w:cs="Times New Roman"/>
        </w:rPr>
      </w:pPr>
      <w:r>
        <w:rPr>
          <w:rFonts w:cs="Times New Roman"/>
        </w:rPr>
        <w:t>Lincolnshire Pork Co Ltd</w:t>
      </w:r>
    </w:p>
    <w:p w14:paraId="4E7F63BB" w14:textId="77777777" w:rsidR="00B8621B" w:rsidRDefault="00353EB3">
      <w:pPr>
        <w:rPr>
          <w:rFonts w:cs="Times New Roman"/>
        </w:rPr>
      </w:pPr>
      <w:proofErr w:type="spellStart"/>
      <w:r>
        <w:rPr>
          <w:rFonts w:cs="Times New Roman"/>
        </w:rPr>
        <w:t>Happylands</w:t>
      </w:r>
      <w:proofErr w:type="spellEnd"/>
      <w:r>
        <w:rPr>
          <w:rFonts w:cs="Times New Roman"/>
        </w:rPr>
        <w:t xml:space="preserve"> Farm</w:t>
      </w:r>
    </w:p>
    <w:p w14:paraId="0821D5E1" w14:textId="77777777" w:rsidR="00B8621B" w:rsidRDefault="00B8621B">
      <w:pPr>
        <w:rPr>
          <w:rFonts w:cs="Times New Roman"/>
        </w:rPr>
      </w:pPr>
    </w:p>
    <w:p w14:paraId="1516BD28" w14:textId="77777777" w:rsidR="00B8621B" w:rsidRDefault="00353EB3">
      <w:pPr>
        <w:rPr>
          <w:b/>
          <w:bCs/>
        </w:rPr>
      </w:pPr>
      <w:r>
        <w:rPr>
          <w:b/>
          <w:bCs/>
        </w:rPr>
        <w:t>New Application</w:t>
      </w:r>
    </w:p>
    <w:p w14:paraId="246365A6" w14:textId="77777777" w:rsidR="00B8621B" w:rsidRDefault="00353EB3">
      <w:pPr>
        <w:rPr>
          <w:b/>
          <w:bCs/>
        </w:rPr>
      </w:pPr>
      <w:r>
        <w:rPr>
          <w:b/>
          <w:bCs/>
        </w:rPr>
        <w:t>2025</w:t>
      </w:r>
    </w:p>
    <w:p w14:paraId="143F5B0A" w14:textId="77777777" w:rsidR="00B8621B" w:rsidRDefault="00B8621B"/>
    <w:p w14:paraId="5D9437EB" w14:textId="77777777" w:rsidR="00B8621B" w:rsidRDefault="00B8621B"/>
    <w:p w14:paraId="1A320F6F" w14:textId="77777777" w:rsidR="00B8621B" w:rsidRDefault="00353EB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Contents</w:t>
      </w:r>
    </w:p>
    <w:p w14:paraId="0D86DFBB" w14:textId="77777777" w:rsidR="00B8621B" w:rsidRDefault="00B8621B"/>
    <w:p w14:paraId="0A41CA93" w14:textId="77777777" w:rsidR="00B8621B" w:rsidRDefault="00B8621B"/>
    <w:p w14:paraId="19052160" w14:textId="77777777" w:rsidR="00B8621B" w:rsidRDefault="00353EB3">
      <w:r>
        <w:t>New application – B3.5</w:t>
      </w:r>
    </w:p>
    <w:p w14:paraId="74DE2DA6" w14:textId="77777777" w:rsidR="00B8621B" w:rsidRDefault="00353EB3">
      <w:r>
        <w:t>List of Partners</w:t>
      </w:r>
    </w:p>
    <w:p w14:paraId="0A8A27FA" w14:textId="77777777" w:rsidR="00B8621B" w:rsidRDefault="00B8621B"/>
    <w:p w14:paraId="712C603C" w14:textId="77777777" w:rsidR="00B8621B" w:rsidRDefault="00353EB3">
      <w:r>
        <w:t>Appendix 1: Pre-application report</w:t>
      </w:r>
    </w:p>
    <w:p w14:paraId="4E74C366" w14:textId="77777777" w:rsidR="00B8621B" w:rsidRDefault="00B8621B"/>
    <w:p w14:paraId="70790594" w14:textId="77777777" w:rsidR="00B8621B" w:rsidRDefault="00353EB3">
      <w:r>
        <w:t xml:space="preserve">Appendix 2: Non-technical summary (including </w:t>
      </w:r>
      <w:bookmarkStart w:id="1" w:name="_Hlk517947353"/>
      <w:r>
        <w:t>BAT-AEL review)</w:t>
      </w:r>
    </w:p>
    <w:bookmarkEnd w:id="1"/>
    <w:p w14:paraId="6DD803B0" w14:textId="77777777" w:rsidR="00B8621B" w:rsidRDefault="00B8621B"/>
    <w:p w14:paraId="131259C5" w14:textId="77777777" w:rsidR="00B8621B" w:rsidRDefault="00353EB3">
      <w:pPr>
        <w:rPr>
          <w:i/>
          <w:iCs/>
        </w:rPr>
      </w:pPr>
      <w:r>
        <w:t xml:space="preserve">Appendix 3: Summary of Environmental Management System (incl. Inspection and Maintenance Schedule, Environmental Policy Statement, Climate Change Adaptation, Intensive Farming General Complaint Form, Site Closure / Decommissioning Plan, Pollution Incident Record)  </w:t>
      </w:r>
    </w:p>
    <w:p w14:paraId="420AA485" w14:textId="77777777" w:rsidR="00B8621B" w:rsidRDefault="00B8621B">
      <w:pPr>
        <w:rPr>
          <w:i/>
          <w:iCs/>
        </w:rPr>
      </w:pPr>
    </w:p>
    <w:p w14:paraId="2D5666DF" w14:textId="77777777" w:rsidR="00B8621B" w:rsidRDefault="00353EB3">
      <w:r>
        <w:t xml:space="preserve">Appendix 4:  </w:t>
      </w:r>
    </w:p>
    <w:p w14:paraId="66B549B5" w14:textId="77777777" w:rsidR="00B8621B" w:rsidRDefault="00353EB3">
      <w:r>
        <w:t>a) Site Location</w:t>
      </w:r>
    </w:p>
    <w:p w14:paraId="53D996A5" w14:textId="77777777" w:rsidR="00B8621B" w:rsidRDefault="00353EB3">
      <w:r>
        <w:t xml:space="preserve">b) Site layout, drainage and emission points </w:t>
      </w:r>
    </w:p>
    <w:p w14:paraId="5D751560" w14:textId="77777777" w:rsidR="00B8621B" w:rsidRDefault="00353EB3">
      <w:r>
        <w:tab/>
      </w:r>
    </w:p>
    <w:p w14:paraId="6FC1F11E" w14:textId="77777777" w:rsidR="00B8621B" w:rsidRDefault="00353EB3">
      <w:r>
        <w:t xml:space="preserve">Appendix 5: H1 Environmental Risk Assessment </w:t>
      </w:r>
    </w:p>
    <w:p w14:paraId="7E4C05A7" w14:textId="77777777" w:rsidR="00B8621B" w:rsidRDefault="00353EB3">
      <w:r>
        <w:t>Appendix 5a: Climate Change Risk Assessment</w:t>
      </w:r>
    </w:p>
    <w:p w14:paraId="4581DE50" w14:textId="77777777" w:rsidR="00B8621B" w:rsidRDefault="00B8621B"/>
    <w:p w14:paraId="223A8CA3" w14:textId="77777777" w:rsidR="00B8621B" w:rsidRDefault="00353EB3">
      <w:r>
        <w:t xml:space="preserve">Appendix 6: Technical Standards </w:t>
      </w:r>
      <w:r>
        <w:tab/>
      </w:r>
    </w:p>
    <w:p w14:paraId="3B32206F" w14:textId="77777777" w:rsidR="00B8621B" w:rsidRDefault="00353EB3">
      <w:r>
        <w:tab/>
        <w:t>- Technical Standards</w:t>
      </w:r>
    </w:p>
    <w:p w14:paraId="0D13064A" w14:textId="77777777" w:rsidR="00B8621B" w:rsidRDefault="00353EB3">
      <w:r>
        <w:tab/>
        <w:t xml:space="preserve">- </w:t>
      </w:r>
      <w:r>
        <w:t>Buildings Inventory</w:t>
      </w:r>
    </w:p>
    <w:p w14:paraId="2DE4EEB2" w14:textId="77777777" w:rsidR="00B8621B" w:rsidRDefault="00353EB3">
      <w:r>
        <w:tab/>
        <w:t>- Emissions Points</w:t>
      </w:r>
    </w:p>
    <w:p w14:paraId="42A5E3C7" w14:textId="77777777" w:rsidR="00B8621B" w:rsidRDefault="00353EB3">
      <w:r>
        <w:tab/>
        <w:t>- Flies, odour, noise, bioaerosols statements</w:t>
      </w:r>
    </w:p>
    <w:p w14:paraId="71201D36" w14:textId="77777777" w:rsidR="00B8621B" w:rsidRDefault="00353EB3">
      <w:pPr>
        <w:rPr>
          <w:color w:val="000000"/>
        </w:rPr>
      </w:pPr>
      <w:r>
        <w:tab/>
      </w:r>
      <w:r>
        <w:br/>
      </w:r>
      <w:r>
        <w:rPr>
          <w:color w:val="000000"/>
        </w:rPr>
        <w:t>Appendix 7: Site Condition Report</w:t>
      </w:r>
    </w:p>
    <w:p w14:paraId="780D8B3D" w14:textId="77777777" w:rsidR="00B8621B" w:rsidRDefault="00B8621B">
      <w:pPr>
        <w:rPr>
          <w:color w:val="000000"/>
        </w:rPr>
      </w:pPr>
    </w:p>
    <w:p w14:paraId="3AA38F48" w14:textId="77777777" w:rsidR="00B8621B" w:rsidRDefault="00353EB3">
      <w:r>
        <w:t>Appendix 8: Energy Efficiency Review</w:t>
      </w:r>
    </w:p>
    <w:p w14:paraId="2FBC9B31" w14:textId="77777777" w:rsidR="00B8621B" w:rsidRDefault="00B8621B"/>
    <w:p w14:paraId="719A7F10" w14:textId="77777777" w:rsidR="00B8621B" w:rsidRDefault="00353EB3">
      <w:r>
        <w:t>Appendix 9: Waste Minimisation Plan and Raw Materials Inventory</w:t>
      </w:r>
    </w:p>
    <w:sectPr w:rsidR="00B8621B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1B"/>
    <w:rsid w:val="00353EB3"/>
    <w:rsid w:val="00586942"/>
    <w:rsid w:val="00B8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E0FBB"/>
  <w15:docId w15:val="{290610B9-88FD-47BD-B37D-27B738C8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SimSun;宋体" w:hAnsi="Times New Roman" w:cs="Mangal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563C1"/>
      <w:u w:val="single"/>
    </w:rPr>
  </w:style>
  <w:style w:type="character" w:styleId="UnresolvedMention">
    <w:name w:val="Unresolved Mention"/>
    <w:qFormat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7C41C17447B643449D782C64309FB2E5" ma:contentTypeVersion="43" ma:contentTypeDescription="Create a new document." ma:contentTypeScope="" ma:versionID="f16b7ce0ecdfd9783c585b933519f19c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76e4c6b-9cbc-4c56-aa6a-7ddfa1f9bcfe" targetNamespace="http://schemas.microsoft.com/office/2006/metadata/properties" ma:root="true" ma:fieldsID="b7a1baae82e22d19099936a1197d4561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76e4c6b-9cbc-4c56-aa6a-7ddfa1f9bcfe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_Flow_SignoffStatus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dexed="tru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e4c6b-9cbc-4c56-aa6a-7ddfa1f9b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59" nillable="true" ma:displayName="Sign-off status" ma:internalName="_x0024_Resources_x003a_core_x002c_Signoff_Status">
      <xsd:simpleType>
        <xsd:restriction base="dms:Text"/>
      </xsd:simpleType>
    </xsd:element>
    <xsd:element name="MediaLengthInSeconds" ma:index="6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2025-04-14T23:00:00+00:00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EPR-GP3828LK</PermitNumber>
    <bf174f8632e04660b372cf372c1956fe xmlns="dbe221e7-66db-4bdb-a92c-aa517c005f15">
      <Terms xmlns="http://schemas.microsoft.com/office/infopath/2007/PartnerControls"/>
    </bf174f8632e04660b372cf372c1956fe>
    <lcf76f155ced4ddcb4097134ff3c332f xmlns="976e4c6b-9cbc-4c56-aa6a-7ddfa1f9bcfe">
      <Terms xmlns="http://schemas.microsoft.com/office/infopath/2007/PartnerControls"/>
    </lcf76f155ced4ddcb4097134ff3c332f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Lincolnshire Pork Co Ltd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2025-04-14T23:00:00+00:00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EPR/GP3828LK</EPRNumber>
    <FacilityAddressPostcode xmlns="eebef177-55b5-4448-a5fb-28ea454417ee">LN8 3YN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49</Value>
      <Value>11</Value>
      <Value>32</Value>
      <Value>14</Value>
    </TaxCatchAll>
    <ExternalAuthor xmlns="eebef177-55b5-4448-a5fb-28ea454417ee">PSA</ExternalAuthor>
    <SiteName xmlns="eebef177-55b5-4448-a5fb-28ea454417ee">Happylands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_Flow_SignoffStatus xmlns="976e4c6b-9cbc-4c56-aa6a-7ddfa1f9bcfe" xsi:nil="true"/>
    <FacilityAddress xmlns="eebef177-55b5-4448-a5fb-28ea454417ee">Happylands Farm Market Rasen Lincolnshire LN8 3YN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F1A7FB7C-E344-4FCD-8DFC-EACA01D0A42E}"/>
</file>

<file path=customXml/itemProps2.xml><?xml version="1.0" encoding="utf-8"?>
<ds:datastoreItem xmlns:ds="http://schemas.openxmlformats.org/officeDocument/2006/customXml" ds:itemID="{3CCF63F2-5F77-4B80-9158-D11898AEED6C}"/>
</file>

<file path=customXml/itemProps3.xml><?xml version="1.0" encoding="utf-8"?>
<ds:datastoreItem xmlns:ds="http://schemas.openxmlformats.org/officeDocument/2006/customXml" ds:itemID="{20774D92-1DB9-4F03-8257-A20F2152B0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4</DocSecurity>
  <Lines>6</Lines>
  <Paragraphs>1</Paragraphs>
  <ScaleCrop>false</ScaleCrop>
  <Company>Defra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Brito</dc:creator>
  <cp:lastModifiedBy>Gabriela Brito</cp:lastModifiedBy>
  <cp:revision>2</cp:revision>
  <dcterms:created xsi:type="dcterms:W3CDTF">2025-04-29T08:05:00Z</dcterms:created>
  <dcterms:modified xsi:type="dcterms:W3CDTF">2025-04-29T08:05:00Z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2025-01-09T11:40:00Z</dcterms:created>
  <dc:creator>Lizzie</dc:creator>
  <dc:description/>
  <dc:language>en-GB</dc:language>
  <cp:lastModifiedBy/>
  <cp:lastPrinted>2017-11-14T16:02:00Z</cp:lastPrinted>
  <dcterms:modified xsi:type="dcterms:W3CDTF">2025-03-28T14:11:46Z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0x0101000E9AD557692E154F9D2697C8C6432F76007C41C17447B643449D782C64309FB2E5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  <property fmtid="{D5CDD505-2E9C-101B-9397-08002B2CF9AE}" pid="17" name="SysUpdateNoER">
    <vt:lpwstr>No</vt:lpwstr>
  </property>
</Properties>
</file>