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AgencySubHeadings"/>
        <w:rPr/>
      </w:pPr>
      <w:r>
        <w:rPr/>
      </w:r>
    </w:p>
    <w:p>
      <w:pPr>
        <w:pStyle w:val="AgencySubHeadings"/>
        <w:rPr/>
      </w:pPr>
      <w:r>
        <w:rPr/>
      </w:r>
    </w:p>
    <w:p>
      <w:pPr>
        <w:pStyle w:val="AgencySubHeadings"/>
        <w:jc w:val="center"/>
        <w:rPr/>
      </w:pPr>
      <w:r>
        <w:rPr/>
        <w:t>SITE CONDITION REPORT</w:t>
      </w:r>
    </w:p>
    <w:p>
      <w:pPr>
        <w:pStyle w:val="AgencySubHeadings"/>
        <w:jc w:val="center"/>
        <w:rPr/>
      </w:pPr>
      <w:r>
        <w:rPr/>
      </w:r>
    </w:p>
    <w:p>
      <w:pPr>
        <w:pStyle w:val="AgencySubHeadings"/>
        <w:jc w:val="center"/>
        <w:rPr/>
      </w:pPr>
      <w:r>
        <w:rPr/>
        <w:t>Lincolnshire Pork Co Ltd</w:t>
      </w:r>
    </w:p>
    <w:p>
      <w:pPr>
        <w:pStyle w:val="AgencySubHeadings"/>
        <w:jc w:val="center"/>
        <w:rPr/>
      </w:pPr>
      <w:r>
        <w:rPr/>
        <w:t>Happylands Farms</w:t>
      </w:r>
    </w:p>
    <w:p>
      <w:pPr>
        <w:pStyle w:val="AgencySubHeadings"/>
        <w:rPr/>
      </w:pPr>
      <w:r>
        <w:rPr/>
      </w:r>
    </w:p>
    <w:p>
      <w:pPr>
        <w:pStyle w:val="BodyText3"/>
        <w:jc w:val="both"/>
        <w:rPr>
          <w:rFonts w:ascii="Calibri" w:hAnsi="Calibri"/>
          <w:sz w:val="24"/>
          <w:szCs w:val="24"/>
        </w:rPr>
      </w:pPr>
      <w:r>
        <w:rPr>
          <w:rFonts w:ascii="Calibri" w:hAnsi="Calibri"/>
          <w:sz w:val="24"/>
          <w:szCs w:val="24"/>
        </w:rPr>
      </w:r>
    </w:p>
    <w:p>
      <w:pPr>
        <w:pStyle w:val="BodyText3"/>
        <w:jc w:val="both"/>
        <w:rPr>
          <w:rFonts w:ascii="Calibri" w:hAnsi="Calibri"/>
        </w:rPr>
      </w:pPr>
      <w:r>
        <w:rPr>
          <w:rFonts w:ascii="Calibri" w:hAnsi="Calibri"/>
        </w:rPr>
      </w:r>
    </w:p>
    <w:p>
      <w:pPr>
        <w:pStyle w:val="BodyText3"/>
        <w:jc w:val="both"/>
        <w:rPr>
          <w:rFonts w:ascii="Calibri" w:hAnsi="Calibri"/>
        </w:rPr>
      </w:pPr>
      <w:r>
        <w:rPr>
          <w:rFonts w:ascii="Calibri" w:hAnsi="Calibri"/>
        </w:rPr>
      </w:r>
    </w:p>
    <w:p>
      <w:pPr>
        <w:pStyle w:val="BodyText3"/>
        <w:jc w:val="both"/>
        <w:rPr>
          <w:rFonts w:ascii="Calibri" w:hAnsi="Calibri"/>
          <w:b/>
        </w:rPr>
      </w:pPr>
      <w:r>
        <w:rPr>
          <w:rFonts w:ascii="Calibri" w:hAnsi="Calibri"/>
          <w:b/>
        </w:rPr>
        <w:t>COMPLETE SECTIONS 1-3 AND SUBMIT WITH APPLICATION</w:t>
      </w:r>
    </w:p>
    <w:p>
      <w:pPr>
        <w:pStyle w:val="BodyText3"/>
        <w:jc w:val="both"/>
        <w:rPr>
          <w:rFonts w:ascii="Calibri" w:hAnsi="Calibri"/>
          <w:b/>
        </w:rPr>
      </w:pPr>
      <w:r>
        <w:rPr>
          <w:rFonts w:ascii="Calibri" w:hAnsi="Calibri"/>
          <w:b/>
        </w:rPr>
      </w:r>
    </w:p>
    <w:p>
      <w:pPr>
        <w:pStyle w:val="BodyText3"/>
        <w:jc w:val="both"/>
        <w:rPr>
          <w:rFonts w:ascii="Calibri" w:hAnsi="Calibri"/>
          <w:b/>
        </w:rPr>
      </w:pPr>
      <w:r>
        <w:rPr>
          <w:rFonts w:ascii="Calibri" w:hAnsi="Calibri"/>
          <w:b/>
        </w:rPr>
        <w:t>DURING THE LIFE OF THE PERMIT: MAINTAIN SECTIONS 4-7</w:t>
      </w:r>
    </w:p>
    <w:p>
      <w:pPr>
        <w:pStyle w:val="BodyText3"/>
        <w:jc w:val="both"/>
        <w:rPr>
          <w:rFonts w:ascii="Calibri" w:hAnsi="Calibri"/>
          <w:b/>
        </w:rPr>
      </w:pPr>
      <w:r>
        <w:rPr>
          <w:rFonts w:ascii="Calibri" w:hAnsi="Calibri"/>
          <w:b/>
        </w:rPr>
      </w:r>
    </w:p>
    <w:p>
      <w:pPr>
        <w:pStyle w:val="BodyText3"/>
        <w:jc w:val="both"/>
        <w:rPr>
          <w:rFonts w:ascii="Calibri" w:hAnsi="Calibri"/>
          <w:b/>
        </w:rPr>
      </w:pPr>
      <w:r>
        <w:rPr>
          <w:rFonts w:ascii="Calibri" w:hAnsi="Calibri"/>
          <w:b/>
        </w:rPr>
        <w:t>AT SURRENDER: ADD NEW DOC REFERENCE IN 1.0; COMPLETE SECTIONS 8-10; &amp; SUBMIT WITH YOUR SURRENDER APPLICATION.</w:t>
      </w:r>
    </w:p>
    <w:p>
      <w:pPr>
        <w:pStyle w:val="BodyText3"/>
        <w:jc w:val="both"/>
        <w:rPr>
          <w:rFonts w:ascii="Calibri" w:hAnsi="Calibri"/>
          <w:b/>
        </w:rPr>
      </w:pPr>
      <w:r>
        <w:rPr>
          <w:rFonts w:ascii="Calibri" w:hAnsi="Calibri"/>
          <w:b/>
        </w:rPr>
      </w:r>
    </w:p>
    <w:p>
      <w:pPr>
        <w:pStyle w:val="BodyText3"/>
        <w:jc w:val="both"/>
        <w:rPr>
          <w:rFonts w:ascii="Calibri" w:hAnsi="Calibri"/>
          <w:b/>
        </w:rPr>
      </w:pPr>
      <w:r>
        <w:rPr>
          <w:rFonts w:ascii="Calibri" w:hAnsi="Calibri"/>
          <w:b/>
        </w:rPr>
      </w:r>
    </w:p>
    <w:p>
      <w:pPr>
        <w:pStyle w:val="BodyText3"/>
        <w:jc w:val="both"/>
        <w:rPr>
          <w:rFonts w:ascii="Calibri" w:hAnsi="Calibri"/>
          <w:b/>
        </w:rPr>
      </w:pPr>
      <w:r>
        <w:rPr>
          <w:rFonts w:ascii="Calibri" w:hAnsi="Calibri"/>
          <w:b/>
        </w:rPr>
      </w:r>
    </w:p>
    <w:p>
      <w:pPr>
        <w:pStyle w:val="BodyText3"/>
        <w:jc w:val="both"/>
        <w:rPr>
          <w:rFonts w:ascii="Calibri" w:hAnsi="Calibri"/>
          <w:b/>
        </w:rPr>
      </w:pPr>
      <w:r>
        <w:rPr>
          <w:rFonts w:ascii="Calibri" w:hAnsi="Calibri"/>
          <w:b/>
        </w:rPr>
      </w:r>
    </w:p>
    <w:p>
      <w:pPr>
        <w:pStyle w:val="BodyText3"/>
        <w:jc w:val="both"/>
        <w:rPr>
          <w:rFonts w:ascii="Calibri" w:hAnsi="Calibri"/>
        </w:rPr>
      </w:pPr>
      <w:r>
        <w:rPr>
          <w:rFonts w:ascii="Calibri" w:hAnsi="Calibri"/>
        </w:rPr>
      </w:r>
    </w:p>
    <w:p>
      <w:pPr>
        <w:pStyle w:val="BodyText3"/>
        <w:jc w:val="both"/>
        <w:rPr>
          <w:rFonts w:ascii="Calibri" w:hAnsi="Calibri"/>
        </w:rPr>
      </w:pPr>
      <w:r>
        <w:rPr>
          <w:rFonts w:ascii="Calibri" w:hAnsi="Calibri"/>
        </w:rPr>
      </w:r>
    </w:p>
    <w:p>
      <w:pPr>
        <w:pStyle w:val="BodyText3"/>
        <w:jc w:val="both"/>
        <w:rPr>
          <w:rFonts w:ascii="Calibri" w:hAnsi="Calibri"/>
        </w:rPr>
      </w:pPr>
      <w:r>
        <w:rPr>
          <w:rFonts w:ascii="Calibri" w:hAnsi="Calibri"/>
        </w:rPr>
      </w:r>
    </w:p>
    <w:tbl>
      <w:tblPr>
        <w:tblW w:w="8613" w:type="dxa"/>
        <w:jc w:val="start"/>
        <w:tblInd w:w="0" w:type="dxa"/>
        <w:tblLayout w:type="fixed"/>
        <w:tblCellMar>
          <w:top w:w="0" w:type="dxa"/>
          <w:start w:w="108" w:type="dxa"/>
          <w:bottom w:w="0" w:type="dxa"/>
          <w:end w:w="108" w:type="dxa"/>
        </w:tblCellMar>
        <w:tblLook w:firstRow="0" w:noVBand="0" w:lastRow="0" w:firstColumn="0" w:lastColumn="0" w:noHBand="0" w:val="0000"/>
      </w:tblPr>
      <w:tblGrid>
        <w:gridCol w:w="4359"/>
        <w:gridCol w:w="3831"/>
        <w:gridCol w:w="422"/>
      </w:tblGrid>
      <w:tr>
        <w:trPr/>
        <w:tc>
          <w:tcPr>
            <w:tcW w:w="8190" w:type="dxa"/>
            <w:gridSpan w:val="2"/>
            <w:tcBorders>
              <w:top w:val="single" w:sz="4" w:space="0" w:color="000000"/>
              <w:start w:val="single" w:sz="4" w:space="0" w:color="000000"/>
              <w:bottom w:val="single" w:sz="4" w:space="0" w:color="000000"/>
            </w:tcBorders>
            <w:shd w:color="auto" w:fill="E0E0E0" w:val="clear"/>
          </w:tcPr>
          <w:p>
            <w:pPr>
              <w:pStyle w:val="Normal"/>
              <w:jc w:val="both"/>
              <w:rPr>
                <w:rFonts w:ascii="Calibri" w:hAnsi="Calibri"/>
                <w:b/>
              </w:rPr>
            </w:pPr>
            <w:r>
              <w:rPr>
                <w:rFonts w:ascii="Calibri" w:hAnsi="Calibri"/>
                <w:b/>
              </w:rPr>
              <w:t>1.0 SITE DETAILS</w:t>
            </w:r>
          </w:p>
          <w:p>
            <w:pPr>
              <w:pStyle w:val="StyleBodyText38pt"/>
              <w:tabs>
                <w:tab w:val="clear" w:pos="720"/>
              </w:tabs>
              <w:ind w:hanging="0" w:start="0"/>
              <w:rPr>
                <w:rFonts w:ascii="Calibri" w:hAnsi="Calibri"/>
                <w:sz w:val="20"/>
              </w:rPr>
            </w:pPr>
            <w:r>
              <w:rPr>
                <w:rFonts w:ascii="Calibri" w:hAnsi="Calibri"/>
                <w:sz w:val="20"/>
              </w:rPr>
            </w:r>
          </w:p>
        </w:tc>
        <w:tc>
          <w:tcPr>
            <w:tcW w:w="422" w:type="dxa"/>
            <w:tcBorders>
              <w:top w:val="single" w:sz="4" w:space="0" w:color="000000"/>
              <w:bottom w:val="single" w:sz="4" w:space="0" w:color="000000"/>
              <w:end w:val="single" w:sz="4" w:space="0" w:color="000000"/>
            </w:tcBorders>
            <w:shd w:color="auto" w:fill="E0E0E0" w:val="clear"/>
          </w:tcPr>
          <w:p>
            <w:pPr>
              <w:pStyle w:val="StyleBodyText38pt"/>
              <w:tabs>
                <w:tab w:val="clear" w:pos="720"/>
              </w:tabs>
              <w:ind w:hanging="0" w:start="0"/>
              <w:rPr>
                <w:rFonts w:ascii="Calibri" w:hAnsi="Calibri"/>
                <w:sz w:val="20"/>
              </w:rPr>
            </w:pPr>
            <w:r>
              <w:rPr>
                <w:rFonts w:ascii="Calibri" w:hAnsi="Calibri"/>
                <w:sz w:val="20"/>
              </w:rPr>
            </w:r>
          </w:p>
        </w:tc>
      </w:tr>
      <w:tr>
        <w:trPr/>
        <w:tc>
          <w:tcPr>
            <w:tcW w:w="4359" w:type="dxa"/>
            <w:tcBorders>
              <w:top w:val="single" w:sz="4" w:space="0" w:color="000000"/>
              <w:start w:val="single" w:sz="4" w:space="0" w:color="000000"/>
              <w:bottom w:val="single" w:sz="4" w:space="0" w:color="000000"/>
              <w:end w:val="single" w:sz="4" w:space="0" w:color="000000"/>
            </w:tcBorders>
            <w:shd w:color="auto" w:fill="FFFFFF" w:val="pct12"/>
          </w:tcPr>
          <w:p>
            <w:pPr>
              <w:pStyle w:val="StyleBodyText38pt"/>
              <w:tabs>
                <w:tab w:val="clear" w:pos="720"/>
              </w:tabs>
              <w:ind w:hanging="0" w:start="0"/>
              <w:rPr>
                <w:rFonts w:ascii="Calibri" w:hAnsi="Calibri"/>
                <w:sz w:val="20"/>
              </w:rPr>
            </w:pPr>
            <w:r>
              <w:rPr>
                <w:rFonts w:ascii="Calibri" w:hAnsi="Calibri"/>
                <w:sz w:val="20"/>
              </w:rPr>
              <w:t>Name of the applicant</w:t>
            </w:r>
          </w:p>
          <w:p>
            <w:pPr>
              <w:pStyle w:val="StyleBodyText38pt"/>
              <w:tabs>
                <w:tab w:val="clear" w:pos="720"/>
              </w:tabs>
              <w:ind w:hanging="0" w:start="0"/>
              <w:rPr>
                <w:rFonts w:ascii="Calibri" w:hAnsi="Calibri"/>
                <w:sz w:val="20"/>
              </w:rPr>
            </w:pPr>
            <w:r>
              <w:rPr>
                <w:rFonts w:ascii="Calibri" w:hAnsi="Calibri"/>
                <w:sz w:val="20"/>
              </w:rPr>
            </w:r>
          </w:p>
        </w:tc>
        <w:tc>
          <w:tcPr>
            <w:tcW w:w="4253" w:type="dxa"/>
            <w:gridSpan w:val="2"/>
            <w:tcBorders>
              <w:top w:val="single" w:sz="4" w:space="0" w:color="000000"/>
              <w:start w:val="single" w:sz="4" w:space="0" w:color="000000"/>
              <w:bottom w:val="single" w:sz="4" w:space="0" w:color="000000"/>
              <w:end w:val="single" w:sz="4" w:space="0" w:color="000000"/>
            </w:tcBorders>
          </w:tcPr>
          <w:p>
            <w:pPr>
              <w:pStyle w:val="StyleBodyText38pt"/>
              <w:tabs>
                <w:tab w:val="clear" w:pos="720"/>
              </w:tabs>
              <w:ind w:hanging="0" w:start="0"/>
              <w:rPr>
                <w:rFonts w:ascii="Calibri" w:hAnsi="Calibri"/>
                <w:sz w:val="20"/>
              </w:rPr>
            </w:pPr>
            <w:r>
              <w:rPr>
                <w:rFonts w:ascii="Calibri" w:hAnsi="Calibri"/>
                <w:sz w:val="20"/>
              </w:rPr>
              <w:t>Lincolnshire Pork Co Ltd</w:t>
            </w:r>
          </w:p>
        </w:tc>
      </w:tr>
      <w:tr>
        <w:trPr/>
        <w:tc>
          <w:tcPr>
            <w:tcW w:w="4359" w:type="dxa"/>
            <w:tcBorders>
              <w:top w:val="single" w:sz="4" w:space="0" w:color="000000"/>
              <w:start w:val="single" w:sz="4" w:space="0" w:color="000000"/>
              <w:bottom w:val="single" w:sz="4" w:space="0" w:color="000000"/>
              <w:end w:val="single" w:sz="4" w:space="0" w:color="000000"/>
            </w:tcBorders>
            <w:shd w:color="auto" w:fill="FFFFFF" w:val="pct12"/>
          </w:tcPr>
          <w:p>
            <w:pPr>
              <w:pStyle w:val="BodyText3"/>
              <w:jc w:val="both"/>
              <w:rPr>
                <w:rFonts w:ascii="Calibri" w:hAnsi="Calibri"/>
              </w:rPr>
            </w:pPr>
            <w:r>
              <w:rPr>
                <w:rFonts w:ascii="Calibri" w:hAnsi="Calibri"/>
              </w:rPr>
              <w:t>Activity address</w:t>
            </w:r>
          </w:p>
          <w:p>
            <w:pPr>
              <w:pStyle w:val="StyleBodyText38pt"/>
              <w:tabs>
                <w:tab w:val="clear" w:pos="720"/>
              </w:tabs>
              <w:ind w:hanging="0" w:start="0"/>
              <w:rPr>
                <w:rFonts w:ascii="Calibri" w:hAnsi="Calibri"/>
                <w:sz w:val="20"/>
              </w:rPr>
            </w:pPr>
            <w:r>
              <w:rPr>
                <w:rFonts w:ascii="Calibri" w:hAnsi="Calibri"/>
                <w:sz w:val="20"/>
              </w:rPr>
            </w:r>
          </w:p>
        </w:tc>
        <w:tc>
          <w:tcPr>
            <w:tcW w:w="4253" w:type="dxa"/>
            <w:gridSpan w:val="2"/>
            <w:tcBorders>
              <w:top w:val="single" w:sz="4" w:space="0" w:color="000000"/>
              <w:start w:val="single" w:sz="4" w:space="0" w:color="000000"/>
              <w:bottom w:val="single" w:sz="4" w:space="0" w:color="000000"/>
              <w:end w:val="single" w:sz="4" w:space="0" w:color="000000"/>
            </w:tcBorders>
          </w:tcPr>
          <w:p>
            <w:pPr>
              <w:pStyle w:val="StyleBodyText38pt"/>
              <w:tabs>
                <w:tab w:val="clear" w:pos="720"/>
              </w:tabs>
              <w:ind w:hanging="0" w:start="0"/>
              <w:rPr>
                <w:rFonts w:ascii="Calibri" w:hAnsi="Calibri"/>
                <w:sz w:val="20"/>
              </w:rPr>
            </w:pPr>
            <w:r>
              <w:rPr>
                <w:rFonts w:ascii="Calibri" w:hAnsi="Calibri"/>
                <w:sz w:val="20"/>
              </w:rPr>
              <w:t>Happylands Farm, Owersby Moor, Market Rasen, LN8 3YN</w:t>
            </w:r>
          </w:p>
        </w:tc>
      </w:tr>
      <w:tr>
        <w:trPr/>
        <w:tc>
          <w:tcPr>
            <w:tcW w:w="4359" w:type="dxa"/>
            <w:tcBorders>
              <w:top w:val="single" w:sz="4" w:space="0" w:color="000000"/>
              <w:start w:val="single" w:sz="4" w:space="0" w:color="000000"/>
              <w:bottom w:val="single" w:sz="4" w:space="0" w:color="000000"/>
              <w:end w:val="single" w:sz="4" w:space="0" w:color="000000"/>
            </w:tcBorders>
            <w:shd w:color="auto" w:fill="FFFFFF" w:val="pct12"/>
          </w:tcPr>
          <w:p>
            <w:pPr>
              <w:pStyle w:val="BodyText3"/>
              <w:jc w:val="both"/>
              <w:rPr>
                <w:rFonts w:ascii="Calibri" w:hAnsi="Calibri"/>
              </w:rPr>
            </w:pPr>
            <w:r>
              <w:rPr>
                <w:rFonts w:ascii="Calibri" w:hAnsi="Calibri"/>
              </w:rPr>
              <w:t>National grid reference</w:t>
            </w:r>
          </w:p>
          <w:p>
            <w:pPr>
              <w:pStyle w:val="StyleBodyText38pt"/>
              <w:tabs>
                <w:tab w:val="clear" w:pos="720"/>
              </w:tabs>
              <w:ind w:hanging="0" w:start="0"/>
              <w:rPr>
                <w:rFonts w:ascii="Calibri" w:hAnsi="Calibri"/>
                <w:sz w:val="20"/>
              </w:rPr>
            </w:pPr>
            <w:r>
              <w:rPr>
                <w:rFonts w:ascii="Calibri" w:hAnsi="Calibri"/>
                <w:sz w:val="20"/>
              </w:rPr>
            </w:r>
          </w:p>
        </w:tc>
        <w:tc>
          <w:tcPr>
            <w:tcW w:w="4253" w:type="dxa"/>
            <w:gridSpan w:val="2"/>
            <w:tcBorders>
              <w:top w:val="single" w:sz="4" w:space="0" w:color="000000"/>
              <w:start w:val="single" w:sz="4" w:space="0" w:color="000000"/>
              <w:bottom w:val="single" w:sz="4" w:space="0" w:color="000000"/>
              <w:end w:val="single" w:sz="4" w:space="0" w:color="000000"/>
            </w:tcBorders>
          </w:tcPr>
          <w:p>
            <w:pPr>
              <w:pStyle w:val="StyleBodyText38pt"/>
              <w:tabs>
                <w:tab w:val="clear" w:pos="720"/>
              </w:tabs>
              <w:ind w:hanging="0" w:start="0"/>
              <w:rPr>
                <w:rFonts w:ascii="Calibri" w:hAnsi="Calibri"/>
                <w:sz w:val="20"/>
              </w:rPr>
            </w:pPr>
            <w:r>
              <w:rPr>
                <w:rFonts w:cs="Arial"/>
                <w:sz w:val="20"/>
                <w:lang w:val="en-US"/>
              </w:rPr>
              <w:t>TF 07638 95930</w:t>
            </w:r>
          </w:p>
        </w:tc>
      </w:tr>
    </w:tbl>
    <w:p>
      <w:pPr>
        <w:pStyle w:val="StyleBodyText38pt"/>
        <w:tabs>
          <w:tab w:val="clear" w:pos="720"/>
        </w:tabs>
        <w:ind w:hanging="0" w:start="0"/>
        <w:rPr>
          <w:rFonts w:ascii="Calibri" w:hAnsi="Calibri"/>
          <w:sz w:val="20"/>
        </w:rPr>
      </w:pPr>
      <w:r>
        <w:rPr>
          <w:rFonts w:ascii="Calibri" w:hAnsi="Calibri"/>
          <w:sz w:val="20"/>
        </w:rPr>
      </w:r>
    </w:p>
    <w:tbl>
      <w:tblPr>
        <w:tblW w:w="8613" w:type="dxa"/>
        <w:jc w:val="start"/>
        <w:tblInd w:w="0" w:type="dxa"/>
        <w:tblLayout w:type="fixed"/>
        <w:tblCellMar>
          <w:top w:w="0" w:type="dxa"/>
          <w:start w:w="108" w:type="dxa"/>
          <w:bottom w:w="0" w:type="dxa"/>
          <w:end w:w="108" w:type="dxa"/>
        </w:tblCellMar>
        <w:tblLook w:firstRow="0" w:noVBand="0" w:lastRow="0" w:firstColumn="0" w:lastColumn="0" w:noHBand="0" w:val="0000"/>
      </w:tblPr>
      <w:tblGrid>
        <w:gridCol w:w="4359"/>
        <w:gridCol w:w="4253"/>
      </w:tblGrid>
      <w:tr>
        <w:trPr/>
        <w:tc>
          <w:tcPr>
            <w:tcW w:w="4359" w:type="dxa"/>
            <w:tcBorders>
              <w:top w:val="single" w:sz="4" w:space="0" w:color="000000"/>
              <w:start w:val="single" w:sz="4" w:space="0" w:color="000000"/>
              <w:bottom w:val="single" w:sz="4" w:space="0" w:color="000000"/>
              <w:end w:val="single" w:sz="4" w:space="0" w:color="000000"/>
            </w:tcBorders>
            <w:shd w:color="auto" w:fill="FFFFFF" w:val="pct12"/>
          </w:tcPr>
          <w:p>
            <w:pPr>
              <w:pStyle w:val="StyleBodyText38pt"/>
              <w:tabs>
                <w:tab w:val="clear" w:pos="720"/>
              </w:tabs>
              <w:ind w:hanging="0" w:start="0"/>
              <w:jc w:val="start"/>
              <w:rPr>
                <w:rFonts w:ascii="Calibri" w:hAnsi="Calibri"/>
                <w:sz w:val="20"/>
              </w:rPr>
            </w:pPr>
            <w:r>
              <w:rPr>
                <w:rFonts w:ascii="Calibri" w:hAnsi="Calibri"/>
                <w:sz w:val="20"/>
              </w:rPr>
              <w:t>Document reference and dates for Site Condition Report at permit application and surrender</w:t>
            </w:r>
          </w:p>
          <w:p>
            <w:pPr>
              <w:pStyle w:val="StyleBodyText38pt"/>
              <w:tabs>
                <w:tab w:val="clear" w:pos="720"/>
              </w:tabs>
              <w:ind w:hanging="0" w:start="0"/>
              <w:rPr>
                <w:rFonts w:ascii="Calibri" w:hAnsi="Calibri"/>
                <w:sz w:val="20"/>
              </w:rPr>
            </w:pPr>
            <w:r>
              <w:rPr>
                <w:rFonts w:ascii="Calibri" w:hAnsi="Calibri"/>
                <w:sz w:val="20"/>
              </w:rPr>
            </w:r>
          </w:p>
        </w:tc>
        <w:tc>
          <w:tcPr>
            <w:tcW w:w="4253" w:type="dxa"/>
            <w:tcBorders>
              <w:top w:val="single" w:sz="4" w:space="0" w:color="000000"/>
              <w:start w:val="single" w:sz="4" w:space="0" w:color="000000"/>
              <w:bottom w:val="single" w:sz="4" w:space="0" w:color="000000"/>
              <w:end w:val="single" w:sz="4" w:space="0" w:color="000000"/>
            </w:tcBorders>
          </w:tcPr>
          <w:p>
            <w:pPr>
              <w:pStyle w:val="StyleBodyText38pt"/>
              <w:tabs>
                <w:tab w:val="clear" w:pos="720"/>
              </w:tabs>
              <w:ind w:hanging="0" w:start="0"/>
              <w:rPr>
                <w:rFonts w:ascii="Calibri" w:hAnsi="Calibri"/>
                <w:sz w:val="20"/>
              </w:rPr>
            </w:pPr>
            <w:r>
              <w:rPr>
                <w:rFonts w:ascii="Calibri" w:hAnsi="Calibri"/>
                <w:sz w:val="20"/>
              </w:rPr>
              <w:t>Appendix 7</w:t>
            </w:r>
          </w:p>
          <w:p>
            <w:pPr>
              <w:pStyle w:val="StyleBodyText38pt"/>
              <w:tabs>
                <w:tab w:val="clear" w:pos="720"/>
              </w:tabs>
              <w:ind w:hanging="0" w:start="0"/>
              <w:rPr>
                <w:rFonts w:ascii="Calibri" w:hAnsi="Calibri"/>
                <w:sz w:val="20"/>
              </w:rPr>
            </w:pPr>
            <w:r>
              <w:rPr>
                <w:rFonts w:ascii="Calibri" w:hAnsi="Calibri"/>
                <w:sz w:val="20"/>
              </w:rPr>
              <w:t>March 2025: permit application submission</w:t>
            </w:r>
          </w:p>
        </w:tc>
      </w:tr>
    </w:tbl>
    <w:p>
      <w:pPr>
        <w:pStyle w:val="Normal"/>
        <w:jc w:val="both"/>
        <w:rPr>
          <w:rFonts w:ascii="Calibri" w:hAnsi="Calibri"/>
          <w:b/>
          <w:sz w:val="20"/>
        </w:rPr>
      </w:pPr>
      <w:r>
        <w:rPr>
          <w:rFonts w:ascii="Calibri" w:hAnsi="Calibri"/>
          <w:b/>
          <w:sz w:val="20"/>
        </w:rPr>
      </w:r>
    </w:p>
    <w:tbl>
      <w:tblPr>
        <w:tblW w:w="8613" w:type="dxa"/>
        <w:jc w:val="start"/>
        <w:tblInd w:w="0" w:type="dxa"/>
        <w:tblLayout w:type="fixed"/>
        <w:tblCellMar>
          <w:top w:w="0" w:type="dxa"/>
          <w:start w:w="108" w:type="dxa"/>
          <w:bottom w:w="0" w:type="dxa"/>
          <w:end w:w="108" w:type="dxa"/>
        </w:tblCellMar>
        <w:tblLook w:firstRow="0" w:noVBand="0" w:lastRow="0" w:firstColumn="0" w:lastColumn="0" w:noHBand="0" w:val="0000"/>
      </w:tblPr>
      <w:tblGrid>
        <w:gridCol w:w="4359"/>
        <w:gridCol w:w="4253"/>
      </w:tblGrid>
      <w:tr>
        <w:trPr/>
        <w:tc>
          <w:tcPr>
            <w:tcW w:w="4359" w:type="dxa"/>
            <w:tcBorders>
              <w:top w:val="single" w:sz="4" w:space="0" w:color="000000"/>
              <w:start w:val="single" w:sz="4" w:space="0" w:color="000000"/>
              <w:bottom w:val="single" w:sz="4" w:space="0" w:color="000000"/>
              <w:end w:val="single" w:sz="4" w:space="0" w:color="000000"/>
            </w:tcBorders>
            <w:shd w:color="auto" w:fill="FFFFFF" w:val="pct12"/>
          </w:tcPr>
          <w:p>
            <w:pPr>
              <w:pStyle w:val="StyleBodyText38pt"/>
              <w:tabs>
                <w:tab w:val="clear" w:pos="720"/>
              </w:tabs>
              <w:ind w:hanging="0" w:start="0"/>
              <w:jc w:val="start"/>
              <w:rPr>
                <w:rFonts w:ascii="Calibri" w:hAnsi="Calibri"/>
                <w:sz w:val="20"/>
              </w:rPr>
            </w:pPr>
            <w:r>
              <w:rPr>
                <w:rFonts w:ascii="Calibri" w:hAnsi="Calibri"/>
                <w:sz w:val="20"/>
              </w:rPr>
              <w:t>Document references for site plans (including location and boundaries)</w:t>
            </w:r>
          </w:p>
          <w:p>
            <w:pPr>
              <w:pStyle w:val="StyleBodyText38pt"/>
              <w:tabs>
                <w:tab w:val="clear" w:pos="720"/>
              </w:tabs>
              <w:ind w:hanging="0" w:start="0"/>
              <w:rPr>
                <w:rFonts w:ascii="Calibri" w:hAnsi="Calibri"/>
                <w:sz w:val="20"/>
              </w:rPr>
            </w:pPr>
            <w:r>
              <w:rPr>
                <w:rFonts w:ascii="Calibri" w:hAnsi="Calibri"/>
                <w:sz w:val="20"/>
              </w:rPr>
            </w:r>
          </w:p>
        </w:tc>
        <w:tc>
          <w:tcPr>
            <w:tcW w:w="4253" w:type="dxa"/>
            <w:tcBorders>
              <w:top w:val="single" w:sz="4" w:space="0" w:color="000000"/>
              <w:start w:val="single" w:sz="4" w:space="0" w:color="000000"/>
              <w:bottom w:val="single" w:sz="4" w:space="0" w:color="000000"/>
              <w:end w:val="single" w:sz="4" w:space="0" w:color="000000"/>
            </w:tcBorders>
          </w:tcPr>
          <w:p>
            <w:pPr>
              <w:pStyle w:val="StyleBodyText38pt"/>
              <w:tabs>
                <w:tab w:val="clear" w:pos="720"/>
              </w:tabs>
              <w:ind w:hanging="0" w:start="0"/>
              <w:rPr>
                <w:rFonts w:ascii="Calibri" w:hAnsi="Calibri"/>
                <w:sz w:val="20"/>
              </w:rPr>
            </w:pPr>
            <w:r>
              <w:rPr>
                <w:rFonts w:ascii="Calibri" w:hAnsi="Calibri"/>
                <w:sz w:val="20"/>
              </w:rPr>
              <w:t>Appendix including:</w:t>
            </w:r>
          </w:p>
          <w:p>
            <w:pPr>
              <w:pStyle w:val="StyleBodyText38pt"/>
              <w:numPr>
                <w:ilvl w:val="0"/>
                <w:numId w:val="10"/>
              </w:numPr>
              <w:tabs>
                <w:tab w:val="clear" w:pos="720"/>
              </w:tabs>
              <w:rPr>
                <w:rFonts w:ascii="Calibri" w:hAnsi="Calibri"/>
                <w:sz w:val="20"/>
              </w:rPr>
            </w:pPr>
            <w:r>
              <w:rPr>
                <w:rFonts w:ascii="Calibri" w:hAnsi="Calibri"/>
                <w:sz w:val="20"/>
              </w:rPr>
              <w:t>Site Location</w:t>
            </w:r>
          </w:p>
          <w:p>
            <w:pPr>
              <w:pStyle w:val="StyleBodyText38pt"/>
              <w:numPr>
                <w:ilvl w:val="0"/>
                <w:numId w:val="10"/>
              </w:numPr>
              <w:tabs>
                <w:tab w:val="clear" w:pos="720"/>
              </w:tabs>
              <w:rPr>
                <w:rFonts w:ascii="Calibri" w:hAnsi="Calibri"/>
                <w:sz w:val="20"/>
              </w:rPr>
            </w:pPr>
            <w:r>
              <w:rPr>
                <w:rFonts w:ascii="Calibri" w:hAnsi="Calibri"/>
                <w:sz w:val="20"/>
              </w:rPr>
              <w:t>Site Layout</w:t>
            </w:r>
          </w:p>
          <w:p>
            <w:pPr>
              <w:pStyle w:val="StyleBodyText38pt"/>
              <w:numPr>
                <w:ilvl w:val="0"/>
                <w:numId w:val="10"/>
              </w:numPr>
              <w:tabs>
                <w:tab w:val="clear" w:pos="720"/>
              </w:tabs>
              <w:rPr>
                <w:rFonts w:ascii="Calibri" w:hAnsi="Calibri"/>
                <w:sz w:val="20"/>
              </w:rPr>
            </w:pPr>
            <w:r>
              <w:rPr>
                <w:rFonts w:ascii="Calibri" w:hAnsi="Calibri"/>
                <w:sz w:val="20"/>
              </w:rPr>
              <w:t>Site drainage</w:t>
            </w:r>
          </w:p>
          <w:p>
            <w:pPr>
              <w:pStyle w:val="StyleBodyText38pt"/>
              <w:numPr>
                <w:ilvl w:val="0"/>
                <w:numId w:val="10"/>
              </w:numPr>
              <w:tabs>
                <w:tab w:val="clear" w:pos="720"/>
              </w:tabs>
              <w:rPr>
                <w:rFonts w:ascii="Calibri" w:hAnsi="Calibri"/>
                <w:sz w:val="20"/>
              </w:rPr>
            </w:pPr>
            <w:r>
              <w:rPr>
                <w:rFonts w:ascii="Calibri" w:hAnsi="Calibri"/>
                <w:sz w:val="20"/>
              </w:rPr>
              <w:t>Emission points</w:t>
            </w:r>
          </w:p>
        </w:tc>
      </w:tr>
    </w:tbl>
    <w:p>
      <w:pPr>
        <w:pStyle w:val="Normal"/>
        <w:jc w:val="both"/>
        <w:rPr>
          <w:rFonts w:ascii="Calibri" w:hAnsi="Calibri"/>
          <w:b/>
          <w:sz w:val="20"/>
        </w:rPr>
      </w:pPr>
      <w:r>
        <w:rPr>
          <w:rFonts w:ascii="Calibri" w:hAnsi="Calibri"/>
          <w:b/>
          <w:sz w:val="20"/>
        </w:rPr>
      </w:r>
    </w:p>
    <w:p>
      <w:pPr>
        <w:pStyle w:val="Normal"/>
        <w:jc w:val="both"/>
        <w:rPr>
          <w:rFonts w:ascii="Calibri" w:hAnsi="Calibri"/>
          <w:b/>
          <w:sz w:val="20"/>
        </w:rPr>
      </w:pPr>
      <w:r>
        <w:rPr>
          <w:rFonts w:ascii="Calibri" w:hAnsi="Calibri"/>
          <w:b/>
          <w:sz w:val="20"/>
        </w:rPr>
        <w:t>Note:</w:t>
      </w:r>
    </w:p>
    <w:p>
      <w:pPr>
        <w:pStyle w:val="Normal"/>
        <w:jc w:val="both"/>
        <w:rPr>
          <w:rFonts w:ascii="Calibri" w:hAnsi="Calibri"/>
          <w:sz w:val="20"/>
        </w:rPr>
      </w:pPr>
      <w:r>
        <w:rPr>
          <w:rFonts w:ascii="Calibri" w:hAnsi="Calibri"/>
          <w:sz w:val="20"/>
        </w:rPr>
        <w:t>In Part A of the application form you must give us details of the site’s location and provide us with a site plan. We need a detailed site plan (or plans) showing:</w:t>
      </w:r>
    </w:p>
    <w:p>
      <w:pPr>
        <w:pStyle w:val="Normal"/>
        <w:jc w:val="both"/>
        <w:rPr>
          <w:rFonts w:ascii="Calibri" w:hAnsi="Calibri"/>
          <w:sz w:val="20"/>
        </w:rPr>
      </w:pPr>
      <w:r>
        <w:rPr>
          <w:rFonts w:ascii="Calibri" w:hAnsi="Calibri"/>
          <w:sz w:val="20"/>
        </w:rPr>
      </w:r>
    </w:p>
    <w:p>
      <w:pPr>
        <w:pStyle w:val="Normal"/>
        <w:numPr>
          <w:ilvl w:val="0"/>
          <w:numId w:val="3"/>
        </w:numPr>
        <w:jc w:val="both"/>
        <w:rPr>
          <w:rFonts w:ascii="Calibri" w:hAnsi="Calibri"/>
          <w:sz w:val="20"/>
        </w:rPr>
      </w:pPr>
      <w:r>
        <w:rPr>
          <w:rFonts w:ascii="Calibri" w:hAnsi="Calibri"/>
          <w:sz w:val="20"/>
        </w:rPr>
        <w:t>Site location, the area covered by the site condition report, and the location and nature of the activities and/or waste facilities on the site.</w:t>
      </w:r>
    </w:p>
    <w:p>
      <w:pPr>
        <w:pStyle w:val="Normal"/>
        <w:numPr>
          <w:ilvl w:val="0"/>
          <w:numId w:val="3"/>
        </w:numPr>
        <w:jc w:val="both"/>
        <w:rPr>
          <w:rFonts w:ascii="Calibri" w:hAnsi="Calibri"/>
          <w:sz w:val="20"/>
        </w:rPr>
      </w:pPr>
      <w:r>
        <w:rPr>
          <w:rFonts w:ascii="Calibri" w:hAnsi="Calibri"/>
          <w:sz w:val="20"/>
        </w:rPr>
        <w:t>Locations of receptors, sources of emissions/releases, and monitoring points.</w:t>
      </w:r>
    </w:p>
    <w:p>
      <w:pPr>
        <w:pStyle w:val="Normal"/>
        <w:numPr>
          <w:ilvl w:val="0"/>
          <w:numId w:val="3"/>
        </w:numPr>
        <w:jc w:val="both"/>
        <w:rPr>
          <w:rFonts w:ascii="Calibri" w:hAnsi="Calibri"/>
          <w:sz w:val="20"/>
        </w:rPr>
      </w:pPr>
      <w:r>
        <w:rPr>
          <w:rFonts w:ascii="Calibri" w:hAnsi="Calibri"/>
          <w:sz w:val="20"/>
        </w:rPr>
        <w:t>Site drainage.</w:t>
      </w:r>
    </w:p>
    <w:p>
      <w:pPr>
        <w:pStyle w:val="Normal"/>
        <w:numPr>
          <w:ilvl w:val="0"/>
          <w:numId w:val="3"/>
        </w:numPr>
        <w:jc w:val="both"/>
        <w:rPr>
          <w:rFonts w:ascii="Calibri" w:hAnsi="Calibri"/>
          <w:b/>
          <w:sz w:val="20"/>
        </w:rPr>
      </w:pPr>
      <w:r>
        <w:rPr>
          <w:rFonts w:ascii="Calibri" w:hAnsi="Calibri"/>
          <w:sz w:val="20"/>
        </w:rPr>
        <w:t>Site surfacing.</w:t>
      </w:r>
    </w:p>
    <w:p>
      <w:pPr>
        <w:pStyle w:val="Normal"/>
        <w:jc w:val="both"/>
        <w:rPr>
          <w:rFonts w:ascii="Calibri" w:hAnsi="Calibri"/>
          <w:sz w:val="20"/>
        </w:rPr>
      </w:pPr>
      <w:r>
        <w:rPr>
          <w:rFonts w:ascii="Calibri" w:hAnsi="Calibri"/>
          <w:sz w:val="20"/>
        </w:rPr>
      </w:r>
    </w:p>
    <w:p>
      <w:pPr>
        <w:pStyle w:val="Normal"/>
        <w:jc w:val="both"/>
        <w:rPr>
          <w:rFonts w:ascii="Calibri" w:hAnsi="Calibri"/>
          <w:sz w:val="20"/>
        </w:rPr>
      </w:pPr>
      <w:r>
        <w:rPr>
          <w:rFonts w:ascii="Calibri" w:hAnsi="Calibri"/>
          <w:sz w:val="20"/>
        </w:rPr>
        <w:t xml:space="preserve">If this information is not shown on the site plan required by Part A of the application form then you should submit the additional plan or plans with this site condition report. </w:t>
      </w:r>
    </w:p>
    <w:p>
      <w:pPr>
        <w:pStyle w:val="Normal"/>
        <w:ind w:hanging="1418" w:start="1418"/>
        <w:jc w:val="both"/>
        <w:rPr>
          <w:rFonts w:ascii="Calibri" w:hAnsi="Calibri"/>
          <w:b/>
          <w:sz w:val="20"/>
        </w:rPr>
      </w:pPr>
      <w:r>
        <w:rPr>
          <w:rFonts w:ascii="Calibri" w:hAnsi="Calibri"/>
          <w:b/>
          <w:sz w:val="20"/>
        </w:rPr>
      </w:r>
    </w:p>
    <w:p>
      <w:pPr>
        <w:pStyle w:val="Normal"/>
        <w:ind w:hanging="1418" w:start="1418"/>
        <w:jc w:val="both"/>
        <w:rPr>
          <w:rFonts w:ascii="Calibri" w:hAnsi="Calibri"/>
          <w:b/>
          <w:sz w:val="20"/>
        </w:rPr>
      </w:pPr>
      <w:r>
        <w:rPr>
          <w:rFonts w:ascii="Calibri" w:hAnsi="Calibri"/>
          <w:b/>
          <w:sz w:val="20"/>
        </w:rPr>
      </w:r>
    </w:p>
    <w:p>
      <w:pPr>
        <w:pStyle w:val="Normal"/>
        <w:ind w:hanging="1418" w:start="1418"/>
        <w:jc w:val="both"/>
        <w:rPr>
          <w:rFonts w:ascii="Calibri" w:hAnsi="Calibri"/>
          <w:b/>
          <w:sz w:val="20"/>
        </w:rPr>
      </w:pPr>
      <w:r>
        <w:rPr>
          <w:rFonts w:ascii="Calibri" w:hAnsi="Calibri"/>
          <w:b/>
          <w:sz w:val="20"/>
        </w:rPr>
      </w:r>
    </w:p>
    <w:p>
      <w:pPr>
        <w:pStyle w:val="Normal"/>
        <w:ind w:hanging="1418" w:start="1418"/>
        <w:jc w:val="both"/>
        <w:rPr>
          <w:rFonts w:ascii="Calibri" w:hAnsi="Calibri"/>
          <w:b/>
          <w:sz w:val="20"/>
        </w:rPr>
      </w:pPr>
      <w:r>
        <w:rPr>
          <w:rFonts w:ascii="Calibri" w:hAnsi="Calibri"/>
          <w:b/>
          <w:sz w:val="20"/>
        </w:rPr>
      </w:r>
    </w:p>
    <w:p>
      <w:pPr>
        <w:pStyle w:val="Normal"/>
        <w:ind w:hanging="1418" w:start="1418"/>
        <w:jc w:val="both"/>
        <w:rPr>
          <w:rFonts w:ascii="Calibri" w:hAnsi="Calibri"/>
          <w:b/>
          <w:sz w:val="20"/>
        </w:rPr>
      </w:pPr>
      <w:r>
        <w:rPr>
          <w:rFonts w:ascii="Calibri" w:hAnsi="Calibri"/>
          <w:b/>
          <w:sz w:val="20"/>
        </w:rPr>
      </w:r>
    </w:p>
    <w:p>
      <w:pPr>
        <w:pStyle w:val="Normal"/>
        <w:ind w:hanging="1418" w:start="1418"/>
        <w:jc w:val="both"/>
        <w:rPr>
          <w:rFonts w:ascii="Calibri" w:hAnsi="Calibri"/>
          <w:b/>
          <w:sz w:val="20"/>
        </w:rPr>
      </w:pPr>
      <w:r>
        <w:rPr>
          <w:rFonts w:ascii="Calibri" w:hAnsi="Calibri"/>
          <w:b/>
          <w:sz w:val="20"/>
        </w:rPr>
      </w:r>
    </w:p>
    <w:p>
      <w:pPr>
        <w:pStyle w:val="Normal"/>
        <w:ind w:hanging="1418" w:start="1418"/>
        <w:jc w:val="both"/>
        <w:rPr>
          <w:rFonts w:ascii="Calibri" w:hAnsi="Calibri"/>
          <w:b/>
          <w:sz w:val="20"/>
        </w:rPr>
      </w:pPr>
      <w:r>
        <w:rPr>
          <w:rFonts w:ascii="Calibri" w:hAnsi="Calibri"/>
          <w:b/>
          <w:sz w:val="20"/>
        </w:rPr>
      </w:r>
    </w:p>
    <w:tbl>
      <w:tblPr>
        <w:tblW w:w="8652" w:type="dxa"/>
        <w:jc w:val="start"/>
        <w:tblInd w:w="-34" w:type="dxa"/>
        <w:tblLayout w:type="fixed"/>
        <w:tblCellMar>
          <w:top w:w="0" w:type="dxa"/>
          <w:start w:w="108" w:type="dxa"/>
          <w:bottom w:w="0" w:type="dxa"/>
          <w:end w:w="108" w:type="dxa"/>
        </w:tblCellMar>
        <w:tblLook w:firstRow="0" w:noVBand="0" w:lastRow="0" w:firstColumn="0" w:lastColumn="0" w:noHBand="0" w:val="0000"/>
      </w:tblPr>
      <w:tblGrid>
        <w:gridCol w:w="3827"/>
        <w:gridCol w:w="24"/>
        <w:gridCol w:w="4800"/>
      </w:tblGrid>
      <w:tr>
        <w:trPr>
          <w:cantSplit w:val="true"/>
        </w:trPr>
        <w:tc>
          <w:tcPr>
            <w:tcW w:w="8651" w:type="dxa"/>
            <w:gridSpan w:val="3"/>
            <w:tcBorders>
              <w:top w:val="single" w:sz="4" w:space="0" w:color="000000"/>
              <w:start w:val="single" w:sz="4" w:space="0" w:color="000000"/>
              <w:bottom w:val="single" w:sz="4" w:space="0" w:color="000000"/>
              <w:end w:val="single" w:sz="4" w:space="0" w:color="000000"/>
            </w:tcBorders>
            <w:shd w:color="auto" w:fill="FFFFFF" w:val="pct12"/>
          </w:tcPr>
          <w:p>
            <w:pPr>
              <w:pStyle w:val="Normal"/>
              <w:jc w:val="both"/>
              <w:rPr>
                <w:rFonts w:ascii="Calibri" w:hAnsi="Calibri"/>
                <w:b/>
                <w:sz w:val="20"/>
              </w:rPr>
            </w:pPr>
            <w:r>
              <w:rPr>
                <w:rFonts w:ascii="Calibri" w:hAnsi="Calibri"/>
                <w:b/>
                <w:sz w:val="20"/>
              </w:rPr>
            </w:r>
          </w:p>
          <w:p>
            <w:pPr>
              <w:pStyle w:val="Normal"/>
              <w:jc w:val="both"/>
              <w:rPr>
                <w:rFonts w:ascii="Calibri" w:hAnsi="Calibri"/>
                <w:b/>
              </w:rPr>
            </w:pPr>
            <w:r>
              <w:rPr>
                <w:rFonts w:ascii="Calibri" w:hAnsi="Calibri"/>
                <w:b/>
              </w:rPr>
              <w:t>2.0 Condition of the land at permit issue</w:t>
            </w:r>
          </w:p>
          <w:p>
            <w:pPr>
              <w:pStyle w:val="Normal"/>
              <w:jc w:val="both"/>
              <w:rPr>
                <w:rFonts w:ascii="Calibri" w:hAnsi="Calibri"/>
                <w:b/>
                <w:sz w:val="20"/>
              </w:rPr>
            </w:pPr>
            <w:r>
              <w:rPr>
                <w:rFonts w:ascii="Calibri" w:hAnsi="Calibri"/>
                <w:b/>
                <w:sz w:val="20"/>
              </w:rPr>
            </w:r>
          </w:p>
        </w:tc>
      </w:tr>
      <w:tr>
        <w:trPr/>
        <w:tc>
          <w:tcPr>
            <w:tcW w:w="3827" w:type="dxa"/>
            <w:tcBorders>
              <w:top w:val="single" w:sz="4" w:space="0" w:color="000000"/>
              <w:start w:val="single" w:sz="4" w:space="0" w:color="000000"/>
              <w:bottom w:val="single" w:sz="4" w:space="0" w:color="000000"/>
              <w:end w:val="single" w:sz="4" w:space="0" w:color="000000"/>
            </w:tcBorders>
            <w:shd w:color="auto" w:fill="FFFFFF" w:val="pct12"/>
          </w:tcPr>
          <w:p>
            <w:pPr>
              <w:pStyle w:val="Normal"/>
              <w:jc w:val="both"/>
              <w:rPr>
                <w:rFonts w:ascii="Calibri" w:hAnsi="Calibri"/>
                <w:sz w:val="20"/>
              </w:rPr>
            </w:pPr>
            <w:r>
              <w:rPr>
                <w:rFonts w:ascii="Calibri" w:hAnsi="Calibri"/>
                <w:sz w:val="20"/>
              </w:rPr>
              <w:t>Environmental setting including:</w:t>
            </w:r>
          </w:p>
          <w:p>
            <w:pPr>
              <w:pStyle w:val="Normal"/>
              <w:jc w:val="both"/>
              <w:rPr>
                <w:rFonts w:ascii="Calibri" w:hAnsi="Calibri"/>
                <w:sz w:val="20"/>
              </w:rPr>
            </w:pPr>
            <w:r>
              <w:rPr>
                <w:rFonts w:ascii="Calibri" w:hAnsi="Calibri"/>
                <w:sz w:val="20"/>
              </w:rPr>
            </w:r>
          </w:p>
          <w:p>
            <w:pPr>
              <w:pStyle w:val="Normal"/>
              <w:numPr>
                <w:ilvl w:val="0"/>
                <w:numId w:val="2"/>
              </w:numPr>
              <w:jc w:val="both"/>
              <w:rPr>
                <w:rFonts w:ascii="Calibri" w:hAnsi="Calibri"/>
                <w:sz w:val="20"/>
              </w:rPr>
            </w:pPr>
            <w:r>
              <w:rPr>
                <w:rFonts w:ascii="Calibri" w:hAnsi="Calibri"/>
                <w:sz w:val="20"/>
              </w:rPr>
              <w:t>geology</w:t>
            </w:r>
          </w:p>
          <w:p>
            <w:pPr>
              <w:pStyle w:val="Normal"/>
              <w:numPr>
                <w:ilvl w:val="0"/>
                <w:numId w:val="2"/>
              </w:numPr>
              <w:jc w:val="both"/>
              <w:rPr>
                <w:rFonts w:ascii="Calibri" w:hAnsi="Calibri"/>
                <w:sz w:val="20"/>
              </w:rPr>
            </w:pPr>
            <w:r>
              <w:rPr>
                <w:rFonts w:ascii="Calibri" w:hAnsi="Calibri"/>
                <w:sz w:val="20"/>
              </w:rPr>
              <w:t>hydrogeology</w:t>
            </w:r>
          </w:p>
          <w:p>
            <w:pPr>
              <w:pStyle w:val="Normal"/>
              <w:numPr>
                <w:ilvl w:val="0"/>
                <w:numId w:val="2"/>
              </w:numPr>
              <w:jc w:val="both"/>
              <w:rPr>
                <w:rFonts w:ascii="Calibri" w:hAnsi="Calibri"/>
                <w:sz w:val="20"/>
              </w:rPr>
            </w:pPr>
            <w:r>
              <w:rPr>
                <w:rFonts w:ascii="Calibri" w:hAnsi="Calibri"/>
                <w:sz w:val="20"/>
              </w:rPr>
              <w:t>surface waters</w:t>
            </w:r>
          </w:p>
          <w:p>
            <w:pPr>
              <w:pStyle w:val="Normal"/>
              <w:jc w:val="both"/>
              <w:rPr>
                <w:rFonts w:ascii="Calibri" w:hAnsi="Calibri"/>
                <w:sz w:val="20"/>
              </w:rPr>
            </w:pPr>
            <w:r>
              <w:rPr>
                <w:rFonts w:ascii="Calibri" w:hAnsi="Calibri"/>
                <w:sz w:val="20"/>
              </w:rPr>
            </w:r>
          </w:p>
        </w:tc>
        <w:tc>
          <w:tcPr>
            <w:tcW w:w="4824"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20"/>
                <w:tab w:val="left" w:pos="0" w:leader="none"/>
              </w:tabs>
              <w:spacing w:beforeAutospacing="1" w:afterAutospacing="1"/>
              <w:ind w:start="-81"/>
              <w:jc w:val="both"/>
              <w:rPr>
                <w:rFonts w:ascii="Calibri" w:hAnsi="Calibri"/>
              </w:rPr>
            </w:pPr>
            <w:r>
              <w:rPr>
                <w:rFonts w:ascii="Calibri" w:hAnsi="Calibri"/>
                <w:sz w:val="20"/>
                <w:shd w:fill="FFFFFF" w:val="clear"/>
              </w:rPr>
              <w:t>The installation at Happylands Farm covers approximately</w:t>
            </w:r>
            <w:r>
              <w:rPr>
                <w:rFonts w:ascii="Calibri" w:hAnsi="Calibri"/>
                <w:color w:val="000000"/>
                <w:sz w:val="20"/>
                <w:shd w:fill="FFFFFF" w:val="clear"/>
              </w:rPr>
              <w:t xml:space="preserve"> 18000m2.</w:t>
            </w:r>
            <w:r>
              <w:rPr>
                <w:rFonts w:ascii="Calibri" w:hAnsi="Calibri"/>
                <w:sz w:val="20"/>
                <w:shd w:fill="FFFFFF" w:val="clear"/>
              </w:rPr>
              <w:t xml:space="preserve"> The surrounding area is mainly large arable fields, field boundary hedgerows, adjoined by an area of woodland and a small reservoir is also nearby. The landscape is relatively flat to gently undulating. The nearest villages are North Owersby and Holton le Moor which are within 1.7km at its nearest point and the village of Thornton le Moor is within 2.5km at its nearest point.</w:t>
            </w:r>
          </w:p>
          <w:p>
            <w:pPr>
              <w:pStyle w:val="Normal"/>
              <w:widowControl/>
              <w:suppressAutoHyphens w:val="true"/>
              <w:bidi w:val="0"/>
              <w:spacing w:before="0" w:after="0"/>
              <w:ind w:hanging="0" w:start="-57" w:end="113"/>
              <w:jc w:val="both"/>
              <w:rPr>
                <w:rFonts w:ascii="Calibri" w:hAnsi="Calibri" w:cs="Calibri"/>
                <w:sz w:val="20"/>
              </w:rPr>
            </w:pPr>
            <w:r>
              <w:rPr>
                <w:rFonts w:cs="Calibri" w:ascii="Calibri" w:hAnsi="Calibri"/>
                <w:sz w:val="20"/>
              </w:rPr>
              <w:t>The approximately central grid reference for the installation is</w:t>
            </w:r>
            <w:r>
              <w:rPr>
                <w:rFonts w:cs="Calibri" w:ascii="Calibri" w:hAnsi="Calibri"/>
                <w:sz w:val="20"/>
                <w:lang w:val="en-US"/>
              </w:rPr>
              <w:t xml:space="preserve"> GR 507680 395910.</w:t>
            </w:r>
          </w:p>
          <w:p>
            <w:pPr>
              <w:pStyle w:val="Normal"/>
              <w:jc w:val="both"/>
              <w:rPr>
                <w:rFonts w:ascii="Calibri" w:hAnsi="Calibri" w:cs="Calibri"/>
                <w:sz w:val="20"/>
              </w:rPr>
            </w:pPr>
            <w:r>
              <w:rPr>
                <w:rFonts w:cs="Calibri" w:ascii="Calibri" w:hAnsi="Calibri"/>
                <w:sz w:val="20"/>
              </w:rPr>
            </w:r>
          </w:p>
          <w:p>
            <w:pPr>
              <w:pStyle w:val="Normal"/>
              <w:widowControl/>
              <w:suppressAutoHyphens w:val="true"/>
              <w:bidi w:val="0"/>
              <w:spacing w:before="0" w:after="0"/>
              <w:ind w:hanging="0" w:start="-57" w:end="227"/>
              <w:jc w:val="both"/>
              <w:rPr>
                <w:rFonts w:ascii="Calibri" w:hAnsi="Calibri"/>
                <w:sz w:val="20"/>
              </w:rPr>
            </w:pPr>
            <w:r>
              <w:rPr>
                <w:rFonts w:ascii="Calibri" w:hAnsi="Calibri"/>
                <w:sz w:val="20"/>
              </w:rPr>
              <w:t>The site is remote from any centre of population and benefits from an exiting farm access road from the public highway. The remote nature of the site and existing trees and hedgerows provide cover, so the site is not excessively visually prominent within the landscape.</w:t>
            </w:r>
          </w:p>
          <w:p>
            <w:pPr>
              <w:pStyle w:val="Normal"/>
              <w:jc w:val="both"/>
              <w:rPr>
                <w:rFonts w:ascii="Calibri" w:hAnsi="Calibri"/>
                <w:sz w:val="20"/>
              </w:rPr>
            </w:pPr>
            <w:r>
              <w:rPr>
                <w:rFonts w:ascii="Calibri" w:hAnsi="Calibri"/>
                <w:sz w:val="20"/>
              </w:rPr>
            </w:r>
          </w:p>
          <w:p>
            <w:pPr>
              <w:pStyle w:val="Normal"/>
              <w:widowControl/>
              <w:suppressAutoHyphens w:val="true"/>
              <w:bidi w:val="0"/>
              <w:spacing w:before="0" w:after="0"/>
              <w:ind w:hanging="0" w:start="-113" w:end="113"/>
              <w:jc w:val="both"/>
              <w:rPr>
                <w:rFonts w:ascii="Calibri" w:hAnsi="Calibri"/>
                <w:sz w:val="20"/>
              </w:rPr>
            </w:pPr>
            <w:r>
              <w:rPr>
                <w:rFonts w:ascii="Calibri" w:hAnsi="Calibri"/>
                <w:sz w:val="20"/>
              </w:rPr>
              <w:t>The site surfacing is concrete.</w:t>
            </w:r>
          </w:p>
          <w:p>
            <w:pPr>
              <w:pStyle w:val="Normal"/>
              <w:jc w:val="both"/>
              <w:rPr>
                <w:rFonts w:ascii="Calibri" w:hAnsi="Calibri"/>
                <w:sz w:val="20"/>
              </w:rPr>
            </w:pPr>
            <w:r>
              <w:rPr>
                <w:rFonts w:ascii="Calibri" w:hAnsi="Calibri"/>
                <w:sz w:val="20"/>
              </w:rPr>
            </w:r>
          </w:p>
          <w:p>
            <w:pPr>
              <w:pStyle w:val="Normal"/>
              <w:widowControl/>
              <w:suppressAutoHyphens w:val="true"/>
              <w:bidi w:val="0"/>
              <w:spacing w:before="0" w:after="0"/>
              <w:ind w:hanging="0" w:start="-57" w:end="113"/>
              <w:jc w:val="both"/>
              <w:rPr>
                <w:color w:val="C9211E"/>
              </w:rPr>
            </w:pPr>
            <w:r>
              <w:rPr>
                <w:rFonts w:ascii="Calibri" w:hAnsi="Calibri"/>
                <w:color w:val="C9211E"/>
                <w:sz w:val="20"/>
              </w:rPr>
              <w:t>Contaminated water from the washing out of the buildings is transferred to an underground dirty water pit.</w:t>
            </w:r>
          </w:p>
          <w:p>
            <w:pPr>
              <w:pStyle w:val="Normal"/>
              <w:widowControl/>
              <w:suppressAutoHyphens w:val="true"/>
              <w:bidi w:val="0"/>
              <w:spacing w:before="0" w:after="0"/>
              <w:ind w:hanging="0" w:start="-57" w:end="113"/>
              <w:jc w:val="both"/>
              <w:rPr>
                <w:rFonts w:ascii="Calibri" w:hAnsi="Calibri"/>
                <w:sz w:val="20"/>
              </w:rPr>
            </w:pPr>
            <w:r>
              <w:rPr>
                <w:rFonts w:ascii="Calibri" w:hAnsi="Calibri"/>
                <w:sz w:val="20"/>
              </w:rPr>
            </w:r>
          </w:p>
          <w:p>
            <w:pPr>
              <w:pStyle w:val="Normal"/>
              <w:widowControl/>
              <w:suppressAutoHyphens w:val="true"/>
              <w:bidi w:val="0"/>
              <w:spacing w:before="0" w:after="0"/>
              <w:ind w:hanging="0" w:start="-57" w:end="113"/>
              <w:jc w:val="both"/>
              <w:rPr/>
            </w:pPr>
            <w:r>
              <w:rPr>
                <w:rFonts w:ascii="Calibri" w:hAnsi="Calibri"/>
                <w:color w:val="000000"/>
                <w:sz w:val="20"/>
              </w:rPr>
              <w:t>Clean roof water on the site will be transferred to rainwater harvesting tanks to the external side of blocks 1 and 2. on blocks 3 and 4 rainwater on the external sides of the roof to the site will be directed to ditch. Roof drainage to centre of site roof areas is directed to ditch if clean or the slurry lagoon if dirty as detailed below.</w:t>
            </w:r>
          </w:p>
          <w:p>
            <w:pPr>
              <w:pStyle w:val="Normal"/>
              <w:widowControl/>
              <w:numPr>
                <w:ilvl w:val="0"/>
                <w:numId w:val="12"/>
              </w:numPr>
              <w:suppressAutoHyphens w:val="true"/>
              <w:bidi w:val="0"/>
              <w:spacing w:before="0" w:after="0"/>
              <w:jc w:val="both"/>
              <w:rPr/>
            </w:pPr>
            <w:r>
              <w:rPr>
                <w:rFonts w:ascii="Calibri" w:hAnsi="Calibri"/>
                <w:color w:val="000000"/>
                <w:sz w:val="20"/>
              </w:rPr>
              <w:t>When yard/hardstanding areas to the centre of the site are classed as clean the water will be directed to ditch via a silt trap.</w:t>
            </w:r>
          </w:p>
          <w:p>
            <w:pPr>
              <w:pStyle w:val="Normal"/>
              <w:widowControl/>
              <w:numPr>
                <w:ilvl w:val="0"/>
                <w:numId w:val="12"/>
              </w:numPr>
              <w:suppressAutoHyphens w:val="true"/>
              <w:bidi w:val="0"/>
              <w:spacing w:before="0" w:after="0"/>
              <w:jc w:val="both"/>
              <w:rPr/>
            </w:pPr>
            <w:r>
              <w:rPr>
                <w:rFonts w:ascii="Calibri" w:hAnsi="Calibri"/>
                <w:color w:val="000000"/>
                <w:sz w:val="20"/>
              </w:rPr>
              <w:t>When hardstanding areas are classified as dirty from wash down the water will be directed to the slurry lagoon.  Run-off from manure storage is directed to the slurry lagoon.</w:t>
            </w:r>
          </w:p>
          <w:p>
            <w:pPr>
              <w:pStyle w:val="Normal"/>
              <w:widowControl/>
              <w:suppressAutoHyphens w:val="true"/>
              <w:bidi w:val="0"/>
              <w:spacing w:before="0" w:after="0"/>
              <w:ind w:hanging="0" w:start="-57" w:end="113"/>
              <w:jc w:val="both"/>
              <w:rPr>
                <w:rFonts w:ascii="Calibri" w:hAnsi="Calibri"/>
                <w:color w:val="000000"/>
                <w:sz w:val="20"/>
              </w:rPr>
            </w:pPr>
            <w:r>
              <w:rPr>
                <w:rFonts w:ascii="Calibri" w:hAnsi="Calibri"/>
                <w:color w:val="000000"/>
                <w:sz w:val="20"/>
              </w:rPr>
            </w:r>
          </w:p>
          <w:p>
            <w:pPr>
              <w:pStyle w:val="Normal"/>
              <w:widowControl/>
              <w:suppressAutoHyphens w:val="true"/>
              <w:bidi w:val="0"/>
              <w:spacing w:before="0" w:after="0"/>
              <w:ind w:hanging="0" w:start="-57" w:end="113"/>
              <w:jc w:val="both"/>
              <w:rPr/>
            </w:pPr>
            <w:r>
              <w:rPr>
                <w:rFonts w:ascii="Calibri" w:hAnsi="Calibri"/>
                <w:sz w:val="20"/>
              </w:rPr>
              <w:t>The muck from the new shed and existing shed will be transferred to a new and existing muck pad on site and then exported directly to a neighbouring farmer in a muck for straw agreement. Muck will be transferred by trailer.</w:t>
            </w:r>
          </w:p>
          <w:p>
            <w:pPr>
              <w:pStyle w:val="Normal"/>
              <w:jc w:val="both"/>
              <w:rPr>
                <w:rFonts w:ascii="Calibri" w:hAnsi="Calibri"/>
                <w:color w:val="FF0000"/>
                <w:sz w:val="20"/>
              </w:rPr>
            </w:pPr>
            <w:r>
              <w:rPr>
                <w:rFonts w:ascii="Calibri" w:hAnsi="Calibri"/>
                <w:color w:val="FF0000"/>
                <w:sz w:val="20"/>
              </w:rPr>
            </w:r>
          </w:p>
          <w:p>
            <w:pPr>
              <w:pStyle w:val="Normal"/>
              <w:jc w:val="both"/>
              <w:rPr>
                <w:rFonts w:ascii="Calibri" w:hAnsi="Calibri"/>
                <w:sz w:val="20"/>
              </w:rPr>
            </w:pPr>
            <w:r>
              <w:rPr>
                <w:rFonts w:ascii="Calibri" w:hAnsi="Calibri"/>
                <w:sz w:val="20"/>
              </w:rPr>
              <w:t>Search results have been collated using the DEFRA website “Magic Maps”, the “Geology of Britain Viewer”, LandIS Soilscapes viewer and  the DEFRA Flood Map.</w:t>
            </w:r>
          </w:p>
          <w:p>
            <w:pPr>
              <w:pStyle w:val="Normal"/>
              <w:jc w:val="both"/>
              <w:rPr>
                <w:rFonts w:ascii="Calibri" w:hAnsi="Calibri"/>
                <w:sz w:val="20"/>
              </w:rPr>
            </w:pPr>
            <w:r>
              <w:rPr>
                <w:rFonts w:ascii="Calibri" w:hAnsi="Calibri"/>
                <w:sz w:val="20"/>
              </w:rPr>
            </w:r>
          </w:p>
          <w:p>
            <w:pPr>
              <w:pStyle w:val="Normal"/>
              <w:jc w:val="both"/>
              <w:rPr>
                <w:color w:val="auto"/>
              </w:rPr>
            </w:pPr>
            <w:r>
              <w:rPr>
                <w:rFonts w:ascii="Calibri" w:hAnsi="Calibri"/>
                <w:color w:val="auto"/>
                <w:sz w:val="20"/>
              </w:rPr>
              <w:t xml:space="preserve">1:50 000 scale bedrock geology description. </w:t>
            </w:r>
            <w:r>
              <w:rPr>
                <w:rFonts w:ascii="Calibri" w:hAnsi="Calibri"/>
                <w:b w:val="false"/>
                <w:i w:val="false"/>
                <w:caps w:val="false"/>
                <w:smallCaps w:val="false"/>
                <w:color w:val="auto"/>
                <w:spacing w:val="0"/>
                <w:sz w:val="20"/>
                <w:szCs w:val="20"/>
              </w:rPr>
              <w:t>Ampthill Clay Formation Mudstone. Sedimentary bedrock formed between 163.5 and 157.3 million years ago during the Jurassic period.</w:t>
            </w:r>
          </w:p>
          <w:p>
            <w:pPr>
              <w:pStyle w:val="Normal"/>
              <w:jc w:val="both"/>
              <w:rPr>
                <w:rFonts w:ascii="Calibri" w:hAnsi="Calibri"/>
                <w:sz w:val="20"/>
              </w:rPr>
            </w:pPr>
            <w:r>
              <w:rPr>
                <w:rFonts w:ascii="Calibri" w:hAnsi="Calibri"/>
                <w:sz w:val="20"/>
              </w:rPr>
            </w:r>
          </w:p>
          <w:p>
            <w:pPr>
              <w:pStyle w:val="Normal"/>
              <w:jc w:val="both"/>
              <w:rPr>
                <w:rFonts w:ascii="Calibri" w:hAnsi="Calibri"/>
                <w:sz w:val="20"/>
              </w:rPr>
            </w:pPr>
            <w:r>
              <w:rPr>
                <w:rFonts w:ascii="Calibri" w:hAnsi="Calibri"/>
                <w:sz w:val="20"/>
              </w:rPr>
              <w:t>1.50 scale Superficial deposits Till, Mid Pleistocene – Diamicton. Sedimentary superficial deposit formed between 860 and 116 thousand years ago during the Quaternary period.</w:t>
            </w:r>
          </w:p>
          <w:p>
            <w:pPr>
              <w:pStyle w:val="Normal"/>
              <w:jc w:val="both"/>
              <w:rPr>
                <w:rFonts w:ascii="Calibri" w:hAnsi="Calibri"/>
                <w:sz w:val="20"/>
              </w:rPr>
            </w:pPr>
            <w:r>
              <w:rPr>
                <w:rFonts w:ascii="Calibri" w:hAnsi="Calibri"/>
                <w:sz w:val="20"/>
              </w:rPr>
            </w:r>
          </w:p>
          <w:p>
            <w:pPr>
              <w:pStyle w:val="Normal"/>
              <w:rPr>
                <w:rFonts w:ascii="Calibri" w:hAnsi="Calibri" w:cs="Calibri"/>
                <w:sz w:val="20"/>
                <w:szCs w:val="16"/>
              </w:rPr>
            </w:pPr>
            <w:r>
              <w:rPr>
                <w:rFonts w:cs="Calibri" w:ascii="Calibri" w:hAnsi="Calibri"/>
                <w:sz w:val="20"/>
                <w:szCs w:val="16"/>
              </w:rPr>
              <w:t>The site has slightly impeded draining slightly acidic base rich loamy  and clayey soil. The water drains to local streams.</w:t>
            </w:r>
          </w:p>
          <w:p>
            <w:pPr>
              <w:pStyle w:val="Normal"/>
              <w:rPr>
                <w:rFonts w:ascii="Calibri" w:hAnsi="Calibri" w:cs="Calibri"/>
                <w:sz w:val="20"/>
                <w:szCs w:val="16"/>
              </w:rPr>
            </w:pPr>
            <w:r>
              <w:rPr>
                <w:rFonts w:cs="Calibri" w:ascii="Calibri" w:hAnsi="Calibri"/>
                <w:sz w:val="20"/>
                <w:szCs w:val="16"/>
              </w:rPr>
            </w:r>
          </w:p>
          <w:p>
            <w:pPr>
              <w:pStyle w:val="Normal"/>
              <w:jc w:val="both"/>
              <w:rPr>
                <w:rFonts w:ascii="Calibri" w:hAnsi="Calibri"/>
                <w:sz w:val="20"/>
              </w:rPr>
            </w:pPr>
            <w:r>
              <w:rPr>
                <w:rFonts w:ascii="Calibri" w:hAnsi="Calibri"/>
                <w:sz w:val="20"/>
              </w:rPr>
              <w:t xml:space="preserve">The nearest Site of Special Scientific Interest is Kingerby Beck Meadows, which is located 3.2km </w:t>
            </w:r>
            <w:r>
              <w:rPr>
                <w:rFonts w:ascii="Calibri" w:hAnsi="Calibri"/>
                <w:b w:val="false"/>
                <w:bCs w:val="false"/>
                <w:color w:val="000000"/>
                <w:sz w:val="20"/>
              </w:rPr>
              <w:t>to the south west</w:t>
            </w:r>
            <w:r>
              <w:rPr>
                <w:rFonts w:ascii="Calibri" w:hAnsi="Calibri"/>
                <w:sz w:val="20"/>
              </w:rPr>
              <w:t>. The next closest Site of Special Scientific Interest is Nettleton Chalk pit which is located 5.24km away.   Normanby Meadow is located at 8.16km away. There are no statutory designations within 2km of the installation.</w:t>
            </w:r>
          </w:p>
          <w:p>
            <w:pPr>
              <w:pStyle w:val="Normal"/>
              <w:jc w:val="both"/>
              <w:rPr>
                <w:rFonts w:ascii="Calibri" w:hAnsi="Calibri"/>
                <w:sz w:val="20"/>
              </w:rPr>
            </w:pPr>
            <w:r>
              <w:rPr>
                <w:rFonts w:ascii="Calibri" w:hAnsi="Calibri"/>
                <w:sz w:val="20"/>
              </w:rPr>
            </w:r>
          </w:p>
          <w:p>
            <w:pPr>
              <w:pStyle w:val="Normal"/>
              <w:jc w:val="both"/>
              <w:rPr>
                <w:rFonts w:ascii="Calibri" w:hAnsi="Calibri"/>
                <w:sz w:val="20"/>
              </w:rPr>
            </w:pPr>
            <w:r>
              <w:rPr>
                <w:rFonts w:ascii="Calibri" w:hAnsi="Calibri"/>
                <w:sz w:val="20"/>
              </w:rPr>
              <w:t>Linwood Warren Nature Reserve is located at 9.52km distance away a 5km radius.</w:t>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t>The installation is not within a Nitrate Vulnerable Zone.</w:t>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t>The site is mainly located in Flood Zone 1  (low probability of flooding from rivers and the sea). All buildings and storage areas are within Zone 1.</w:t>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r>
          </w:p>
          <w:p>
            <w:pPr>
              <w:pStyle w:val="Normal"/>
              <w:jc w:val="both"/>
              <w:rPr>
                <w:rFonts w:ascii="Calibri" w:hAnsi="Calibri" w:cs="Calibri"/>
                <w:sz w:val="20"/>
              </w:rPr>
            </w:pPr>
            <w:r>
              <w:rPr>
                <w:rFonts w:cs="Calibri" w:ascii="Calibri" w:hAnsi="Calibri"/>
                <w:sz w:val="20"/>
              </w:rPr>
            </w:r>
          </w:p>
        </w:tc>
      </w:tr>
      <w:tr>
        <w:trPr/>
        <w:tc>
          <w:tcPr>
            <w:tcW w:w="3827" w:type="dxa"/>
            <w:tcBorders>
              <w:top w:val="single" w:sz="4" w:space="0" w:color="000000"/>
              <w:start w:val="single" w:sz="4" w:space="0" w:color="000000"/>
              <w:bottom w:val="single" w:sz="4" w:space="0" w:color="000000"/>
              <w:end w:val="single" w:sz="4" w:space="0" w:color="000000"/>
            </w:tcBorders>
            <w:shd w:color="auto" w:fill="FFFFFF" w:val="pct12"/>
          </w:tcPr>
          <w:p>
            <w:pPr>
              <w:pStyle w:val="Normal"/>
              <w:jc w:val="both"/>
              <w:rPr>
                <w:rFonts w:ascii="Calibri" w:hAnsi="Calibri"/>
                <w:sz w:val="20"/>
              </w:rPr>
            </w:pPr>
            <w:r>
              <w:rPr>
                <w:rFonts w:ascii="Calibri" w:hAnsi="Calibri"/>
                <w:sz w:val="20"/>
              </w:rPr>
              <w:t>Pollution history including:</w:t>
            </w:r>
          </w:p>
          <w:p>
            <w:pPr>
              <w:pStyle w:val="Normal"/>
              <w:jc w:val="both"/>
              <w:rPr>
                <w:rFonts w:ascii="Calibri" w:hAnsi="Calibri"/>
                <w:sz w:val="20"/>
              </w:rPr>
            </w:pPr>
            <w:r>
              <w:rPr>
                <w:rFonts w:ascii="Calibri" w:hAnsi="Calibri"/>
                <w:sz w:val="20"/>
              </w:rPr>
            </w:r>
          </w:p>
          <w:p>
            <w:pPr>
              <w:pStyle w:val="Normal"/>
              <w:numPr>
                <w:ilvl w:val="0"/>
                <w:numId w:val="1"/>
              </w:numPr>
              <w:jc w:val="both"/>
              <w:rPr>
                <w:rFonts w:ascii="Calibri" w:hAnsi="Calibri"/>
                <w:sz w:val="20"/>
              </w:rPr>
            </w:pPr>
            <w:r>
              <w:rPr>
                <w:rFonts w:ascii="Calibri" w:hAnsi="Calibri"/>
                <w:sz w:val="20"/>
              </w:rPr>
              <w:t>Pollution incidents that may have affected land</w:t>
            </w:r>
          </w:p>
          <w:p>
            <w:pPr>
              <w:pStyle w:val="Normal"/>
              <w:numPr>
                <w:ilvl w:val="0"/>
                <w:numId w:val="1"/>
              </w:numPr>
              <w:jc w:val="both"/>
              <w:rPr>
                <w:rFonts w:ascii="Calibri" w:hAnsi="Calibri"/>
                <w:sz w:val="20"/>
              </w:rPr>
            </w:pPr>
            <w:r>
              <w:rPr>
                <w:rFonts w:ascii="Calibri" w:hAnsi="Calibri"/>
                <w:sz w:val="20"/>
              </w:rPr>
              <w:t>Historical land-uses and associated contaminants</w:t>
            </w:r>
          </w:p>
          <w:p>
            <w:pPr>
              <w:pStyle w:val="Normal"/>
              <w:numPr>
                <w:ilvl w:val="0"/>
                <w:numId w:val="1"/>
              </w:numPr>
              <w:jc w:val="both"/>
              <w:rPr>
                <w:rFonts w:ascii="Calibri" w:hAnsi="Calibri"/>
                <w:sz w:val="20"/>
              </w:rPr>
            </w:pPr>
            <w:r>
              <w:rPr>
                <w:rFonts w:ascii="Calibri" w:hAnsi="Calibri"/>
                <w:sz w:val="20"/>
              </w:rPr>
              <w:t>Any visual/olfactory evidence of existing contamination</w:t>
            </w:r>
          </w:p>
          <w:p>
            <w:pPr>
              <w:pStyle w:val="Normal"/>
              <w:numPr>
                <w:ilvl w:val="0"/>
                <w:numId w:val="1"/>
              </w:numPr>
              <w:jc w:val="both"/>
              <w:rPr>
                <w:rFonts w:ascii="Calibri" w:hAnsi="Calibri"/>
                <w:sz w:val="20"/>
              </w:rPr>
            </w:pPr>
            <w:r>
              <w:rPr>
                <w:rFonts w:ascii="Calibri" w:hAnsi="Calibri"/>
                <w:sz w:val="20"/>
              </w:rPr>
              <w:t>Evidence of damage to pollution prevention measures</w:t>
            </w:r>
          </w:p>
          <w:p>
            <w:pPr>
              <w:pStyle w:val="Normal"/>
              <w:jc w:val="both"/>
              <w:rPr>
                <w:rFonts w:ascii="Calibri" w:hAnsi="Calibri"/>
                <w:sz w:val="20"/>
              </w:rPr>
            </w:pPr>
            <w:r>
              <w:rPr>
                <w:rFonts w:ascii="Calibri" w:hAnsi="Calibri"/>
                <w:sz w:val="20"/>
              </w:rPr>
            </w:r>
          </w:p>
        </w:tc>
        <w:tc>
          <w:tcPr>
            <w:tcW w:w="4824" w:type="dxa"/>
            <w:gridSpan w:val="2"/>
            <w:tcBorders>
              <w:top w:val="single" w:sz="4" w:space="0" w:color="000000"/>
              <w:start w:val="single" w:sz="4" w:space="0" w:color="000000"/>
              <w:bottom w:val="single" w:sz="4" w:space="0" w:color="000000"/>
              <w:end w:val="single" w:sz="4" w:space="0" w:color="000000"/>
            </w:tcBorders>
          </w:tcPr>
          <w:p>
            <w:pPr>
              <w:pStyle w:val="Normal"/>
              <w:jc w:val="both"/>
              <w:rPr>
                <w:rFonts w:ascii="Calibri" w:hAnsi="Calibri"/>
                <w:color w:val="FF0000"/>
                <w:sz w:val="20"/>
              </w:rPr>
            </w:pPr>
            <w:r>
              <w:rPr>
                <w:rFonts w:ascii="Calibri" w:hAnsi="Calibri"/>
                <w:color w:val="FF0000"/>
                <w:sz w:val="20"/>
              </w:rPr>
            </w:r>
          </w:p>
          <w:p>
            <w:pPr>
              <w:pStyle w:val="Normal"/>
              <w:jc w:val="both"/>
              <w:rPr>
                <w:rFonts w:ascii="Calibri" w:hAnsi="Calibri"/>
                <w:color w:val="FF0000"/>
                <w:sz w:val="20"/>
              </w:rPr>
            </w:pPr>
            <w:r>
              <w:rPr>
                <w:rFonts w:ascii="Calibri" w:hAnsi="Calibri"/>
                <w:color w:val="FF0000"/>
                <w:sz w:val="20"/>
              </w:rPr>
            </w:r>
          </w:p>
          <w:p>
            <w:pPr>
              <w:pStyle w:val="Normal"/>
              <w:jc w:val="both"/>
              <w:rPr>
                <w:rFonts w:ascii="Calibri" w:hAnsi="Calibri"/>
                <w:sz w:val="20"/>
              </w:rPr>
            </w:pPr>
            <w:r>
              <w:rPr>
                <w:rFonts w:ascii="Calibri" w:hAnsi="Calibri"/>
                <w:sz w:val="20"/>
              </w:rPr>
              <w:t>None known</w:t>
            </w:r>
          </w:p>
          <w:p>
            <w:pPr>
              <w:pStyle w:val="Normal"/>
              <w:jc w:val="both"/>
              <w:rPr>
                <w:rFonts w:ascii="Calibri" w:hAnsi="Calibri"/>
                <w:sz w:val="20"/>
              </w:rPr>
            </w:pPr>
            <w:r>
              <w:rPr>
                <w:rFonts w:ascii="Calibri" w:hAnsi="Calibri"/>
                <w:sz w:val="20"/>
              </w:rPr>
            </w:r>
          </w:p>
          <w:p>
            <w:pPr>
              <w:pStyle w:val="Normal"/>
              <w:jc w:val="both"/>
              <w:rPr>
                <w:rFonts w:ascii="Calibri" w:hAnsi="Calibri"/>
                <w:sz w:val="20"/>
              </w:rPr>
            </w:pPr>
            <w:r>
              <w:rPr>
                <w:rFonts w:ascii="Calibri" w:hAnsi="Calibri"/>
                <w:sz w:val="20"/>
              </w:rPr>
              <w:t>None known</w:t>
            </w:r>
          </w:p>
          <w:p>
            <w:pPr>
              <w:pStyle w:val="Normal"/>
              <w:jc w:val="both"/>
              <w:rPr>
                <w:rFonts w:ascii="Calibri" w:hAnsi="Calibri"/>
                <w:sz w:val="20"/>
              </w:rPr>
            </w:pPr>
            <w:r>
              <w:rPr>
                <w:rFonts w:ascii="Calibri" w:hAnsi="Calibri"/>
                <w:sz w:val="20"/>
              </w:rPr>
            </w:r>
          </w:p>
          <w:p>
            <w:pPr>
              <w:pStyle w:val="Normal"/>
              <w:jc w:val="both"/>
              <w:rPr>
                <w:rFonts w:ascii="Calibri" w:hAnsi="Calibri"/>
                <w:sz w:val="20"/>
              </w:rPr>
            </w:pPr>
            <w:r>
              <w:rPr>
                <w:rFonts w:ascii="Calibri" w:hAnsi="Calibri"/>
                <w:sz w:val="20"/>
              </w:rPr>
              <w:t>None known</w:t>
            </w:r>
          </w:p>
          <w:p>
            <w:pPr>
              <w:pStyle w:val="Normal"/>
              <w:jc w:val="both"/>
              <w:rPr>
                <w:rFonts w:ascii="Calibri" w:hAnsi="Calibri"/>
                <w:sz w:val="20"/>
              </w:rPr>
            </w:pPr>
            <w:r>
              <w:rPr>
                <w:rFonts w:ascii="Calibri" w:hAnsi="Calibri"/>
                <w:sz w:val="20"/>
              </w:rPr>
            </w:r>
          </w:p>
          <w:p>
            <w:pPr>
              <w:pStyle w:val="Normal"/>
              <w:jc w:val="both"/>
              <w:rPr>
                <w:rFonts w:ascii="Calibri" w:hAnsi="Calibri"/>
                <w:sz w:val="20"/>
              </w:rPr>
            </w:pPr>
            <w:r>
              <w:rPr>
                <w:rFonts w:ascii="Calibri" w:hAnsi="Calibri"/>
                <w:sz w:val="20"/>
              </w:rPr>
              <w:t>None known</w:t>
            </w:r>
          </w:p>
        </w:tc>
      </w:tr>
      <w:tr>
        <w:trPr/>
        <w:tc>
          <w:tcPr>
            <w:tcW w:w="3827" w:type="dxa"/>
            <w:tcBorders>
              <w:top w:val="single" w:sz="4" w:space="0" w:color="000000"/>
              <w:start w:val="single" w:sz="4" w:space="0" w:color="000000"/>
              <w:bottom w:val="single" w:sz="4" w:space="0" w:color="000000"/>
              <w:end w:val="single" w:sz="4" w:space="0" w:color="000000"/>
            </w:tcBorders>
            <w:shd w:color="auto" w:fill="FFFFFF" w:val="pct12"/>
          </w:tcPr>
          <w:p>
            <w:pPr>
              <w:pStyle w:val="Normal"/>
              <w:jc w:val="both"/>
              <w:rPr>
                <w:rFonts w:ascii="Calibri" w:hAnsi="Calibri"/>
                <w:sz w:val="20"/>
              </w:rPr>
            </w:pPr>
            <w:r>
              <w:rPr>
                <w:rFonts w:ascii="Calibri" w:hAnsi="Calibri"/>
                <w:sz w:val="20"/>
              </w:rPr>
              <w:t>Evidence of historic contamination, for example, historical site investigation, assessment, remediation and verification reports (where available)</w:t>
            </w:r>
          </w:p>
          <w:p>
            <w:pPr>
              <w:pStyle w:val="Normal"/>
              <w:jc w:val="both"/>
              <w:rPr>
                <w:rFonts w:ascii="Calibri" w:hAnsi="Calibri"/>
                <w:sz w:val="20"/>
              </w:rPr>
            </w:pPr>
            <w:r>
              <w:rPr>
                <w:rFonts w:ascii="Calibri" w:hAnsi="Calibri"/>
                <w:sz w:val="20"/>
              </w:rPr>
            </w:r>
          </w:p>
        </w:tc>
        <w:tc>
          <w:tcPr>
            <w:tcW w:w="4824" w:type="dxa"/>
            <w:gridSpan w:val="2"/>
            <w:tcBorders>
              <w:top w:val="single" w:sz="4" w:space="0" w:color="000000"/>
              <w:start w:val="single" w:sz="4" w:space="0" w:color="000000"/>
              <w:bottom w:val="single" w:sz="4" w:space="0" w:color="000000"/>
              <w:end w:val="single" w:sz="4" w:space="0" w:color="000000"/>
            </w:tcBorders>
          </w:tcPr>
          <w:p>
            <w:pPr>
              <w:pStyle w:val="Normal"/>
              <w:jc w:val="both"/>
              <w:rPr>
                <w:rFonts w:ascii="Calibri" w:hAnsi="Calibri"/>
                <w:sz w:val="20"/>
              </w:rPr>
            </w:pPr>
            <w:r>
              <w:rPr>
                <w:rFonts w:ascii="Calibri" w:hAnsi="Calibri"/>
                <w:sz w:val="20"/>
              </w:rPr>
              <w:t>There have been no previous land site investigations or assessments at the site</w:t>
            </w:r>
          </w:p>
        </w:tc>
      </w:tr>
      <w:tr>
        <w:trPr/>
        <w:tc>
          <w:tcPr>
            <w:tcW w:w="3827" w:type="dxa"/>
            <w:tcBorders>
              <w:top w:val="single" w:sz="4" w:space="0" w:color="000000"/>
              <w:start w:val="single" w:sz="4" w:space="0" w:color="000000"/>
              <w:bottom w:val="single" w:sz="4" w:space="0" w:color="000000"/>
              <w:end w:val="single" w:sz="4" w:space="0" w:color="000000"/>
            </w:tcBorders>
            <w:shd w:color="auto" w:fill="FFFFFF" w:val="pct12"/>
          </w:tcPr>
          <w:p>
            <w:pPr>
              <w:pStyle w:val="Normal"/>
              <w:jc w:val="both"/>
              <w:rPr>
                <w:rFonts w:ascii="Calibri" w:hAnsi="Calibri"/>
                <w:sz w:val="20"/>
              </w:rPr>
            </w:pPr>
            <w:r>
              <w:rPr>
                <w:rFonts w:ascii="Calibri" w:hAnsi="Calibri"/>
                <w:sz w:val="20"/>
              </w:rPr>
              <w:t>Baseline soil and groundwater reference data</w:t>
            </w:r>
          </w:p>
          <w:p>
            <w:pPr>
              <w:pStyle w:val="Normal"/>
              <w:jc w:val="both"/>
              <w:rPr>
                <w:rFonts w:ascii="Calibri" w:hAnsi="Calibri"/>
                <w:sz w:val="20"/>
              </w:rPr>
            </w:pPr>
            <w:r>
              <w:rPr>
                <w:rFonts w:ascii="Calibri" w:hAnsi="Calibri"/>
                <w:sz w:val="20"/>
              </w:rPr>
            </w:r>
          </w:p>
        </w:tc>
        <w:tc>
          <w:tcPr>
            <w:tcW w:w="4824" w:type="dxa"/>
            <w:gridSpan w:val="2"/>
            <w:tcBorders>
              <w:top w:val="single" w:sz="4" w:space="0" w:color="000000"/>
              <w:start w:val="single" w:sz="4" w:space="0" w:color="000000"/>
              <w:bottom w:val="single" w:sz="4" w:space="0" w:color="000000"/>
              <w:end w:val="single" w:sz="4" w:space="0" w:color="000000"/>
            </w:tcBorders>
          </w:tcPr>
          <w:p>
            <w:pPr>
              <w:pStyle w:val="Normal"/>
              <w:jc w:val="both"/>
              <w:rPr>
                <w:rFonts w:ascii="Calibri" w:hAnsi="Calibri"/>
                <w:sz w:val="20"/>
              </w:rPr>
            </w:pPr>
            <w:r>
              <w:rPr>
                <w:rFonts w:ascii="Calibri" w:hAnsi="Calibri"/>
                <w:sz w:val="20"/>
              </w:rPr>
              <w:t>None</w:t>
            </w:r>
          </w:p>
        </w:tc>
      </w:tr>
      <w:tr>
        <w:trPr/>
        <w:tc>
          <w:tcPr>
            <w:tcW w:w="3851" w:type="dxa"/>
            <w:gridSpan w:val="2"/>
            <w:tcBorders>
              <w:top w:val="single" w:sz="4" w:space="0" w:color="000000"/>
              <w:start w:val="single" w:sz="4" w:space="0" w:color="000000"/>
              <w:bottom w:val="single" w:sz="4" w:space="0" w:color="000000"/>
              <w:end w:val="single" w:sz="4" w:space="0" w:color="000000"/>
            </w:tcBorders>
            <w:shd w:color="auto" w:fill="FFFFFF" w:val="pct12"/>
          </w:tcPr>
          <w:p>
            <w:pPr>
              <w:pStyle w:val="Normal"/>
              <w:jc w:val="both"/>
              <w:rPr>
                <w:rFonts w:ascii="Calibri" w:hAnsi="Calibri"/>
                <w:sz w:val="20"/>
              </w:rPr>
            </w:pPr>
            <w:r>
              <w:rPr>
                <w:rFonts w:ascii="Calibri" w:hAnsi="Calibri"/>
                <w:b/>
                <w:sz w:val="20"/>
              </w:rPr>
              <w:t>Supporting information</w:t>
            </w:r>
          </w:p>
        </w:tc>
        <w:tc>
          <w:tcPr>
            <w:tcW w:w="4800" w:type="dxa"/>
            <w:tcBorders>
              <w:top w:val="single" w:sz="4" w:space="0" w:color="000000"/>
              <w:start w:val="single" w:sz="4" w:space="0" w:color="000000"/>
              <w:bottom w:val="single" w:sz="4" w:space="0" w:color="000000"/>
              <w:end w:val="single" w:sz="4" w:space="0" w:color="000000"/>
            </w:tcBorders>
          </w:tcPr>
          <w:p>
            <w:pPr>
              <w:pStyle w:val="Normal"/>
              <w:numPr>
                <w:ilvl w:val="0"/>
                <w:numId w:val="4"/>
              </w:numPr>
              <w:jc w:val="both"/>
              <w:rPr>
                <w:rFonts w:ascii="Calibri" w:hAnsi="Calibri"/>
                <w:sz w:val="20"/>
              </w:rPr>
            </w:pPr>
            <w:r>
              <w:rPr>
                <w:rFonts w:ascii="Calibri" w:hAnsi="Calibri"/>
                <w:sz w:val="20"/>
              </w:rPr>
              <w:t>Source information identifying environmental setting and pollution incidents</w:t>
            </w:r>
          </w:p>
          <w:p>
            <w:pPr>
              <w:pStyle w:val="Normal"/>
              <w:numPr>
                <w:ilvl w:val="0"/>
                <w:numId w:val="4"/>
              </w:numPr>
              <w:jc w:val="both"/>
              <w:rPr>
                <w:rFonts w:ascii="Calibri" w:hAnsi="Calibri"/>
                <w:sz w:val="20"/>
              </w:rPr>
            </w:pPr>
            <w:r>
              <w:rPr>
                <w:rFonts w:ascii="Calibri" w:hAnsi="Calibri"/>
                <w:sz w:val="20"/>
              </w:rPr>
              <w:t>Historical Ordnance Survey plans</w:t>
            </w:r>
          </w:p>
          <w:p>
            <w:pPr>
              <w:pStyle w:val="Normal"/>
              <w:numPr>
                <w:ilvl w:val="0"/>
                <w:numId w:val="4"/>
              </w:numPr>
              <w:jc w:val="both"/>
              <w:rPr>
                <w:rFonts w:ascii="Calibri" w:hAnsi="Calibri"/>
                <w:sz w:val="20"/>
              </w:rPr>
            </w:pPr>
            <w:r>
              <w:rPr>
                <w:rFonts w:ascii="Calibri" w:hAnsi="Calibri"/>
                <w:sz w:val="20"/>
              </w:rPr>
              <w:t>Site reconnaissance</w:t>
            </w:r>
          </w:p>
          <w:p>
            <w:pPr>
              <w:pStyle w:val="Normal"/>
              <w:numPr>
                <w:ilvl w:val="0"/>
                <w:numId w:val="4"/>
              </w:numPr>
              <w:jc w:val="both"/>
              <w:rPr>
                <w:rFonts w:ascii="Calibri" w:hAnsi="Calibri"/>
                <w:b/>
                <w:sz w:val="20"/>
              </w:rPr>
            </w:pPr>
            <w:r>
              <w:rPr>
                <w:rFonts w:ascii="Calibri" w:hAnsi="Calibri"/>
                <w:sz w:val="20"/>
              </w:rPr>
              <w:t>Historical investigation / assessment / remediation / verification reports</w:t>
            </w:r>
          </w:p>
          <w:p>
            <w:pPr>
              <w:pStyle w:val="Normal"/>
              <w:numPr>
                <w:ilvl w:val="0"/>
                <w:numId w:val="4"/>
              </w:numPr>
              <w:jc w:val="both"/>
              <w:rPr>
                <w:rFonts w:ascii="Calibri" w:hAnsi="Calibri"/>
                <w:b/>
                <w:sz w:val="20"/>
              </w:rPr>
            </w:pPr>
            <w:r>
              <w:rPr>
                <w:rFonts w:ascii="Calibri" w:hAnsi="Calibri"/>
                <w:sz w:val="20"/>
              </w:rPr>
              <w:t>Baseline soil and groundwater reference data</w:t>
            </w:r>
          </w:p>
        </w:tc>
      </w:tr>
    </w:tbl>
    <w:p>
      <w:pPr>
        <w:pStyle w:val="Normal"/>
        <w:rPr>
          <w:rFonts w:ascii="Calibri" w:hAnsi="Calibri"/>
        </w:rPr>
      </w:pPr>
      <w:r>
        <w:rPr>
          <w:rFonts w:ascii="Calibri" w:hAnsi="Calibri"/>
        </w:rPr>
      </w:r>
    </w:p>
    <w:p>
      <w:pPr>
        <w:pStyle w:val="Normal"/>
        <w:ind w:hanging="1418" w:start="1418"/>
        <w:jc w:val="both"/>
        <w:rPr>
          <w:rFonts w:ascii="Calibri" w:hAnsi="Calibri"/>
          <w:i/>
          <w:i/>
          <w:sz w:val="20"/>
        </w:rPr>
      </w:pPr>
      <w:r>
        <w:rPr>
          <w:rFonts w:ascii="Calibri" w:hAnsi="Calibri"/>
          <w:i/>
          <w:sz w:val="20"/>
        </w:rPr>
      </w:r>
    </w:p>
    <w:tbl>
      <w:tblPr>
        <w:tblW w:w="8647" w:type="dxa"/>
        <w:jc w:val="start"/>
        <w:tblInd w:w="-34" w:type="dxa"/>
        <w:tblLayout w:type="fixed"/>
        <w:tblCellMar>
          <w:top w:w="0" w:type="dxa"/>
          <w:start w:w="108" w:type="dxa"/>
          <w:bottom w:w="0" w:type="dxa"/>
          <w:end w:w="108" w:type="dxa"/>
        </w:tblCellMar>
        <w:tblLook w:firstRow="0" w:noVBand="0" w:lastRow="0" w:firstColumn="0" w:lastColumn="0" w:noHBand="0" w:val="0000"/>
      </w:tblPr>
      <w:tblGrid>
        <w:gridCol w:w="4394"/>
        <w:gridCol w:w="4252"/>
      </w:tblGrid>
      <w:tr>
        <w:trPr>
          <w:cantSplit w:val="true"/>
        </w:trPr>
        <w:tc>
          <w:tcPr>
            <w:tcW w:w="8646" w:type="dxa"/>
            <w:gridSpan w:val="2"/>
            <w:tcBorders>
              <w:top w:val="single" w:sz="4" w:space="0" w:color="000000"/>
              <w:start w:val="single" w:sz="4" w:space="0" w:color="000000"/>
              <w:bottom w:val="single" w:sz="4" w:space="0" w:color="000000"/>
              <w:end w:val="single" w:sz="4" w:space="0" w:color="000000"/>
            </w:tcBorders>
            <w:shd w:color="auto" w:fill="FFFFFF" w:val="pct12"/>
          </w:tcPr>
          <w:p>
            <w:pPr>
              <w:pStyle w:val="BodyText3"/>
              <w:jc w:val="both"/>
              <w:rPr>
                <w:rFonts w:ascii="Calibri" w:hAnsi="Calibri"/>
              </w:rPr>
            </w:pPr>
            <w:r>
              <w:rPr>
                <w:rFonts w:ascii="Calibri" w:hAnsi="Calibri"/>
              </w:rPr>
            </w:r>
          </w:p>
          <w:p>
            <w:pPr>
              <w:pStyle w:val="BodyText3"/>
              <w:jc w:val="both"/>
              <w:rPr>
                <w:rFonts w:ascii="Calibri" w:hAnsi="Calibri"/>
                <w:b/>
                <w:sz w:val="24"/>
              </w:rPr>
            </w:pPr>
            <w:r>
              <w:rPr>
                <w:rFonts w:ascii="Calibri" w:hAnsi="Calibri"/>
                <w:b/>
                <w:sz w:val="24"/>
              </w:rPr>
              <w:t>3.0 Permitted activities</w:t>
            </w:r>
          </w:p>
          <w:p>
            <w:pPr>
              <w:pStyle w:val="BodyText3"/>
              <w:jc w:val="both"/>
              <w:rPr>
                <w:rFonts w:ascii="Calibri" w:hAnsi="Calibri"/>
              </w:rPr>
            </w:pPr>
            <w:r>
              <w:rPr>
                <w:rFonts w:ascii="Calibri" w:hAnsi="Calibri"/>
              </w:rPr>
            </w:r>
          </w:p>
        </w:tc>
      </w:tr>
      <w:tr>
        <w:trPr/>
        <w:tc>
          <w:tcPr>
            <w:tcW w:w="4394" w:type="dxa"/>
            <w:tcBorders>
              <w:top w:val="single" w:sz="4" w:space="0" w:color="000000"/>
              <w:start w:val="single" w:sz="4" w:space="0" w:color="000000"/>
              <w:bottom w:val="single" w:sz="4" w:space="0" w:color="000000"/>
              <w:end w:val="single" w:sz="4" w:space="0" w:color="000000"/>
            </w:tcBorders>
            <w:shd w:color="auto" w:fill="FFFFFF" w:val="pct12"/>
          </w:tcPr>
          <w:p>
            <w:pPr>
              <w:pStyle w:val="BodyText3"/>
              <w:jc w:val="both"/>
              <w:rPr>
                <w:rFonts w:ascii="Calibri" w:hAnsi="Calibri"/>
              </w:rPr>
            </w:pPr>
            <w:r>
              <w:rPr>
                <w:rFonts w:ascii="Calibri" w:hAnsi="Calibri"/>
              </w:rPr>
              <w:t>Permitted activities</w:t>
            </w:r>
          </w:p>
          <w:p>
            <w:pPr>
              <w:pStyle w:val="BodyText3"/>
              <w:jc w:val="both"/>
              <w:rPr>
                <w:rFonts w:ascii="Calibri" w:hAnsi="Calibri"/>
              </w:rPr>
            </w:pPr>
            <w:r>
              <w:rPr>
                <w:rFonts w:ascii="Calibri" w:hAnsi="Calibri"/>
              </w:rPr>
            </w:r>
          </w:p>
        </w:tc>
        <w:tc>
          <w:tcPr>
            <w:tcW w:w="4252" w:type="dxa"/>
            <w:tcBorders>
              <w:top w:val="single" w:sz="4" w:space="0" w:color="000000"/>
              <w:start w:val="single" w:sz="4" w:space="0" w:color="000000"/>
              <w:bottom w:val="single" w:sz="4" w:space="0" w:color="000000"/>
              <w:end w:val="single" w:sz="4" w:space="0" w:color="000000"/>
            </w:tcBorders>
          </w:tcPr>
          <w:p>
            <w:pPr>
              <w:pStyle w:val="BodyText3"/>
              <w:numPr>
                <w:ilvl w:val="0"/>
                <w:numId w:val="11"/>
              </w:numPr>
              <w:jc w:val="both"/>
              <w:rPr>
                <w:rFonts w:ascii="Calibri" w:hAnsi="Calibri"/>
              </w:rPr>
            </w:pPr>
            <w:r>
              <w:rPr>
                <w:rFonts w:ascii="Calibri" w:hAnsi="Calibri"/>
              </w:rPr>
              <w:t xml:space="preserve"> </w:t>
            </w:r>
            <w:r>
              <w:rPr>
                <w:rFonts w:ascii="Calibri" w:hAnsi="Calibri"/>
              </w:rPr>
              <w:t xml:space="preserve">3995 </w:t>
            </w:r>
            <w:r>
              <w:rPr>
                <w:rFonts w:ascii="Calibri" w:hAnsi="Calibri"/>
              </w:rPr>
              <w:t>&gt;30kg pigs</w:t>
            </w:r>
          </w:p>
          <w:p>
            <w:pPr>
              <w:pStyle w:val="BodyText3"/>
              <w:numPr>
                <w:ilvl w:val="0"/>
                <w:numId w:val="11"/>
              </w:numPr>
              <w:jc w:val="both"/>
              <w:rPr>
                <w:rFonts w:ascii="Calibri" w:hAnsi="Calibri"/>
              </w:rPr>
            </w:pPr>
            <w:r>
              <w:rPr>
                <w:rFonts w:ascii="Calibri" w:hAnsi="Calibri"/>
              </w:rPr>
              <w:t>Solid floor- straw system</w:t>
            </w:r>
          </w:p>
          <w:p>
            <w:pPr>
              <w:pStyle w:val="BodyText3"/>
              <w:numPr>
                <w:ilvl w:val="0"/>
                <w:numId w:val="11"/>
              </w:numPr>
              <w:jc w:val="both"/>
              <w:rPr>
                <w:rFonts w:ascii="Calibri" w:hAnsi="Calibri"/>
              </w:rPr>
            </w:pPr>
            <w:r>
              <w:rPr>
                <w:rFonts w:ascii="Calibri" w:hAnsi="Calibri"/>
              </w:rPr>
              <w:t>Buildings are naturally ventilated</w:t>
            </w:r>
          </w:p>
          <w:p>
            <w:pPr>
              <w:pStyle w:val="BodyText3"/>
              <w:numPr>
                <w:ilvl w:val="0"/>
                <w:numId w:val="0"/>
              </w:numPr>
              <w:ind w:hanging="0" w:start="720"/>
              <w:jc w:val="both"/>
              <w:rPr>
                <w:rFonts w:ascii="Calibri" w:hAnsi="Calibri"/>
              </w:rPr>
            </w:pPr>
            <w:r>
              <w:rPr>
                <w:rFonts w:ascii="Calibri" w:hAnsi="Calibri"/>
              </w:rPr>
            </w:r>
          </w:p>
          <w:p>
            <w:pPr>
              <w:pStyle w:val="BodyText3"/>
              <w:jc w:val="both"/>
              <w:rPr>
                <w:rFonts w:ascii="Calibri" w:hAnsi="Calibri"/>
              </w:rPr>
            </w:pPr>
            <w:r>
              <w:rPr>
                <w:rFonts w:ascii="Calibri" w:hAnsi="Calibri"/>
              </w:rPr>
              <w:t>The system will be FYM based. The muck produced will be used on the surrounding owned fields and also exported. There will be capacity for up to 932 t of FYM to be stored on site in two muck stores adjacent to buildings.</w:t>
            </w:r>
          </w:p>
          <w:p>
            <w:pPr>
              <w:pStyle w:val="BodyText3"/>
              <w:jc w:val="both"/>
              <w:rPr>
                <w:rFonts w:ascii="Calibri" w:hAnsi="Calibri"/>
              </w:rPr>
            </w:pPr>
            <w:r>
              <w:rPr>
                <w:rFonts w:ascii="Calibri" w:hAnsi="Calibri"/>
              </w:rPr>
            </w:r>
          </w:p>
          <w:p>
            <w:pPr>
              <w:pStyle w:val="Normal"/>
              <w:rPr>
                <w:rFonts w:ascii="Calibri" w:hAnsi="Calibri" w:cs="Calibri"/>
                <w:sz w:val="20"/>
                <w:szCs w:val="16"/>
              </w:rPr>
            </w:pPr>
            <w:r>
              <w:rPr>
                <w:rFonts w:cs="Calibri" w:ascii="Calibri" w:hAnsi="Calibri"/>
                <w:sz w:val="20"/>
                <w:szCs w:val="16"/>
              </w:rPr>
              <w:t>Feed rations are dry, delivered in, diets are formulated to match the growth stage of the pigs and fed ad lib, distributed through sealed systems.</w:t>
            </w:r>
          </w:p>
          <w:p>
            <w:pPr>
              <w:pStyle w:val="Normal"/>
              <w:rPr>
                <w:rFonts w:ascii="Calibri" w:hAnsi="Calibri" w:cs="Calibri"/>
                <w:color w:val="FF0000"/>
                <w:sz w:val="20"/>
                <w:szCs w:val="16"/>
              </w:rPr>
            </w:pPr>
            <w:r>
              <w:rPr>
                <w:rFonts w:cs="Calibri" w:ascii="Calibri" w:hAnsi="Calibri"/>
                <w:color w:val="FF0000"/>
                <w:sz w:val="20"/>
                <w:szCs w:val="16"/>
              </w:rPr>
            </w:r>
          </w:p>
          <w:p>
            <w:pPr>
              <w:pStyle w:val="Normal"/>
              <w:rPr>
                <w:color w:val="000000"/>
              </w:rPr>
            </w:pPr>
            <w:r>
              <w:rPr>
                <w:rFonts w:cs="Calibri" w:ascii="Calibri" w:hAnsi="Calibri"/>
                <w:color w:val="000000"/>
                <w:sz w:val="20"/>
                <w:szCs w:val="16"/>
              </w:rPr>
              <w:t>Water for the existing sheds is currently provided by mains with two back up tanks provided.</w:t>
            </w:r>
          </w:p>
          <w:p>
            <w:pPr>
              <w:pStyle w:val="Normal"/>
              <w:rPr>
                <w:color w:val="000000"/>
              </w:rPr>
            </w:pPr>
            <w:r>
              <w:rPr>
                <w:color w:val="000000"/>
              </w:rPr>
            </w:r>
          </w:p>
          <w:p>
            <w:pPr>
              <w:pStyle w:val="Normal"/>
              <w:rPr>
                <w:rFonts w:ascii="Calibri" w:hAnsi="Calibri" w:cs="Calibri"/>
                <w:sz w:val="20"/>
                <w:szCs w:val="16"/>
              </w:rPr>
            </w:pPr>
            <w:r>
              <w:rPr>
                <w:rFonts w:cs="Calibri" w:ascii="Calibri" w:hAnsi="Calibri"/>
                <w:sz w:val="20"/>
                <w:szCs w:val="16"/>
              </w:rPr>
              <w:t>All deadstock is disposed of via a licenced deadstock collector and stored in a lockable  refrigerated container. Location of the container is shown on the site plan. It will be moved to the installation entrance at collection for biosecurity.</w:t>
            </w:r>
          </w:p>
          <w:p>
            <w:pPr>
              <w:pStyle w:val="Normal"/>
              <w:rPr>
                <w:rFonts w:ascii="Calibri" w:hAnsi="Calibri" w:cs="Calibri"/>
                <w:sz w:val="20"/>
                <w:szCs w:val="16"/>
              </w:rPr>
            </w:pPr>
            <w:r>
              <w:rPr>
                <w:rFonts w:cs="Calibri" w:ascii="Calibri" w:hAnsi="Calibri"/>
                <w:sz w:val="20"/>
                <w:szCs w:val="16"/>
              </w:rPr>
            </w:r>
          </w:p>
          <w:p>
            <w:pPr>
              <w:pStyle w:val="Normal"/>
              <w:rPr>
                <w:rFonts w:ascii="Calibri" w:hAnsi="Calibri" w:cs="Calibri"/>
                <w:sz w:val="20"/>
                <w:szCs w:val="16"/>
              </w:rPr>
            </w:pPr>
            <w:r>
              <w:rPr>
                <w:rFonts w:cs="Calibri" w:ascii="Calibri" w:hAnsi="Calibri"/>
                <w:sz w:val="20"/>
                <w:szCs w:val="16"/>
              </w:rPr>
              <w:t>There is no incinerator.</w:t>
            </w:r>
          </w:p>
          <w:p>
            <w:pPr>
              <w:pStyle w:val="Normal"/>
              <w:rPr>
                <w:rFonts w:ascii="Calibri" w:hAnsi="Calibri" w:cs="Calibri"/>
                <w:sz w:val="20"/>
                <w:szCs w:val="16"/>
              </w:rPr>
            </w:pPr>
            <w:r>
              <w:rPr>
                <w:rFonts w:cs="Calibri" w:ascii="Calibri" w:hAnsi="Calibri"/>
                <w:sz w:val="20"/>
                <w:szCs w:val="16"/>
              </w:rPr>
            </w:r>
          </w:p>
          <w:p>
            <w:pPr>
              <w:pStyle w:val="Normal"/>
              <w:rPr>
                <w:color w:val="000000"/>
              </w:rPr>
            </w:pPr>
            <w:r>
              <w:rPr>
                <w:rFonts w:cs="Calibri" w:ascii="Calibri" w:hAnsi="Calibri"/>
                <w:color w:val="000000"/>
                <w:sz w:val="20"/>
                <w:szCs w:val="16"/>
              </w:rPr>
              <w:t>No agrochemicals stored on site. Veterinary medicines will be kept in the locked office.</w:t>
            </w:r>
          </w:p>
          <w:p>
            <w:pPr>
              <w:pStyle w:val="Normal"/>
              <w:rPr>
                <w:rFonts w:ascii="Calibri" w:hAnsi="Calibri" w:cs="Calibri"/>
                <w:color w:val="FF0000"/>
                <w:sz w:val="20"/>
                <w:szCs w:val="16"/>
              </w:rPr>
            </w:pPr>
            <w:r>
              <w:rPr>
                <w:rFonts w:cs="Calibri" w:ascii="Calibri" w:hAnsi="Calibri"/>
                <w:color w:val="FF0000"/>
                <w:sz w:val="20"/>
                <w:szCs w:val="16"/>
              </w:rPr>
            </w:r>
          </w:p>
          <w:p>
            <w:pPr>
              <w:pStyle w:val="Normal"/>
              <w:rPr>
                <w:color w:val="000000"/>
              </w:rPr>
            </w:pPr>
            <w:r>
              <w:rPr>
                <w:rFonts w:cs="Calibri" w:ascii="Calibri" w:hAnsi="Calibri"/>
                <w:color w:val="000000"/>
                <w:sz w:val="20"/>
                <w:szCs w:val="16"/>
              </w:rPr>
              <w:t>There is no fuel store. Electricity  is sourced from the grid.</w:t>
            </w:r>
          </w:p>
          <w:p>
            <w:pPr>
              <w:pStyle w:val="Normal"/>
              <w:rPr>
                <w:rFonts w:ascii="Calibri" w:hAnsi="Calibri" w:cs="Calibri"/>
                <w:sz w:val="20"/>
                <w:szCs w:val="16"/>
              </w:rPr>
            </w:pPr>
            <w:r>
              <w:rPr>
                <w:rFonts w:cs="Calibri" w:ascii="Calibri" w:hAnsi="Calibri"/>
                <w:sz w:val="20"/>
                <w:szCs w:val="16"/>
              </w:rPr>
            </w:r>
          </w:p>
          <w:p>
            <w:pPr>
              <w:pStyle w:val="Normal"/>
              <w:rPr>
                <w:rFonts w:ascii="Calibri" w:hAnsi="Calibri" w:cs="Calibri"/>
                <w:sz w:val="20"/>
                <w:szCs w:val="16"/>
              </w:rPr>
            </w:pPr>
            <w:r>
              <w:rPr>
                <w:rFonts w:cs="Calibri" w:ascii="Calibri" w:hAnsi="Calibri"/>
                <w:sz w:val="20"/>
                <w:szCs w:val="16"/>
              </w:rPr>
              <w:t xml:space="preserve">Pigs will arrive at circa </w:t>
            </w:r>
            <w:r>
              <w:rPr>
                <w:rFonts w:cs="Calibri" w:ascii="Calibri" w:hAnsi="Calibri"/>
                <w:sz w:val="20"/>
                <w:szCs w:val="16"/>
              </w:rPr>
              <w:t>3</w:t>
            </w:r>
            <w:r>
              <w:rPr>
                <w:rFonts w:cs="Calibri" w:ascii="Calibri" w:hAnsi="Calibri"/>
                <w:sz w:val="20"/>
                <w:szCs w:val="16"/>
              </w:rPr>
              <w:t>0kg and will be kept through to finish weight (approx. 110kg).</w:t>
            </w:r>
          </w:p>
          <w:p>
            <w:pPr>
              <w:pStyle w:val="Normal"/>
              <w:rPr>
                <w:rFonts w:ascii="Calibri" w:hAnsi="Calibri" w:cs="Calibri"/>
                <w:color w:val="000000"/>
                <w:sz w:val="20"/>
                <w:szCs w:val="16"/>
              </w:rPr>
            </w:pPr>
            <w:r>
              <w:rPr>
                <w:rFonts w:cs="Calibri" w:ascii="Calibri" w:hAnsi="Calibri"/>
                <w:color w:val="000000"/>
                <w:sz w:val="20"/>
                <w:szCs w:val="16"/>
              </w:rPr>
            </w:r>
          </w:p>
          <w:p>
            <w:pPr>
              <w:pStyle w:val="Normal"/>
              <w:rPr>
                <w:color w:val="000000"/>
              </w:rPr>
            </w:pPr>
            <w:r>
              <w:rPr>
                <w:rFonts w:cs="Calibri" w:ascii="Calibri" w:hAnsi="Calibri"/>
                <w:color w:val="000000"/>
                <w:sz w:val="20"/>
                <w:szCs w:val="16"/>
              </w:rPr>
              <w:t>There will be 3.5 batches per year with 2 weeks downtime between batches, there will be a 13% annual downtime on average.</w:t>
            </w:r>
          </w:p>
          <w:p>
            <w:pPr>
              <w:pStyle w:val="Normal"/>
              <w:rPr>
                <w:rFonts w:ascii="Calibri" w:hAnsi="Calibri" w:cs="Calibri"/>
                <w:color w:val="000000"/>
                <w:sz w:val="20"/>
                <w:szCs w:val="16"/>
              </w:rPr>
            </w:pPr>
            <w:r>
              <w:rPr>
                <w:rFonts w:cs="Calibri" w:ascii="Calibri" w:hAnsi="Calibri"/>
                <w:color w:val="000000"/>
                <w:sz w:val="20"/>
                <w:szCs w:val="16"/>
              </w:rPr>
            </w:r>
          </w:p>
          <w:p>
            <w:pPr>
              <w:pStyle w:val="Normal"/>
              <w:rPr>
                <w:rFonts w:ascii="Calibri" w:hAnsi="Calibri" w:cs="Calibri"/>
                <w:sz w:val="20"/>
                <w:szCs w:val="16"/>
              </w:rPr>
            </w:pPr>
            <w:r>
              <w:rPr>
                <w:rFonts w:cs="Calibri" w:ascii="Calibri" w:hAnsi="Calibri"/>
                <w:iCs/>
                <w:sz w:val="20"/>
                <w:szCs w:val="16"/>
              </w:rPr>
              <w:t>There are no planned changes to pollution prevention measures anticipated to occur within six months of submitting this Site Condition Report to comply with BAT requirements.</w:t>
            </w:r>
          </w:p>
          <w:p>
            <w:pPr>
              <w:pStyle w:val="Normal"/>
              <w:rPr>
                <w:rFonts w:ascii="Calibri" w:hAnsi="Calibri" w:cs="Calibri"/>
              </w:rPr>
            </w:pPr>
            <w:r>
              <w:rPr>
                <w:rFonts w:cs="Calibri" w:ascii="Calibri" w:hAnsi="Calibri"/>
              </w:rPr>
            </w:r>
          </w:p>
        </w:tc>
      </w:tr>
      <w:tr>
        <w:trPr/>
        <w:tc>
          <w:tcPr>
            <w:tcW w:w="4394" w:type="dxa"/>
            <w:tcBorders>
              <w:top w:val="single" w:sz="4" w:space="0" w:color="000000"/>
              <w:start w:val="single" w:sz="4" w:space="0" w:color="000000"/>
              <w:bottom w:val="single" w:sz="4" w:space="0" w:color="000000"/>
              <w:end w:val="single" w:sz="4" w:space="0" w:color="000000"/>
            </w:tcBorders>
            <w:shd w:color="auto" w:fill="FFFFFF" w:val="pct12"/>
          </w:tcPr>
          <w:p>
            <w:pPr>
              <w:pStyle w:val="BodyText3"/>
              <w:jc w:val="both"/>
              <w:rPr>
                <w:rFonts w:ascii="Calibri" w:hAnsi="Calibri"/>
              </w:rPr>
            </w:pPr>
            <w:r>
              <w:rPr>
                <w:rFonts w:ascii="Calibri" w:hAnsi="Calibri"/>
              </w:rPr>
              <w:t>Non-permitted activities undertaken</w:t>
            </w:r>
          </w:p>
          <w:p>
            <w:pPr>
              <w:pStyle w:val="BodyText3"/>
              <w:jc w:val="both"/>
              <w:rPr>
                <w:rFonts w:ascii="Calibri" w:hAnsi="Calibri"/>
              </w:rPr>
            </w:pPr>
            <w:r>
              <w:rPr>
                <w:rFonts w:ascii="Calibri" w:hAnsi="Calibri"/>
              </w:rPr>
            </w:r>
          </w:p>
        </w:tc>
        <w:tc>
          <w:tcPr>
            <w:tcW w:w="4252" w:type="dxa"/>
            <w:tcBorders>
              <w:top w:val="single" w:sz="4" w:space="0" w:color="000000"/>
              <w:start w:val="single" w:sz="4" w:space="0" w:color="000000"/>
              <w:bottom w:val="single" w:sz="4" w:space="0" w:color="000000"/>
              <w:end w:val="single" w:sz="4" w:space="0" w:color="000000"/>
            </w:tcBorders>
          </w:tcPr>
          <w:p>
            <w:pPr>
              <w:pStyle w:val="BodyText3"/>
              <w:jc w:val="both"/>
              <w:rPr>
                <w:rFonts w:ascii="Calibri" w:hAnsi="Calibri"/>
              </w:rPr>
            </w:pPr>
            <w:r>
              <w:rPr>
                <w:rFonts w:ascii="Calibri" w:hAnsi="Calibri"/>
              </w:rPr>
              <w:t>Not applicable</w:t>
            </w:r>
          </w:p>
        </w:tc>
      </w:tr>
      <w:tr>
        <w:trPr/>
        <w:tc>
          <w:tcPr>
            <w:tcW w:w="4394" w:type="dxa"/>
            <w:tcBorders>
              <w:top w:val="single" w:sz="4" w:space="0" w:color="000000"/>
              <w:start w:val="single" w:sz="4" w:space="0" w:color="000000"/>
              <w:bottom w:val="single" w:sz="4" w:space="0" w:color="000000"/>
              <w:end w:val="single" w:sz="4" w:space="0" w:color="000000"/>
            </w:tcBorders>
            <w:shd w:color="auto" w:fill="FFFFFF" w:val="pct12"/>
          </w:tcPr>
          <w:p>
            <w:pPr>
              <w:pStyle w:val="BodyText3"/>
              <w:jc w:val="both"/>
              <w:rPr>
                <w:rFonts w:ascii="Calibri" w:hAnsi="Calibri"/>
              </w:rPr>
            </w:pPr>
            <w:r>
              <w:rPr>
                <w:rFonts w:ascii="Calibri" w:hAnsi="Calibri"/>
              </w:rPr>
              <w:t>Document references for:</w:t>
            </w:r>
          </w:p>
          <w:p>
            <w:pPr>
              <w:pStyle w:val="BodyText3"/>
              <w:jc w:val="both"/>
              <w:rPr>
                <w:rFonts w:ascii="Calibri" w:hAnsi="Calibri"/>
              </w:rPr>
            </w:pPr>
            <w:r>
              <w:rPr>
                <w:rFonts w:ascii="Calibri" w:hAnsi="Calibri"/>
              </w:rPr>
            </w:r>
          </w:p>
          <w:p>
            <w:pPr>
              <w:pStyle w:val="BodyText3"/>
              <w:numPr>
                <w:ilvl w:val="0"/>
                <w:numId w:val="6"/>
              </w:numPr>
              <w:rPr>
                <w:rFonts w:ascii="Calibri" w:hAnsi="Calibri"/>
              </w:rPr>
            </w:pPr>
            <w:r>
              <w:rPr>
                <w:rFonts w:ascii="Calibri" w:hAnsi="Calibri"/>
              </w:rPr>
              <w:t>plan showing activity layout; and</w:t>
            </w:r>
          </w:p>
          <w:p>
            <w:pPr>
              <w:pStyle w:val="BodyText3"/>
              <w:numPr>
                <w:ilvl w:val="0"/>
                <w:numId w:val="5"/>
              </w:numPr>
              <w:jc w:val="both"/>
              <w:rPr>
                <w:rFonts w:ascii="Calibri" w:hAnsi="Calibri"/>
              </w:rPr>
            </w:pPr>
            <w:r>
              <w:rPr>
                <w:rFonts w:ascii="Calibri" w:hAnsi="Calibri"/>
              </w:rPr>
              <w:t>environmental risk assessment</w:t>
            </w:r>
          </w:p>
          <w:p>
            <w:pPr>
              <w:pStyle w:val="BodyText3"/>
              <w:jc w:val="both"/>
              <w:rPr>
                <w:rFonts w:ascii="Calibri" w:hAnsi="Calibri"/>
              </w:rPr>
            </w:pPr>
            <w:r>
              <w:rPr>
                <w:rFonts w:ascii="Calibri" w:hAnsi="Calibri"/>
              </w:rPr>
            </w:r>
          </w:p>
        </w:tc>
        <w:tc>
          <w:tcPr>
            <w:tcW w:w="4252" w:type="dxa"/>
            <w:tcBorders>
              <w:top w:val="single" w:sz="4" w:space="0" w:color="000000"/>
              <w:start w:val="single" w:sz="4" w:space="0" w:color="000000"/>
              <w:bottom w:val="single" w:sz="4" w:space="0" w:color="000000"/>
              <w:end w:val="single" w:sz="4" w:space="0" w:color="000000"/>
            </w:tcBorders>
          </w:tcPr>
          <w:p>
            <w:pPr>
              <w:pStyle w:val="BodyText3"/>
              <w:jc w:val="both"/>
              <w:rPr>
                <w:rFonts w:ascii="Calibri" w:hAnsi="Calibri"/>
              </w:rPr>
            </w:pPr>
            <w:r>
              <w:rPr>
                <w:rFonts w:ascii="Calibri" w:hAnsi="Calibri"/>
              </w:rPr>
              <w:t>Appendix 4 : Site Location Plan and Site Layout Plans</w:t>
            </w:r>
          </w:p>
          <w:p>
            <w:pPr>
              <w:pStyle w:val="BodyText3"/>
              <w:jc w:val="both"/>
              <w:rPr>
                <w:rFonts w:ascii="Calibri" w:hAnsi="Calibri"/>
              </w:rPr>
            </w:pPr>
            <w:r>
              <w:rPr>
                <w:rFonts w:ascii="Calibri" w:hAnsi="Calibri"/>
              </w:rPr>
            </w:r>
          </w:p>
          <w:p>
            <w:pPr>
              <w:pStyle w:val="BodyText3"/>
              <w:jc w:val="both"/>
              <w:rPr>
                <w:rFonts w:ascii="Calibri" w:hAnsi="Calibri"/>
              </w:rPr>
            </w:pPr>
            <w:r>
              <w:rPr>
                <w:rFonts w:ascii="Calibri" w:hAnsi="Calibri"/>
              </w:rPr>
              <w:t>Appendix 5 : H1 Environmental Risk Assessment</w:t>
            </w:r>
          </w:p>
          <w:p>
            <w:pPr>
              <w:pStyle w:val="BodyText3"/>
              <w:jc w:val="both"/>
              <w:rPr>
                <w:rFonts w:ascii="Calibri" w:hAnsi="Calibri"/>
                <w:color w:val="FF0000"/>
              </w:rPr>
            </w:pPr>
            <w:r>
              <w:rPr>
                <w:rFonts w:ascii="Calibri" w:hAnsi="Calibri"/>
                <w:color w:val="FF0000"/>
              </w:rPr>
            </w:r>
          </w:p>
        </w:tc>
      </w:tr>
    </w:tbl>
    <w:p>
      <w:pPr>
        <w:pStyle w:val="AgencyStdParagraph"/>
        <w:rPr>
          <w:rFonts w:ascii="Calibri" w:hAnsi="Calibri"/>
        </w:rPr>
      </w:pPr>
      <w:r>
        <w:rPr>
          <w:rFonts w:ascii="Calibri" w:hAnsi="Calibri"/>
        </w:rPr>
      </w:r>
    </w:p>
    <w:p>
      <w:pPr>
        <w:pStyle w:val="Normal"/>
        <w:jc w:val="both"/>
        <w:rPr>
          <w:rFonts w:ascii="Calibri" w:hAnsi="Calibri"/>
          <w:b/>
          <w:sz w:val="20"/>
        </w:rPr>
      </w:pPr>
      <w:r>
        <w:rPr>
          <w:rFonts w:ascii="Calibri" w:hAnsi="Calibri"/>
          <w:b/>
          <w:sz w:val="20"/>
        </w:rPr>
        <w:t>Note:</w:t>
      </w:r>
    </w:p>
    <w:p>
      <w:pPr>
        <w:pStyle w:val="Normal"/>
        <w:jc w:val="both"/>
        <w:rPr>
          <w:rFonts w:ascii="Calibri" w:hAnsi="Calibri"/>
          <w:sz w:val="20"/>
        </w:rPr>
      </w:pPr>
      <w:r>
        <w:rPr>
          <w:rFonts w:ascii="Calibri" w:hAnsi="Calibri"/>
          <w:sz w:val="20"/>
        </w:rPr>
      </w:r>
    </w:p>
    <w:p>
      <w:pPr>
        <w:pStyle w:val="Normal"/>
        <w:jc w:val="both"/>
        <w:rPr>
          <w:rFonts w:ascii="Calibri" w:hAnsi="Calibri"/>
          <w:sz w:val="20"/>
        </w:rPr>
      </w:pPr>
      <w:r>
        <w:rPr>
          <w:rFonts w:ascii="Calibri" w:hAnsi="Calibri"/>
          <w:sz w:val="20"/>
        </w:rPr>
        <w:t>In Part B of the application form you must tell us about the activities that you will undertake at the site. You must also give us an environmental risk assessment.  This risk assessment must be based on our guidance (</w:t>
      </w:r>
      <w:r>
        <w:rPr>
          <w:rFonts w:ascii="Calibri" w:hAnsi="Calibri"/>
          <w:i/>
          <w:sz w:val="20"/>
        </w:rPr>
        <w:t>Environmental Risk Assessment - EPR H1</w:t>
      </w:r>
      <w:r>
        <w:rPr>
          <w:rFonts w:ascii="Calibri" w:hAnsi="Calibri"/>
          <w:sz w:val="20"/>
        </w:rPr>
        <w:t>) or use an equivalent approach.</w:t>
      </w:r>
    </w:p>
    <w:p>
      <w:pPr>
        <w:pStyle w:val="Normal"/>
        <w:jc w:val="both"/>
        <w:rPr>
          <w:rFonts w:ascii="Calibri" w:hAnsi="Calibri"/>
          <w:sz w:val="20"/>
        </w:rPr>
      </w:pPr>
      <w:r>
        <w:rPr>
          <w:rFonts w:ascii="Calibri" w:hAnsi="Calibri"/>
          <w:sz w:val="20"/>
        </w:rPr>
      </w:r>
    </w:p>
    <w:p>
      <w:pPr>
        <w:pStyle w:val="Normal"/>
        <w:jc w:val="both"/>
        <w:rPr>
          <w:rFonts w:ascii="Calibri" w:hAnsi="Calibri"/>
          <w:sz w:val="20"/>
        </w:rPr>
      </w:pPr>
      <w:r>
        <w:rPr>
          <w:rFonts w:ascii="Calibri" w:hAnsi="Calibri"/>
          <w:sz w:val="20"/>
        </w:rPr>
        <w:t xml:space="preserve">It is essential that you identify in your environmental risk assessment all the substances used and produced that could pollute the soil or groundwater if there were an accident, or if measures to protect land fail. </w:t>
      </w:r>
    </w:p>
    <w:p>
      <w:pPr>
        <w:pStyle w:val="Normal"/>
        <w:jc w:val="both"/>
        <w:rPr>
          <w:rFonts w:ascii="Calibri" w:hAnsi="Calibri"/>
          <w:sz w:val="20"/>
        </w:rPr>
      </w:pPr>
      <w:r>
        <w:rPr>
          <w:rFonts w:ascii="Calibri" w:hAnsi="Calibri"/>
          <w:sz w:val="20"/>
        </w:rPr>
      </w:r>
    </w:p>
    <w:p>
      <w:pPr>
        <w:pStyle w:val="Normal"/>
        <w:jc w:val="both"/>
        <w:rPr>
          <w:rFonts w:ascii="Calibri" w:hAnsi="Calibri"/>
          <w:sz w:val="20"/>
        </w:rPr>
      </w:pPr>
      <w:r>
        <w:rPr>
          <w:rFonts w:ascii="Calibri" w:hAnsi="Calibri"/>
          <w:sz w:val="20"/>
        </w:rPr>
        <w:t xml:space="preserve">These include substances that would be classified as ‘dangerous’ under the Control of Major Accident Hazards (COMAH) regulations and also raw materials, fuels, intermediates, products, wastes and effluents. </w:t>
      </w:r>
    </w:p>
    <w:p>
      <w:pPr>
        <w:pStyle w:val="Normal"/>
        <w:jc w:val="both"/>
        <w:rPr>
          <w:rFonts w:ascii="Calibri" w:hAnsi="Calibri"/>
          <w:sz w:val="20"/>
        </w:rPr>
      </w:pPr>
      <w:r>
        <w:rPr>
          <w:rFonts w:ascii="Calibri" w:hAnsi="Calibri"/>
          <w:sz w:val="20"/>
        </w:rPr>
      </w:r>
    </w:p>
    <w:p>
      <w:pPr>
        <w:pStyle w:val="Normal"/>
        <w:jc w:val="both"/>
        <w:rPr>
          <w:rFonts w:ascii="Calibri" w:hAnsi="Calibri"/>
          <w:sz w:val="20"/>
        </w:rPr>
      </w:pPr>
      <w:r>
        <w:rPr>
          <w:rFonts w:ascii="Calibri" w:hAnsi="Calibri"/>
          <w:sz w:val="20"/>
        </w:rPr>
        <w:t>If your submitted environmental risk assessment does not adequately address the risks to soil and groundwater we may need to request further information from you or even refuse your permit application.</w:t>
      </w:r>
    </w:p>
    <w:p>
      <w:pPr>
        <w:pStyle w:val="Normal"/>
        <w:jc w:val="both"/>
        <w:rPr>
          <w:rFonts w:ascii="Calibri" w:hAnsi="Calibri"/>
          <w:sz w:val="20"/>
        </w:rPr>
      </w:pPr>
      <w:r>
        <w:rPr>
          <w:rFonts w:ascii="Calibri" w:hAnsi="Calibri"/>
          <w:sz w:val="20"/>
        </w:rPr>
      </w:r>
    </w:p>
    <w:p>
      <w:pPr>
        <w:pStyle w:val="AgencyStdParagraph"/>
        <w:rPr>
          <w:rFonts w:ascii="Calibri" w:hAnsi="Calibri"/>
        </w:rPr>
      </w:pPr>
      <w:r>
        <w:rPr>
          <w:rFonts w:ascii="Calibri" w:hAnsi="Calibri"/>
        </w:rPr>
      </w:r>
    </w:p>
    <w:tbl>
      <w:tblPr>
        <w:tblW w:w="8647" w:type="dxa"/>
        <w:jc w:val="start"/>
        <w:tblInd w:w="817" w:type="dxa"/>
        <w:tblLayout w:type="fixed"/>
        <w:tblCellMar>
          <w:top w:w="0" w:type="dxa"/>
          <w:start w:w="108" w:type="dxa"/>
          <w:bottom w:w="0" w:type="dxa"/>
          <w:end w:w="108" w:type="dxa"/>
        </w:tblCellMar>
        <w:tblLook w:firstRow="0" w:noVBand="0" w:lastRow="0" w:firstColumn="0" w:lastColumn="0" w:noHBand="0" w:val="0000"/>
      </w:tblPr>
      <w:tblGrid>
        <w:gridCol w:w="1700"/>
        <w:gridCol w:w="2795"/>
        <w:gridCol w:w="4151"/>
      </w:tblGrid>
      <w:tr>
        <w:trPr>
          <w:cantSplit w:val="true"/>
        </w:trPr>
        <w:tc>
          <w:tcPr>
            <w:tcW w:w="8646" w:type="dxa"/>
            <w:gridSpan w:val="3"/>
            <w:tcBorders>
              <w:top w:val="single" w:sz="4" w:space="0" w:color="000000"/>
              <w:start w:val="single" w:sz="4" w:space="0" w:color="000000"/>
              <w:bottom w:val="single" w:sz="4" w:space="0" w:color="000000"/>
              <w:end w:val="single" w:sz="4" w:space="0" w:color="000000"/>
            </w:tcBorders>
            <w:shd w:color="auto" w:fill="FFFFFF" w:val="pct12"/>
          </w:tcPr>
          <w:p>
            <w:pPr>
              <w:pStyle w:val="AgencyStdParagraph"/>
              <w:rPr>
                <w:rFonts w:ascii="Calibri" w:hAnsi="Calibri"/>
              </w:rPr>
            </w:pPr>
            <w:r>
              <w:rPr>
                <w:rFonts w:ascii="Calibri" w:hAnsi="Calibri"/>
              </w:rPr>
            </w:r>
          </w:p>
          <w:p>
            <w:pPr>
              <w:pStyle w:val="AgencyStdParagraph"/>
              <w:rPr>
                <w:rFonts w:ascii="Calibri" w:hAnsi="Calibri"/>
                <w:sz w:val="24"/>
              </w:rPr>
            </w:pPr>
            <w:r>
              <w:rPr>
                <w:rFonts w:ascii="Calibri" w:hAnsi="Calibri"/>
                <w:sz w:val="24"/>
              </w:rPr>
              <w:t>4.0 Changes to the activity</w:t>
            </w:r>
          </w:p>
          <w:p>
            <w:pPr>
              <w:pStyle w:val="AgencyStdParagraph"/>
              <w:rPr>
                <w:rFonts w:ascii="Calibri" w:hAnsi="Calibri"/>
              </w:rPr>
            </w:pPr>
            <w:r>
              <w:rPr>
                <w:rFonts w:ascii="Calibri" w:hAnsi="Calibri"/>
              </w:rPr>
            </w:r>
          </w:p>
        </w:tc>
      </w:tr>
      <w:tr>
        <w:trPr/>
        <w:tc>
          <w:tcPr>
            <w:tcW w:w="4495" w:type="dxa"/>
            <w:gridSpan w:val="2"/>
            <w:tcBorders>
              <w:top w:val="single" w:sz="4" w:space="0" w:color="000000"/>
              <w:start w:val="single" w:sz="4" w:space="0" w:color="000000"/>
              <w:bottom w:val="single" w:sz="4" w:space="0" w:color="000000"/>
              <w:end w:val="single" w:sz="4" w:space="0" w:color="000000"/>
            </w:tcBorders>
            <w:shd w:color="auto" w:fill="FFFFFF" w:val="pct12"/>
          </w:tcPr>
          <w:p>
            <w:pPr>
              <w:pStyle w:val="AgencyStdParagraph"/>
              <w:rPr>
                <w:rFonts w:ascii="Calibri" w:hAnsi="Calibri"/>
              </w:rPr>
            </w:pPr>
            <w:r>
              <w:rPr>
                <w:rFonts w:ascii="Calibri" w:hAnsi="Calibri"/>
              </w:rPr>
            </w:r>
          </w:p>
          <w:p>
            <w:pPr>
              <w:pStyle w:val="AgencyStdParagraph"/>
              <w:rPr>
                <w:rFonts w:ascii="Calibri" w:hAnsi="Calibri"/>
              </w:rPr>
            </w:pPr>
            <w:r>
              <w:rPr>
                <w:rFonts w:ascii="Calibri" w:hAnsi="Calibri"/>
              </w:rPr>
              <w:t>Have there been any changes to the activity boundary?</w:t>
            </w:r>
          </w:p>
          <w:p>
            <w:pPr>
              <w:pStyle w:val="AgencyStdParagraph"/>
              <w:rPr>
                <w:rFonts w:ascii="Calibri" w:hAnsi="Calibri"/>
              </w:rPr>
            </w:pPr>
            <w:r>
              <w:rPr>
                <w:rFonts w:ascii="Calibri" w:hAnsi="Calibri"/>
              </w:rPr>
            </w:r>
          </w:p>
        </w:tc>
        <w:tc>
          <w:tcPr>
            <w:tcW w:w="4151" w:type="dxa"/>
            <w:tcBorders>
              <w:top w:val="single" w:sz="4" w:space="0" w:color="000000"/>
              <w:start w:val="single" w:sz="4" w:space="0" w:color="000000"/>
              <w:bottom w:val="single" w:sz="4" w:space="0" w:color="000000"/>
              <w:end w:val="single" w:sz="4" w:space="0" w:color="000000"/>
            </w:tcBorders>
          </w:tcPr>
          <w:p>
            <w:pPr>
              <w:pStyle w:val="AgencyStdParagraph"/>
              <w:rPr>
                <w:rFonts w:ascii="Calibri" w:hAnsi="Calibri"/>
                <w:b w:val="false"/>
              </w:rPr>
            </w:pPr>
            <w:r>
              <w:rPr>
                <w:rFonts w:ascii="Calibri" w:hAnsi="Calibri"/>
                <w:b w:val="false"/>
              </w:rPr>
            </w:r>
          </w:p>
          <w:p>
            <w:pPr>
              <w:pStyle w:val="AgencyStdParagraph"/>
              <w:rPr>
                <w:rFonts w:ascii="Calibri" w:hAnsi="Calibri"/>
                <w:b w:val="false"/>
                <w:color w:val="FF0000"/>
              </w:rPr>
            </w:pPr>
            <w:r>
              <w:rPr>
                <w:rFonts w:ascii="Calibri" w:hAnsi="Calibri"/>
                <w:b w:val="false"/>
                <w:color w:val="FF0000"/>
              </w:rPr>
              <w:t>If yes, provide a plan showing the changes to the activity boundary.</w:t>
            </w:r>
          </w:p>
        </w:tc>
      </w:tr>
      <w:tr>
        <w:trPr/>
        <w:tc>
          <w:tcPr>
            <w:tcW w:w="4495" w:type="dxa"/>
            <w:gridSpan w:val="2"/>
            <w:tcBorders>
              <w:top w:val="single" w:sz="4" w:space="0" w:color="000000"/>
              <w:start w:val="single" w:sz="4" w:space="0" w:color="000000"/>
              <w:bottom w:val="single" w:sz="4" w:space="0" w:color="000000"/>
              <w:end w:val="single" w:sz="4" w:space="0" w:color="000000"/>
            </w:tcBorders>
            <w:shd w:color="auto" w:fill="FFFFFF" w:val="pct12"/>
          </w:tcPr>
          <w:p>
            <w:pPr>
              <w:pStyle w:val="AgencyStdParagraph"/>
              <w:rPr>
                <w:rFonts w:ascii="Calibri" w:hAnsi="Calibri"/>
              </w:rPr>
            </w:pPr>
            <w:r>
              <w:rPr>
                <w:rFonts w:ascii="Calibri" w:hAnsi="Calibri"/>
              </w:rPr>
            </w:r>
          </w:p>
          <w:p>
            <w:pPr>
              <w:pStyle w:val="AgencyStdParagraph"/>
              <w:rPr>
                <w:rFonts w:ascii="Calibri" w:hAnsi="Calibri"/>
              </w:rPr>
            </w:pPr>
            <w:r>
              <w:rPr>
                <w:rFonts w:ascii="Calibri" w:hAnsi="Calibri"/>
              </w:rPr>
              <w:t>Have there been any changes to the permitted activities?</w:t>
            </w:r>
          </w:p>
          <w:p>
            <w:pPr>
              <w:pStyle w:val="AgencyStdParagraph"/>
              <w:rPr>
                <w:rFonts w:ascii="Calibri" w:hAnsi="Calibri"/>
              </w:rPr>
            </w:pPr>
            <w:r>
              <w:rPr>
                <w:rFonts w:ascii="Calibri" w:hAnsi="Calibri"/>
              </w:rPr>
            </w:r>
          </w:p>
        </w:tc>
        <w:tc>
          <w:tcPr>
            <w:tcW w:w="4151" w:type="dxa"/>
            <w:tcBorders>
              <w:top w:val="single" w:sz="4" w:space="0" w:color="000000"/>
              <w:start w:val="single" w:sz="4" w:space="0" w:color="000000"/>
              <w:bottom w:val="single" w:sz="4" w:space="0" w:color="000000"/>
              <w:end w:val="single" w:sz="4" w:space="0" w:color="000000"/>
            </w:tcBorders>
          </w:tcPr>
          <w:p>
            <w:pPr>
              <w:pStyle w:val="AgencyStdParagraph"/>
              <w:rPr>
                <w:rFonts w:ascii="Calibri" w:hAnsi="Calibri"/>
                <w:b w:val="false"/>
              </w:rPr>
            </w:pPr>
            <w:r>
              <w:rPr>
                <w:rFonts w:ascii="Calibri" w:hAnsi="Calibri"/>
                <w:b w:val="false"/>
              </w:rPr>
            </w:r>
          </w:p>
        </w:tc>
      </w:tr>
      <w:tr>
        <w:trPr/>
        <w:tc>
          <w:tcPr>
            <w:tcW w:w="4495" w:type="dxa"/>
            <w:gridSpan w:val="2"/>
            <w:tcBorders>
              <w:top w:val="single" w:sz="4" w:space="0" w:color="000000"/>
              <w:start w:val="single" w:sz="4" w:space="0" w:color="000000"/>
              <w:bottom w:val="single" w:sz="4" w:space="0" w:color="000000"/>
              <w:end w:val="single" w:sz="4" w:space="0" w:color="000000"/>
            </w:tcBorders>
            <w:shd w:color="auto" w:fill="FFFFFF" w:val="pct12"/>
          </w:tcPr>
          <w:p>
            <w:pPr>
              <w:pStyle w:val="AgencyStdParagraph"/>
              <w:rPr>
                <w:rFonts w:ascii="Calibri" w:hAnsi="Calibri"/>
              </w:rPr>
            </w:pPr>
            <w:r>
              <w:rPr>
                <w:rFonts w:ascii="Calibri" w:hAnsi="Calibri"/>
              </w:rPr>
            </w:r>
          </w:p>
          <w:p>
            <w:pPr>
              <w:pStyle w:val="AgencyStdParagraph"/>
              <w:rPr>
                <w:rFonts w:ascii="Calibri" w:hAnsi="Calibri"/>
              </w:rPr>
            </w:pPr>
            <w:r>
              <w:rPr>
                <w:rFonts w:ascii="Calibri" w:hAnsi="Calibri"/>
              </w:rPr>
              <w:t>Have any ‘dangerous substances’ not identified in the Application Site Condition Report been used or produced as a result of the permitted activities?</w:t>
            </w:r>
          </w:p>
          <w:p>
            <w:pPr>
              <w:pStyle w:val="AgencyStdParagraph"/>
              <w:rPr>
                <w:rFonts w:ascii="Calibri" w:hAnsi="Calibri"/>
              </w:rPr>
            </w:pPr>
            <w:r>
              <w:rPr>
                <w:rFonts w:ascii="Calibri" w:hAnsi="Calibri"/>
              </w:rPr>
            </w:r>
          </w:p>
        </w:tc>
        <w:tc>
          <w:tcPr>
            <w:tcW w:w="4151" w:type="dxa"/>
            <w:tcBorders>
              <w:top w:val="single" w:sz="4" w:space="0" w:color="000000"/>
              <w:start w:val="single" w:sz="4" w:space="0" w:color="000000"/>
              <w:bottom w:val="single" w:sz="4" w:space="0" w:color="000000"/>
              <w:end w:val="single" w:sz="4" w:space="0" w:color="000000"/>
            </w:tcBorders>
          </w:tcPr>
          <w:p>
            <w:pPr>
              <w:pStyle w:val="AgencyStdParagraph"/>
              <w:rPr>
                <w:rFonts w:ascii="Calibri" w:hAnsi="Calibri"/>
                <w:b w:val="false"/>
                <w:color w:val="FF0000"/>
              </w:rPr>
            </w:pPr>
            <w:r>
              <w:rPr>
                <w:rFonts w:ascii="Calibri" w:hAnsi="Calibri"/>
                <w:b w:val="false"/>
                <w:color w:val="FF0000"/>
              </w:rPr>
            </w:r>
          </w:p>
        </w:tc>
      </w:tr>
      <w:tr>
        <w:trPr/>
        <w:tc>
          <w:tcPr>
            <w:tcW w:w="1700" w:type="dxa"/>
            <w:tcBorders>
              <w:top w:val="single" w:sz="4" w:space="0" w:color="000000"/>
              <w:start w:val="single" w:sz="4" w:space="0" w:color="000000"/>
              <w:bottom w:val="single" w:sz="4" w:space="0" w:color="000000"/>
              <w:end w:val="single" w:sz="4" w:space="0" w:color="000000"/>
            </w:tcBorders>
            <w:shd w:color="auto" w:fill="FFFFFF" w:val="pct12"/>
          </w:tcPr>
          <w:p>
            <w:pPr>
              <w:pStyle w:val="AgencyStdParagraph"/>
              <w:rPr>
                <w:rFonts w:ascii="Calibri" w:hAnsi="Calibri"/>
              </w:rPr>
            </w:pPr>
            <w:r>
              <w:rPr>
                <w:rFonts w:ascii="Calibri" w:hAnsi="Calibri"/>
              </w:rPr>
              <w:t>Checklist of supporting information</w:t>
            </w:r>
          </w:p>
        </w:tc>
        <w:tc>
          <w:tcPr>
            <w:tcW w:w="6946" w:type="dxa"/>
            <w:gridSpan w:val="2"/>
            <w:tcBorders>
              <w:top w:val="single" w:sz="4" w:space="0" w:color="000000"/>
              <w:start w:val="single" w:sz="4" w:space="0" w:color="000000"/>
              <w:bottom w:val="single" w:sz="4" w:space="0" w:color="000000"/>
              <w:end w:val="single" w:sz="4" w:space="0" w:color="000000"/>
            </w:tcBorders>
          </w:tcPr>
          <w:p>
            <w:pPr>
              <w:pStyle w:val="AgencyStdParagraph"/>
              <w:numPr>
                <w:ilvl w:val="0"/>
                <w:numId w:val="7"/>
              </w:numPr>
              <w:rPr>
                <w:rFonts w:ascii="Calibri" w:hAnsi="Calibri"/>
                <w:b w:val="false"/>
                <w:color w:val="FF0000"/>
              </w:rPr>
            </w:pPr>
            <w:r>
              <w:rPr>
                <w:rFonts w:ascii="Calibri" w:hAnsi="Calibri"/>
                <w:b w:val="false"/>
                <w:color w:val="FF0000"/>
              </w:rPr>
              <w:t>Plan showing any changes to the boundary (where relevant)</w:t>
            </w:r>
          </w:p>
          <w:p>
            <w:pPr>
              <w:pStyle w:val="AgencyStdParagraph"/>
              <w:numPr>
                <w:ilvl w:val="0"/>
                <w:numId w:val="7"/>
              </w:numPr>
              <w:rPr>
                <w:rFonts w:ascii="Calibri" w:hAnsi="Calibri"/>
                <w:b w:val="false"/>
                <w:color w:val="FF0000"/>
              </w:rPr>
            </w:pPr>
            <w:r>
              <w:rPr>
                <w:rFonts w:ascii="Calibri" w:hAnsi="Calibri"/>
                <w:b w:val="false"/>
                <w:color w:val="FF0000"/>
              </w:rPr>
              <w:t>Description of the changes to the permitted activities (where relevant)</w:t>
            </w:r>
          </w:p>
          <w:p>
            <w:pPr>
              <w:pStyle w:val="AgencyStdParagraph"/>
              <w:numPr>
                <w:ilvl w:val="0"/>
                <w:numId w:val="7"/>
              </w:numPr>
              <w:rPr>
                <w:rFonts w:ascii="Calibri" w:hAnsi="Calibri"/>
              </w:rPr>
            </w:pPr>
            <w:r>
              <w:rPr>
                <w:rFonts w:ascii="Calibri" w:hAnsi="Calibri"/>
                <w:b w:val="false"/>
                <w:color w:val="FF0000"/>
              </w:rPr>
              <w:t>List of ‘dangerous substances’ used/produced by the permitted activities that were not identified in the Application Site Condition Report  (where relevant)</w:t>
            </w:r>
          </w:p>
        </w:tc>
      </w:tr>
    </w:tbl>
    <w:p>
      <w:pPr>
        <w:pStyle w:val="AgencyStdParagraph"/>
        <w:rPr>
          <w:rFonts w:ascii="Calibri" w:hAnsi="Calibri"/>
        </w:rPr>
      </w:pPr>
      <w:r>
        <w:rPr>
          <w:rFonts w:ascii="Calibri" w:hAnsi="Calibri"/>
        </w:rPr>
      </w:r>
    </w:p>
    <w:p>
      <w:pPr>
        <w:pStyle w:val="AgencyStdParagraph"/>
        <w:rPr>
          <w:rFonts w:ascii="Calibri" w:hAnsi="Calibri"/>
        </w:rPr>
      </w:pPr>
      <w:r>
        <w:rPr>
          <w:rFonts w:ascii="Calibri" w:hAnsi="Calibri"/>
        </w:rPr>
      </w:r>
    </w:p>
    <w:tbl>
      <w:tblPr>
        <w:tblW w:w="8647" w:type="dxa"/>
        <w:jc w:val="start"/>
        <w:tblInd w:w="817" w:type="dxa"/>
        <w:tblLayout w:type="fixed"/>
        <w:tblCellMar>
          <w:top w:w="0" w:type="dxa"/>
          <w:start w:w="108" w:type="dxa"/>
          <w:bottom w:w="0" w:type="dxa"/>
          <w:end w:w="108" w:type="dxa"/>
        </w:tblCellMar>
        <w:tblLook w:firstRow="0" w:noVBand="0" w:lastRow="0" w:firstColumn="0" w:lastColumn="0" w:noHBand="0" w:val="0000"/>
      </w:tblPr>
      <w:tblGrid>
        <w:gridCol w:w="1700"/>
        <w:gridCol w:w="6946"/>
      </w:tblGrid>
      <w:tr>
        <w:trPr>
          <w:cantSplit w:val="true"/>
        </w:trPr>
        <w:tc>
          <w:tcPr>
            <w:tcW w:w="8646" w:type="dxa"/>
            <w:gridSpan w:val="2"/>
            <w:tcBorders>
              <w:top w:val="single" w:sz="4" w:space="0" w:color="000000"/>
              <w:start w:val="single" w:sz="4" w:space="0" w:color="000000"/>
              <w:bottom w:val="single" w:sz="4" w:space="0" w:color="000000"/>
              <w:end w:val="single" w:sz="4" w:space="0" w:color="000000"/>
            </w:tcBorders>
            <w:shd w:color="auto" w:fill="FFFFFF" w:val="pct12"/>
          </w:tcPr>
          <w:p>
            <w:pPr>
              <w:pStyle w:val="AgencyStdParagraph"/>
              <w:rPr>
                <w:rFonts w:ascii="Calibri" w:hAnsi="Calibri"/>
              </w:rPr>
            </w:pPr>
            <w:r>
              <w:rPr>
                <w:rFonts w:ascii="Calibri" w:hAnsi="Calibri"/>
              </w:rPr>
            </w:r>
          </w:p>
          <w:p>
            <w:pPr>
              <w:pStyle w:val="AgencyStdParagraph"/>
              <w:rPr>
                <w:rFonts w:ascii="Calibri" w:hAnsi="Calibri"/>
                <w:sz w:val="24"/>
              </w:rPr>
            </w:pPr>
            <w:r>
              <w:rPr>
                <w:rFonts w:ascii="Calibri" w:hAnsi="Calibri"/>
                <w:sz w:val="24"/>
              </w:rPr>
              <w:t>5.0  Measures taken to protect land</w:t>
            </w:r>
          </w:p>
          <w:p>
            <w:pPr>
              <w:pStyle w:val="AgencyStdParagraph"/>
              <w:rPr>
                <w:rFonts w:ascii="Calibri" w:hAnsi="Calibri"/>
              </w:rPr>
            </w:pPr>
            <w:r>
              <w:rPr>
                <w:rFonts w:ascii="Calibri" w:hAnsi="Calibri"/>
              </w:rPr>
            </w:r>
          </w:p>
        </w:tc>
      </w:tr>
      <w:tr>
        <w:trPr>
          <w:cantSplit w:val="true"/>
        </w:trPr>
        <w:tc>
          <w:tcPr>
            <w:tcW w:w="8646" w:type="dxa"/>
            <w:gridSpan w:val="2"/>
            <w:tcBorders>
              <w:top w:val="single" w:sz="4" w:space="0" w:color="000000"/>
              <w:start w:val="single" w:sz="4" w:space="0" w:color="000000"/>
              <w:bottom w:val="single" w:sz="4" w:space="0" w:color="000000"/>
              <w:end w:val="single" w:sz="4" w:space="0" w:color="000000"/>
            </w:tcBorders>
          </w:tcPr>
          <w:p>
            <w:pPr>
              <w:pStyle w:val="AgencyStdParagraph"/>
              <w:rPr>
                <w:rFonts w:ascii="Calibri" w:hAnsi="Calibri"/>
                <w:b w:val="false"/>
                <w:bCs/>
                <w:color w:val="auto"/>
              </w:rPr>
            </w:pPr>
            <w:r>
              <w:rPr>
                <w:rFonts w:ascii="Calibri" w:hAnsi="Calibri"/>
                <w:b w:val="false"/>
                <w:bCs/>
                <w:color w:val="auto"/>
              </w:rPr>
              <w:t>Inspection and maintenance records collected during the life of the permit</w:t>
            </w:r>
          </w:p>
          <w:p>
            <w:pPr>
              <w:pStyle w:val="AgencyStdParagraph"/>
              <w:rPr>
                <w:rFonts w:ascii="Calibri" w:hAnsi="Calibri"/>
                <w:b w:val="false"/>
                <w:color w:val="FF0000"/>
              </w:rPr>
            </w:pPr>
            <w:r>
              <w:rPr>
                <w:rFonts w:ascii="Calibri" w:hAnsi="Calibri"/>
                <w:b w:val="false"/>
                <w:color w:val="FF0000"/>
              </w:rPr>
            </w:r>
          </w:p>
          <w:p>
            <w:pPr>
              <w:pStyle w:val="AgencyStdParagraph"/>
              <w:rPr>
                <w:rFonts w:ascii="Calibri" w:hAnsi="Calibri"/>
                <w:b w:val="false"/>
                <w:color w:val="FF0000"/>
              </w:rPr>
            </w:pPr>
            <w:r>
              <w:rPr>
                <w:rFonts w:ascii="Calibri" w:hAnsi="Calibri"/>
                <w:b w:val="false"/>
                <w:color w:val="FF0000"/>
              </w:rPr>
              <w:t>Use records that you collected during the life of the permit to summarise whether pollution prevention measures worked. If you can’t, you need to collect land and/or groundwater data to assess whether the land has deteriorated.</w:t>
            </w:r>
          </w:p>
          <w:p>
            <w:pPr>
              <w:pStyle w:val="AgencyStdParagraph"/>
              <w:rPr>
                <w:rFonts w:ascii="Calibri" w:hAnsi="Calibri"/>
              </w:rPr>
            </w:pPr>
            <w:r>
              <w:rPr>
                <w:rFonts w:ascii="Calibri" w:hAnsi="Calibri"/>
              </w:rPr>
            </w:r>
          </w:p>
        </w:tc>
      </w:tr>
      <w:tr>
        <w:trPr/>
        <w:tc>
          <w:tcPr>
            <w:tcW w:w="1700" w:type="dxa"/>
            <w:tcBorders>
              <w:top w:val="single" w:sz="4" w:space="0" w:color="000000"/>
              <w:start w:val="single" w:sz="4" w:space="0" w:color="000000"/>
              <w:bottom w:val="single" w:sz="4" w:space="0" w:color="000000"/>
              <w:end w:val="single" w:sz="4" w:space="0" w:color="000000"/>
            </w:tcBorders>
            <w:shd w:color="auto" w:fill="FFFFFF" w:val="pct12"/>
          </w:tcPr>
          <w:p>
            <w:pPr>
              <w:pStyle w:val="AgencyStdParagraph"/>
              <w:rPr>
                <w:rFonts w:ascii="Calibri" w:hAnsi="Calibri"/>
              </w:rPr>
            </w:pPr>
            <w:r>
              <w:rPr>
                <w:rFonts w:ascii="Calibri" w:hAnsi="Calibri"/>
              </w:rPr>
              <w:t>Checklist of supporting information</w:t>
            </w:r>
          </w:p>
        </w:tc>
        <w:tc>
          <w:tcPr>
            <w:tcW w:w="6946" w:type="dxa"/>
            <w:tcBorders>
              <w:top w:val="single" w:sz="4" w:space="0" w:color="000000"/>
              <w:start w:val="single" w:sz="4" w:space="0" w:color="000000"/>
              <w:bottom w:val="single" w:sz="4" w:space="0" w:color="000000"/>
              <w:end w:val="single" w:sz="4" w:space="0" w:color="000000"/>
            </w:tcBorders>
          </w:tcPr>
          <w:p>
            <w:pPr>
              <w:pStyle w:val="AgencyStdParagraph"/>
              <w:numPr>
                <w:ilvl w:val="0"/>
                <w:numId w:val="8"/>
              </w:numPr>
              <w:rPr>
                <w:rFonts w:ascii="Calibri" w:hAnsi="Calibri"/>
                <w:b w:val="false"/>
              </w:rPr>
            </w:pPr>
            <w:r>
              <w:rPr>
                <w:rFonts w:ascii="Calibri" w:hAnsi="Calibri"/>
                <w:b w:val="false"/>
              </w:rPr>
              <w:t>Inspection records and summary of findings of inspections for all pollution prevention measures</w:t>
            </w:r>
          </w:p>
          <w:p>
            <w:pPr>
              <w:pStyle w:val="AgencyStdParagraph"/>
              <w:numPr>
                <w:ilvl w:val="0"/>
                <w:numId w:val="8"/>
              </w:numPr>
              <w:rPr>
                <w:rFonts w:ascii="Calibri" w:hAnsi="Calibri"/>
              </w:rPr>
            </w:pPr>
            <w:r>
              <w:rPr>
                <w:rFonts w:ascii="Calibri" w:hAnsi="Calibri"/>
                <w:b w:val="false"/>
              </w:rPr>
              <w:t>Records of maintenance, repair and replacement of pollution prevention measures</w:t>
            </w:r>
          </w:p>
        </w:tc>
      </w:tr>
    </w:tbl>
    <w:p>
      <w:pPr>
        <w:pStyle w:val="AgencyStdParagraph"/>
        <w:rPr>
          <w:rFonts w:ascii="Calibri" w:hAnsi="Calibri"/>
        </w:rPr>
      </w:pPr>
      <w:r>
        <w:rPr>
          <w:rFonts w:ascii="Calibri" w:hAnsi="Calibri"/>
        </w:rPr>
      </w:r>
    </w:p>
    <w:p>
      <w:pPr>
        <w:pStyle w:val="AgencyStdParagraph"/>
        <w:rPr>
          <w:rFonts w:ascii="Calibri" w:hAnsi="Calibri"/>
        </w:rPr>
      </w:pPr>
      <w:r>
        <w:rPr>
          <w:rFonts w:ascii="Calibri" w:hAnsi="Calibri"/>
        </w:rPr>
      </w:r>
    </w:p>
    <w:tbl>
      <w:tblPr>
        <w:tblW w:w="8647" w:type="dxa"/>
        <w:jc w:val="start"/>
        <w:tblInd w:w="817" w:type="dxa"/>
        <w:tblLayout w:type="fixed"/>
        <w:tblCellMar>
          <w:top w:w="0" w:type="dxa"/>
          <w:start w:w="108" w:type="dxa"/>
          <w:bottom w:w="0" w:type="dxa"/>
          <w:end w:w="108" w:type="dxa"/>
        </w:tblCellMar>
        <w:tblLook w:firstRow="0" w:noVBand="0" w:lastRow="0" w:firstColumn="0" w:lastColumn="0" w:noHBand="0" w:val="0000"/>
      </w:tblPr>
      <w:tblGrid>
        <w:gridCol w:w="1700"/>
        <w:gridCol w:w="6946"/>
      </w:tblGrid>
      <w:tr>
        <w:trPr>
          <w:cantSplit w:val="true"/>
        </w:trPr>
        <w:tc>
          <w:tcPr>
            <w:tcW w:w="8646" w:type="dxa"/>
            <w:gridSpan w:val="2"/>
            <w:tcBorders>
              <w:top w:val="single" w:sz="4" w:space="0" w:color="000000"/>
              <w:start w:val="single" w:sz="4" w:space="0" w:color="000000"/>
              <w:bottom w:val="single" w:sz="4" w:space="0" w:color="000000"/>
              <w:end w:val="single" w:sz="4" w:space="0" w:color="000000"/>
            </w:tcBorders>
            <w:shd w:color="auto" w:fill="FFFFFF" w:val="pct12"/>
          </w:tcPr>
          <w:p>
            <w:pPr>
              <w:pStyle w:val="AgencyStdParagraph"/>
              <w:rPr>
                <w:rFonts w:ascii="Calibri" w:hAnsi="Calibri"/>
              </w:rPr>
            </w:pPr>
            <w:r>
              <w:rPr>
                <w:rFonts w:ascii="Calibri" w:hAnsi="Calibri"/>
              </w:rPr>
            </w:r>
          </w:p>
          <w:p>
            <w:pPr>
              <w:pStyle w:val="AgencyStdParagraph"/>
              <w:rPr>
                <w:rFonts w:ascii="Calibri" w:hAnsi="Calibri"/>
                <w:sz w:val="24"/>
              </w:rPr>
            </w:pPr>
            <w:r>
              <w:rPr>
                <w:rFonts w:ascii="Calibri" w:hAnsi="Calibri"/>
                <w:sz w:val="24"/>
              </w:rPr>
              <w:t>6.0 Pollution incidents that may have had an impact on land, and their remediation</w:t>
            </w:r>
          </w:p>
          <w:p>
            <w:pPr>
              <w:pStyle w:val="AgencyStdParagraph"/>
              <w:rPr>
                <w:rFonts w:ascii="Calibri" w:hAnsi="Calibri"/>
              </w:rPr>
            </w:pPr>
            <w:r>
              <w:rPr>
                <w:rFonts w:ascii="Calibri" w:hAnsi="Calibri"/>
              </w:rPr>
            </w:r>
          </w:p>
        </w:tc>
      </w:tr>
      <w:tr>
        <w:trPr>
          <w:cantSplit w:val="true"/>
        </w:trPr>
        <w:tc>
          <w:tcPr>
            <w:tcW w:w="8646" w:type="dxa"/>
            <w:gridSpan w:val="2"/>
            <w:tcBorders>
              <w:top w:val="single" w:sz="4" w:space="0" w:color="000000"/>
              <w:start w:val="single" w:sz="4" w:space="0" w:color="000000"/>
              <w:bottom w:val="single" w:sz="4" w:space="0" w:color="000000"/>
              <w:end w:val="single" w:sz="4" w:space="0" w:color="000000"/>
            </w:tcBorders>
          </w:tcPr>
          <w:p>
            <w:pPr>
              <w:pStyle w:val="AgencyStdParagraph"/>
              <w:rPr>
                <w:rFonts w:ascii="Calibri" w:hAnsi="Calibri"/>
              </w:rPr>
            </w:pPr>
            <w:r>
              <w:rPr>
                <w:rFonts w:ascii="Calibri" w:hAnsi="Calibri"/>
              </w:rPr>
            </w:r>
          </w:p>
          <w:p>
            <w:pPr>
              <w:pStyle w:val="AgencyStdParagraph"/>
              <w:rPr>
                <w:rFonts w:ascii="Calibri" w:hAnsi="Calibri"/>
                <w:b w:val="false"/>
                <w:color w:val="FF0000"/>
              </w:rPr>
            </w:pPr>
            <w:r>
              <w:rPr>
                <w:rFonts w:ascii="Calibri" w:hAnsi="Calibri"/>
                <w:b w:val="false"/>
                <w:color w:val="FF0000"/>
              </w:rPr>
              <w:t>Summarise any pollution incidents that may have damaged the land. Describe how you investigated and remedied each one. If you can’t, you need to collect land and /or groundwater reference data to assess whether the land has deteriorated while you’ve been there.</w:t>
            </w:r>
          </w:p>
          <w:p>
            <w:pPr>
              <w:pStyle w:val="AgencyStdParagraph"/>
              <w:rPr>
                <w:rFonts w:ascii="Calibri" w:hAnsi="Calibri"/>
              </w:rPr>
            </w:pPr>
            <w:r>
              <w:rPr>
                <w:rFonts w:ascii="Calibri" w:hAnsi="Calibri"/>
              </w:rPr>
            </w:r>
          </w:p>
        </w:tc>
      </w:tr>
      <w:tr>
        <w:trPr/>
        <w:tc>
          <w:tcPr>
            <w:tcW w:w="1700" w:type="dxa"/>
            <w:tcBorders>
              <w:top w:val="single" w:sz="4" w:space="0" w:color="000000"/>
              <w:start w:val="single" w:sz="4" w:space="0" w:color="000000"/>
              <w:bottom w:val="single" w:sz="4" w:space="0" w:color="000000"/>
              <w:end w:val="single" w:sz="4" w:space="0" w:color="000000"/>
            </w:tcBorders>
            <w:shd w:color="auto" w:fill="FFFFFF" w:val="pct12"/>
          </w:tcPr>
          <w:p>
            <w:pPr>
              <w:pStyle w:val="AgencyStdParagraph"/>
              <w:rPr>
                <w:rFonts w:ascii="Calibri" w:hAnsi="Calibri"/>
              </w:rPr>
            </w:pPr>
            <w:r>
              <w:rPr>
                <w:rFonts w:ascii="Calibri" w:hAnsi="Calibri"/>
              </w:rPr>
              <w:t>Checklist of supporting information</w:t>
            </w:r>
          </w:p>
        </w:tc>
        <w:tc>
          <w:tcPr>
            <w:tcW w:w="6946" w:type="dxa"/>
            <w:tcBorders>
              <w:top w:val="single" w:sz="4" w:space="0" w:color="000000"/>
              <w:start w:val="single" w:sz="4" w:space="0" w:color="000000"/>
              <w:bottom w:val="single" w:sz="4" w:space="0" w:color="000000"/>
              <w:end w:val="single" w:sz="4" w:space="0" w:color="000000"/>
            </w:tcBorders>
          </w:tcPr>
          <w:p>
            <w:pPr>
              <w:pStyle w:val="AgencyStdParagraph"/>
              <w:numPr>
                <w:ilvl w:val="0"/>
                <w:numId w:val="8"/>
              </w:numPr>
              <w:rPr>
                <w:rFonts w:ascii="Calibri" w:hAnsi="Calibri"/>
                <w:b w:val="false"/>
              </w:rPr>
            </w:pPr>
            <w:r>
              <w:rPr>
                <w:rFonts w:ascii="Calibri" w:hAnsi="Calibri"/>
                <w:b w:val="false"/>
              </w:rPr>
              <w:t>Records of pollution incidents that may have impacted on land</w:t>
            </w:r>
          </w:p>
          <w:p>
            <w:pPr>
              <w:pStyle w:val="AgencyStdParagraph"/>
              <w:numPr>
                <w:ilvl w:val="0"/>
                <w:numId w:val="8"/>
              </w:numPr>
              <w:rPr>
                <w:rFonts w:ascii="Calibri" w:hAnsi="Calibri"/>
              </w:rPr>
            </w:pPr>
            <w:r>
              <w:rPr>
                <w:rFonts w:ascii="Calibri" w:hAnsi="Calibri"/>
                <w:b w:val="false"/>
              </w:rPr>
              <w:t>Records of their investigation and remediation</w:t>
            </w:r>
          </w:p>
        </w:tc>
      </w:tr>
    </w:tbl>
    <w:p>
      <w:pPr>
        <w:sectPr>
          <w:footerReference w:type="even" r:id="rId2"/>
          <w:footerReference w:type="default" r:id="rId3"/>
          <w:footerReference w:type="first" r:id="rId4"/>
          <w:type w:val="nextPage"/>
          <w:pgSz w:w="11906" w:h="16838"/>
          <w:pgMar w:left="1077" w:right="1440" w:gutter="0" w:header="0" w:top="1440" w:footer="720" w:bottom="1440"/>
          <w:pgNumType w:start="9" w:fmt="decimal"/>
          <w:formProt w:val="false"/>
          <w:textDirection w:val="lrTb"/>
          <w:docGrid w:type="default" w:linePitch="100" w:charSpace="0"/>
        </w:sectPr>
      </w:pPr>
    </w:p>
    <w:p>
      <w:pPr>
        <w:pStyle w:val="Normal"/>
        <w:jc w:val="both"/>
        <w:rPr>
          <w:rFonts w:ascii="Calibri" w:hAnsi="Calibri"/>
          <w:b/>
          <w:sz w:val="20"/>
        </w:rPr>
      </w:pPr>
      <w:r>
        <w:rPr>
          <w:rFonts w:ascii="Calibri" w:hAnsi="Calibri"/>
          <w:b/>
          <w:sz w:val="20"/>
        </w:rPr>
      </w:r>
    </w:p>
    <w:tbl>
      <w:tblPr>
        <w:tblW w:w="8647" w:type="dxa"/>
        <w:jc w:val="start"/>
        <w:tblInd w:w="817" w:type="dxa"/>
        <w:tblLayout w:type="fixed"/>
        <w:tblCellMar>
          <w:top w:w="0" w:type="dxa"/>
          <w:start w:w="108" w:type="dxa"/>
          <w:bottom w:w="0" w:type="dxa"/>
          <w:end w:w="108" w:type="dxa"/>
        </w:tblCellMar>
        <w:tblLook w:firstRow="0" w:noVBand="0" w:lastRow="0" w:firstColumn="0" w:lastColumn="0" w:noHBand="0" w:val="0000"/>
      </w:tblPr>
      <w:tblGrid>
        <w:gridCol w:w="1700"/>
        <w:gridCol w:w="6946"/>
      </w:tblGrid>
      <w:tr>
        <w:trPr>
          <w:cantSplit w:val="true"/>
        </w:trPr>
        <w:tc>
          <w:tcPr>
            <w:tcW w:w="8646" w:type="dxa"/>
            <w:gridSpan w:val="2"/>
            <w:tcBorders>
              <w:top w:val="single" w:sz="4" w:space="0" w:color="000000"/>
              <w:start w:val="single" w:sz="4" w:space="0" w:color="000000"/>
              <w:bottom w:val="single" w:sz="4" w:space="0" w:color="000000"/>
              <w:end w:val="single" w:sz="4" w:space="0" w:color="000000"/>
            </w:tcBorders>
            <w:shd w:color="auto" w:fill="FFFFFF" w:val="pct12"/>
          </w:tcPr>
          <w:p>
            <w:pPr>
              <w:pStyle w:val="AgencyStdParagraph"/>
              <w:rPr>
                <w:rFonts w:ascii="Calibri" w:hAnsi="Calibri"/>
              </w:rPr>
            </w:pPr>
            <w:r>
              <w:rPr>
                <w:rFonts w:ascii="Calibri" w:hAnsi="Calibri"/>
              </w:rPr>
            </w:r>
          </w:p>
          <w:p>
            <w:pPr>
              <w:pStyle w:val="AgencyStdParagraph"/>
              <w:rPr>
                <w:rFonts w:ascii="Calibri" w:hAnsi="Calibri"/>
                <w:sz w:val="24"/>
              </w:rPr>
            </w:pPr>
            <w:r>
              <w:rPr>
                <w:rFonts w:ascii="Calibri" w:hAnsi="Calibri"/>
                <w:sz w:val="24"/>
              </w:rPr>
              <w:t>7.0 Soil gas and water quality monitoring (where undertaken)</w:t>
            </w:r>
          </w:p>
          <w:p>
            <w:pPr>
              <w:pStyle w:val="AgencyStdParagraph"/>
              <w:ind w:start="-817"/>
              <w:rPr>
                <w:rFonts w:ascii="Calibri" w:hAnsi="Calibri"/>
              </w:rPr>
            </w:pPr>
            <w:r>
              <w:rPr>
                <w:rFonts w:ascii="Calibri" w:hAnsi="Calibri"/>
              </w:rPr>
            </w:r>
          </w:p>
        </w:tc>
      </w:tr>
      <w:tr>
        <w:trPr>
          <w:cantSplit w:val="true"/>
        </w:trPr>
        <w:tc>
          <w:tcPr>
            <w:tcW w:w="8646" w:type="dxa"/>
            <w:gridSpan w:val="2"/>
            <w:tcBorders>
              <w:top w:val="single" w:sz="4" w:space="0" w:color="000000"/>
              <w:start w:val="single" w:sz="4" w:space="0" w:color="000000"/>
              <w:bottom w:val="single" w:sz="4" w:space="0" w:color="000000"/>
              <w:end w:val="single" w:sz="4" w:space="0" w:color="000000"/>
            </w:tcBorders>
          </w:tcPr>
          <w:p>
            <w:pPr>
              <w:pStyle w:val="AgencyStdParagraph"/>
              <w:rPr>
                <w:rFonts w:ascii="Calibri" w:hAnsi="Calibri"/>
              </w:rPr>
            </w:pPr>
            <w:r>
              <w:rPr>
                <w:rFonts w:ascii="Calibri" w:hAnsi="Calibri"/>
              </w:rPr>
            </w:r>
          </w:p>
          <w:p>
            <w:pPr>
              <w:pStyle w:val="AgencyStdParagraph"/>
              <w:rPr>
                <w:rFonts w:ascii="Calibri" w:hAnsi="Calibri"/>
                <w:b w:val="false"/>
                <w:color w:val="FF0000"/>
              </w:rPr>
            </w:pPr>
            <w:r>
              <w:rPr>
                <w:rFonts w:ascii="Calibri" w:hAnsi="Calibri"/>
                <w:b w:val="false"/>
                <w:color w:val="FF0000"/>
              </w:rPr>
              <w:t>Provide details of any soil gas and/or water monitoring you did. Include a summary of the findings. Say whether it shows that the land deteriorated as a result of the permitted activities. If it did, outline how you investigated and remedied this.</w:t>
            </w:r>
          </w:p>
          <w:p>
            <w:pPr>
              <w:pStyle w:val="AgencyStdParagraph"/>
              <w:rPr>
                <w:rFonts w:ascii="Calibri" w:hAnsi="Calibri"/>
              </w:rPr>
            </w:pPr>
            <w:r>
              <w:rPr>
                <w:rFonts w:ascii="Calibri" w:hAnsi="Calibri"/>
              </w:rPr>
            </w:r>
          </w:p>
        </w:tc>
      </w:tr>
      <w:tr>
        <w:trPr/>
        <w:tc>
          <w:tcPr>
            <w:tcW w:w="1700" w:type="dxa"/>
            <w:tcBorders>
              <w:top w:val="single" w:sz="4" w:space="0" w:color="000000"/>
              <w:start w:val="single" w:sz="4" w:space="0" w:color="000000"/>
              <w:bottom w:val="single" w:sz="4" w:space="0" w:color="000000"/>
              <w:end w:val="single" w:sz="4" w:space="0" w:color="000000"/>
            </w:tcBorders>
            <w:shd w:color="auto" w:fill="FFFFFF" w:val="pct12"/>
          </w:tcPr>
          <w:p>
            <w:pPr>
              <w:pStyle w:val="AgencyStdParagraph"/>
              <w:rPr>
                <w:rFonts w:ascii="Calibri" w:hAnsi="Calibri"/>
              </w:rPr>
            </w:pPr>
            <w:r>
              <w:rPr>
                <w:rFonts w:ascii="Calibri" w:hAnsi="Calibri"/>
              </w:rPr>
              <w:t>Checklist of supporting information</w:t>
            </w:r>
          </w:p>
        </w:tc>
        <w:tc>
          <w:tcPr>
            <w:tcW w:w="6946" w:type="dxa"/>
            <w:tcBorders>
              <w:top w:val="single" w:sz="4" w:space="0" w:color="000000"/>
              <w:start w:val="single" w:sz="4" w:space="0" w:color="000000"/>
              <w:bottom w:val="single" w:sz="4" w:space="0" w:color="000000"/>
              <w:end w:val="single" w:sz="4" w:space="0" w:color="000000"/>
            </w:tcBorders>
          </w:tcPr>
          <w:p>
            <w:pPr>
              <w:pStyle w:val="AgencyStdParagraph"/>
              <w:numPr>
                <w:ilvl w:val="0"/>
                <w:numId w:val="8"/>
              </w:numPr>
              <w:rPr>
                <w:rFonts w:ascii="Calibri" w:hAnsi="Calibri"/>
              </w:rPr>
            </w:pPr>
            <w:r>
              <w:rPr>
                <w:rFonts w:ascii="Calibri" w:hAnsi="Calibri"/>
              </w:rPr>
              <w:t>Description of soil gas and/or water monitoring undertaken</w:t>
            </w:r>
          </w:p>
          <w:p>
            <w:pPr>
              <w:pStyle w:val="AgencyStdParagraph"/>
              <w:numPr>
                <w:ilvl w:val="0"/>
                <w:numId w:val="8"/>
              </w:numPr>
              <w:rPr>
                <w:rFonts w:ascii="Calibri" w:hAnsi="Calibri"/>
              </w:rPr>
            </w:pPr>
            <w:r>
              <w:rPr>
                <w:rFonts w:ascii="Calibri" w:hAnsi="Calibri"/>
              </w:rPr>
              <w:t>Monitoring results (including graphs)</w:t>
            </w:r>
          </w:p>
        </w:tc>
      </w:tr>
    </w:tbl>
    <w:p>
      <w:pPr>
        <w:pStyle w:val="Normal"/>
        <w:jc w:val="both"/>
        <w:rPr>
          <w:rFonts w:ascii="Calibri" w:hAnsi="Calibri"/>
          <w:b/>
          <w:sz w:val="20"/>
        </w:rPr>
      </w:pPr>
      <w:r>
        <w:rPr>
          <w:rFonts w:ascii="Calibri" w:hAnsi="Calibri"/>
          <w:b/>
          <w:sz w:val="20"/>
        </w:rPr>
      </w:r>
    </w:p>
    <w:p>
      <w:pPr>
        <w:pStyle w:val="Normal"/>
        <w:jc w:val="both"/>
        <w:rPr>
          <w:rFonts w:ascii="Calibri" w:hAnsi="Calibri"/>
          <w:b/>
          <w:sz w:val="20"/>
        </w:rPr>
      </w:pPr>
      <w:r>
        <w:rPr>
          <w:rFonts w:ascii="Calibri" w:hAnsi="Calibri"/>
          <w:b/>
          <w:sz w:val="20"/>
        </w:rPr>
      </w:r>
    </w:p>
    <w:tbl>
      <w:tblPr>
        <w:tblW w:w="8647" w:type="dxa"/>
        <w:jc w:val="start"/>
        <w:tblInd w:w="817" w:type="dxa"/>
        <w:tblLayout w:type="fixed"/>
        <w:tblCellMar>
          <w:top w:w="0" w:type="dxa"/>
          <w:start w:w="108" w:type="dxa"/>
          <w:bottom w:w="0" w:type="dxa"/>
          <w:end w:w="108" w:type="dxa"/>
        </w:tblCellMar>
        <w:tblLook w:firstRow="0" w:noVBand="0" w:lastRow="0" w:firstColumn="0" w:lastColumn="0" w:noHBand="0" w:val="0000"/>
      </w:tblPr>
      <w:tblGrid>
        <w:gridCol w:w="1700"/>
        <w:gridCol w:w="6946"/>
      </w:tblGrid>
      <w:tr>
        <w:trPr>
          <w:cantSplit w:val="true"/>
        </w:trPr>
        <w:tc>
          <w:tcPr>
            <w:tcW w:w="8646" w:type="dxa"/>
            <w:gridSpan w:val="2"/>
            <w:tcBorders>
              <w:top w:val="single" w:sz="4" w:space="0" w:color="000000"/>
              <w:start w:val="single" w:sz="4" w:space="0" w:color="000000"/>
              <w:bottom w:val="single" w:sz="4" w:space="0" w:color="000000"/>
              <w:end w:val="single" w:sz="4" w:space="0" w:color="000000"/>
            </w:tcBorders>
            <w:shd w:color="auto" w:fill="FFFFFF" w:val="pct12"/>
          </w:tcPr>
          <w:p>
            <w:pPr>
              <w:pStyle w:val="AgencyStdParagraph"/>
              <w:rPr>
                <w:rFonts w:ascii="Calibri" w:hAnsi="Calibri"/>
              </w:rPr>
            </w:pPr>
            <w:r>
              <w:rPr>
                <w:rFonts w:ascii="Calibri" w:hAnsi="Calibri"/>
              </w:rPr>
            </w:r>
          </w:p>
          <w:p>
            <w:pPr>
              <w:pStyle w:val="AgencyStdParagraph"/>
              <w:rPr>
                <w:rFonts w:ascii="Calibri" w:hAnsi="Calibri"/>
                <w:sz w:val="24"/>
              </w:rPr>
            </w:pPr>
            <w:r>
              <w:rPr>
                <w:rFonts w:ascii="Calibri" w:hAnsi="Calibri"/>
                <w:sz w:val="24"/>
              </w:rPr>
              <w:t>8.0 Decommissioning and removal of pollution risk</w:t>
            </w:r>
          </w:p>
          <w:p>
            <w:pPr>
              <w:pStyle w:val="AgencyStdParagraph"/>
              <w:rPr>
                <w:rFonts w:ascii="Calibri" w:hAnsi="Calibri"/>
              </w:rPr>
            </w:pPr>
            <w:r>
              <w:rPr>
                <w:rFonts w:ascii="Calibri" w:hAnsi="Calibri"/>
              </w:rPr>
            </w:r>
          </w:p>
        </w:tc>
      </w:tr>
      <w:tr>
        <w:trPr>
          <w:cantSplit w:val="true"/>
        </w:trPr>
        <w:tc>
          <w:tcPr>
            <w:tcW w:w="8646" w:type="dxa"/>
            <w:gridSpan w:val="2"/>
            <w:tcBorders>
              <w:top w:val="single" w:sz="4" w:space="0" w:color="000000"/>
              <w:start w:val="single" w:sz="4" w:space="0" w:color="000000"/>
              <w:bottom w:val="single" w:sz="4" w:space="0" w:color="000000"/>
              <w:end w:val="single" w:sz="4" w:space="0" w:color="000000"/>
            </w:tcBorders>
          </w:tcPr>
          <w:p>
            <w:pPr>
              <w:pStyle w:val="AgencyStdParagraph"/>
              <w:rPr>
                <w:rFonts w:ascii="Calibri" w:hAnsi="Calibri"/>
              </w:rPr>
            </w:pPr>
            <w:r>
              <w:rPr>
                <w:rFonts w:ascii="Calibri" w:hAnsi="Calibri"/>
              </w:rPr>
            </w:r>
          </w:p>
          <w:p>
            <w:pPr>
              <w:pStyle w:val="AgencyStdParagraph"/>
              <w:rPr>
                <w:rFonts w:ascii="Calibri" w:hAnsi="Calibri"/>
                <w:b w:val="false"/>
                <w:color w:val="FF0000"/>
              </w:rPr>
            </w:pPr>
            <w:r>
              <w:rPr>
                <w:rFonts w:ascii="Calibri" w:hAnsi="Calibri"/>
                <w:b w:val="false"/>
                <w:color w:val="FF0000"/>
              </w:rPr>
              <w:t>Describe how the site was decommissioned. Demonstrate that all sources of pollution risk have been removed. Describe whether the decommissioning had any impact on the land. Outline how you investigated and remedied this.</w:t>
            </w:r>
          </w:p>
          <w:p>
            <w:pPr>
              <w:pStyle w:val="AgencyStdParagraph"/>
              <w:rPr>
                <w:rFonts w:ascii="Calibri" w:hAnsi="Calibri"/>
                <w:b w:val="false"/>
              </w:rPr>
            </w:pPr>
            <w:r>
              <w:rPr>
                <w:rFonts w:ascii="Calibri" w:hAnsi="Calibri"/>
                <w:b w:val="false"/>
              </w:rPr>
            </w:r>
          </w:p>
        </w:tc>
      </w:tr>
      <w:tr>
        <w:trPr/>
        <w:tc>
          <w:tcPr>
            <w:tcW w:w="1700" w:type="dxa"/>
            <w:tcBorders>
              <w:top w:val="single" w:sz="4" w:space="0" w:color="000000"/>
              <w:start w:val="single" w:sz="4" w:space="0" w:color="000000"/>
              <w:bottom w:val="single" w:sz="4" w:space="0" w:color="000000"/>
              <w:end w:val="single" w:sz="4" w:space="0" w:color="000000"/>
            </w:tcBorders>
            <w:shd w:color="auto" w:fill="FFFFFF" w:val="pct12"/>
          </w:tcPr>
          <w:p>
            <w:pPr>
              <w:pStyle w:val="AgencyStdParagraph"/>
              <w:rPr>
                <w:rFonts w:ascii="Calibri" w:hAnsi="Calibri"/>
              </w:rPr>
            </w:pPr>
            <w:r>
              <w:rPr>
                <w:rFonts w:ascii="Calibri" w:hAnsi="Calibri"/>
              </w:rPr>
              <w:t>Checklist of supporting information</w:t>
            </w:r>
          </w:p>
        </w:tc>
        <w:tc>
          <w:tcPr>
            <w:tcW w:w="6946" w:type="dxa"/>
            <w:tcBorders>
              <w:top w:val="single" w:sz="4" w:space="0" w:color="000000"/>
              <w:start w:val="single" w:sz="4" w:space="0" w:color="000000"/>
              <w:bottom w:val="single" w:sz="4" w:space="0" w:color="000000"/>
              <w:end w:val="single" w:sz="4" w:space="0" w:color="000000"/>
            </w:tcBorders>
          </w:tcPr>
          <w:p>
            <w:pPr>
              <w:pStyle w:val="AgencyStdParagraph"/>
              <w:numPr>
                <w:ilvl w:val="0"/>
                <w:numId w:val="8"/>
              </w:numPr>
              <w:rPr>
                <w:rFonts w:ascii="Calibri" w:hAnsi="Calibri"/>
              </w:rPr>
            </w:pPr>
            <w:r>
              <w:rPr>
                <w:rFonts w:ascii="Calibri" w:hAnsi="Calibri"/>
              </w:rPr>
              <w:t>Site closure plan</w:t>
            </w:r>
          </w:p>
          <w:p>
            <w:pPr>
              <w:pStyle w:val="AgencyStdParagraph"/>
              <w:numPr>
                <w:ilvl w:val="0"/>
                <w:numId w:val="8"/>
              </w:numPr>
              <w:rPr>
                <w:rFonts w:ascii="Calibri" w:hAnsi="Calibri"/>
              </w:rPr>
            </w:pPr>
            <w:r>
              <w:rPr>
                <w:rFonts w:ascii="Calibri" w:hAnsi="Calibri"/>
              </w:rPr>
              <w:t>List of potential sources of pollution risk</w:t>
            </w:r>
          </w:p>
          <w:p>
            <w:pPr>
              <w:pStyle w:val="AgencyStdParagraph"/>
              <w:numPr>
                <w:ilvl w:val="0"/>
                <w:numId w:val="8"/>
              </w:numPr>
              <w:rPr>
                <w:rFonts w:ascii="Calibri" w:hAnsi="Calibri"/>
              </w:rPr>
            </w:pPr>
            <w:r>
              <w:rPr>
                <w:rFonts w:ascii="Calibri" w:hAnsi="Calibri"/>
              </w:rPr>
              <w:t>Investigation and remediation reports (where relevant)</w:t>
            </w:r>
          </w:p>
        </w:tc>
      </w:tr>
    </w:tbl>
    <w:p>
      <w:pPr>
        <w:pStyle w:val="Normal"/>
        <w:jc w:val="both"/>
        <w:rPr>
          <w:rFonts w:ascii="Calibri" w:hAnsi="Calibri"/>
          <w:b/>
          <w:sz w:val="20"/>
        </w:rPr>
      </w:pPr>
      <w:r>
        <w:rPr>
          <w:rFonts w:ascii="Calibri" w:hAnsi="Calibri"/>
          <w:b/>
          <w:sz w:val="20"/>
        </w:rPr>
      </w:r>
    </w:p>
    <w:p>
      <w:pPr>
        <w:pStyle w:val="AgencyStdParagraph"/>
        <w:rPr>
          <w:rFonts w:ascii="Calibri" w:hAnsi="Calibri"/>
        </w:rPr>
      </w:pPr>
      <w:r>
        <w:rPr>
          <w:rFonts w:ascii="Calibri" w:hAnsi="Calibri"/>
        </w:rPr>
      </w:r>
    </w:p>
    <w:tbl>
      <w:tblPr>
        <w:tblW w:w="8552" w:type="dxa"/>
        <w:jc w:val="start"/>
        <w:tblInd w:w="912" w:type="dxa"/>
        <w:tblLayout w:type="fixed"/>
        <w:tblCellMar>
          <w:top w:w="0" w:type="dxa"/>
          <w:start w:w="108" w:type="dxa"/>
          <w:bottom w:w="0" w:type="dxa"/>
          <w:end w:w="108" w:type="dxa"/>
        </w:tblCellMar>
        <w:tblLook w:firstRow="0" w:noVBand="0" w:lastRow="0" w:firstColumn="0" w:lastColumn="0" w:noHBand="0" w:val="0000"/>
      </w:tblPr>
      <w:tblGrid>
        <w:gridCol w:w="1606"/>
        <w:gridCol w:w="6945"/>
      </w:tblGrid>
      <w:tr>
        <w:trPr>
          <w:cantSplit w:val="true"/>
        </w:trPr>
        <w:tc>
          <w:tcPr>
            <w:tcW w:w="8551" w:type="dxa"/>
            <w:gridSpan w:val="2"/>
            <w:tcBorders>
              <w:top w:val="single" w:sz="4" w:space="0" w:color="000000"/>
              <w:start w:val="single" w:sz="4" w:space="0" w:color="000000"/>
              <w:bottom w:val="single" w:sz="4" w:space="0" w:color="000000"/>
              <w:end w:val="single" w:sz="4" w:space="0" w:color="000000"/>
            </w:tcBorders>
            <w:shd w:color="auto" w:fill="FFFFFF" w:val="pct12"/>
          </w:tcPr>
          <w:p>
            <w:pPr>
              <w:pStyle w:val="AgencyStdParagraph"/>
              <w:rPr>
                <w:rFonts w:ascii="Calibri" w:hAnsi="Calibri"/>
              </w:rPr>
            </w:pPr>
            <w:r>
              <w:rPr>
                <w:rFonts w:ascii="Calibri" w:hAnsi="Calibri"/>
              </w:rPr>
            </w:r>
          </w:p>
          <w:p>
            <w:pPr>
              <w:pStyle w:val="AgencyStdParagraph"/>
              <w:rPr>
                <w:rFonts w:ascii="Calibri" w:hAnsi="Calibri"/>
                <w:sz w:val="24"/>
              </w:rPr>
            </w:pPr>
            <w:r>
              <w:rPr>
                <w:rFonts w:ascii="Calibri" w:hAnsi="Calibri"/>
                <w:sz w:val="24"/>
              </w:rPr>
              <w:t>9.0 Reference data and remediation (where relevant)</w:t>
            </w:r>
          </w:p>
          <w:p>
            <w:pPr>
              <w:pStyle w:val="AgencyStdParagraph"/>
              <w:rPr>
                <w:rFonts w:ascii="Calibri" w:hAnsi="Calibri"/>
              </w:rPr>
            </w:pPr>
            <w:r>
              <w:rPr>
                <w:rFonts w:ascii="Calibri" w:hAnsi="Calibri"/>
              </w:rPr>
            </w:r>
          </w:p>
        </w:tc>
      </w:tr>
      <w:tr>
        <w:trPr>
          <w:cantSplit w:val="true"/>
        </w:trPr>
        <w:tc>
          <w:tcPr>
            <w:tcW w:w="8551" w:type="dxa"/>
            <w:gridSpan w:val="2"/>
            <w:tcBorders>
              <w:top w:val="single" w:sz="4" w:space="0" w:color="000000"/>
              <w:start w:val="single" w:sz="4" w:space="0" w:color="000000"/>
              <w:bottom w:val="single" w:sz="4" w:space="0" w:color="000000"/>
              <w:end w:val="single" w:sz="4" w:space="0" w:color="000000"/>
            </w:tcBorders>
          </w:tcPr>
          <w:p>
            <w:pPr>
              <w:pStyle w:val="AgencyStdParagraph"/>
              <w:rPr>
                <w:rFonts w:ascii="Calibri" w:hAnsi="Calibri"/>
              </w:rPr>
            </w:pPr>
            <w:r>
              <w:rPr>
                <w:rFonts w:ascii="Calibri" w:hAnsi="Calibri"/>
              </w:rPr>
            </w:r>
          </w:p>
          <w:p>
            <w:pPr>
              <w:pStyle w:val="AgencyStdParagraph"/>
              <w:rPr>
                <w:rFonts w:ascii="Calibri" w:hAnsi="Calibri"/>
                <w:b w:val="false"/>
                <w:color w:val="FF0000"/>
              </w:rPr>
            </w:pPr>
            <w:r>
              <w:rPr>
                <w:rFonts w:ascii="Calibri" w:hAnsi="Calibri"/>
                <w:b w:val="false"/>
                <w:color w:val="FF0000"/>
              </w:rPr>
              <w:t>Say whether you had to collect land and/or groundwater data. Or say that you didn’t need to because the information from sections 3, 4, 5 and 6 of the Surrender Site Condition Report shows that the land has not deteriorated.</w:t>
            </w:r>
          </w:p>
          <w:p>
            <w:pPr>
              <w:pStyle w:val="AgencyStdParagraph"/>
              <w:rPr>
                <w:rFonts w:ascii="Calibri" w:hAnsi="Calibri"/>
                <w:b w:val="false"/>
                <w:color w:val="FF0000"/>
              </w:rPr>
            </w:pPr>
            <w:r>
              <w:rPr>
                <w:rFonts w:ascii="Calibri" w:hAnsi="Calibri"/>
                <w:b w:val="false"/>
                <w:color w:val="FF0000"/>
              </w:rPr>
            </w:r>
          </w:p>
          <w:p>
            <w:pPr>
              <w:pStyle w:val="AgencyStdParagraph"/>
              <w:rPr>
                <w:rFonts w:ascii="Calibri" w:hAnsi="Calibri"/>
                <w:b w:val="false"/>
                <w:color w:val="FF0000"/>
              </w:rPr>
            </w:pPr>
            <w:r>
              <w:rPr>
                <w:rFonts w:ascii="Calibri" w:hAnsi="Calibri"/>
                <w:b w:val="false"/>
                <w:color w:val="FF0000"/>
              </w:rPr>
              <w:t>If you did collect land and/or groundwater reference data, summarise what this entailed, and what your data found. Say whether the data shows that the condition of the land has deteriorated, or whether the land at the site is in a “satisfactory state”. If it isn’t, summarise what you did to remedy this. Confirm that the land is now in a “satisfactory state” at surrender.</w:t>
            </w:r>
          </w:p>
          <w:p>
            <w:pPr>
              <w:pStyle w:val="AgencyStdParagraph"/>
              <w:rPr>
                <w:rFonts w:ascii="Calibri" w:hAnsi="Calibri"/>
                <w:b w:val="false"/>
              </w:rPr>
            </w:pPr>
            <w:r>
              <w:rPr>
                <w:rFonts w:ascii="Calibri" w:hAnsi="Calibri"/>
                <w:b w:val="false"/>
              </w:rPr>
            </w:r>
          </w:p>
        </w:tc>
      </w:tr>
      <w:tr>
        <w:trPr>
          <w:trHeight w:val="1175" w:hRule="atLeast"/>
        </w:trPr>
        <w:tc>
          <w:tcPr>
            <w:tcW w:w="1606" w:type="dxa"/>
            <w:tcBorders>
              <w:top w:val="single" w:sz="4" w:space="0" w:color="000000"/>
              <w:start w:val="single" w:sz="4" w:space="0" w:color="000000"/>
              <w:bottom w:val="single" w:sz="4" w:space="0" w:color="000000"/>
              <w:end w:val="single" w:sz="4" w:space="0" w:color="000000"/>
            </w:tcBorders>
            <w:shd w:color="auto" w:fill="FFFFFF" w:val="pct12"/>
          </w:tcPr>
          <w:p>
            <w:pPr>
              <w:pStyle w:val="AgencyStdParagraph"/>
              <w:rPr>
                <w:rFonts w:ascii="Calibri" w:hAnsi="Calibri"/>
              </w:rPr>
            </w:pPr>
            <w:r>
              <w:rPr>
                <w:rFonts w:ascii="Calibri" w:hAnsi="Calibri"/>
              </w:rPr>
              <w:t>Checklist of supporting information</w:t>
            </w:r>
          </w:p>
        </w:tc>
        <w:tc>
          <w:tcPr>
            <w:tcW w:w="6945" w:type="dxa"/>
            <w:tcBorders>
              <w:top w:val="single" w:sz="4" w:space="0" w:color="000000"/>
              <w:start w:val="single" w:sz="4" w:space="0" w:color="000000"/>
              <w:bottom w:val="single" w:sz="4" w:space="0" w:color="000000"/>
              <w:end w:val="single" w:sz="4" w:space="0" w:color="000000"/>
            </w:tcBorders>
          </w:tcPr>
          <w:p>
            <w:pPr>
              <w:pStyle w:val="AgencyStdParagraph"/>
              <w:numPr>
                <w:ilvl w:val="0"/>
                <w:numId w:val="8"/>
              </w:numPr>
              <w:rPr>
                <w:rFonts w:ascii="Calibri" w:hAnsi="Calibri"/>
                <w:b w:val="false"/>
              </w:rPr>
            </w:pPr>
            <w:r>
              <w:rPr>
                <w:rFonts w:ascii="Calibri" w:hAnsi="Calibri"/>
                <w:b w:val="false"/>
              </w:rPr>
              <w:t>Land and/or groundwater data collected at application (if collected)</w:t>
            </w:r>
          </w:p>
          <w:p>
            <w:pPr>
              <w:pStyle w:val="AgencyStdParagraph"/>
              <w:numPr>
                <w:ilvl w:val="0"/>
                <w:numId w:val="8"/>
              </w:numPr>
              <w:rPr>
                <w:rFonts w:ascii="Calibri" w:hAnsi="Calibri"/>
                <w:b w:val="false"/>
              </w:rPr>
            </w:pPr>
            <w:r>
              <w:rPr>
                <w:rFonts w:ascii="Calibri" w:hAnsi="Calibri"/>
                <w:b w:val="false"/>
              </w:rPr>
              <w:t>Land and/or groundwater data collected at surrender (where needed)</w:t>
            </w:r>
          </w:p>
          <w:p>
            <w:pPr>
              <w:pStyle w:val="AgencyStdParagraph"/>
              <w:numPr>
                <w:ilvl w:val="0"/>
                <w:numId w:val="8"/>
              </w:numPr>
              <w:rPr>
                <w:rFonts w:ascii="Calibri" w:hAnsi="Calibri"/>
                <w:b w:val="false"/>
              </w:rPr>
            </w:pPr>
            <w:r>
              <w:rPr>
                <w:rFonts w:ascii="Calibri" w:hAnsi="Calibri"/>
                <w:b w:val="false"/>
              </w:rPr>
              <w:t>Assessment of satisfactory state</w:t>
            </w:r>
          </w:p>
          <w:p>
            <w:pPr>
              <w:pStyle w:val="AgencyStdParagraph"/>
              <w:numPr>
                <w:ilvl w:val="0"/>
                <w:numId w:val="8"/>
              </w:numPr>
              <w:rPr>
                <w:rFonts w:ascii="Calibri" w:hAnsi="Calibri"/>
              </w:rPr>
            </w:pPr>
            <w:r>
              <w:rPr>
                <w:rFonts w:ascii="Calibri" w:hAnsi="Calibri"/>
                <w:b w:val="false"/>
              </w:rPr>
              <w:t>tRemediation and verification reports (where underaken)</w:t>
            </w:r>
          </w:p>
        </w:tc>
      </w:tr>
    </w:tbl>
    <w:p>
      <w:pPr>
        <w:pStyle w:val="AgencyStdParagraph"/>
        <w:rPr>
          <w:rFonts w:ascii="Calibri" w:hAnsi="Calibri"/>
        </w:rPr>
      </w:pPr>
      <w:r>
        <w:rPr>
          <w:rFonts w:ascii="Calibri" w:hAnsi="Calibri"/>
        </w:rPr>
      </w:r>
    </w:p>
    <w:p>
      <w:pPr>
        <w:pStyle w:val="AgencyStdParagraph"/>
        <w:rPr>
          <w:rFonts w:ascii="Calibri" w:hAnsi="Calibri"/>
        </w:rPr>
      </w:pPr>
      <w:r>
        <w:rPr>
          <w:rFonts w:ascii="Calibri" w:hAnsi="Calibri"/>
        </w:rPr>
      </w:r>
    </w:p>
    <w:tbl>
      <w:tblPr>
        <w:tblW w:w="8647" w:type="dxa"/>
        <w:jc w:val="start"/>
        <w:tblInd w:w="817" w:type="dxa"/>
        <w:tblLayout w:type="fixed"/>
        <w:tblCellMar>
          <w:top w:w="0" w:type="dxa"/>
          <w:start w:w="108" w:type="dxa"/>
          <w:bottom w:w="0" w:type="dxa"/>
          <w:end w:w="108" w:type="dxa"/>
        </w:tblCellMar>
        <w:tblLook w:firstRow="0" w:noVBand="0" w:lastRow="0" w:firstColumn="0" w:lastColumn="0" w:noHBand="0" w:val="0000"/>
      </w:tblPr>
      <w:tblGrid>
        <w:gridCol w:w="8647"/>
      </w:tblGrid>
      <w:tr>
        <w:trPr>
          <w:cantSplit w:val="true"/>
        </w:trPr>
        <w:tc>
          <w:tcPr>
            <w:tcW w:w="8647" w:type="dxa"/>
            <w:tcBorders>
              <w:top w:val="single" w:sz="4" w:space="0" w:color="000000"/>
              <w:start w:val="single" w:sz="4" w:space="0" w:color="000000"/>
              <w:bottom w:val="single" w:sz="4" w:space="0" w:color="000000"/>
              <w:end w:val="single" w:sz="4" w:space="0" w:color="000000"/>
            </w:tcBorders>
            <w:shd w:color="auto" w:fill="FFFFFF" w:val="pct12"/>
          </w:tcPr>
          <w:p>
            <w:pPr>
              <w:pStyle w:val="AgencyStdParagraph"/>
              <w:rPr>
                <w:rFonts w:ascii="Calibri" w:hAnsi="Calibri"/>
              </w:rPr>
            </w:pPr>
            <w:r>
              <w:rPr>
                <w:rFonts w:ascii="Calibri" w:hAnsi="Calibri"/>
              </w:rPr>
            </w:r>
          </w:p>
          <w:p>
            <w:pPr>
              <w:pStyle w:val="AgencyStdParagraph"/>
              <w:rPr>
                <w:rFonts w:ascii="Calibri" w:hAnsi="Calibri"/>
                <w:sz w:val="24"/>
              </w:rPr>
            </w:pPr>
            <w:r>
              <w:rPr>
                <w:rFonts w:ascii="Calibri" w:hAnsi="Calibri"/>
                <w:sz w:val="24"/>
              </w:rPr>
              <w:t>10.0 Statement of site condition</w:t>
            </w:r>
          </w:p>
          <w:p>
            <w:pPr>
              <w:pStyle w:val="AgencyStdParagraph"/>
              <w:rPr>
                <w:rFonts w:ascii="Calibri" w:hAnsi="Calibri"/>
              </w:rPr>
            </w:pPr>
            <w:r>
              <w:rPr>
                <w:rFonts w:ascii="Calibri" w:hAnsi="Calibri"/>
              </w:rPr>
            </w:r>
          </w:p>
        </w:tc>
      </w:tr>
      <w:tr>
        <w:trPr>
          <w:cantSplit w:val="true"/>
        </w:trPr>
        <w:tc>
          <w:tcPr>
            <w:tcW w:w="8647" w:type="dxa"/>
            <w:tcBorders>
              <w:top w:val="single" w:sz="4" w:space="0" w:color="000000"/>
              <w:start w:val="single" w:sz="4" w:space="0" w:color="000000"/>
              <w:bottom w:val="single" w:sz="4" w:space="0" w:color="000000"/>
              <w:end w:val="single" w:sz="4" w:space="0" w:color="000000"/>
            </w:tcBorders>
          </w:tcPr>
          <w:p>
            <w:pPr>
              <w:pStyle w:val="AgencyStdParagraph"/>
              <w:rPr>
                <w:rFonts w:ascii="Calibri" w:hAnsi="Calibri"/>
              </w:rPr>
            </w:pPr>
            <w:r>
              <w:rPr>
                <w:rFonts w:ascii="Calibri" w:hAnsi="Calibri"/>
              </w:rPr>
            </w:r>
          </w:p>
          <w:p>
            <w:pPr>
              <w:pStyle w:val="AgencyStdParagraph"/>
              <w:rPr>
                <w:rFonts w:ascii="Calibri" w:hAnsi="Calibri"/>
                <w:b w:val="false"/>
                <w:color w:val="FF0000"/>
              </w:rPr>
            </w:pPr>
            <w:r>
              <w:rPr>
                <w:rFonts w:ascii="Calibri" w:hAnsi="Calibri"/>
                <w:b w:val="false"/>
                <w:color w:val="FF0000"/>
              </w:rPr>
              <w:t>Using the information from sections 3 to 7, give a statement about the condition of the land at the site. This should confirm that:</w:t>
            </w:r>
          </w:p>
          <w:p>
            <w:pPr>
              <w:pStyle w:val="AgencyStdParagraph"/>
              <w:rPr>
                <w:rFonts w:ascii="Calibri" w:hAnsi="Calibri"/>
                <w:b w:val="false"/>
                <w:color w:val="FF0000"/>
              </w:rPr>
            </w:pPr>
            <w:r>
              <w:rPr>
                <w:rFonts w:ascii="Calibri" w:hAnsi="Calibri"/>
                <w:b w:val="false"/>
                <w:color w:val="FF0000"/>
              </w:rPr>
            </w:r>
          </w:p>
          <w:p>
            <w:pPr>
              <w:pStyle w:val="AgencyStdParagraph"/>
              <w:numPr>
                <w:ilvl w:val="0"/>
                <w:numId w:val="9"/>
              </w:numPr>
              <w:rPr>
                <w:rFonts w:ascii="Calibri" w:hAnsi="Calibri"/>
                <w:b w:val="false"/>
                <w:color w:val="FF0000"/>
              </w:rPr>
            </w:pPr>
            <w:r>
              <w:rPr>
                <w:rFonts w:ascii="Calibri" w:hAnsi="Calibri"/>
                <w:b w:val="false"/>
                <w:color w:val="FF0000"/>
              </w:rPr>
              <w:t>the permitted activities have stopped</w:t>
            </w:r>
          </w:p>
          <w:p>
            <w:pPr>
              <w:pStyle w:val="AgencyStdParagraph"/>
              <w:numPr>
                <w:ilvl w:val="0"/>
                <w:numId w:val="9"/>
              </w:numPr>
              <w:rPr>
                <w:rFonts w:ascii="Calibri" w:hAnsi="Calibri"/>
                <w:b w:val="false"/>
                <w:color w:val="FF0000"/>
              </w:rPr>
            </w:pPr>
            <w:r>
              <w:rPr>
                <w:rFonts w:ascii="Calibri" w:hAnsi="Calibri"/>
                <w:b w:val="false"/>
                <w:color w:val="FF0000"/>
              </w:rPr>
              <w:t>decommissioning is complete, and the pollution risk has been removed</w:t>
            </w:r>
          </w:p>
          <w:p>
            <w:pPr>
              <w:pStyle w:val="AgencyStdParagraph"/>
              <w:numPr>
                <w:ilvl w:val="0"/>
                <w:numId w:val="9"/>
              </w:numPr>
              <w:rPr>
                <w:rFonts w:ascii="Calibri" w:hAnsi="Calibri"/>
                <w:b w:val="false"/>
                <w:color w:val="FF0000"/>
              </w:rPr>
            </w:pPr>
            <w:r>
              <w:rPr>
                <w:rFonts w:ascii="Calibri" w:hAnsi="Calibri"/>
                <w:b w:val="false"/>
                <w:color w:val="FF0000"/>
              </w:rPr>
              <w:t>the land is in a satisfactory condition.</w:t>
            </w:r>
          </w:p>
          <w:p>
            <w:pPr>
              <w:pStyle w:val="AgencyStdParagraph"/>
              <w:rPr>
                <w:rFonts w:ascii="Calibri" w:hAnsi="Calibri"/>
                <w:b w:val="false"/>
              </w:rPr>
            </w:pPr>
            <w:r>
              <w:rPr>
                <w:rFonts w:ascii="Calibri" w:hAnsi="Calibri"/>
                <w:b w:val="false"/>
              </w:rPr>
            </w:r>
          </w:p>
        </w:tc>
      </w:tr>
    </w:tbl>
    <w:p>
      <w:pPr>
        <w:pStyle w:val="AgencyStdParagraph"/>
        <w:rPr>
          <w:rFonts w:ascii="Calibri" w:hAnsi="Calibri"/>
        </w:rPr>
      </w:pPr>
      <w:r>
        <w:rPr>
          <w:rFonts w:ascii="Calibri" w:hAnsi="Calibri"/>
        </w:rPr>
      </w:r>
    </w:p>
    <w:p>
      <w:pPr>
        <w:pStyle w:val="Normal"/>
        <w:rPr>
          <w:rFonts w:ascii="Calibri" w:hAnsi="Calibri"/>
        </w:rPr>
      </w:pPr>
      <w:r>
        <w:rPr>
          <w:rFonts w:ascii="Calibri" w:hAnsi="Calibri"/>
        </w:rPr>
      </w:r>
    </w:p>
    <w:sectPr>
      <w:footerReference w:type="even" r:id="rId5"/>
      <w:footerReference w:type="default" r:id="rId6"/>
      <w:footerReference w:type="first" r:id="rId7"/>
      <w:type w:val="nextPage"/>
      <w:pgSz w:w="12240" w:h="15840"/>
      <w:pgMar w:left="1800" w:right="1800" w:gutter="0" w:header="0"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0" w:characterSet="windows-1252"/>
    <w:family w:val="roman"/>
    <w:pitch w:val="variable"/>
  </w:font>
  <w:font w:name="Liberation Serif">
    <w:altName w:val="Times New Roman"/>
    <w:charset w:val="00" w:characterSet="windows-1252"/>
    <w:family w:val="swiss"/>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Calibri">
    <w:charset w:val="00" w:characterSet="windows-1252"/>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end="360"/>
      <w:jc w:val="cen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end="360"/>
      <w:jc w:val="cen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end="360"/>
      <w:jc w:val="cen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360"/>
        </w:tabs>
        <w:ind w:start="36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bullet"/>
      <w:lvlText w:val=""/>
      <w:lvlJc w:val="start"/>
      <w:pPr>
        <w:tabs>
          <w:tab w:val="num" w:pos="360"/>
        </w:tabs>
        <w:ind w:start="36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o"/>
      <w:lvlJc w:val="start"/>
      <w:pPr>
        <w:tabs>
          <w:tab w:val="num" w:pos="1440"/>
        </w:tabs>
        <w:ind w:start="1440" w:hanging="360"/>
      </w:pPr>
      <w:rPr>
        <w:rFonts w:ascii="Courier New" w:hAnsi="Courier New" w:cs="Courier New" w:hint="default"/>
      </w:rPr>
    </w:lvl>
    <w:lvl w:ilvl="2">
      <w:start w:val="1"/>
      <w:numFmt w:val="bullet"/>
      <w:lvlText w:val=""/>
      <w:lvlJc w:val="start"/>
      <w:pPr>
        <w:tabs>
          <w:tab w:val="num" w:pos="2160"/>
        </w:tabs>
        <w:ind w:start="2160" w:hanging="360"/>
      </w:pPr>
      <w:rPr>
        <w:rFonts w:ascii="Wingdings" w:hAnsi="Wingdings" w:cs="Wingdings" w:hint="default"/>
      </w:rPr>
    </w:lvl>
    <w:lvl w:ilvl="3">
      <w:start w:val="1"/>
      <w:numFmt w:val="bullet"/>
      <w:lvlText w:val=""/>
      <w:lvlJc w:val="start"/>
      <w:pPr>
        <w:tabs>
          <w:tab w:val="num" w:pos="2880"/>
        </w:tabs>
        <w:ind w:start="2880" w:hanging="360"/>
      </w:pPr>
      <w:rPr>
        <w:rFonts w:ascii="Symbol" w:hAnsi="Symbol" w:cs="Symbol" w:hint="default"/>
      </w:rPr>
    </w:lvl>
    <w:lvl w:ilvl="4">
      <w:start w:val="1"/>
      <w:numFmt w:val="bullet"/>
      <w:lvlText w:val="o"/>
      <w:lvlJc w:val="start"/>
      <w:pPr>
        <w:tabs>
          <w:tab w:val="num" w:pos="3600"/>
        </w:tabs>
        <w:ind w:start="3600" w:hanging="360"/>
      </w:pPr>
      <w:rPr>
        <w:rFonts w:ascii="Courier New" w:hAnsi="Courier New" w:cs="Courier New" w:hint="default"/>
      </w:rPr>
    </w:lvl>
    <w:lvl w:ilvl="5">
      <w:start w:val="1"/>
      <w:numFmt w:val="bullet"/>
      <w:lvlText w:val=""/>
      <w:lvlJc w:val="start"/>
      <w:pPr>
        <w:tabs>
          <w:tab w:val="num" w:pos="4320"/>
        </w:tabs>
        <w:ind w:start="4320" w:hanging="360"/>
      </w:pPr>
      <w:rPr>
        <w:rFonts w:ascii="Wingdings" w:hAnsi="Wingdings" w:cs="Wingdings" w:hint="default"/>
      </w:rPr>
    </w:lvl>
    <w:lvl w:ilvl="6">
      <w:start w:val="1"/>
      <w:numFmt w:val="bullet"/>
      <w:lvlText w:val=""/>
      <w:lvlJc w:val="start"/>
      <w:pPr>
        <w:tabs>
          <w:tab w:val="num" w:pos="5040"/>
        </w:tabs>
        <w:ind w:start="5040" w:hanging="360"/>
      </w:pPr>
      <w:rPr>
        <w:rFonts w:ascii="Symbol" w:hAnsi="Symbol" w:cs="Symbol" w:hint="default"/>
      </w:rPr>
    </w:lvl>
    <w:lvl w:ilvl="7">
      <w:start w:val="1"/>
      <w:numFmt w:val="bullet"/>
      <w:lvlText w:val="o"/>
      <w:lvlJc w:val="start"/>
      <w:pPr>
        <w:tabs>
          <w:tab w:val="num" w:pos="5760"/>
        </w:tabs>
        <w:ind w:start="5760" w:hanging="360"/>
      </w:pPr>
      <w:rPr>
        <w:rFonts w:ascii="Courier New" w:hAnsi="Courier New" w:cs="Courier New" w:hint="default"/>
      </w:rPr>
    </w:lvl>
    <w:lvl w:ilvl="8">
      <w:start w:val="1"/>
      <w:numFmt w:val="bullet"/>
      <w:lvlText w:val=""/>
      <w:lvlJc w:val="start"/>
      <w:pPr>
        <w:tabs>
          <w:tab w:val="num" w:pos="6480"/>
        </w:tabs>
        <w:ind w:start="6480" w:hanging="360"/>
      </w:pPr>
      <w:rPr>
        <w:rFonts w:ascii="Wingdings" w:hAnsi="Wingdings" w:cs="Wingdings" w:hint="default"/>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o"/>
      <w:lvlJc w:val="start"/>
      <w:pPr>
        <w:tabs>
          <w:tab w:val="num" w:pos="1440"/>
        </w:tabs>
        <w:ind w:start="1440" w:hanging="360"/>
      </w:pPr>
      <w:rPr>
        <w:rFonts w:ascii="Courier New" w:hAnsi="Courier New" w:cs="Courier New" w:hint="default"/>
      </w:rPr>
    </w:lvl>
    <w:lvl w:ilvl="2">
      <w:start w:val="1"/>
      <w:numFmt w:val="bullet"/>
      <w:lvlText w:val=""/>
      <w:lvlJc w:val="start"/>
      <w:pPr>
        <w:tabs>
          <w:tab w:val="num" w:pos="2160"/>
        </w:tabs>
        <w:ind w:start="2160" w:hanging="360"/>
      </w:pPr>
      <w:rPr>
        <w:rFonts w:ascii="Wingdings" w:hAnsi="Wingdings" w:cs="Wingdings" w:hint="default"/>
      </w:rPr>
    </w:lvl>
    <w:lvl w:ilvl="3">
      <w:start w:val="1"/>
      <w:numFmt w:val="bullet"/>
      <w:lvlText w:val=""/>
      <w:lvlJc w:val="start"/>
      <w:pPr>
        <w:tabs>
          <w:tab w:val="num" w:pos="2880"/>
        </w:tabs>
        <w:ind w:start="2880" w:hanging="360"/>
      </w:pPr>
      <w:rPr>
        <w:rFonts w:ascii="Symbol" w:hAnsi="Symbol" w:cs="Symbol" w:hint="default"/>
      </w:rPr>
    </w:lvl>
    <w:lvl w:ilvl="4">
      <w:start w:val="1"/>
      <w:numFmt w:val="bullet"/>
      <w:lvlText w:val="o"/>
      <w:lvlJc w:val="start"/>
      <w:pPr>
        <w:tabs>
          <w:tab w:val="num" w:pos="3600"/>
        </w:tabs>
        <w:ind w:start="3600" w:hanging="360"/>
      </w:pPr>
      <w:rPr>
        <w:rFonts w:ascii="Courier New" w:hAnsi="Courier New" w:cs="Courier New" w:hint="default"/>
      </w:rPr>
    </w:lvl>
    <w:lvl w:ilvl="5">
      <w:start w:val="1"/>
      <w:numFmt w:val="bullet"/>
      <w:lvlText w:val=""/>
      <w:lvlJc w:val="start"/>
      <w:pPr>
        <w:tabs>
          <w:tab w:val="num" w:pos="4320"/>
        </w:tabs>
        <w:ind w:start="4320" w:hanging="360"/>
      </w:pPr>
      <w:rPr>
        <w:rFonts w:ascii="Wingdings" w:hAnsi="Wingdings" w:cs="Wingdings" w:hint="default"/>
      </w:rPr>
    </w:lvl>
    <w:lvl w:ilvl="6">
      <w:start w:val="1"/>
      <w:numFmt w:val="bullet"/>
      <w:lvlText w:val=""/>
      <w:lvlJc w:val="start"/>
      <w:pPr>
        <w:tabs>
          <w:tab w:val="num" w:pos="5040"/>
        </w:tabs>
        <w:ind w:start="5040" w:hanging="360"/>
      </w:pPr>
      <w:rPr>
        <w:rFonts w:ascii="Symbol" w:hAnsi="Symbol" w:cs="Symbol" w:hint="default"/>
      </w:rPr>
    </w:lvl>
    <w:lvl w:ilvl="7">
      <w:start w:val="1"/>
      <w:numFmt w:val="bullet"/>
      <w:lvlText w:val="o"/>
      <w:lvlJc w:val="start"/>
      <w:pPr>
        <w:tabs>
          <w:tab w:val="num" w:pos="5760"/>
        </w:tabs>
        <w:ind w:start="5760" w:hanging="360"/>
      </w:pPr>
      <w:rPr>
        <w:rFonts w:ascii="Courier New" w:hAnsi="Courier New" w:cs="Courier New" w:hint="default"/>
      </w:rPr>
    </w:lvl>
    <w:lvl w:ilvl="8">
      <w:start w:val="1"/>
      <w:numFmt w:val="bullet"/>
      <w:lvlText w:val=""/>
      <w:lvlJc w:val="start"/>
      <w:pPr>
        <w:tabs>
          <w:tab w:val="num" w:pos="6480"/>
        </w:tabs>
        <w:ind w:start="6480" w:hanging="360"/>
      </w:pPr>
      <w:rPr>
        <w:rFonts w:ascii="Wingdings" w:hAnsi="Wingdings" w:cs="Wingdings" w:hint="default"/>
      </w:rPr>
    </w:lvl>
  </w:abstractNum>
  <w:abstractNum w:abstractNumId="5">
    <w:lvl w:ilvl="0">
      <w:start w:val="1"/>
      <w:numFmt w:val="bullet"/>
      <w:lvlText w:val=""/>
      <w:lvlJc w:val="start"/>
      <w:pPr>
        <w:tabs>
          <w:tab w:val="num" w:pos="720"/>
        </w:tabs>
        <w:ind w:start="720" w:hanging="360"/>
      </w:pPr>
      <w:rPr>
        <w:rFonts w:ascii="Symbol" w:hAnsi="Symbol" w:cs="Symbol" w:hint="default"/>
      </w:rPr>
    </w:lvl>
    <w:lvl w:ilvl="1">
      <w:start w:val="1"/>
      <w:numFmt w:val="bullet"/>
      <w:lvlText w:val="o"/>
      <w:lvlJc w:val="start"/>
      <w:pPr>
        <w:tabs>
          <w:tab w:val="num" w:pos="1440"/>
        </w:tabs>
        <w:ind w:start="1440" w:hanging="360"/>
      </w:pPr>
      <w:rPr>
        <w:rFonts w:ascii="Courier New" w:hAnsi="Courier New" w:cs="Courier New" w:hint="default"/>
      </w:rPr>
    </w:lvl>
    <w:lvl w:ilvl="2">
      <w:start w:val="1"/>
      <w:numFmt w:val="bullet"/>
      <w:lvlText w:val=""/>
      <w:lvlJc w:val="start"/>
      <w:pPr>
        <w:tabs>
          <w:tab w:val="num" w:pos="2160"/>
        </w:tabs>
        <w:ind w:start="2160" w:hanging="360"/>
      </w:pPr>
      <w:rPr>
        <w:rFonts w:ascii="Wingdings" w:hAnsi="Wingdings" w:cs="Wingdings" w:hint="default"/>
      </w:rPr>
    </w:lvl>
    <w:lvl w:ilvl="3">
      <w:start w:val="1"/>
      <w:numFmt w:val="bullet"/>
      <w:lvlText w:val=""/>
      <w:lvlJc w:val="start"/>
      <w:pPr>
        <w:tabs>
          <w:tab w:val="num" w:pos="2880"/>
        </w:tabs>
        <w:ind w:start="2880" w:hanging="360"/>
      </w:pPr>
      <w:rPr>
        <w:rFonts w:ascii="Symbol" w:hAnsi="Symbol" w:cs="Symbol" w:hint="default"/>
      </w:rPr>
    </w:lvl>
    <w:lvl w:ilvl="4">
      <w:start w:val="1"/>
      <w:numFmt w:val="bullet"/>
      <w:lvlText w:val="o"/>
      <w:lvlJc w:val="start"/>
      <w:pPr>
        <w:tabs>
          <w:tab w:val="num" w:pos="3600"/>
        </w:tabs>
        <w:ind w:start="3600" w:hanging="360"/>
      </w:pPr>
      <w:rPr>
        <w:rFonts w:ascii="Courier New" w:hAnsi="Courier New" w:cs="Courier New" w:hint="default"/>
      </w:rPr>
    </w:lvl>
    <w:lvl w:ilvl="5">
      <w:start w:val="1"/>
      <w:numFmt w:val="bullet"/>
      <w:lvlText w:val=""/>
      <w:lvlJc w:val="start"/>
      <w:pPr>
        <w:tabs>
          <w:tab w:val="num" w:pos="4320"/>
        </w:tabs>
        <w:ind w:start="4320" w:hanging="360"/>
      </w:pPr>
      <w:rPr>
        <w:rFonts w:ascii="Wingdings" w:hAnsi="Wingdings" w:cs="Wingdings" w:hint="default"/>
      </w:rPr>
    </w:lvl>
    <w:lvl w:ilvl="6">
      <w:start w:val="1"/>
      <w:numFmt w:val="bullet"/>
      <w:lvlText w:val=""/>
      <w:lvlJc w:val="start"/>
      <w:pPr>
        <w:tabs>
          <w:tab w:val="num" w:pos="5040"/>
        </w:tabs>
        <w:ind w:start="5040" w:hanging="360"/>
      </w:pPr>
      <w:rPr>
        <w:rFonts w:ascii="Symbol" w:hAnsi="Symbol" w:cs="Symbol" w:hint="default"/>
      </w:rPr>
    </w:lvl>
    <w:lvl w:ilvl="7">
      <w:start w:val="1"/>
      <w:numFmt w:val="bullet"/>
      <w:lvlText w:val="o"/>
      <w:lvlJc w:val="start"/>
      <w:pPr>
        <w:tabs>
          <w:tab w:val="num" w:pos="5760"/>
        </w:tabs>
        <w:ind w:start="5760" w:hanging="360"/>
      </w:pPr>
      <w:rPr>
        <w:rFonts w:ascii="Courier New" w:hAnsi="Courier New" w:cs="Courier New" w:hint="default"/>
      </w:rPr>
    </w:lvl>
    <w:lvl w:ilvl="8">
      <w:start w:val="1"/>
      <w:numFmt w:val="bullet"/>
      <w:lvlText w:val=""/>
      <w:lvlJc w:val="start"/>
      <w:pPr>
        <w:tabs>
          <w:tab w:val="num" w:pos="6480"/>
        </w:tabs>
        <w:ind w:start="6480" w:hanging="360"/>
      </w:pPr>
      <w:rPr>
        <w:rFonts w:ascii="Wingdings" w:hAnsi="Wingdings" w:cs="Wingdings" w:hint="default"/>
      </w:rPr>
    </w:lvl>
  </w:abstractNum>
  <w:abstractNum w:abstractNumId="6">
    <w:lvl w:ilvl="0">
      <w:start w:val="1"/>
      <w:numFmt w:val="bullet"/>
      <w:lvlText w:val=""/>
      <w:lvlJc w:val="start"/>
      <w:pPr>
        <w:tabs>
          <w:tab w:val="num" w:pos="720"/>
        </w:tabs>
        <w:ind w:start="720" w:hanging="360"/>
      </w:pPr>
      <w:rPr>
        <w:rFonts w:ascii="Symbol" w:hAnsi="Symbol" w:cs="Symbol" w:hint="default"/>
      </w:rPr>
    </w:lvl>
    <w:lvl w:ilvl="1">
      <w:start w:val="1"/>
      <w:numFmt w:val="bullet"/>
      <w:lvlText w:val="o"/>
      <w:lvlJc w:val="start"/>
      <w:pPr>
        <w:tabs>
          <w:tab w:val="num" w:pos="1440"/>
        </w:tabs>
        <w:ind w:start="1440" w:hanging="360"/>
      </w:pPr>
      <w:rPr>
        <w:rFonts w:ascii="Courier New" w:hAnsi="Courier New" w:cs="Courier New" w:hint="default"/>
      </w:rPr>
    </w:lvl>
    <w:lvl w:ilvl="2">
      <w:start w:val="1"/>
      <w:numFmt w:val="bullet"/>
      <w:lvlText w:val=""/>
      <w:lvlJc w:val="start"/>
      <w:pPr>
        <w:tabs>
          <w:tab w:val="num" w:pos="2160"/>
        </w:tabs>
        <w:ind w:start="2160" w:hanging="360"/>
      </w:pPr>
      <w:rPr>
        <w:rFonts w:ascii="Wingdings" w:hAnsi="Wingdings" w:cs="Wingdings" w:hint="default"/>
      </w:rPr>
    </w:lvl>
    <w:lvl w:ilvl="3">
      <w:start w:val="1"/>
      <w:numFmt w:val="bullet"/>
      <w:lvlText w:val=""/>
      <w:lvlJc w:val="start"/>
      <w:pPr>
        <w:tabs>
          <w:tab w:val="num" w:pos="2880"/>
        </w:tabs>
        <w:ind w:start="2880" w:hanging="360"/>
      </w:pPr>
      <w:rPr>
        <w:rFonts w:ascii="Symbol" w:hAnsi="Symbol" w:cs="Symbol" w:hint="default"/>
      </w:rPr>
    </w:lvl>
    <w:lvl w:ilvl="4">
      <w:start w:val="1"/>
      <w:numFmt w:val="bullet"/>
      <w:lvlText w:val="o"/>
      <w:lvlJc w:val="start"/>
      <w:pPr>
        <w:tabs>
          <w:tab w:val="num" w:pos="3600"/>
        </w:tabs>
        <w:ind w:start="3600" w:hanging="360"/>
      </w:pPr>
      <w:rPr>
        <w:rFonts w:ascii="Courier New" w:hAnsi="Courier New" w:cs="Courier New" w:hint="default"/>
      </w:rPr>
    </w:lvl>
    <w:lvl w:ilvl="5">
      <w:start w:val="1"/>
      <w:numFmt w:val="bullet"/>
      <w:lvlText w:val=""/>
      <w:lvlJc w:val="start"/>
      <w:pPr>
        <w:tabs>
          <w:tab w:val="num" w:pos="4320"/>
        </w:tabs>
        <w:ind w:start="4320" w:hanging="360"/>
      </w:pPr>
      <w:rPr>
        <w:rFonts w:ascii="Wingdings" w:hAnsi="Wingdings" w:cs="Wingdings" w:hint="default"/>
      </w:rPr>
    </w:lvl>
    <w:lvl w:ilvl="6">
      <w:start w:val="1"/>
      <w:numFmt w:val="bullet"/>
      <w:lvlText w:val=""/>
      <w:lvlJc w:val="start"/>
      <w:pPr>
        <w:tabs>
          <w:tab w:val="num" w:pos="5040"/>
        </w:tabs>
        <w:ind w:start="5040" w:hanging="360"/>
      </w:pPr>
      <w:rPr>
        <w:rFonts w:ascii="Symbol" w:hAnsi="Symbol" w:cs="Symbol" w:hint="default"/>
      </w:rPr>
    </w:lvl>
    <w:lvl w:ilvl="7">
      <w:start w:val="1"/>
      <w:numFmt w:val="bullet"/>
      <w:lvlText w:val="o"/>
      <w:lvlJc w:val="start"/>
      <w:pPr>
        <w:tabs>
          <w:tab w:val="num" w:pos="5760"/>
        </w:tabs>
        <w:ind w:start="5760" w:hanging="360"/>
      </w:pPr>
      <w:rPr>
        <w:rFonts w:ascii="Courier New" w:hAnsi="Courier New" w:cs="Courier New" w:hint="default"/>
      </w:rPr>
    </w:lvl>
    <w:lvl w:ilvl="8">
      <w:start w:val="1"/>
      <w:numFmt w:val="bullet"/>
      <w:lvlText w:val=""/>
      <w:lvlJc w:val="start"/>
      <w:pPr>
        <w:tabs>
          <w:tab w:val="num" w:pos="6480"/>
        </w:tabs>
        <w:ind w:start="6480" w:hanging="360"/>
      </w:pPr>
      <w:rPr>
        <w:rFonts w:ascii="Wingdings" w:hAnsi="Wingdings" w:cs="Wingdings" w:hint="default"/>
      </w:rPr>
    </w:lvl>
  </w:abstractNum>
  <w:abstractNum w:abstractNumId="7">
    <w:lvl w:ilvl="0">
      <w:start w:val="1"/>
      <w:numFmt w:val="bullet"/>
      <w:lvlText w:val=""/>
      <w:lvlJc w:val="start"/>
      <w:pPr>
        <w:tabs>
          <w:tab w:val="num" w:pos="360"/>
        </w:tabs>
        <w:ind w:start="36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bullet"/>
      <w:lvlText w:val=""/>
      <w:lvlJc w:val="start"/>
      <w:pPr>
        <w:tabs>
          <w:tab w:val="num" w:pos="360"/>
        </w:tabs>
        <w:ind w:start="36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9">
    <w:lvl w:ilvl="0">
      <w:start w:val="1"/>
      <w:numFmt w:val="bullet"/>
      <w:lvlText w:val=""/>
      <w:lvlJc w:val="start"/>
      <w:pPr>
        <w:tabs>
          <w:tab w:val="num" w:pos="360"/>
        </w:tabs>
        <w:ind w:start="36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0">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1">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2">
    <w:lvl w:ilvl="0">
      <w:start w:val="1"/>
      <w:numFmt w:val="bullet"/>
      <w:lvlText w:val=""/>
      <w:lvlJc w:val="start"/>
      <w:pPr>
        <w:tabs>
          <w:tab w:val="num" w:pos="663"/>
        </w:tabs>
        <w:ind w:start="663" w:hanging="360"/>
      </w:pPr>
      <w:rPr>
        <w:rFonts w:ascii="Symbol" w:hAnsi="Symbol" w:cs="Symbol" w:hint="default"/>
      </w:rPr>
    </w:lvl>
    <w:lvl w:ilvl="1">
      <w:start w:val="1"/>
      <w:numFmt w:val="bullet"/>
      <w:lvlText w:val="◦"/>
      <w:lvlJc w:val="start"/>
      <w:pPr>
        <w:tabs>
          <w:tab w:val="num" w:pos="1023"/>
        </w:tabs>
        <w:ind w:start="1023" w:hanging="360"/>
      </w:pPr>
      <w:rPr>
        <w:rFonts w:ascii="OpenSymbol" w:hAnsi="OpenSymbol" w:cs="OpenSymbol" w:hint="default"/>
      </w:rPr>
    </w:lvl>
    <w:lvl w:ilvl="2">
      <w:start w:val="1"/>
      <w:numFmt w:val="bullet"/>
      <w:lvlText w:val="▪"/>
      <w:lvlJc w:val="start"/>
      <w:pPr>
        <w:tabs>
          <w:tab w:val="num" w:pos="1383"/>
        </w:tabs>
        <w:ind w:start="1383" w:hanging="360"/>
      </w:pPr>
      <w:rPr>
        <w:rFonts w:ascii="OpenSymbol" w:hAnsi="OpenSymbol" w:cs="OpenSymbol" w:hint="default"/>
      </w:rPr>
    </w:lvl>
    <w:lvl w:ilvl="3">
      <w:start w:val="1"/>
      <w:numFmt w:val="bullet"/>
      <w:lvlText w:val=""/>
      <w:lvlJc w:val="start"/>
      <w:pPr>
        <w:tabs>
          <w:tab w:val="num" w:pos="1743"/>
        </w:tabs>
        <w:ind w:start="1743" w:hanging="360"/>
      </w:pPr>
      <w:rPr>
        <w:rFonts w:ascii="Symbol" w:hAnsi="Symbol" w:cs="Symbol" w:hint="default"/>
      </w:rPr>
    </w:lvl>
    <w:lvl w:ilvl="4">
      <w:start w:val="1"/>
      <w:numFmt w:val="bullet"/>
      <w:lvlText w:val="◦"/>
      <w:lvlJc w:val="start"/>
      <w:pPr>
        <w:tabs>
          <w:tab w:val="num" w:pos="2103"/>
        </w:tabs>
        <w:ind w:start="2103" w:hanging="360"/>
      </w:pPr>
      <w:rPr>
        <w:rFonts w:ascii="OpenSymbol" w:hAnsi="OpenSymbol" w:cs="OpenSymbol" w:hint="default"/>
      </w:rPr>
    </w:lvl>
    <w:lvl w:ilvl="5">
      <w:start w:val="1"/>
      <w:numFmt w:val="bullet"/>
      <w:lvlText w:val="▪"/>
      <w:lvlJc w:val="start"/>
      <w:pPr>
        <w:tabs>
          <w:tab w:val="num" w:pos="2463"/>
        </w:tabs>
        <w:ind w:start="2463" w:hanging="360"/>
      </w:pPr>
      <w:rPr>
        <w:rFonts w:ascii="OpenSymbol" w:hAnsi="OpenSymbol" w:cs="OpenSymbol" w:hint="default"/>
      </w:rPr>
    </w:lvl>
    <w:lvl w:ilvl="6">
      <w:start w:val="1"/>
      <w:numFmt w:val="bullet"/>
      <w:lvlText w:val=""/>
      <w:lvlJc w:val="start"/>
      <w:pPr>
        <w:tabs>
          <w:tab w:val="num" w:pos="2823"/>
        </w:tabs>
        <w:ind w:start="2823" w:hanging="360"/>
      </w:pPr>
      <w:rPr>
        <w:rFonts w:ascii="Symbol" w:hAnsi="Symbol" w:cs="Symbol" w:hint="default"/>
      </w:rPr>
    </w:lvl>
    <w:lvl w:ilvl="7">
      <w:start w:val="1"/>
      <w:numFmt w:val="bullet"/>
      <w:lvlText w:val="◦"/>
      <w:lvlJc w:val="start"/>
      <w:pPr>
        <w:tabs>
          <w:tab w:val="num" w:pos="3183"/>
        </w:tabs>
        <w:ind w:start="3183" w:hanging="360"/>
      </w:pPr>
      <w:rPr>
        <w:rFonts w:ascii="OpenSymbol" w:hAnsi="OpenSymbol" w:cs="OpenSymbol" w:hint="default"/>
      </w:rPr>
    </w:lvl>
    <w:lvl w:ilvl="8">
      <w:start w:val="1"/>
      <w:numFmt w:val="bullet"/>
      <w:lvlText w:val="▪"/>
      <w:lvlJc w:val="start"/>
      <w:pPr>
        <w:tabs>
          <w:tab w:val="num" w:pos="3543"/>
        </w:tabs>
        <w:ind w:start="3543" w:hanging="360"/>
      </w:pPr>
      <w:rPr>
        <w:rFonts w:ascii="OpenSymbol" w:hAnsi="OpenSymbol" w:cs="OpenSymbol" w:hint="default"/>
      </w:rPr>
    </w:lvl>
  </w:abstractNum>
  <w:abstractNum w:abstractNumId="1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6663c"/>
    <w:pPr>
      <w:widowControl/>
      <w:suppressAutoHyphens w:val="true"/>
      <w:bidi w:val="0"/>
      <w:spacing w:before="0" w:after="0"/>
      <w:jc w:val="start"/>
    </w:pPr>
    <w:rPr>
      <w:rFonts w:ascii="Arial" w:hAnsi="Arial" w:eastAsia="Times New Roman" w:cs="Times New Roman"/>
      <w:color w:val="auto"/>
      <w:kern w:val="0"/>
      <w:sz w:val="24"/>
      <w:szCs w:val="20"/>
      <w:lang w:val="en-GB" w:eastAsia="en-GB" w:bidi="ar-SA"/>
    </w:rPr>
  </w:style>
  <w:style w:type="paragraph" w:styleId="Heading3">
    <w:name w:val="Heading 3"/>
    <w:basedOn w:val="Heading"/>
    <w:next w:val="BodyText"/>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unhideWhenUsed/>
    <w:qFormat/>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AgencyStdParagraph" w:customStyle="1">
    <w:name w:val="Agency Std Paragraph"/>
    <w:autoRedefine/>
    <w:qFormat/>
    <w:rsid w:val="0036663c"/>
    <w:pPr>
      <w:widowControl/>
      <w:suppressAutoHyphens w:val="true"/>
      <w:bidi w:val="0"/>
      <w:spacing w:before="0" w:after="0"/>
      <w:jc w:val="both"/>
    </w:pPr>
    <w:rPr>
      <w:rFonts w:ascii="Arial" w:hAnsi="Arial" w:eastAsia="Times New Roman" w:cs="Times New Roman"/>
      <w:b/>
      <w:color w:val="000000"/>
      <w:kern w:val="0"/>
      <w:sz w:val="20"/>
      <w:szCs w:val="20"/>
      <w:lang w:val="en-GB" w:eastAsia="en-GB" w:bidi="ar-SA"/>
    </w:rPr>
  </w:style>
  <w:style w:type="paragraph" w:styleId="AgencySubHeadings" w:customStyle="1">
    <w:name w:val="Agency Sub Headings"/>
    <w:autoRedefine/>
    <w:qFormat/>
    <w:rsid w:val="003c619c"/>
    <w:pPr>
      <w:widowControl/>
      <w:suppressAutoHyphens w:val="true"/>
      <w:bidi w:val="0"/>
      <w:spacing w:before="0" w:after="0"/>
      <w:jc w:val="start"/>
    </w:pPr>
    <w:rPr>
      <w:rFonts w:ascii="Arial" w:hAnsi="Arial" w:eastAsia="Times New Roman" w:cs="Times New Roman"/>
      <w:b/>
      <w:color w:val="auto"/>
      <w:kern w:val="0"/>
      <w:sz w:val="36"/>
      <w:szCs w:val="36"/>
      <w:lang w:val="en-GB" w:eastAsia="en-GB" w:bidi="ar-SA"/>
    </w:rPr>
  </w:style>
  <w:style w:type="paragraph" w:styleId="BodyText3">
    <w:name w:val="Body Text 3"/>
    <w:basedOn w:val="Normal"/>
    <w:qFormat/>
    <w:rsid w:val="0036663c"/>
    <w:pPr/>
    <w:rPr>
      <w:sz w:val="20"/>
    </w:rPr>
  </w:style>
  <w:style w:type="paragraph" w:styleId="StyleBodyText38pt" w:customStyle="1">
    <w:name w:val="Style Body Text 3 + 8 pt"/>
    <w:basedOn w:val="BodyText3"/>
    <w:qFormat/>
    <w:rsid w:val="0036663c"/>
    <w:pPr>
      <w:tabs>
        <w:tab w:val="left" w:pos="720" w:leader="none"/>
      </w:tabs>
      <w:ind w:hanging="720" w:start="1440"/>
      <w:jc w:val="both"/>
    </w:pPr>
    <w:rPr>
      <w:sz w:val="16"/>
    </w:rPr>
  </w:style>
  <w:style w:type="paragraph" w:styleId="HeaderandFooter">
    <w:name w:val="Header and Footer"/>
    <w:basedOn w:val="Normal"/>
    <w:qFormat/>
    <w:pPr/>
    <w:rPr/>
  </w:style>
  <w:style w:type="paragraph" w:styleId="Footer">
    <w:name w:val="Footer"/>
    <w:basedOn w:val="Normal"/>
    <w:rsid w:val="0036663c"/>
    <w:pPr>
      <w:tabs>
        <w:tab w:val="clear" w:pos="720"/>
        <w:tab w:val="center" w:pos="4153" w:leader="none"/>
        <w:tab w:val="right" w:pos="8306" w:leader="none"/>
      </w:tabs>
    </w:pPr>
    <w:rPr>
      <w:rFonts w:ascii="Times New Roman" w:hAnsi="Times New Roman"/>
      <w:sz w:val="20"/>
      <w:lang w:eastAsia="en-U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customXml" Target="../customXml/item2.xml"/><Relationship Id="rId3" Type="http://schemas.openxmlformats.org/officeDocument/2006/relationships/footer" Target="footer2.xml"/><Relationship Id="rId7" Type="http://schemas.openxmlformats.org/officeDocument/2006/relationships/footer" Target="footer6.xml"/><Relationship Id="rId2" Type="http://schemas.openxmlformats.org/officeDocument/2006/relationships/footer" Target="footer1.xml"/><Relationship Id="rId1" Type="http://schemas.openxmlformats.org/officeDocument/2006/relationships/styles" Target="styles.xml"/><Relationship Id="rId6" Type="http://schemas.openxmlformats.org/officeDocument/2006/relationships/footer" Target="footer5.xml"/><Relationship Id="rId11" Type="http://schemas.openxmlformats.org/officeDocument/2006/relationships/theme" Target="theme/theme1.xml"/><Relationship Id="rId5" Type="http://schemas.openxmlformats.org/officeDocument/2006/relationships/footer" Target="footer4.xml"/><Relationship Id="rId15" Type="http://schemas.openxmlformats.org/officeDocument/2006/relationships/customXml" Target="../customXml/item4.xml"/><Relationship Id="rId10" Type="http://schemas.openxmlformats.org/officeDocument/2006/relationships/settings" Target="settings.xml"/><Relationship Id="rId4" Type="http://schemas.openxmlformats.org/officeDocument/2006/relationships/footer" Target="footer3.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8F3342DBF35F478CB15A977B20E444" ma:contentTypeVersion="1" ma:contentTypeDescription="Create a new document." ma:contentTypeScope="" ma:versionID="01d00372d0cdff24188e351321f2ea44">
  <xsd:schema xmlns:xsd="http://www.w3.org/2001/XMLSchema" xmlns:xs="http://www.w3.org/2001/XMLSchema" xmlns:p="http://schemas.microsoft.com/office/2006/metadata/properties" xmlns:ns2="0bf4bb02-d3ac-4bac-8125-227db414e5c5" xmlns:ns3="662745e8-e224-48e8-a2e3-254862b8c2f5" targetNamespace="http://schemas.microsoft.com/office/2006/metadata/properties" ma:root="true" ma:fieldsID="765a7397d8dc86ea251324588895291a" ns2:_="" ns3:_="">
    <xsd:import namespace="0bf4bb02-d3ac-4bac-8125-227db414e5c5"/>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haredWithUsers" minOccurs="0"/>
                <xsd:element ref="ns2: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bb02-d3ac-4bac-8125-227db414e5c5"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e314b903-0b07-4e5f-bc01-af818658ec35}"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ntensive Farming WIP" ma:internalName="Topic">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976e4c6b-9cbc-4c56-aa6a-7ddfa1f9bcfe">
      <Terms xmlns="http://schemas.microsoft.com/office/infopath/2007/PartnerControls"/>
    </lcf76f155ced4ddcb4097134ff3c332f>
    <EAReceivedDate xmlns="eebef177-55b5-4448-a5fb-28ea454417ee">2025-06-02T23:00:00+00:00</EAReceivedDate>
    <ga477587807b4e8dbd9d142e03c014fa xmlns="dbe221e7-66db-4bdb-a92c-aa517c005f15">
      <Terms xmlns="http://schemas.microsoft.com/office/infopath/2007/PartnerControls"/>
    </ga477587807b4e8dbd9d142e03c014fa>
    <PermitNumber xmlns="eebef177-55b5-4448-a5fb-28ea454417ee">EPR-GP3828LK</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Lincolnshire Pork Co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2025-06-02T23:00:00+00:00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EPR/GP3828LK</EPRNumber>
    <FacilityAddressPostcode xmlns="eebef177-55b5-4448-a5fb-28ea454417ee">LN8 3YN</FacilityAddressPostcode>
    <ed3cfd1978f244c4af5dc9d642a18018 xmlns="dbe221e7-66db-4bdb-a92c-aa517c005f15">
      <Terms xmlns="http://schemas.microsoft.com/office/infopath/2007/PartnerControls"/>
    </ed3cfd1978f244c4af5dc9d642a18018>
    <ExternalAuthor xmlns="eebef177-55b5-4448-a5fb-28ea454417ee">Elaine Marshall</ExternalAuthor>
    <SiteName xmlns="eebef177-55b5-4448-a5fb-28ea454417ee">Happylands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Happylands Farm Market Rasen Lincolnshire LN8 3YN</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A197BD2D-627C-43E5-981F-67570C8B98F3}"/>
</file>

<file path=customXml/itemProps2.xml><?xml version="1.0" encoding="utf-8"?>
<ds:datastoreItem xmlns:ds="http://schemas.openxmlformats.org/officeDocument/2006/customXml" ds:itemID="{0500C25D-6950-46F3-97CF-C8ADF14CE953}"/>
</file>

<file path=customXml/itemProps3.xml><?xml version="1.0" encoding="utf-8"?>
<ds:datastoreItem xmlns:ds="http://schemas.openxmlformats.org/officeDocument/2006/customXml" ds:itemID="{E1BBCB5C-CC5F-4EC8-BE2C-5299A340B42B}"/>
</file>

<file path=customXml/itemProps4.xml><?xml version="1.0" encoding="utf-8"?>
<ds:datastoreItem xmlns:ds="http://schemas.openxmlformats.org/officeDocument/2006/customXml" ds:itemID="{F670301F-1F77-4391-99A2-49AC48A7A890}"/>
</file>

<file path=docProps/app.xml><?xml version="1.0" encoding="utf-8"?>
<Properties xmlns="http://schemas.openxmlformats.org/officeDocument/2006/extended-properties" xmlns:vt="http://schemas.openxmlformats.org/officeDocument/2006/docPropsVTypes">
  <Template>Normal</Template>
  <TotalTime>357</TotalTime>
  <Application>LibreOffice/24.2.6.2$Windows_X86_64 LibreOffice_project/ef66aa7e36a1bb8e65bfbc63aba53045a14d0871</Application>
  <AppVersion>15.0000</AppVersion>
  <Pages>8</Pages>
  <Words>1869</Words>
  <Characters>9918</Characters>
  <CharactersWithSpaces>11616</CharactersWithSpaces>
  <Paragraphs>141</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2024-08-16T10:58:00Z</dcterms:created>
  <dc:creator>Clare</dc:creator>
  <dc:description/>
  <dc:language>en-GB</dc:language>
  <cp:lastModifiedBy/>
  <dcterms:modified xsi:type="dcterms:W3CDTF">2025-06-03T13:13:32Z</dcterms:modified>
  <cp:revision>206</cp:revision>
  <dc:subject/>
  <dc:title>SITE CONDITION REPORT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lae2bfa7b6474897ab4a53f76ea236c70">
    <vt:lpwstr>Official|14c80daa-741b-422c-9722-f71693c9ede4</vt:lpwstr>
  </property>
  <property fmtid="{D5CDD505-2E9C-101B-9397-08002B2CF9AE}" pid="4" name="ddeb1fd0a9ad4436a96525d34737dc440">
    <vt:lpwstr>Internal EA|b77da37e-7166-4741-8c12-4679faab22d9</vt:lpwstr>
  </property>
  <property fmtid="{D5CDD505-2E9C-101B-9397-08002B2CF9AE}" pid="5" name="n7493b4506bf40e28c373b1e51a334450">
    <vt:lpwstr>Team|ff0485df-0575-416f-802f-e999165821b7</vt:lpwstr>
  </property>
  <property fmtid="{D5CDD505-2E9C-101B-9397-08002B2CF9AE}" pid="6" name="fe59e9859d6a491389c5b03567f5dda50">
    <vt:lpwstr>EA|d5f78ddb-b1b6-4328-9877-d7e3ed06fdac</vt:lpwstr>
  </property>
  <property fmtid="{D5CDD505-2E9C-101B-9397-08002B2CF9AE}" pid="7" name="cf401361b24e474cb011be6eb76c0e760">
    <vt:lpwstr>Crown|69589897-2828-4761-976e-717fd8e631c9</vt:lpwstr>
  </property>
  <property fmtid="{D5CDD505-2E9C-101B-9397-08002B2CF9AE}" pid="8" name="InformationType">
    <vt:lpwstr/>
  </property>
  <property fmtid="{D5CDD505-2E9C-101B-9397-08002B2CF9AE}" pid="9" name="Distribution">
    <vt:lpwstr>9;#Internal EA|b77da37e-7166-4741-8c12-4679faab22d9</vt:lpwstr>
  </property>
  <property fmtid="{D5CDD505-2E9C-101B-9397-08002B2CF9AE}" pid="10" name="MediaServiceImageTags">
    <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k85d23755b3a46b5a51451cf336b2e9b0">
    <vt:lpwstr/>
  </property>
  <property fmtid="{D5CDD505-2E9C-101B-9397-08002B2CF9AE}" pid="14" name="OrganisationalUnit">
    <vt:lpwstr>8;#EA|d5f78ddb-b1b6-4328-9877-d7e3ed06fdac</vt:lpwstr>
  </property>
  <property fmtid="{D5CDD505-2E9C-101B-9397-08002B2CF9AE}" pid="15" name="HOSiteType">
    <vt:lpwstr>10;#Team|ff0485df-0575-416f-802f-e999165821b7</vt:lpwstr>
  </property>
  <property fmtid="{D5CDD505-2E9C-101B-9397-08002B2CF9AE}" pid="16" name="PermitDocumentType">
    <vt:lpwstr/>
  </property>
  <property fmtid="{D5CDD505-2E9C-101B-9397-08002B2CF9AE}" pid="17" name="TypeofPermit">
    <vt:lpwstr>32;#Bespoke|743fbb82-64b4-442a-8bac-afa632175399</vt:lpwstr>
  </property>
  <property fmtid="{D5CDD505-2E9C-101B-9397-08002B2CF9AE}" pid="18" name="DisclosureStatus">
    <vt:lpwstr>41;#Public Register|f1fcf6a6-5d97-4f1d-964e-a2f916eb1f18</vt:lpwstr>
  </property>
  <property fmtid="{D5CDD505-2E9C-101B-9397-08002B2CF9AE}" pid="19" name="ActivityGrouping">
    <vt:lpwstr>14;#Application ＆ Associated Docs|5eadfd3c-6deb-44e1-b7e1-16accd427bec</vt:lpwstr>
  </property>
  <property fmtid="{D5CDD505-2E9C-101B-9397-08002B2CF9AE}" pid="20" name="Catchment">
    <vt:lpwstr/>
  </property>
  <property fmtid="{D5CDD505-2E9C-101B-9397-08002B2CF9AE}" pid="21" name="MajorProjectID">
    <vt:lpwstr/>
  </property>
  <property fmtid="{D5CDD505-2E9C-101B-9397-08002B2CF9AE}" pid="22" name="StandardRulesID">
    <vt:lpwstr/>
  </property>
  <property fmtid="{D5CDD505-2E9C-101B-9397-08002B2CF9AE}" pid="23" name="CessationStatus">
    <vt:lpwstr/>
  </property>
  <property fmtid="{D5CDD505-2E9C-101B-9397-08002B2CF9AE}" pid="24" name="Regime">
    <vt:lpwstr>11;#EPR|0e5af97d-1a8c-4d8f-a20b-528a11cab1f6</vt:lpwstr>
  </property>
  <property fmtid="{D5CDD505-2E9C-101B-9397-08002B2CF9AE}" pid="25" name="RegulatedActivitySub_x002d_Class">
    <vt:lpwstr/>
  </property>
  <property fmtid="{D5CDD505-2E9C-101B-9397-08002B2CF9AE}" pid="26" name="RegulatedActivitySub-Class">
    <vt:lpwstr/>
  </property>
  <property fmtid="{D5CDD505-2E9C-101B-9397-08002B2CF9AE}" pid="27" name="EventType1">
    <vt:lpwstr/>
  </property>
  <property fmtid="{D5CDD505-2E9C-101B-9397-08002B2CF9AE}" pid="28" name="RegulatedActivityClass">
    <vt:lpwstr>49;#Installations|645f1c9c-65df-490a-9ce3-4a2aa7c5ff7f</vt:lpwstr>
  </property>
  <property fmtid="{D5CDD505-2E9C-101B-9397-08002B2CF9AE}" pid="29" name="SysUpdateNoER">
    <vt:lpwstr>No</vt:lpwstr>
  </property>
</Properties>
</file>