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766F60" w:rsidP="003F7372">
      <w:pPr>
        <w:rPr>
          <w:rFonts w:eastAsia="Arial"/>
          <w:sz w:val="30"/>
          <w:szCs w:val="30"/>
        </w:rPr>
      </w:pPr>
      <w:r w:rsidRPr="00A97906">
        <w:rPr>
          <w:rFonts w:eastAsia="Arial"/>
          <w:sz w:val="30"/>
          <w:szCs w:val="30"/>
        </w:rPr>
        <w:t>LN4 3SL, Stonegate Agriculture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766F60" w:rsidRPr="00A97906">
        <w:rPr>
          <w:sz w:val="19"/>
          <w:szCs w:val="19"/>
        </w:rPr>
        <w:t>Stonegate Agriculture Limited</w:t>
      </w:r>
      <w:r w:rsidRPr="00A97906">
        <w:rPr>
          <w:sz w:val="19"/>
          <w:szCs w:val="19"/>
        </w:rPr>
        <w:t xml:space="preserve">. </w:t>
      </w:r>
      <w:r w:rsidRPr="003F7372">
        <w:rPr>
          <w:sz w:val="19"/>
          <w:szCs w:val="19"/>
        </w:rPr>
        <w:t>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A97906" w:rsidRDefault="003F7372" w:rsidP="003F7372">
      <w:pPr>
        <w:pStyle w:val="ListParagraph"/>
        <w:numPr>
          <w:ilvl w:val="0"/>
          <w:numId w:val="1"/>
        </w:numPr>
        <w:spacing w:line="480" w:lineRule="auto"/>
        <w:rPr>
          <w:sz w:val="19"/>
          <w:szCs w:val="19"/>
        </w:rPr>
      </w:pPr>
      <w:r>
        <w:rPr>
          <w:sz w:val="19"/>
          <w:szCs w:val="19"/>
        </w:rPr>
        <w:t xml:space="preserve">Permit Number: </w:t>
      </w:r>
      <w:r w:rsidR="00766F60" w:rsidRPr="00A97906">
        <w:rPr>
          <w:sz w:val="19"/>
          <w:szCs w:val="19"/>
        </w:rPr>
        <w:t>EPR/UP3405LX/A001</w:t>
      </w:r>
    </w:p>
    <w:p w:rsidR="003F7372" w:rsidRPr="00A97906" w:rsidRDefault="003F7372" w:rsidP="00A97906">
      <w:pPr>
        <w:pStyle w:val="ListParagraph"/>
        <w:numPr>
          <w:ilvl w:val="0"/>
          <w:numId w:val="1"/>
        </w:numPr>
        <w:spacing w:line="480" w:lineRule="auto"/>
        <w:rPr>
          <w:sz w:val="19"/>
          <w:szCs w:val="19"/>
        </w:rPr>
      </w:pPr>
      <w:r>
        <w:rPr>
          <w:sz w:val="19"/>
          <w:szCs w:val="19"/>
        </w:rPr>
        <w:t xml:space="preserve">Regulated facility type: </w:t>
      </w:r>
      <w:r w:rsidR="00A97906">
        <w:rPr>
          <w:sz w:val="19"/>
          <w:szCs w:val="19"/>
        </w:rPr>
        <w:t>Section 6.9 A (1) (a) (</w:t>
      </w:r>
      <w:proofErr w:type="spellStart"/>
      <w:r w:rsidR="00A97906">
        <w:rPr>
          <w:sz w:val="19"/>
          <w:szCs w:val="19"/>
        </w:rPr>
        <w:t>i</w:t>
      </w:r>
      <w:proofErr w:type="spellEnd"/>
      <w:r w:rsidR="00A97906">
        <w:rPr>
          <w:sz w:val="19"/>
          <w:szCs w:val="19"/>
        </w:rPr>
        <w:t>) Rearing of poultry intensively in an installation with more than 40 000 places</w:t>
      </w:r>
    </w:p>
    <w:p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A97906" w:rsidRPr="00A97906">
        <w:rPr>
          <w:sz w:val="19"/>
          <w:szCs w:val="19"/>
        </w:rPr>
        <w:t>Shaws Farm Poultry Unit, Main Road, Thorpe Tilney, Lincolnshire, LN4 3SL</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lastRenderedPageBreak/>
        <w:t>What the response will be used for</w:t>
      </w:r>
    </w:p>
    <w:p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w:t>
      </w:r>
      <w:bookmarkStart w:id="0" w:name="_GoBack"/>
      <w:bookmarkEnd w:id="0"/>
      <w:r>
        <w:rPr>
          <w:sz w:val="19"/>
          <w:szCs w:val="19"/>
        </w:rPr>
        <w:t>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766F60"/>
    <w:rsid w:val="00815AF2"/>
    <w:rsid w:val="009300C4"/>
    <w:rsid w:val="009E2D3D"/>
    <w:rsid w:val="00A97906"/>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2020-12-23T11:23:00Z</dcterms:created>
  <dcterms:modified xsi:type="dcterms:W3CDTF">2020-12-23T11:23:00Z</dcterms:modified>
</cp:coreProperties>
</file>