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E78C6" w14:textId="77777777" w:rsidR="00315764" w:rsidRDefault="00315764" w:rsidP="00BD76C0">
      <w:pPr>
        <w:pStyle w:val="AgencySubHeadings"/>
      </w:pPr>
    </w:p>
    <w:p w14:paraId="6A9E78C7" w14:textId="77777777" w:rsidR="00BD76C0" w:rsidRDefault="00BD76C0" w:rsidP="00BD76C0">
      <w:pPr>
        <w:pStyle w:val="AgencySubHeadings"/>
      </w:pPr>
    </w:p>
    <w:p w14:paraId="6A9E78C8" w14:textId="77777777" w:rsidR="00BD76C0" w:rsidRDefault="00BD76C0" w:rsidP="00BD76C0">
      <w:pPr>
        <w:pStyle w:val="AgencySubHeadings"/>
      </w:pPr>
    </w:p>
    <w:p w14:paraId="6A9E78C9" w14:textId="77777777" w:rsidR="00BD76C0" w:rsidRDefault="00BD76C0" w:rsidP="00BD76C0">
      <w:pPr>
        <w:pStyle w:val="AgencySubHeadings"/>
      </w:pPr>
    </w:p>
    <w:p w14:paraId="6A9E78CA" w14:textId="77777777" w:rsidR="00BD76C0" w:rsidRDefault="00BD76C0" w:rsidP="00BD76C0">
      <w:pPr>
        <w:pStyle w:val="AgencySubHeadings"/>
      </w:pPr>
    </w:p>
    <w:p w14:paraId="6A9E78CB" w14:textId="77777777" w:rsidR="00315764" w:rsidRPr="00BD76C0" w:rsidRDefault="00C22FE0" w:rsidP="00BD76C0">
      <w:pPr>
        <w:pStyle w:val="AgencySubHeadings"/>
      </w:pPr>
      <w:r w:rsidRPr="00BD76C0">
        <w:t>SITE CONDITION REPORT</w:t>
      </w:r>
      <w:r w:rsidR="00315764" w:rsidRPr="00BD76C0">
        <w:t xml:space="preserve"> TEMPLATE</w:t>
      </w:r>
    </w:p>
    <w:p w14:paraId="6A9E78CC" w14:textId="77777777" w:rsidR="00315764" w:rsidRDefault="00315764">
      <w:pPr>
        <w:pStyle w:val="BodyText3"/>
        <w:jc w:val="both"/>
      </w:pPr>
    </w:p>
    <w:p w14:paraId="6A9E78CD" w14:textId="77777777" w:rsidR="00BD76C0" w:rsidRDefault="00BD76C0">
      <w:pPr>
        <w:pStyle w:val="BodyText3"/>
        <w:jc w:val="both"/>
      </w:pPr>
    </w:p>
    <w:p w14:paraId="6A9E78CE"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6A9E78CF" w14:textId="77777777" w:rsidR="00BD76C0" w:rsidRDefault="00BD76C0">
      <w:pPr>
        <w:pStyle w:val="BodyText3"/>
        <w:jc w:val="both"/>
      </w:pPr>
    </w:p>
    <w:p w14:paraId="6A9E78D0" w14:textId="77777777" w:rsidR="00BD76C0" w:rsidRDefault="00BD76C0">
      <w:pPr>
        <w:pStyle w:val="BodyText3"/>
        <w:jc w:val="both"/>
      </w:pPr>
    </w:p>
    <w:p w14:paraId="6A9E78D1" w14:textId="77777777" w:rsidR="00BD76C0" w:rsidRDefault="00BD76C0">
      <w:pPr>
        <w:pStyle w:val="BodyText3"/>
        <w:jc w:val="both"/>
      </w:pPr>
    </w:p>
    <w:p w14:paraId="6A9E78D2" w14:textId="77777777" w:rsidR="00BD76C0" w:rsidRDefault="00BD76C0">
      <w:pPr>
        <w:pStyle w:val="BodyText3"/>
        <w:jc w:val="both"/>
      </w:pPr>
    </w:p>
    <w:p w14:paraId="6A9E78D3" w14:textId="77777777" w:rsidR="00BD76C0" w:rsidRDefault="00BD76C0">
      <w:pPr>
        <w:pStyle w:val="BodyText3"/>
        <w:jc w:val="both"/>
      </w:pPr>
    </w:p>
    <w:p w14:paraId="6A9E78D4" w14:textId="77777777" w:rsidR="00C22FE0" w:rsidRDefault="00C22FE0">
      <w:pPr>
        <w:pStyle w:val="BodyText3"/>
        <w:jc w:val="both"/>
        <w:rPr>
          <w:b/>
        </w:rPr>
      </w:pPr>
      <w:r w:rsidRPr="00C22FE0">
        <w:rPr>
          <w:b/>
        </w:rPr>
        <w:t>COMPLETE</w:t>
      </w:r>
      <w:r w:rsidR="00FC32F5">
        <w:rPr>
          <w:b/>
        </w:rPr>
        <w:t xml:space="preserve"> SECTIONS 1-3 AND SUBMIT WITH APPLICATION</w:t>
      </w:r>
    </w:p>
    <w:p w14:paraId="6A9E78D5" w14:textId="77777777" w:rsidR="00BD76C0" w:rsidRDefault="00BD76C0">
      <w:pPr>
        <w:pStyle w:val="BodyText3"/>
        <w:jc w:val="both"/>
        <w:rPr>
          <w:b/>
        </w:rPr>
      </w:pPr>
    </w:p>
    <w:p w14:paraId="6A9E78D6"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A9E78D7" w14:textId="77777777" w:rsidR="00BD76C0" w:rsidRDefault="00BD76C0">
      <w:pPr>
        <w:pStyle w:val="BodyText3"/>
        <w:jc w:val="both"/>
        <w:rPr>
          <w:b/>
        </w:rPr>
      </w:pPr>
    </w:p>
    <w:p w14:paraId="6A9E78D8"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6A9E78D9" w14:textId="77777777" w:rsidR="00BD76C0" w:rsidRDefault="00BD76C0">
      <w:pPr>
        <w:pStyle w:val="BodyText3"/>
        <w:jc w:val="both"/>
        <w:rPr>
          <w:b/>
        </w:rPr>
      </w:pPr>
    </w:p>
    <w:p w14:paraId="6A9E78DA" w14:textId="77777777" w:rsidR="00BD76C0" w:rsidRDefault="00BD76C0">
      <w:pPr>
        <w:pStyle w:val="BodyText3"/>
        <w:jc w:val="both"/>
        <w:rPr>
          <w:b/>
        </w:rPr>
      </w:pPr>
    </w:p>
    <w:p w14:paraId="6A9E78DB" w14:textId="77777777" w:rsidR="00BD76C0" w:rsidRDefault="00BD76C0">
      <w:pPr>
        <w:pStyle w:val="BodyText3"/>
        <w:jc w:val="both"/>
        <w:rPr>
          <w:b/>
        </w:rPr>
      </w:pPr>
    </w:p>
    <w:p w14:paraId="6A9E78DC" w14:textId="77777777" w:rsidR="00BD76C0" w:rsidRPr="00C22FE0" w:rsidRDefault="00BD76C0">
      <w:pPr>
        <w:pStyle w:val="BodyText3"/>
        <w:jc w:val="both"/>
        <w:rPr>
          <w:b/>
        </w:rPr>
      </w:pPr>
    </w:p>
    <w:p w14:paraId="6A9E78DD" w14:textId="77777777" w:rsidR="00BD76C0" w:rsidRPr="00F67C75" w:rsidRDefault="00BD76C0">
      <w:pPr>
        <w:pStyle w:val="BodyText3"/>
        <w:jc w:val="both"/>
        <w:rPr>
          <w:rFonts w:cs="Arial"/>
        </w:rPr>
        <w:sectPr w:rsidR="00BD76C0" w:rsidRPr="00F67C75" w:rsidSect="00A01FFC">
          <w:footerReference w:type="default" r:id="rId10"/>
          <w:type w:val="nextColumn"/>
          <w:pgSz w:w="11907" w:h="16840" w:code="9"/>
          <w:pgMar w:top="1134" w:right="1417" w:bottom="1134" w:left="1985" w:header="720" w:footer="720" w:gutter="0"/>
          <w:pgNumType w:start="3"/>
          <w:cols w:space="720"/>
        </w:sectPr>
      </w:pPr>
    </w:p>
    <w:p w14:paraId="6A9E78DE" w14:textId="77777777" w:rsidR="00D24090" w:rsidRPr="00F67C75" w:rsidRDefault="00D24090">
      <w:pPr>
        <w:pStyle w:val="BodyText3"/>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rsidRPr="00F67C75" w14:paraId="6A9E78E2" w14:textId="77777777" w:rsidTr="008339FC">
        <w:tc>
          <w:tcPr>
            <w:tcW w:w="8188" w:type="dxa"/>
            <w:gridSpan w:val="2"/>
            <w:tcBorders>
              <w:right w:val="nil"/>
            </w:tcBorders>
            <w:shd w:val="clear" w:color="auto" w:fill="E0E0E0"/>
          </w:tcPr>
          <w:p w14:paraId="6A9E78DF" w14:textId="77777777" w:rsidR="00C22FE0" w:rsidRPr="00F67C75" w:rsidRDefault="00FC32F5" w:rsidP="00FC32F5">
            <w:pPr>
              <w:jc w:val="both"/>
              <w:rPr>
                <w:rFonts w:ascii="Arial" w:hAnsi="Arial" w:cs="Arial"/>
                <w:sz w:val="20"/>
              </w:rPr>
            </w:pPr>
            <w:r w:rsidRPr="00F67C75">
              <w:rPr>
                <w:rFonts w:ascii="Arial" w:hAnsi="Arial" w:cs="Arial"/>
                <w:sz w:val="20"/>
              </w:rPr>
              <w:t>1.0 SITE DETAILS</w:t>
            </w:r>
          </w:p>
          <w:p w14:paraId="6A9E78E0" w14:textId="77777777" w:rsidR="00FC32F5" w:rsidRPr="00F67C75" w:rsidRDefault="00FC32F5">
            <w:pPr>
              <w:pStyle w:val="StyleBodyText38pt"/>
              <w:tabs>
                <w:tab w:val="clear" w:pos="720"/>
              </w:tabs>
              <w:ind w:left="0" w:firstLine="0"/>
              <w:rPr>
                <w:rFonts w:cs="Arial"/>
                <w:sz w:val="20"/>
              </w:rPr>
            </w:pPr>
          </w:p>
        </w:tc>
        <w:tc>
          <w:tcPr>
            <w:tcW w:w="425" w:type="dxa"/>
            <w:tcBorders>
              <w:left w:val="nil"/>
            </w:tcBorders>
            <w:shd w:val="clear" w:color="auto" w:fill="E0E0E0"/>
          </w:tcPr>
          <w:p w14:paraId="6A9E78E1" w14:textId="77777777" w:rsidR="00C22FE0" w:rsidRPr="00F67C75" w:rsidRDefault="00C22FE0">
            <w:pPr>
              <w:pStyle w:val="StyleBodyText38pt"/>
              <w:tabs>
                <w:tab w:val="clear" w:pos="720"/>
              </w:tabs>
              <w:ind w:left="0" w:firstLine="0"/>
              <w:rPr>
                <w:rFonts w:cs="Arial"/>
                <w:sz w:val="20"/>
              </w:rPr>
            </w:pPr>
          </w:p>
        </w:tc>
      </w:tr>
      <w:tr w:rsidR="00315764" w:rsidRPr="00F67C75" w14:paraId="6A9E78E6" w14:textId="77777777">
        <w:tc>
          <w:tcPr>
            <w:tcW w:w="4360" w:type="dxa"/>
            <w:shd w:val="pct12" w:color="auto" w:fill="FFFFFF"/>
          </w:tcPr>
          <w:p w14:paraId="6A9E78E3" w14:textId="77777777" w:rsidR="00315764" w:rsidRPr="00F67C75" w:rsidRDefault="00315764">
            <w:pPr>
              <w:pStyle w:val="StyleBodyText38pt"/>
              <w:tabs>
                <w:tab w:val="clear" w:pos="720"/>
              </w:tabs>
              <w:ind w:left="0" w:firstLine="0"/>
              <w:rPr>
                <w:rFonts w:cs="Arial"/>
                <w:sz w:val="20"/>
              </w:rPr>
            </w:pPr>
            <w:r w:rsidRPr="00F67C75">
              <w:rPr>
                <w:rFonts w:cs="Arial"/>
                <w:sz w:val="20"/>
              </w:rPr>
              <w:t xml:space="preserve">Name of </w:t>
            </w:r>
            <w:r w:rsidR="00112302" w:rsidRPr="00F67C75">
              <w:rPr>
                <w:rFonts w:cs="Arial"/>
                <w:sz w:val="20"/>
              </w:rPr>
              <w:t>the applicant</w:t>
            </w:r>
          </w:p>
          <w:p w14:paraId="6A9E78E4" w14:textId="77777777" w:rsidR="00315764" w:rsidRPr="00F67C75" w:rsidRDefault="00315764">
            <w:pPr>
              <w:pStyle w:val="StyleBodyText38pt"/>
              <w:tabs>
                <w:tab w:val="clear" w:pos="720"/>
              </w:tabs>
              <w:ind w:left="0" w:firstLine="0"/>
              <w:rPr>
                <w:rFonts w:cs="Arial"/>
                <w:sz w:val="20"/>
              </w:rPr>
            </w:pPr>
          </w:p>
        </w:tc>
        <w:tc>
          <w:tcPr>
            <w:tcW w:w="4253" w:type="dxa"/>
            <w:gridSpan w:val="2"/>
          </w:tcPr>
          <w:p w14:paraId="6A9E78E5" w14:textId="2EC8EA1C" w:rsidR="00315764" w:rsidRPr="00F67C75" w:rsidRDefault="004C4B9D">
            <w:pPr>
              <w:pStyle w:val="StyleBodyText38pt"/>
              <w:tabs>
                <w:tab w:val="clear" w:pos="720"/>
              </w:tabs>
              <w:ind w:left="0" w:firstLine="0"/>
              <w:rPr>
                <w:rFonts w:cs="Arial"/>
                <w:sz w:val="20"/>
              </w:rPr>
            </w:pPr>
            <w:r w:rsidRPr="003A1CF2">
              <w:rPr>
                <w:rFonts w:cs="Arial"/>
                <w:sz w:val="22"/>
              </w:rPr>
              <w:t xml:space="preserve">OCL Regeneration </w:t>
            </w:r>
            <w:r>
              <w:rPr>
                <w:rFonts w:cs="Arial"/>
                <w:sz w:val="22"/>
              </w:rPr>
              <w:t>Ltd</w:t>
            </w:r>
          </w:p>
        </w:tc>
      </w:tr>
      <w:tr w:rsidR="00F224B1" w:rsidRPr="00F67C75" w14:paraId="6A9E78EA" w14:textId="77777777">
        <w:tc>
          <w:tcPr>
            <w:tcW w:w="4360" w:type="dxa"/>
            <w:shd w:val="pct12" w:color="auto" w:fill="FFFFFF"/>
          </w:tcPr>
          <w:p w14:paraId="6A9E78E7" w14:textId="77777777" w:rsidR="00794CC6" w:rsidRPr="00F67C75" w:rsidRDefault="00794CC6" w:rsidP="00794CC6">
            <w:pPr>
              <w:pStyle w:val="BodyText3"/>
              <w:jc w:val="both"/>
              <w:rPr>
                <w:rFonts w:cs="Arial"/>
              </w:rPr>
            </w:pPr>
            <w:r w:rsidRPr="00F67C75">
              <w:rPr>
                <w:rFonts w:cs="Arial"/>
              </w:rPr>
              <w:t>Activity address</w:t>
            </w:r>
          </w:p>
          <w:p w14:paraId="6A9E78E8" w14:textId="77777777" w:rsidR="00F224B1" w:rsidRPr="00F67C75" w:rsidRDefault="00F224B1">
            <w:pPr>
              <w:pStyle w:val="StyleBodyText38pt"/>
              <w:tabs>
                <w:tab w:val="clear" w:pos="720"/>
              </w:tabs>
              <w:ind w:left="0" w:firstLine="0"/>
              <w:rPr>
                <w:rFonts w:cs="Arial"/>
                <w:sz w:val="20"/>
              </w:rPr>
            </w:pPr>
          </w:p>
        </w:tc>
        <w:tc>
          <w:tcPr>
            <w:tcW w:w="4253" w:type="dxa"/>
            <w:gridSpan w:val="2"/>
          </w:tcPr>
          <w:p w14:paraId="76B84B07" w14:textId="77777777" w:rsidR="006854BC" w:rsidRPr="006854BC" w:rsidRDefault="006854BC" w:rsidP="006854BC">
            <w:pPr>
              <w:pStyle w:val="BodyText"/>
              <w:ind w:left="0"/>
              <w:rPr>
                <w:rFonts w:cs="Arial"/>
                <w:sz w:val="22"/>
                <w:szCs w:val="22"/>
                <w:lang w:val="en-US"/>
              </w:rPr>
            </w:pPr>
            <w:r w:rsidRPr="006854BC">
              <w:rPr>
                <w:rFonts w:cs="Arial"/>
                <w:sz w:val="22"/>
                <w:szCs w:val="22"/>
                <w:lang w:val="en-US"/>
              </w:rPr>
              <w:t>Land at Croft Quarry</w:t>
            </w:r>
          </w:p>
          <w:p w14:paraId="172336D8" w14:textId="77777777" w:rsidR="006854BC" w:rsidRPr="006854BC" w:rsidRDefault="006854BC" w:rsidP="006854BC">
            <w:pPr>
              <w:pStyle w:val="BodyText"/>
              <w:ind w:left="0"/>
              <w:rPr>
                <w:rFonts w:cs="Arial"/>
                <w:sz w:val="22"/>
                <w:szCs w:val="22"/>
                <w:lang w:val="en-US"/>
              </w:rPr>
            </w:pPr>
            <w:r w:rsidRPr="006854BC">
              <w:rPr>
                <w:rFonts w:cs="Arial"/>
                <w:sz w:val="22"/>
                <w:szCs w:val="22"/>
                <w:lang w:val="en-US"/>
              </w:rPr>
              <w:t>Marion's Way</w:t>
            </w:r>
          </w:p>
          <w:p w14:paraId="3CFBB424" w14:textId="77777777" w:rsidR="006854BC" w:rsidRPr="006854BC" w:rsidRDefault="006854BC" w:rsidP="006854BC">
            <w:pPr>
              <w:pStyle w:val="BodyText"/>
              <w:ind w:left="0"/>
              <w:rPr>
                <w:rFonts w:cs="Arial"/>
                <w:sz w:val="22"/>
                <w:szCs w:val="22"/>
                <w:lang w:val="en-US"/>
              </w:rPr>
            </w:pPr>
            <w:r w:rsidRPr="006854BC">
              <w:rPr>
                <w:rFonts w:cs="Arial"/>
                <w:sz w:val="22"/>
                <w:szCs w:val="22"/>
                <w:lang w:val="en-US"/>
              </w:rPr>
              <w:t>Coventry Road</w:t>
            </w:r>
          </w:p>
          <w:p w14:paraId="1F3AA159" w14:textId="390ABA9B" w:rsidR="006854BC" w:rsidRPr="006854BC" w:rsidRDefault="006854BC" w:rsidP="006854BC">
            <w:pPr>
              <w:pStyle w:val="BodyText"/>
              <w:ind w:left="0"/>
              <w:rPr>
                <w:rFonts w:cs="Arial"/>
                <w:sz w:val="22"/>
                <w:szCs w:val="22"/>
                <w:lang w:val="en-US"/>
              </w:rPr>
            </w:pPr>
            <w:r w:rsidRPr="006854BC">
              <w:rPr>
                <w:rFonts w:cs="Arial"/>
                <w:sz w:val="22"/>
                <w:szCs w:val="22"/>
                <w:lang w:val="en-US"/>
              </w:rPr>
              <w:t xml:space="preserve">Leicester </w:t>
            </w:r>
          </w:p>
          <w:p w14:paraId="3DB446AF" w14:textId="279AB017" w:rsidR="006854BC" w:rsidRPr="00943515" w:rsidRDefault="006854BC" w:rsidP="006854BC">
            <w:pPr>
              <w:pStyle w:val="BodyText"/>
              <w:ind w:left="0"/>
              <w:rPr>
                <w:rFonts w:cs="Arial"/>
                <w:b/>
                <w:i/>
                <w:sz w:val="22"/>
                <w:szCs w:val="22"/>
              </w:rPr>
            </w:pPr>
            <w:r w:rsidRPr="006854BC">
              <w:rPr>
                <w:rFonts w:cs="Arial"/>
                <w:sz w:val="22"/>
                <w:szCs w:val="22"/>
                <w:lang w:val="en-US"/>
              </w:rPr>
              <w:t>LE9 3GP</w:t>
            </w:r>
          </w:p>
          <w:p w14:paraId="6A9E78E9" w14:textId="77777777" w:rsidR="00F224B1" w:rsidRPr="00F67C75" w:rsidRDefault="00F224B1">
            <w:pPr>
              <w:pStyle w:val="StyleBodyText38pt"/>
              <w:tabs>
                <w:tab w:val="clear" w:pos="720"/>
              </w:tabs>
              <w:ind w:left="0" w:firstLine="0"/>
              <w:rPr>
                <w:rFonts w:cs="Arial"/>
                <w:sz w:val="20"/>
              </w:rPr>
            </w:pPr>
          </w:p>
        </w:tc>
      </w:tr>
      <w:tr w:rsidR="00F224B1" w:rsidRPr="00F67C75" w14:paraId="6A9E78EE" w14:textId="77777777">
        <w:tc>
          <w:tcPr>
            <w:tcW w:w="4360" w:type="dxa"/>
            <w:shd w:val="pct12" w:color="auto" w:fill="FFFFFF"/>
          </w:tcPr>
          <w:p w14:paraId="6A9E78EB" w14:textId="77777777" w:rsidR="00794CC6" w:rsidRPr="00F67C75" w:rsidRDefault="00794CC6" w:rsidP="00794CC6">
            <w:pPr>
              <w:pStyle w:val="BodyText3"/>
              <w:jc w:val="both"/>
              <w:rPr>
                <w:rFonts w:cs="Arial"/>
              </w:rPr>
            </w:pPr>
            <w:r w:rsidRPr="00F67C75">
              <w:rPr>
                <w:rFonts w:cs="Arial"/>
              </w:rPr>
              <w:t>National grid reference</w:t>
            </w:r>
          </w:p>
          <w:p w14:paraId="6A9E78EC" w14:textId="77777777" w:rsidR="00F224B1" w:rsidRPr="00F67C75" w:rsidRDefault="00F224B1">
            <w:pPr>
              <w:pStyle w:val="StyleBodyText38pt"/>
              <w:tabs>
                <w:tab w:val="clear" w:pos="720"/>
              </w:tabs>
              <w:ind w:left="0" w:firstLine="0"/>
              <w:rPr>
                <w:rFonts w:cs="Arial"/>
                <w:sz w:val="20"/>
              </w:rPr>
            </w:pPr>
          </w:p>
        </w:tc>
        <w:tc>
          <w:tcPr>
            <w:tcW w:w="4253" w:type="dxa"/>
            <w:gridSpan w:val="2"/>
          </w:tcPr>
          <w:p w14:paraId="6A9E78ED" w14:textId="0994E266" w:rsidR="00F224B1" w:rsidRPr="00F67C75" w:rsidRDefault="00025B86">
            <w:pPr>
              <w:pStyle w:val="StyleBodyText38pt"/>
              <w:tabs>
                <w:tab w:val="clear" w:pos="720"/>
              </w:tabs>
              <w:ind w:left="0" w:firstLine="0"/>
              <w:rPr>
                <w:rFonts w:cs="Arial"/>
                <w:sz w:val="20"/>
              </w:rPr>
            </w:pPr>
            <w:r w:rsidRPr="00025B86">
              <w:rPr>
                <w:rFonts w:cs="Arial"/>
                <w:color w:val="000000"/>
                <w:sz w:val="20"/>
              </w:rPr>
              <w:t>SP</w:t>
            </w:r>
            <w:r>
              <w:rPr>
                <w:rFonts w:cs="Arial"/>
                <w:color w:val="000000"/>
                <w:sz w:val="20"/>
              </w:rPr>
              <w:t xml:space="preserve"> </w:t>
            </w:r>
            <w:r w:rsidRPr="00025B86">
              <w:rPr>
                <w:rFonts w:cs="Arial"/>
                <w:color w:val="000000"/>
                <w:sz w:val="20"/>
              </w:rPr>
              <w:t>5172795960</w:t>
            </w:r>
          </w:p>
        </w:tc>
      </w:tr>
    </w:tbl>
    <w:p w14:paraId="6A9E78EF" w14:textId="77777777" w:rsidR="00315764" w:rsidRPr="00F67C75" w:rsidRDefault="00315764">
      <w:pPr>
        <w:pStyle w:val="StyleBodyText38pt"/>
        <w:tabs>
          <w:tab w:val="clear" w:pos="720"/>
        </w:tabs>
        <w:ind w:left="0" w:firstLine="0"/>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rsidRPr="00F67C75" w14:paraId="6A9E78F3" w14:textId="77777777">
        <w:tc>
          <w:tcPr>
            <w:tcW w:w="4360" w:type="dxa"/>
            <w:shd w:val="pct12" w:color="auto" w:fill="FFFFFF"/>
          </w:tcPr>
          <w:p w14:paraId="6A9E78F0" w14:textId="77777777" w:rsidR="00315764" w:rsidRPr="00F67C75" w:rsidRDefault="00112302" w:rsidP="00112302">
            <w:pPr>
              <w:pStyle w:val="StyleBodyText38pt"/>
              <w:tabs>
                <w:tab w:val="clear" w:pos="720"/>
              </w:tabs>
              <w:ind w:left="0" w:firstLine="0"/>
              <w:jc w:val="left"/>
              <w:rPr>
                <w:rFonts w:cs="Arial"/>
                <w:sz w:val="20"/>
              </w:rPr>
            </w:pPr>
            <w:r w:rsidRPr="00F67C75">
              <w:rPr>
                <w:rFonts w:cs="Arial"/>
                <w:sz w:val="20"/>
              </w:rPr>
              <w:t xml:space="preserve">Document reference </w:t>
            </w:r>
            <w:r w:rsidR="00A26F56" w:rsidRPr="00F67C75">
              <w:rPr>
                <w:rFonts w:cs="Arial"/>
                <w:sz w:val="20"/>
              </w:rPr>
              <w:t xml:space="preserve">and dates </w:t>
            </w:r>
            <w:r w:rsidRPr="00F67C75">
              <w:rPr>
                <w:rFonts w:cs="Arial"/>
                <w:sz w:val="20"/>
              </w:rPr>
              <w:t xml:space="preserve">for </w:t>
            </w:r>
            <w:r w:rsidR="00A23597" w:rsidRPr="00F67C75">
              <w:rPr>
                <w:rFonts w:cs="Arial"/>
                <w:sz w:val="20"/>
              </w:rPr>
              <w:t>S</w:t>
            </w:r>
            <w:r w:rsidRPr="00F67C75">
              <w:rPr>
                <w:rFonts w:cs="Arial"/>
                <w:sz w:val="20"/>
              </w:rPr>
              <w:t xml:space="preserve">ite </w:t>
            </w:r>
            <w:r w:rsidR="00315764" w:rsidRPr="00F67C75">
              <w:rPr>
                <w:rFonts w:cs="Arial"/>
                <w:sz w:val="20"/>
              </w:rPr>
              <w:t>C</w:t>
            </w:r>
            <w:r w:rsidRPr="00F67C75">
              <w:rPr>
                <w:rFonts w:cs="Arial"/>
                <w:sz w:val="20"/>
              </w:rPr>
              <w:t xml:space="preserve">ondition </w:t>
            </w:r>
            <w:r w:rsidR="00315764" w:rsidRPr="00F67C75">
              <w:rPr>
                <w:rFonts w:cs="Arial"/>
                <w:sz w:val="20"/>
              </w:rPr>
              <w:t>R</w:t>
            </w:r>
            <w:r w:rsidRPr="00F67C75">
              <w:rPr>
                <w:rFonts w:cs="Arial"/>
                <w:sz w:val="20"/>
              </w:rPr>
              <w:t>eport</w:t>
            </w:r>
            <w:r w:rsidR="00815778" w:rsidRPr="00F67C75">
              <w:rPr>
                <w:rFonts w:cs="Arial"/>
                <w:sz w:val="20"/>
              </w:rPr>
              <w:t xml:space="preserve"> </w:t>
            </w:r>
            <w:r w:rsidR="00A26F56" w:rsidRPr="00F67C75">
              <w:rPr>
                <w:rFonts w:cs="Arial"/>
                <w:sz w:val="20"/>
              </w:rPr>
              <w:t>at permit application and surrender</w:t>
            </w:r>
          </w:p>
          <w:p w14:paraId="6A9E78F1" w14:textId="77777777" w:rsidR="00315764" w:rsidRPr="00F67C75" w:rsidRDefault="00315764">
            <w:pPr>
              <w:pStyle w:val="StyleBodyText38pt"/>
              <w:tabs>
                <w:tab w:val="clear" w:pos="720"/>
              </w:tabs>
              <w:ind w:left="0" w:firstLine="0"/>
              <w:rPr>
                <w:rFonts w:cs="Arial"/>
                <w:sz w:val="20"/>
              </w:rPr>
            </w:pPr>
          </w:p>
        </w:tc>
        <w:tc>
          <w:tcPr>
            <w:tcW w:w="4253" w:type="dxa"/>
          </w:tcPr>
          <w:p w14:paraId="3C6E3B86" w14:textId="19230C29" w:rsidR="00315764" w:rsidRPr="00F67C75" w:rsidRDefault="00025B86">
            <w:pPr>
              <w:pStyle w:val="StyleBodyText38pt"/>
              <w:tabs>
                <w:tab w:val="clear" w:pos="720"/>
              </w:tabs>
              <w:ind w:left="0" w:firstLine="0"/>
              <w:rPr>
                <w:rFonts w:cs="Arial"/>
                <w:sz w:val="20"/>
              </w:rPr>
            </w:pPr>
            <w:r>
              <w:rPr>
                <w:rFonts w:cs="Arial"/>
                <w:sz w:val="20"/>
              </w:rPr>
              <w:t>OCL-</w:t>
            </w:r>
            <w:r w:rsidR="005D5BDC">
              <w:rPr>
                <w:rFonts w:cs="Arial"/>
                <w:sz w:val="20"/>
              </w:rPr>
              <w:t>CQ</w:t>
            </w:r>
            <w:r w:rsidR="00CE5DDF" w:rsidRPr="00F67C75">
              <w:rPr>
                <w:rFonts w:cs="Arial"/>
                <w:sz w:val="20"/>
              </w:rPr>
              <w:t>-SCR-</w:t>
            </w:r>
            <w:r w:rsidR="00506468">
              <w:rPr>
                <w:rFonts w:cs="Arial"/>
                <w:sz w:val="20"/>
              </w:rPr>
              <w:t>V</w:t>
            </w:r>
            <w:r w:rsidR="005D5BDC">
              <w:rPr>
                <w:rFonts w:cs="Arial"/>
                <w:sz w:val="20"/>
              </w:rPr>
              <w:t>1</w:t>
            </w:r>
          </w:p>
          <w:p w14:paraId="6A9E78F2" w14:textId="313073D2" w:rsidR="00CE5DDF" w:rsidRPr="00F67C75" w:rsidRDefault="00CE5DDF">
            <w:pPr>
              <w:pStyle w:val="StyleBodyText38pt"/>
              <w:tabs>
                <w:tab w:val="clear" w:pos="720"/>
              </w:tabs>
              <w:ind w:left="0" w:firstLine="0"/>
              <w:rPr>
                <w:rFonts w:cs="Arial"/>
                <w:sz w:val="20"/>
              </w:rPr>
            </w:pPr>
            <w:r w:rsidRPr="00F67C75">
              <w:rPr>
                <w:rFonts w:cs="Arial"/>
                <w:sz w:val="20"/>
              </w:rPr>
              <w:t xml:space="preserve">Dated </w:t>
            </w:r>
            <w:r w:rsidR="005D5BDC">
              <w:rPr>
                <w:rFonts w:cs="Arial"/>
                <w:sz w:val="20"/>
              </w:rPr>
              <w:t>10 June</w:t>
            </w:r>
            <w:r w:rsidR="00506468">
              <w:rPr>
                <w:rFonts w:cs="Arial"/>
                <w:sz w:val="20"/>
              </w:rPr>
              <w:t xml:space="preserve"> 2025</w:t>
            </w:r>
          </w:p>
        </w:tc>
      </w:tr>
    </w:tbl>
    <w:p w14:paraId="6A9E78F4" w14:textId="77777777" w:rsidR="00315764" w:rsidRPr="00F67C75" w:rsidRDefault="00315764">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rsidRPr="00F67C75" w14:paraId="6A9E78F8" w14:textId="77777777" w:rsidTr="00B647FA">
        <w:tc>
          <w:tcPr>
            <w:tcW w:w="4360" w:type="dxa"/>
            <w:shd w:val="pct12" w:color="auto" w:fill="FFFFFF"/>
          </w:tcPr>
          <w:p w14:paraId="6A9E78F5" w14:textId="77777777" w:rsidR="0056528A" w:rsidRPr="00F67C75" w:rsidRDefault="0056528A" w:rsidP="00B647FA">
            <w:pPr>
              <w:pStyle w:val="StyleBodyText38pt"/>
              <w:tabs>
                <w:tab w:val="clear" w:pos="720"/>
              </w:tabs>
              <w:ind w:left="0" w:firstLine="0"/>
              <w:jc w:val="left"/>
              <w:rPr>
                <w:rFonts w:cs="Arial"/>
                <w:sz w:val="20"/>
              </w:rPr>
            </w:pPr>
            <w:r w:rsidRPr="00F67C75">
              <w:rPr>
                <w:rFonts w:cs="Arial"/>
                <w:sz w:val="20"/>
              </w:rPr>
              <w:t>Document reference</w:t>
            </w:r>
            <w:r w:rsidR="00794CC6" w:rsidRPr="00F67C75">
              <w:rPr>
                <w:rFonts w:cs="Arial"/>
                <w:sz w:val="20"/>
              </w:rPr>
              <w:t>s</w:t>
            </w:r>
            <w:r w:rsidRPr="00F67C75">
              <w:rPr>
                <w:rFonts w:cs="Arial"/>
                <w:sz w:val="20"/>
              </w:rPr>
              <w:t xml:space="preserve"> for site plans</w:t>
            </w:r>
            <w:r w:rsidR="00794CC6" w:rsidRPr="00F67C75">
              <w:rPr>
                <w:rFonts w:cs="Arial"/>
                <w:sz w:val="20"/>
              </w:rPr>
              <w:t xml:space="preserve"> (including location and boundaries)</w:t>
            </w:r>
          </w:p>
          <w:p w14:paraId="6A9E78F6" w14:textId="77777777" w:rsidR="0056528A" w:rsidRPr="00F67C75" w:rsidRDefault="0056528A" w:rsidP="00B647FA">
            <w:pPr>
              <w:pStyle w:val="StyleBodyText38pt"/>
              <w:tabs>
                <w:tab w:val="clear" w:pos="720"/>
              </w:tabs>
              <w:ind w:left="0" w:firstLine="0"/>
              <w:rPr>
                <w:rFonts w:cs="Arial"/>
                <w:sz w:val="20"/>
              </w:rPr>
            </w:pPr>
          </w:p>
        </w:tc>
        <w:tc>
          <w:tcPr>
            <w:tcW w:w="4253" w:type="dxa"/>
          </w:tcPr>
          <w:p w14:paraId="1404B0C3" w14:textId="71ABE452" w:rsidR="0080413D" w:rsidRDefault="0080413D" w:rsidP="006D2CF8">
            <w:pPr>
              <w:pStyle w:val="StyleBodyText38pt"/>
              <w:tabs>
                <w:tab w:val="clear" w:pos="720"/>
              </w:tabs>
              <w:ind w:left="0" w:firstLine="0"/>
              <w:jc w:val="left"/>
              <w:rPr>
                <w:rFonts w:cs="Arial"/>
                <w:bCs/>
                <w:sz w:val="20"/>
              </w:rPr>
            </w:pPr>
            <w:r>
              <w:rPr>
                <w:rFonts w:cs="Arial"/>
                <w:bCs/>
                <w:sz w:val="20"/>
              </w:rPr>
              <w:t>EMS-OP</w:t>
            </w:r>
            <w:r w:rsidR="008B1635">
              <w:rPr>
                <w:rFonts w:cs="Arial"/>
                <w:bCs/>
                <w:sz w:val="20"/>
              </w:rPr>
              <w:t>-</w:t>
            </w:r>
            <w:r w:rsidR="005D5BDC">
              <w:rPr>
                <w:rFonts w:cs="Arial"/>
                <w:bCs/>
                <w:sz w:val="20"/>
              </w:rPr>
              <w:t>01</w:t>
            </w:r>
            <w:r w:rsidR="008B1635">
              <w:rPr>
                <w:rFonts w:cs="Arial"/>
                <w:bCs/>
                <w:sz w:val="20"/>
              </w:rPr>
              <w:t xml:space="preserve"> </w:t>
            </w:r>
            <w:r w:rsidR="000747C0">
              <w:rPr>
                <w:rFonts w:cs="Arial"/>
                <w:bCs/>
                <w:sz w:val="20"/>
              </w:rPr>
              <w:t xml:space="preserve">Operational </w:t>
            </w:r>
            <w:r w:rsidR="007B063C">
              <w:rPr>
                <w:rFonts w:cs="Arial"/>
                <w:bCs/>
                <w:sz w:val="20"/>
              </w:rPr>
              <w:t xml:space="preserve">Procedures </w:t>
            </w:r>
          </w:p>
          <w:p w14:paraId="188349E8" w14:textId="5D512069" w:rsidR="00CE5DDF" w:rsidRPr="00F67C75" w:rsidRDefault="00B9774C" w:rsidP="00B647FA">
            <w:pPr>
              <w:pStyle w:val="StyleBodyText38pt"/>
              <w:tabs>
                <w:tab w:val="clear" w:pos="720"/>
              </w:tabs>
              <w:ind w:left="0" w:firstLine="0"/>
              <w:rPr>
                <w:rFonts w:cs="Arial"/>
                <w:sz w:val="20"/>
              </w:rPr>
            </w:pPr>
            <w:r>
              <w:rPr>
                <w:rFonts w:cs="Arial"/>
                <w:sz w:val="20"/>
              </w:rPr>
              <w:t>OCL-CQ</w:t>
            </w:r>
            <w:r w:rsidR="009A277B">
              <w:rPr>
                <w:rFonts w:cs="Arial"/>
                <w:sz w:val="20"/>
              </w:rPr>
              <w:t>-</w:t>
            </w:r>
            <w:r w:rsidR="00CE5DDF" w:rsidRPr="00F67C75">
              <w:rPr>
                <w:rFonts w:cs="Arial"/>
                <w:sz w:val="20"/>
              </w:rPr>
              <w:t>LAY-01 Site Layout</w:t>
            </w:r>
          </w:p>
          <w:p w14:paraId="1ED3482D" w14:textId="5CC3A9B8" w:rsidR="00CE5DDF" w:rsidRPr="00F67C75" w:rsidRDefault="00B9774C" w:rsidP="00B647FA">
            <w:pPr>
              <w:pStyle w:val="StyleBodyText38pt"/>
              <w:tabs>
                <w:tab w:val="clear" w:pos="720"/>
              </w:tabs>
              <w:ind w:left="0" w:firstLine="0"/>
              <w:rPr>
                <w:rFonts w:cs="Arial"/>
                <w:sz w:val="20"/>
              </w:rPr>
            </w:pPr>
            <w:r>
              <w:rPr>
                <w:rFonts w:cs="Arial"/>
                <w:sz w:val="20"/>
              </w:rPr>
              <w:t>OCL-CQ</w:t>
            </w:r>
            <w:r w:rsidR="009A277B">
              <w:rPr>
                <w:rFonts w:cs="Arial"/>
                <w:sz w:val="20"/>
              </w:rPr>
              <w:t>-</w:t>
            </w:r>
            <w:r w:rsidR="00CE5DDF" w:rsidRPr="00F67C75">
              <w:rPr>
                <w:rFonts w:cs="Arial"/>
                <w:sz w:val="20"/>
              </w:rPr>
              <w:t>EP-01 Permit Boundary</w:t>
            </w:r>
          </w:p>
          <w:p w14:paraId="6A9E78F7" w14:textId="296FCFA6" w:rsidR="00CE5DDF" w:rsidRPr="00F67C75" w:rsidRDefault="00B9774C" w:rsidP="00B647FA">
            <w:pPr>
              <w:pStyle w:val="StyleBodyText38pt"/>
              <w:tabs>
                <w:tab w:val="clear" w:pos="720"/>
              </w:tabs>
              <w:ind w:left="0" w:firstLine="0"/>
              <w:rPr>
                <w:rFonts w:cs="Arial"/>
                <w:sz w:val="20"/>
              </w:rPr>
            </w:pPr>
            <w:r>
              <w:rPr>
                <w:rFonts w:cs="Arial"/>
                <w:sz w:val="20"/>
              </w:rPr>
              <w:t>OCL</w:t>
            </w:r>
            <w:r w:rsidR="008B1635">
              <w:rPr>
                <w:rFonts w:cs="Arial"/>
                <w:sz w:val="20"/>
              </w:rPr>
              <w:t>-</w:t>
            </w:r>
            <w:r>
              <w:rPr>
                <w:rFonts w:cs="Arial"/>
                <w:sz w:val="20"/>
              </w:rPr>
              <w:t>CQ-</w:t>
            </w:r>
            <w:r w:rsidR="00CE5DDF" w:rsidRPr="00F67C75">
              <w:rPr>
                <w:rFonts w:cs="Arial"/>
                <w:sz w:val="20"/>
              </w:rPr>
              <w:t>ERA-01 Environmental Risk Assessment</w:t>
            </w:r>
          </w:p>
        </w:tc>
      </w:tr>
    </w:tbl>
    <w:p w14:paraId="6A9E78F9" w14:textId="77777777" w:rsidR="0056528A" w:rsidRPr="00F67C75" w:rsidRDefault="0056528A">
      <w:pPr>
        <w:jc w:val="both"/>
        <w:rPr>
          <w:rFonts w:ascii="Arial" w:hAnsi="Arial" w:cs="Arial"/>
          <w:sz w:val="20"/>
        </w:rPr>
      </w:pPr>
    </w:p>
    <w:p w14:paraId="6A9E78FA" w14:textId="77777777" w:rsidR="00122116" w:rsidRPr="00F67C75" w:rsidRDefault="00122116" w:rsidP="00122116">
      <w:pPr>
        <w:jc w:val="both"/>
        <w:rPr>
          <w:rFonts w:ascii="Arial" w:hAnsi="Arial" w:cs="Arial"/>
          <w:sz w:val="20"/>
        </w:rPr>
      </w:pPr>
      <w:r w:rsidRPr="00F67C75">
        <w:rPr>
          <w:rFonts w:ascii="Arial" w:hAnsi="Arial" w:cs="Arial"/>
          <w:sz w:val="20"/>
        </w:rPr>
        <w:t>Note:</w:t>
      </w:r>
    </w:p>
    <w:p w14:paraId="6A9E78FB" w14:textId="77777777" w:rsidR="00122116" w:rsidRPr="00F67C75" w:rsidRDefault="00122116" w:rsidP="00122116">
      <w:pPr>
        <w:jc w:val="both"/>
        <w:rPr>
          <w:rFonts w:ascii="Arial" w:hAnsi="Arial" w:cs="Arial"/>
          <w:sz w:val="20"/>
        </w:rPr>
      </w:pPr>
      <w:r w:rsidRPr="00F67C75">
        <w:rPr>
          <w:rFonts w:ascii="Arial" w:hAnsi="Arial" w:cs="Arial"/>
          <w:sz w:val="20"/>
        </w:rPr>
        <w:t>In Part A of the application form you must give us details of the site’s location and provide us with a site plan. We need a detailed site plan (or plans) showing:</w:t>
      </w:r>
    </w:p>
    <w:p w14:paraId="6A9E78FC" w14:textId="77777777" w:rsidR="005F4E5D" w:rsidRPr="00F67C75" w:rsidRDefault="005F4E5D" w:rsidP="00122116">
      <w:pPr>
        <w:jc w:val="both"/>
        <w:rPr>
          <w:rFonts w:ascii="Arial" w:hAnsi="Arial" w:cs="Arial"/>
          <w:sz w:val="20"/>
        </w:rPr>
      </w:pPr>
    </w:p>
    <w:p w14:paraId="6A9E78FD" w14:textId="77777777" w:rsidR="00122116" w:rsidRPr="00F67C75" w:rsidRDefault="00122116" w:rsidP="005F4E5D">
      <w:pPr>
        <w:numPr>
          <w:ilvl w:val="0"/>
          <w:numId w:val="17"/>
        </w:numPr>
        <w:jc w:val="both"/>
        <w:rPr>
          <w:rFonts w:ascii="Arial" w:hAnsi="Arial" w:cs="Arial"/>
          <w:sz w:val="20"/>
        </w:rPr>
      </w:pPr>
      <w:r w:rsidRPr="00F67C75">
        <w:rPr>
          <w:rFonts w:ascii="Arial" w:hAnsi="Arial" w:cs="Arial"/>
          <w:sz w:val="20"/>
        </w:rPr>
        <w:t>Site location, the area covered by the site condition report, and the location and nature of the activities and/or waste facilities on the site</w:t>
      </w:r>
      <w:r w:rsidR="005F4E5D" w:rsidRPr="00F67C75">
        <w:rPr>
          <w:rFonts w:ascii="Arial" w:hAnsi="Arial" w:cs="Arial"/>
          <w:sz w:val="20"/>
        </w:rPr>
        <w:t>.</w:t>
      </w:r>
    </w:p>
    <w:p w14:paraId="6A9E78FE" w14:textId="77777777" w:rsidR="00122116" w:rsidRPr="00F67C75" w:rsidRDefault="00122116" w:rsidP="005F4E5D">
      <w:pPr>
        <w:numPr>
          <w:ilvl w:val="0"/>
          <w:numId w:val="17"/>
        </w:numPr>
        <w:jc w:val="both"/>
        <w:rPr>
          <w:rFonts w:ascii="Arial" w:hAnsi="Arial" w:cs="Arial"/>
          <w:sz w:val="20"/>
        </w:rPr>
      </w:pPr>
      <w:r w:rsidRPr="00F67C75">
        <w:rPr>
          <w:rFonts w:ascii="Arial" w:hAnsi="Arial" w:cs="Arial"/>
          <w:sz w:val="20"/>
        </w:rPr>
        <w:t>Locations of receptors, sources of emissions/releases, and monitoring points</w:t>
      </w:r>
      <w:r w:rsidR="005F4E5D" w:rsidRPr="00F67C75">
        <w:rPr>
          <w:rFonts w:ascii="Arial" w:hAnsi="Arial" w:cs="Arial"/>
          <w:sz w:val="20"/>
        </w:rPr>
        <w:t>.</w:t>
      </w:r>
    </w:p>
    <w:p w14:paraId="6A9E78FF" w14:textId="77777777" w:rsidR="00122116" w:rsidRPr="00F67C75" w:rsidRDefault="00122116" w:rsidP="005F4E5D">
      <w:pPr>
        <w:numPr>
          <w:ilvl w:val="0"/>
          <w:numId w:val="17"/>
        </w:numPr>
        <w:jc w:val="both"/>
        <w:rPr>
          <w:rFonts w:ascii="Arial" w:hAnsi="Arial" w:cs="Arial"/>
          <w:sz w:val="20"/>
        </w:rPr>
      </w:pPr>
      <w:r w:rsidRPr="00F67C75">
        <w:rPr>
          <w:rFonts w:ascii="Arial" w:hAnsi="Arial" w:cs="Arial"/>
          <w:sz w:val="20"/>
        </w:rPr>
        <w:t>Site drainage</w:t>
      </w:r>
      <w:r w:rsidR="005F4E5D" w:rsidRPr="00F67C75">
        <w:rPr>
          <w:rFonts w:ascii="Arial" w:hAnsi="Arial" w:cs="Arial"/>
          <w:sz w:val="20"/>
        </w:rPr>
        <w:t>.</w:t>
      </w:r>
    </w:p>
    <w:p w14:paraId="6A9E7900" w14:textId="77777777" w:rsidR="00122116" w:rsidRPr="00F67C75" w:rsidRDefault="00122116" w:rsidP="005F4E5D">
      <w:pPr>
        <w:numPr>
          <w:ilvl w:val="0"/>
          <w:numId w:val="17"/>
        </w:numPr>
        <w:jc w:val="both"/>
        <w:rPr>
          <w:rFonts w:ascii="Arial" w:hAnsi="Arial" w:cs="Arial"/>
          <w:sz w:val="20"/>
        </w:rPr>
      </w:pPr>
      <w:r w:rsidRPr="00F67C75">
        <w:rPr>
          <w:rFonts w:ascii="Arial" w:hAnsi="Arial" w:cs="Arial"/>
          <w:sz w:val="20"/>
        </w:rPr>
        <w:t>Site surfacing.</w:t>
      </w:r>
    </w:p>
    <w:p w14:paraId="6A9E7901" w14:textId="77777777" w:rsidR="005F4E5D" w:rsidRPr="00F67C75" w:rsidRDefault="005F4E5D">
      <w:pPr>
        <w:jc w:val="both"/>
        <w:rPr>
          <w:rFonts w:ascii="Arial" w:hAnsi="Arial" w:cs="Arial"/>
          <w:sz w:val="20"/>
        </w:rPr>
      </w:pPr>
    </w:p>
    <w:p w14:paraId="6A9E7902" w14:textId="77777777" w:rsidR="00315764" w:rsidRPr="00F67C75" w:rsidRDefault="0056528A">
      <w:pPr>
        <w:jc w:val="both"/>
        <w:rPr>
          <w:rFonts w:ascii="Arial" w:hAnsi="Arial" w:cs="Arial"/>
          <w:sz w:val="20"/>
        </w:rPr>
      </w:pPr>
      <w:r w:rsidRPr="00F67C75">
        <w:rPr>
          <w:rFonts w:ascii="Arial" w:hAnsi="Arial" w:cs="Arial"/>
          <w:sz w:val="20"/>
        </w:rPr>
        <w:t xml:space="preserve">If this information is not shown on the site plan required by Part A of the application </w:t>
      </w:r>
      <w:proofErr w:type="gramStart"/>
      <w:r w:rsidRPr="00F67C75">
        <w:rPr>
          <w:rFonts w:ascii="Arial" w:hAnsi="Arial" w:cs="Arial"/>
          <w:sz w:val="20"/>
        </w:rPr>
        <w:t>form</w:t>
      </w:r>
      <w:proofErr w:type="gramEnd"/>
      <w:r w:rsidRPr="00F67C75">
        <w:rPr>
          <w:rFonts w:ascii="Arial" w:hAnsi="Arial" w:cs="Arial"/>
          <w:sz w:val="20"/>
        </w:rPr>
        <w:t xml:space="preserve"> </w:t>
      </w:r>
      <w:r w:rsidR="00633359" w:rsidRPr="00F67C75">
        <w:rPr>
          <w:rFonts w:ascii="Arial" w:hAnsi="Arial" w:cs="Arial"/>
          <w:sz w:val="20"/>
        </w:rPr>
        <w:t xml:space="preserve">then you should submit the additional plan or plans with this site condition report. </w:t>
      </w:r>
    </w:p>
    <w:p w14:paraId="6A9E7903" w14:textId="77777777" w:rsidR="00315764" w:rsidRPr="00F67C75" w:rsidRDefault="00315764">
      <w:pPr>
        <w:ind w:left="1418" w:hanging="1418"/>
        <w:jc w:val="both"/>
        <w:rPr>
          <w:rFonts w:ascii="Arial" w:hAnsi="Arial" w:cs="Arial"/>
          <w:sz w:val="20"/>
        </w:rPr>
      </w:pPr>
    </w:p>
    <w:p w14:paraId="6A9E7904" w14:textId="77777777" w:rsidR="005F4E5D" w:rsidRPr="00F67C75" w:rsidRDefault="005F4E5D">
      <w:pPr>
        <w:ind w:left="1418" w:hanging="1418"/>
        <w:jc w:val="both"/>
        <w:rPr>
          <w:rFonts w:ascii="Arial" w:hAnsi="Arial"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rsidRPr="00F67C75" w14:paraId="6A9E7908" w14:textId="77777777">
        <w:trPr>
          <w:cantSplit/>
        </w:trPr>
        <w:tc>
          <w:tcPr>
            <w:tcW w:w="8647" w:type="dxa"/>
            <w:gridSpan w:val="3"/>
            <w:shd w:val="pct12" w:color="auto" w:fill="FFFFFF"/>
          </w:tcPr>
          <w:p w14:paraId="6A9E7905" w14:textId="77777777" w:rsidR="00315764" w:rsidRPr="00F67C75" w:rsidRDefault="00315764">
            <w:pPr>
              <w:jc w:val="both"/>
              <w:rPr>
                <w:rFonts w:ascii="Arial" w:hAnsi="Arial" w:cs="Arial"/>
                <w:sz w:val="20"/>
              </w:rPr>
            </w:pPr>
          </w:p>
          <w:p w14:paraId="6A9E7906" w14:textId="77777777" w:rsidR="00315764" w:rsidRPr="00F67C75" w:rsidRDefault="00FC32F5">
            <w:pPr>
              <w:jc w:val="both"/>
              <w:rPr>
                <w:rFonts w:ascii="Arial" w:hAnsi="Arial" w:cs="Arial"/>
                <w:sz w:val="20"/>
              </w:rPr>
            </w:pPr>
            <w:r w:rsidRPr="00F67C75">
              <w:rPr>
                <w:rFonts w:ascii="Arial" w:hAnsi="Arial" w:cs="Arial"/>
                <w:sz w:val="20"/>
              </w:rPr>
              <w:t>2</w:t>
            </w:r>
            <w:r w:rsidR="00315764" w:rsidRPr="00F67C75">
              <w:rPr>
                <w:rFonts w:ascii="Arial" w:hAnsi="Arial" w:cs="Arial"/>
                <w:sz w:val="20"/>
              </w:rPr>
              <w:t>.0 Condition of the land at permit issue</w:t>
            </w:r>
          </w:p>
          <w:p w14:paraId="6A9E7907" w14:textId="77777777" w:rsidR="00315764" w:rsidRPr="00F67C75" w:rsidRDefault="00315764">
            <w:pPr>
              <w:jc w:val="both"/>
              <w:rPr>
                <w:rFonts w:ascii="Arial" w:hAnsi="Arial" w:cs="Arial"/>
                <w:sz w:val="20"/>
              </w:rPr>
            </w:pPr>
          </w:p>
        </w:tc>
      </w:tr>
      <w:tr w:rsidR="00315764" w:rsidRPr="00F67C75" w14:paraId="6A9E7910" w14:textId="77777777">
        <w:tc>
          <w:tcPr>
            <w:tcW w:w="4394" w:type="dxa"/>
            <w:gridSpan w:val="2"/>
            <w:shd w:val="pct12" w:color="auto" w:fill="FFFFFF"/>
          </w:tcPr>
          <w:p w14:paraId="6A9E7909" w14:textId="77777777" w:rsidR="00315764" w:rsidRPr="00F67C75" w:rsidRDefault="00B969BD">
            <w:pPr>
              <w:jc w:val="both"/>
              <w:rPr>
                <w:rFonts w:ascii="Arial" w:hAnsi="Arial" w:cs="Arial"/>
                <w:sz w:val="20"/>
              </w:rPr>
            </w:pPr>
            <w:r w:rsidRPr="00F67C75">
              <w:rPr>
                <w:rFonts w:ascii="Arial" w:hAnsi="Arial" w:cs="Arial"/>
                <w:sz w:val="20"/>
              </w:rPr>
              <w:t>Environmental s</w:t>
            </w:r>
            <w:r w:rsidR="00315764" w:rsidRPr="00F67C75">
              <w:rPr>
                <w:rFonts w:ascii="Arial" w:hAnsi="Arial" w:cs="Arial"/>
                <w:sz w:val="20"/>
              </w:rPr>
              <w:t>etting including:</w:t>
            </w:r>
          </w:p>
          <w:p w14:paraId="6A9E790A" w14:textId="77777777" w:rsidR="003E6A24" w:rsidRPr="00F67C75" w:rsidRDefault="003E6A24">
            <w:pPr>
              <w:jc w:val="both"/>
              <w:rPr>
                <w:rFonts w:ascii="Arial" w:hAnsi="Arial" w:cs="Arial"/>
                <w:sz w:val="20"/>
              </w:rPr>
            </w:pPr>
          </w:p>
          <w:p w14:paraId="6A9E790B" w14:textId="77777777" w:rsidR="00315764" w:rsidRPr="00F67C75" w:rsidRDefault="00C0019E">
            <w:pPr>
              <w:numPr>
                <w:ilvl w:val="0"/>
                <w:numId w:val="7"/>
              </w:numPr>
              <w:jc w:val="both"/>
              <w:rPr>
                <w:rFonts w:ascii="Arial" w:hAnsi="Arial" w:cs="Arial"/>
                <w:sz w:val="20"/>
              </w:rPr>
            </w:pPr>
            <w:r w:rsidRPr="00F67C75">
              <w:rPr>
                <w:rFonts w:ascii="Arial" w:hAnsi="Arial" w:cs="Arial"/>
                <w:sz w:val="20"/>
              </w:rPr>
              <w:t>g</w:t>
            </w:r>
            <w:r w:rsidR="00315764" w:rsidRPr="00F67C75">
              <w:rPr>
                <w:rFonts w:ascii="Arial" w:hAnsi="Arial" w:cs="Arial"/>
                <w:sz w:val="20"/>
              </w:rPr>
              <w:t>eology</w:t>
            </w:r>
          </w:p>
          <w:p w14:paraId="6A9E790C" w14:textId="77777777" w:rsidR="00315764" w:rsidRPr="00F67C75" w:rsidRDefault="00C0019E">
            <w:pPr>
              <w:numPr>
                <w:ilvl w:val="0"/>
                <w:numId w:val="7"/>
              </w:numPr>
              <w:jc w:val="both"/>
              <w:rPr>
                <w:rFonts w:ascii="Arial" w:hAnsi="Arial" w:cs="Arial"/>
                <w:sz w:val="20"/>
              </w:rPr>
            </w:pPr>
            <w:r w:rsidRPr="00F67C75">
              <w:rPr>
                <w:rFonts w:ascii="Arial" w:hAnsi="Arial" w:cs="Arial"/>
                <w:sz w:val="20"/>
              </w:rPr>
              <w:t>h</w:t>
            </w:r>
            <w:r w:rsidR="00315764" w:rsidRPr="00F67C75">
              <w:rPr>
                <w:rFonts w:ascii="Arial" w:hAnsi="Arial" w:cs="Arial"/>
                <w:sz w:val="20"/>
              </w:rPr>
              <w:t>ydrogeology</w:t>
            </w:r>
          </w:p>
          <w:p w14:paraId="6A9E790D" w14:textId="77777777" w:rsidR="00315764" w:rsidRPr="00F67C75" w:rsidRDefault="00C0019E">
            <w:pPr>
              <w:numPr>
                <w:ilvl w:val="0"/>
                <w:numId w:val="7"/>
              </w:numPr>
              <w:jc w:val="both"/>
              <w:rPr>
                <w:rFonts w:ascii="Arial" w:hAnsi="Arial" w:cs="Arial"/>
                <w:sz w:val="20"/>
              </w:rPr>
            </w:pPr>
            <w:r w:rsidRPr="00F67C75">
              <w:rPr>
                <w:rFonts w:ascii="Arial" w:hAnsi="Arial" w:cs="Arial"/>
                <w:sz w:val="20"/>
              </w:rPr>
              <w:t>s</w:t>
            </w:r>
            <w:r w:rsidR="00315764" w:rsidRPr="00F67C75">
              <w:rPr>
                <w:rFonts w:ascii="Arial" w:hAnsi="Arial" w:cs="Arial"/>
                <w:sz w:val="20"/>
              </w:rPr>
              <w:t xml:space="preserve">urface </w:t>
            </w:r>
            <w:r w:rsidRPr="00F67C75">
              <w:rPr>
                <w:rFonts w:ascii="Arial" w:hAnsi="Arial" w:cs="Arial"/>
                <w:sz w:val="20"/>
              </w:rPr>
              <w:t>w</w:t>
            </w:r>
            <w:r w:rsidR="00315764" w:rsidRPr="00F67C75">
              <w:rPr>
                <w:rFonts w:ascii="Arial" w:hAnsi="Arial" w:cs="Arial"/>
                <w:sz w:val="20"/>
              </w:rPr>
              <w:t>aters</w:t>
            </w:r>
          </w:p>
          <w:p w14:paraId="6A9E790E" w14:textId="77777777" w:rsidR="003E6A24" w:rsidRPr="00F67C75" w:rsidRDefault="003E6A24" w:rsidP="003E6A24">
            <w:pPr>
              <w:jc w:val="both"/>
              <w:rPr>
                <w:rFonts w:ascii="Arial" w:hAnsi="Arial" w:cs="Arial"/>
                <w:sz w:val="20"/>
              </w:rPr>
            </w:pPr>
          </w:p>
        </w:tc>
        <w:tc>
          <w:tcPr>
            <w:tcW w:w="4253" w:type="dxa"/>
          </w:tcPr>
          <w:p w14:paraId="28EF1DD9" w14:textId="66EC5FF8" w:rsidR="00851B41" w:rsidRPr="002C1E9A" w:rsidRDefault="005117AD" w:rsidP="002C1E9A">
            <w:pPr>
              <w:autoSpaceDE w:val="0"/>
              <w:autoSpaceDN w:val="0"/>
              <w:adjustRightInd w:val="0"/>
              <w:jc w:val="both"/>
              <w:rPr>
                <w:rFonts w:ascii="Arial" w:hAnsi="Arial" w:cs="Arial"/>
                <w:sz w:val="20"/>
              </w:rPr>
            </w:pPr>
            <w:r w:rsidRPr="002C1E9A">
              <w:rPr>
                <w:rFonts w:ascii="Arial" w:hAnsi="Arial" w:cs="Arial"/>
                <w:sz w:val="20"/>
              </w:rPr>
              <w:t>Reference to the British Geological Survey (BGS) Map</w:t>
            </w:r>
            <w:r w:rsidR="00851B41" w:rsidRPr="002C1E9A">
              <w:rPr>
                <w:rFonts w:ascii="Arial" w:hAnsi="Arial" w:cs="Arial"/>
                <w:sz w:val="20"/>
              </w:rPr>
              <w:t>, t</w:t>
            </w:r>
            <w:r w:rsidRPr="002C1E9A">
              <w:rPr>
                <w:rFonts w:ascii="Arial" w:hAnsi="Arial" w:cs="Arial"/>
                <w:sz w:val="20"/>
              </w:rPr>
              <w:t>he site is</w:t>
            </w:r>
            <w:r w:rsidR="00851B41" w:rsidRPr="002C1E9A">
              <w:rPr>
                <w:rFonts w:ascii="Arial" w:hAnsi="Arial" w:cs="Arial"/>
                <w:sz w:val="20"/>
              </w:rPr>
              <w:t xml:space="preserve"> </w:t>
            </w:r>
            <w:r w:rsidRPr="002C1E9A">
              <w:rPr>
                <w:rFonts w:ascii="Arial" w:hAnsi="Arial" w:cs="Arial"/>
                <w:sz w:val="20"/>
              </w:rPr>
              <w:t xml:space="preserve">underlain by </w:t>
            </w:r>
            <w:r w:rsidR="00851B41" w:rsidRPr="002C1E9A">
              <w:rPr>
                <w:rFonts w:ascii="Arial" w:hAnsi="Arial" w:cs="Arial"/>
                <w:sz w:val="20"/>
              </w:rPr>
              <w:t>s</w:t>
            </w:r>
            <w:r w:rsidRPr="002C1E9A">
              <w:rPr>
                <w:rFonts w:ascii="Arial" w:hAnsi="Arial" w:cs="Arial"/>
                <w:sz w:val="20"/>
              </w:rPr>
              <w:t>uperficial deposits of Alluvium (</w:t>
            </w:r>
            <w:r w:rsidR="009D228C">
              <w:rPr>
                <w:rFonts w:ascii="Arial" w:hAnsi="Arial" w:cs="Arial"/>
                <w:sz w:val="20"/>
              </w:rPr>
              <w:t>clay,</w:t>
            </w:r>
            <w:r w:rsidR="009D228C" w:rsidRPr="002C1E9A">
              <w:rPr>
                <w:rFonts w:ascii="Arial" w:hAnsi="Arial" w:cs="Arial"/>
                <w:sz w:val="20"/>
              </w:rPr>
              <w:t xml:space="preserve"> silt</w:t>
            </w:r>
            <w:r w:rsidR="009D228C">
              <w:rPr>
                <w:rFonts w:ascii="Arial" w:hAnsi="Arial" w:cs="Arial"/>
                <w:sz w:val="20"/>
              </w:rPr>
              <w:t>, sand and gravel</w:t>
            </w:r>
            <w:r w:rsidRPr="002C1E9A">
              <w:rPr>
                <w:rFonts w:ascii="Arial" w:hAnsi="Arial" w:cs="Arial"/>
                <w:sz w:val="20"/>
              </w:rPr>
              <w:t xml:space="preserve">) overlying the </w:t>
            </w:r>
            <w:r w:rsidR="00E6071E">
              <w:rPr>
                <w:rFonts w:ascii="Arial" w:hAnsi="Arial" w:cs="Arial"/>
                <w:sz w:val="20"/>
              </w:rPr>
              <w:t>Mercia Mudstone Group (Bedrock Geology).</w:t>
            </w:r>
          </w:p>
          <w:p w14:paraId="63345F75" w14:textId="77777777" w:rsidR="002C1E9A" w:rsidRPr="002C1E9A" w:rsidRDefault="002C1E9A" w:rsidP="002C1E9A">
            <w:pPr>
              <w:autoSpaceDE w:val="0"/>
              <w:autoSpaceDN w:val="0"/>
              <w:adjustRightInd w:val="0"/>
              <w:jc w:val="both"/>
              <w:rPr>
                <w:rFonts w:ascii="Arial" w:hAnsi="Arial" w:cs="Arial"/>
                <w:sz w:val="20"/>
              </w:rPr>
            </w:pPr>
          </w:p>
          <w:p w14:paraId="79D5CEB0" w14:textId="69230634" w:rsidR="00317370" w:rsidRPr="002C1E9A" w:rsidRDefault="00317370" w:rsidP="002C1E9A">
            <w:pPr>
              <w:autoSpaceDE w:val="0"/>
              <w:autoSpaceDN w:val="0"/>
              <w:adjustRightInd w:val="0"/>
              <w:jc w:val="both"/>
              <w:rPr>
                <w:rFonts w:ascii="Arial" w:hAnsi="Arial" w:cs="Arial"/>
                <w:sz w:val="20"/>
              </w:rPr>
            </w:pPr>
            <w:r w:rsidRPr="002C1E9A">
              <w:rPr>
                <w:rFonts w:ascii="Arial" w:hAnsi="Arial" w:cs="Arial"/>
                <w:sz w:val="20"/>
              </w:rPr>
              <w:t xml:space="preserve">The superficial deposits are identified as comprising a Secondary Undifferentiated aquifer. The underlying bedrock geology is identified as </w:t>
            </w:r>
            <w:r w:rsidR="003270FB">
              <w:rPr>
                <w:rFonts w:ascii="Arial" w:hAnsi="Arial" w:cs="Arial"/>
                <w:sz w:val="20"/>
              </w:rPr>
              <w:t xml:space="preserve">Secondary B aquifer. </w:t>
            </w:r>
          </w:p>
          <w:p w14:paraId="264A2F08" w14:textId="77777777" w:rsidR="0017335F" w:rsidRPr="002C1E9A" w:rsidRDefault="0017335F" w:rsidP="002C1E9A">
            <w:pPr>
              <w:autoSpaceDE w:val="0"/>
              <w:autoSpaceDN w:val="0"/>
              <w:adjustRightInd w:val="0"/>
              <w:jc w:val="both"/>
              <w:rPr>
                <w:rFonts w:ascii="Arial" w:hAnsi="Arial" w:cs="Arial"/>
                <w:sz w:val="20"/>
              </w:rPr>
            </w:pPr>
          </w:p>
          <w:p w14:paraId="6A9E790F" w14:textId="47BC76B6" w:rsidR="00315764" w:rsidRPr="002C1E9A" w:rsidRDefault="009450E2" w:rsidP="006D2CF8">
            <w:pPr>
              <w:autoSpaceDE w:val="0"/>
              <w:autoSpaceDN w:val="0"/>
              <w:adjustRightInd w:val="0"/>
              <w:jc w:val="both"/>
              <w:rPr>
                <w:rFonts w:ascii="Arial" w:hAnsi="Arial" w:cs="Arial"/>
                <w:sz w:val="20"/>
              </w:rPr>
            </w:pPr>
            <w:r w:rsidRPr="002C1E9A">
              <w:rPr>
                <w:rFonts w:ascii="Arial" w:hAnsi="Arial" w:cs="Arial"/>
                <w:sz w:val="20"/>
              </w:rPr>
              <w:t xml:space="preserve">The nearest surface water </w:t>
            </w:r>
            <w:r w:rsidR="002152C1">
              <w:rPr>
                <w:rFonts w:ascii="Arial" w:hAnsi="Arial" w:cs="Arial"/>
                <w:sz w:val="20"/>
              </w:rPr>
              <w:t xml:space="preserve">is the River </w:t>
            </w:r>
            <w:r w:rsidR="000F7860">
              <w:rPr>
                <w:rFonts w:ascii="Arial" w:hAnsi="Arial" w:cs="Arial"/>
                <w:sz w:val="20"/>
              </w:rPr>
              <w:t xml:space="preserve">Soar which flows around the northern boundary of the site. </w:t>
            </w:r>
          </w:p>
        </w:tc>
      </w:tr>
      <w:tr w:rsidR="00315764" w:rsidRPr="00F67C75" w14:paraId="6A9E7919" w14:textId="77777777">
        <w:tc>
          <w:tcPr>
            <w:tcW w:w="4394" w:type="dxa"/>
            <w:gridSpan w:val="2"/>
            <w:shd w:val="pct12" w:color="auto" w:fill="FFFFFF"/>
          </w:tcPr>
          <w:p w14:paraId="6A9E7911" w14:textId="77777777" w:rsidR="00315764" w:rsidRPr="00F67C75" w:rsidRDefault="00315764">
            <w:pPr>
              <w:jc w:val="both"/>
              <w:rPr>
                <w:rFonts w:ascii="Arial" w:hAnsi="Arial" w:cs="Arial"/>
                <w:sz w:val="20"/>
              </w:rPr>
            </w:pPr>
            <w:r w:rsidRPr="00F67C75">
              <w:rPr>
                <w:rFonts w:ascii="Arial" w:hAnsi="Arial" w:cs="Arial"/>
                <w:sz w:val="20"/>
              </w:rPr>
              <w:t>Pollution history including:</w:t>
            </w:r>
          </w:p>
          <w:p w14:paraId="6A9E7912" w14:textId="77777777" w:rsidR="003E6A24" w:rsidRPr="00F67C75" w:rsidRDefault="003E6A24">
            <w:pPr>
              <w:jc w:val="both"/>
              <w:rPr>
                <w:rFonts w:ascii="Arial" w:hAnsi="Arial" w:cs="Arial"/>
                <w:sz w:val="20"/>
              </w:rPr>
            </w:pPr>
          </w:p>
          <w:p w14:paraId="6A9E7913" w14:textId="77777777" w:rsidR="00315764" w:rsidRPr="00F67C75" w:rsidRDefault="00315764">
            <w:pPr>
              <w:numPr>
                <w:ilvl w:val="0"/>
                <w:numId w:val="4"/>
              </w:numPr>
              <w:jc w:val="both"/>
              <w:rPr>
                <w:rFonts w:ascii="Arial" w:hAnsi="Arial" w:cs="Arial"/>
                <w:sz w:val="20"/>
              </w:rPr>
            </w:pPr>
            <w:r w:rsidRPr="00F67C75">
              <w:rPr>
                <w:rFonts w:ascii="Arial" w:hAnsi="Arial" w:cs="Arial"/>
                <w:sz w:val="20"/>
              </w:rPr>
              <w:lastRenderedPageBreak/>
              <w:t>pollution incidents that may have affected land</w:t>
            </w:r>
          </w:p>
          <w:p w14:paraId="6A9E7914" w14:textId="77777777" w:rsidR="00315764" w:rsidRPr="00F67C75" w:rsidRDefault="00315764">
            <w:pPr>
              <w:numPr>
                <w:ilvl w:val="0"/>
                <w:numId w:val="4"/>
              </w:numPr>
              <w:jc w:val="both"/>
              <w:rPr>
                <w:rFonts w:ascii="Arial" w:hAnsi="Arial" w:cs="Arial"/>
                <w:sz w:val="20"/>
              </w:rPr>
            </w:pPr>
            <w:r w:rsidRPr="00F67C75">
              <w:rPr>
                <w:rFonts w:ascii="Arial" w:hAnsi="Arial" w:cs="Arial"/>
                <w:sz w:val="20"/>
              </w:rPr>
              <w:t xml:space="preserve">historical land-uses and associated contaminants </w:t>
            </w:r>
          </w:p>
          <w:p w14:paraId="6A9E7915" w14:textId="77777777" w:rsidR="00315764" w:rsidRPr="00F67C75" w:rsidRDefault="00315764">
            <w:pPr>
              <w:numPr>
                <w:ilvl w:val="0"/>
                <w:numId w:val="4"/>
              </w:numPr>
              <w:jc w:val="both"/>
              <w:rPr>
                <w:rFonts w:ascii="Arial" w:hAnsi="Arial" w:cs="Arial"/>
                <w:sz w:val="20"/>
              </w:rPr>
            </w:pPr>
            <w:r w:rsidRPr="00F67C75">
              <w:rPr>
                <w:rFonts w:ascii="Arial" w:hAnsi="Arial" w:cs="Arial"/>
                <w:sz w:val="20"/>
              </w:rPr>
              <w:t>any visual/olfactory evidence of existing contamination</w:t>
            </w:r>
          </w:p>
          <w:p w14:paraId="6A9E7916" w14:textId="77777777" w:rsidR="00315764" w:rsidRPr="00F67C75" w:rsidRDefault="00315764">
            <w:pPr>
              <w:numPr>
                <w:ilvl w:val="0"/>
                <w:numId w:val="4"/>
              </w:numPr>
              <w:jc w:val="both"/>
              <w:rPr>
                <w:rFonts w:ascii="Arial" w:hAnsi="Arial" w:cs="Arial"/>
                <w:sz w:val="20"/>
              </w:rPr>
            </w:pPr>
            <w:r w:rsidRPr="00F67C75">
              <w:rPr>
                <w:rFonts w:ascii="Arial" w:hAnsi="Arial" w:cs="Arial"/>
                <w:sz w:val="20"/>
              </w:rPr>
              <w:t xml:space="preserve">evidence of damage to pollution prevention measures </w:t>
            </w:r>
          </w:p>
          <w:p w14:paraId="6A9E7917" w14:textId="77777777" w:rsidR="00315764" w:rsidRPr="00F67C75" w:rsidRDefault="00315764">
            <w:pPr>
              <w:jc w:val="both"/>
              <w:rPr>
                <w:rFonts w:ascii="Arial" w:hAnsi="Arial" w:cs="Arial"/>
                <w:sz w:val="20"/>
              </w:rPr>
            </w:pPr>
          </w:p>
        </w:tc>
        <w:tc>
          <w:tcPr>
            <w:tcW w:w="4253" w:type="dxa"/>
          </w:tcPr>
          <w:p w14:paraId="20C63C94" w14:textId="2C44AC12" w:rsidR="002F41CE" w:rsidRDefault="00765891" w:rsidP="00774FF8">
            <w:pPr>
              <w:autoSpaceDE w:val="0"/>
              <w:autoSpaceDN w:val="0"/>
              <w:adjustRightInd w:val="0"/>
              <w:jc w:val="both"/>
              <w:rPr>
                <w:rFonts w:ascii="Arial" w:hAnsi="Arial" w:cs="Arial"/>
                <w:sz w:val="20"/>
              </w:rPr>
            </w:pPr>
            <w:r>
              <w:rPr>
                <w:rFonts w:ascii="Arial" w:hAnsi="Arial" w:cs="Arial"/>
                <w:sz w:val="20"/>
              </w:rPr>
              <w:lastRenderedPageBreak/>
              <w:t xml:space="preserve">Site is within the ownership of Aggregate Industries, </w:t>
            </w:r>
            <w:r w:rsidR="00FF2B9E">
              <w:rPr>
                <w:rFonts w:ascii="Arial" w:hAnsi="Arial" w:cs="Arial"/>
                <w:sz w:val="20"/>
              </w:rPr>
              <w:t xml:space="preserve">which includes 115ha of </w:t>
            </w:r>
            <w:r w:rsidR="00DE3442">
              <w:rPr>
                <w:rFonts w:ascii="Arial" w:hAnsi="Arial" w:cs="Arial"/>
                <w:sz w:val="20"/>
              </w:rPr>
              <w:t>Croft Q</w:t>
            </w:r>
            <w:r w:rsidR="000744A9">
              <w:rPr>
                <w:rFonts w:ascii="Arial" w:hAnsi="Arial" w:cs="Arial"/>
                <w:sz w:val="20"/>
              </w:rPr>
              <w:t xml:space="preserve">uarry, aggregate railhead, asphalt plant, </w:t>
            </w:r>
            <w:r w:rsidR="000744A9">
              <w:rPr>
                <w:rFonts w:ascii="Arial" w:hAnsi="Arial" w:cs="Arial"/>
                <w:sz w:val="20"/>
              </w:rPr>
              <w:lastRenderedPageBreak/>
              <w:t xml:space="preserve">concrete batching plant and concrete manufacturing facilities. </w:t>
            </w:r>
          </w:p>
          <w:p w14:paraId="6EA01F5F" w14:textId="77777777" w:rsidR="000744A9" w:rsidRDefault="000744A9" w:rsidP="00774FF8">
            <w:pPr>
              <w:autoSpaceDE w:val="0"/>
              <w:autoSpaceDN w:val="0"/>
              <w:adjustRightInd w:val="0"/>
              <w:jc w:val="both"/>
              <w:rPr>
                <w:rFonts w:ascii="Arial" w:hAnsi="Arial" w:cs="Arial"/>
                <w:sz w:val="20"/>
              </w:rPr>
            </w:pPr>
            <w:r>
              <w:rPr>
                <w:rFonts w:ascii="Arial" w:hAnsi="Arial" w:cs="Arial"/>
                <w:sz w:val="20"/>
              </w:rPr>
              <w:t xml:space="preserve">The site which is the subject of this permit application occupies approximately </w:t>
            </w:r>
            <w:r w:rsidR="00111003">
              <w:rPr>
                <w:rFonts w:ascii="Arial" w:hAnsi="Arial" w:cs="Arial"/>
                <w:sz w:val="20"/>
              </w:rPr>
              <w:t xml:space="preserve">0.8ha. </w:t>
            </w:r>
          </w:p>
          <w:p w14:paraId="7BE27735" w14:textId="77777777" w:rsidR="00587FA9" w:rsidRDefault="00587FA9" w:rsidP="00774FF8">
            <w:pPr>
              <w:autoSpaceDE w:val="0"/>
              <w:autoSpaceDN w:val="0"/>
              <w:adjustRightInd w:val="0"/>
              <w:jc w:val="both"/>
              <w:rPr>
                <w:rFonts w:ascii="Arial" w:hAnsi="Arial" w:cs="Arial"/>
                <w:sz w:val="20"/>
              </w:rPr>
            </w:pPr>
            <w:r>
              <w:rPr>
                <w:rFonts w:ascii="Arial" w:hAnsi="Arial" w:cs="Arial"/>
                <w:sz w:val="20"/>
              </w:rPr>
              <w:t>The site has a long history associated with the quarry and aggregate uses.</w:t>
            </w:r>
          </w:p>
          <w:p w14:paraId="1D570632" w14:textId="77777777" w:rsidR="00264B7F" w:rsidRDefault="002E6C78" w:rsidP="00774FF8">
            <w:pPr>
              <w:autoSpaceDE w:val="0"/>
              <w:autoSpaceDN w:val="0"/>
              <w:adjustRightInd w:val="0"/>
              <w:jc w:val="both"/>
              <w:rPr>
                <w:rFonts w:ascii="Arial" w:hAnsi="Arial" w:cs="Arial"/>
                <w:sz w:val="20"/>
              </w:rPr>
            </w:pPr>
            <w:r>
              <w:rPr>
                <w:rFonts w:ascii="Arial" w:hAnsi="Arial" w:cs="Arial"/>
                <w:sz w:val="20"/>
              </w:rPr>
              <w:t>Its was historically used for manufacturing blocks</w:t>
            </w:r>
            <w:r w:rsidR="00264B7F">
              <w:rPr>
                <w:rFonts w:ascii="Arial" w:hAnsi="Arial" w:cs="Arial"/>
                <w:sz w:val="20"/>
              </w:rPr>
              <w:t xml:space="preserve"> and storage of blocks, as part of the landscaping division.</w:t>
            </w:r>
          </w:p>
          <w:p w14:paraId="6A9E7918" w14:textId="2BCCB1C1" w:rsidR="00587FA9" w:rsidRPr="002C1E9A" w:rsidRDefault="00264B7F" w:rsidP="00774FF8">
            <w:pPr>
              <w:autoSpaceDE w:val="0"/>
              <w:autoSpaceDN w:val="0"/>
              <w:adjustRightInd w:val="0"/>
              <w:jc w:val="both"/>
              <w:rPr>
                <w:rFonts w:ascii="Arial" w:hAnsi="Arial" w:cs="Arial"/>
                <w:sz w:val="20"/>
              </w:rPr>
            </w:pPr>
            <w:r>
              <w:rPr>
                <w:rFonts w:ascii="Arial" w:hAnsi="Arial" w:cs="Arial"/>
                <w:sz w:val="20"/>
              </w:rPr>
              <w:t xml:space="preserve">The site </w:t>
            </w:r>
            <w:r w:rsidR="00D52568">
              <w:rPr>
                <w:rFonts w:ascii="Arial" w:hAnsi="Arial" w:cs="Arial"/>
                <w:sz w:val="20"/>
              </w:rPr>
              <w:t>had a hard surfaced and factory unit. The factory was demolished circa 2019.</w:t>
            </w:r>
            <w:r w:rsidR="002E6C78">
              <w:rPr>
                <w:rFonts w:ascii="Arial" w:hAnsi="Arial" w:cs="Arial"/>
                <w:sz w:val="20"/>
              </w:rPr>
              <w:t xml:space="preserve"> </w:t>
            </w:r>
          </w:p>
        </w:tc>
      </w:tr>
      <w:tr w:rsidR="00A50C31" w14:paraId="6A9E791D" w14:textId="77777777">
        <w:tc>
          <w:tcPr>
            <w:tcW w:w="4394" w:type="dxa"/>
            <w:gridSpan w:val="2"/>
            <w:shd w:val="pct12" w:color="auto" w:fill="FFFFFF"/>
          </w:tcPr>
          <w:p w14:paraId="6A9E791A" w14:textId="77777777" w:rsidR="00A50C31" w:rsidRDefault="00A50C31" w:rsidP="00A50C31">
            <w:pPr>
              <w:jc w:val="both"/>
              <w:rPr>
                <w:rFonts w:ascii="Arial" w:hAnsi="Arial"/>
                <w:sz w:val="20"/>
              </w:rPr>
            </w:pPr>
            <w:r>
              <w:rPr>
                <w:rFonts w:ascii="Arial" w:hAnsi="Arial"/>
                <w:sz w:val="20"/>
              </w:rPr>
              <w:lastRenderedPageBreak/>
              <w:t>Evidence of historic contamination, for example, historical site investigation, assessment, remediation and verification reports (where available)</w:t>
            </w:r>
          </w:p>
          <w:p w14:paraId="6A9E791B" w14:textId="77777777" w:rsidR="00A50C31" w:rsidRDefault="00A50C31">
            <w:pPr>
              <w:jc w:val="both"/>
              <w:rPr>
                <w:rFonts w:ascii="Arial" w:hAnsi="Arial"/>
                <w:sz w:val="20"/>
              </w:rPr>
            </w:pPr>
          </w:p>
        </w:tc>
        <w:tc>
          <w:tcPr>
            <w:tcW w:w="4253" w:type="dxa"/>
          </w:tcPr>
          <w:p w14:paraId="6A9E791C" w14:textId="3DDD31F2" w:rsidR="00511BDC" w:rsidRPr="002C1E9A" w:rsidRDefault="00D52568" w:rsidP="00587FA9">
            <w:pPr>
              <w:jc w:val="both"/>
              <w:rPr>
                <w:rFonts w:ascii="Arial" w:hAnsi="Arial"/>
                <w:bCs/>
                <w:sz w:val="20"/>
              </w:rPr>
            </w:pPr>
            <w:r>
              <w:rPr>
                <w:rFonts w:ascii="Arial" w:hAnsi="Arial"/>
                <w:bCs/>
                <w:sz w:val="20"/>
              </w:rPr>
              <w:t xml:space="preserve">None. </w:t>
            </w:r>
          </w:p>
        </w:tc>
      </w:tr>
      <w:tr w:rsidR="00A50C31" w14:paraId="6A9E7921" w14:textId="77777777">
        <w:tc>
          <w:tcPr>
            <w:tcW w:w="4394" w:type="dxa"/>
            <w:gridSpan w:val="2"/>
            <w:shd w:val="pct12" w:color="auto" w:fill="FFFFFF"/>
          </w:tcPr>
          <w:p w14:paraId="6A9E791E" w14:textId="77777777" w:rsidR="00A50C31" w:rsidRDefault="00A50C31" w:rsidP="00A50C31">
            <w:pPr>
              <w:jc w:val="both"/>
              <w:rPr>
                <w:rFonts w:ascii="Arial" w:hAnsi="Arial"/>
                <w:sz w:val="20"/>
              </w:rPr>
            </w:pPr>
            <w:r>
              <w:rPr>
                <w:rFonts w:ascii="Arial" w:hAnsi="Arial"/>
                <w:sz w:val="20"/>
              </w:rPr>
              <w:t>Baseline soil and groundwater reference data</w:t>
            </w:r>
          </w:p>
          <w:p w14:paraId="6A9E791F" w14:textId="77777777" w:rsidR="00A50C31" w:rsidRDefault="00A50C31">
            <w:pPr>
              <w:jc w:val="both"/>
              <w:rPr>
                <w:rFonts w:ascii="Arial" w:hAnsi="Arial"/>
                <w:sz w:val="20"/>
              </w:rPr>
            </w:pPr>
          </w:p>
        </w:tc>
        <w:tc>
          <w:tcPr>
            <w:tcW w:w="4253" w:type="dxa"/>
          </w:tcPr>
          <w:p w14:paraId="56C6CD32" w14:textId="77777777" w:rsidR="00511BDC" w:rsidRDefault="00AC60A3" w:rsidP="006D2CF8">
            <w:pPr>
              <w:jc w:val="both"/>
              <w:rPr>
                <w:rFonts w:ascii="Arial" w:hAnsi="Arial"/>
                <w:bCs/>
                <w:sz w:val="20"/>
              </w:rPr>
            </w:pPr>
            <w:r>
              <w:rPr>
                <w:rFonts w:ascii="Arial" w:hAnsi="Arial"/>
                <w:bCs/>
                <w:sz w:val="20"/>
              </w:rPr>
              <w:t xml:space="preserve">Site operator </w:t>
            </w:r>
            <w:r w:rsidR="00BA4FA2">
              <w:rPr>
                <w:rFonts w:ascii="Arial" w:hAnsi="Arial"/>
                <w:bCs/>
                <w:sz w:val="20"/>
              </w:rPr>
              <w:t xml:space="preserve">does not intend to collect baseline data. </w:t>
            </w:r>
          </w:p>
          <w:p w14:paraId="6A9E7920" w14:textId="6B3080FA" w:rsidR="00511073" w:rsidRPr="00F67C75" w:rsidRDefault="00511073" w:rsidP="006D2CF8">
            <w:pPr>
              <w:jc w:val="both"/>
              <w:rPr>
                <w:rFonts w:ascii="Arial" w:hAnsi="Arial"/>
                <w:bCs/>
                <w:sz w:val="20"/>
              </w:rPr>
            </w:pPr>
            <w:r>
              <w:rPr>
                <w:rFonts w:ascii="Arial" w:hAnsi="Arial"/>
                <w:bCs/>
                <w:sz w:val="20"/>
              </w:rPr>
              <w:t xml:space="preserve">The site is within the overall control of Aggregate Industries which has a final restoration plan as part of the quarrying activities. </w:t>
            </w:r>
            <w:r w:rsidR="0086595A">
              <w:rPr>
                <w:rFonts w:ascii="Arial" w:hAnsi="Arial"/>
                <w:bCs/>
                <w:sz w:val="20"/>
              </w:rPr>
              <w:t xml:space="preserve"> </w:t>
            </w:r>
          </w:p>
        </w:tc>
      </w:tr>
      <w:tr w:rsidR="00A50C31" w14:paraId="6A9E7928" w14:textId="77777777" w:rsidTr="001D4DE6">
        <w:tc>
          <w:tcPr>
            <w:tcW w:w="1702" w:type="dxa"/>
            <w:shd w:val="pct12" w:color="auto" w:fill="FFFFFF"/>
          </w:tcPr>
          <w:p w14:paraId="6A9E7922"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6A9E7923"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6A9E7924"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6A9E7925"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A9E7926"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6A9E7927"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6A9E7929" w14:textId="77777777" w:rsidR="00910852" w:rsidRDefault="00910852"/>
    <w:p w14:paraId="6A9E792A"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6A9E792E" w14:textId="77777777">
        <w:trPr>
          <w:cantSplit/>
        </w:trPr>
        <w:tc>
          <w:tcPr>
            <w:tcW w:w="8647" w:type="dxa"/>
            <w:gridSpan w:val="2"/>
            <w:shd w:val="pct12" w:color="auto" w:fill="FFFFFF"/>
          </w:tcPr>
          <w:p w14:paraId="6A9E792B" w14:textId="77777777" w:rsidR="00315764" w:rsidRDefault="00315764">
            <w:pPr>
              <w:pStyle w:val="BodyText3"/>
              <w:jc w:val="both"/>
            </w:pPr>
          </w:p>
          <w:p w14:paraId="6A9E792C" w14:textId="77777777" w:rsidR="00315764" w:rsidRDefault="00FC32F5">
            <w:pPr>
              <w:pStyle w:val="BodyText3"/>
              <w:jc w:val="both"/>
              <w:rPr>
                <w:b/>
                <w:sz w:val="24"/>
              </w:rPr>
            </w:pPr>
            <w:r>
              <w:rPr>
                <w:b/>
                <w:sz w:val="24"/>
              </w:rPr>
              <w:t>3</w:t>
            </w:r>
            <w:r w:rsidR="00315764">
              <w:rPr>
                <w:b/>
                <w:sz w:val="24"/>
              </w:rPr>
              <w:t>.0 Permitted activities</w:t>
            </w:r>
          </w:p>
          <w:p w14:paraId="6A9E792D" w14:textId="77777777" w:rsidR="00315764" w:rsidRDefault="00315764">
            <w:pPr>
              <w:pStyle w:val="BodyText3"/>
              <w:jc w:val="both"/>
            </w:pPr>
          </w:p>
        </w:tc>
      </w:tr>
      <w:tr w:rsidR="00315764" w14:paraId="6A9E7932" w14:textId="77777777">
        <w:tc>
          <w:tcPr>
            <w:tcW w:w="4394" w:type="dxa"/>
            <w:shd w:val="pct12" w:color="auto" w:fill="FFFFFF"/>
          </w:tcPr>
          <w:p w14:paraId="6A9E792F" w14:textId="77777777" w:rsidR="00315764" w:rsidRDefault="00315764">
            <w:pPr>
              <w:pStyle w:val="BodyText3"/>
              <w:jc w:val="both"/>
            </w:pPr>
            <w:r>
              <w:t xml:space="preserve">Permitted activities </w:t>
            </w:r>
          </w:p>
          <w:p w14:paraId="6A9E7930" w14:textId="77777777" w:rsidR="00315764" w:rsidRDefault="00315764">
            <w:pPr>
              <w:pStyle w:val="BodyText3"/>
              <w:jc w:val="both"/>
            </w:pPr>
          </w:p>
        </w:tc>
        <w:tc>
          <w:tcPr>
            <w:tcW w:w="4253" w:type="dxa"/>
          </w:tcPr>
          <w:p w14:paraId="6A9E7931" w14:textId="174AA842" w:rsidR="00BA4FA2" w:rsidRDefault="00511073">
            <w:pPr>
              <w:pStyle w:val="BodyText3"/>
              <w:jc w:val="both"/>
            </w:pPr>
            <w:r>
              <w:t>Storage and treatment of Asphalt Waste Containing Coal Tar (AWCCT)</w:t>
            </w:r>
          </w:p>
        </w:tc>
      </w:tr>
      <w:tr w:rsidR="00315764" w14:paraId="6A9E7936" w14:textId="77777777">
        <w:tc>
          <w:tcPr>
            <w:tcW w:w="4394" w:type="dxa"/>
            <w:shd w:val="pct12" w:color="auto" w:fill="FFFFFF"/>
          </w:tcPr>
          <w:p w14:paraId="6A9E7933" w14:textId="77777777" w:rsidR="00315764" w:rsidRDefault="00315764">
            <w:pPr>
              <w:pStyle w:val="BodyText3"/>
              <w:jc w:val="both"/>
            </w:pPr>
            <w:r>
              <w:t>Non-permitted activities undertaken</w:t>
            </w:r>
          </w:p>
          <w:p w14:paraId="6A9E7934" w14:textId="77777777" w:rsidR="00315764" w:rsidRDefault="00315764">
            <w:pPr>
              <w:pStyle w:val="BodyText3"/>
              <w:jc w:val="both"/>
            </w:pPr>
          </w:p>
        </w:tc>
        <w:tc>
          <w:tcPr>
            <w:tcW w:w="4253" w:type="dxa"/>
          </w:tcPr>
          <w:p w14:paraId="6A9E7935" w14:textId="7413E480" w:rsidR="00315764" w:rsidRDefault="00EE018D">
            <w:pPr>
              <w:pStyle w:val="BodyText3"/>
              <w:jc w:val="both"/>
            </w:pPr>
            <w:r>
              <w:t>None</w:t>
            </w:r>
          </w:p>
        </w:tc>
      </w:tr>
      <w:tr w:rsidR="00794DBD" w14:paraId="6A9E793E" w14:textId="77777777">
        <w:tc>
          <w:tcPr>
            <w:tcW w:w="4394" w:type="dxa"/>
            <w:shd w:val="pct12" w:color="auto" w:fill="FFFFFF"/>
          </w:tcPr>
          <w:p w14:paraId="6A9E7937" w14:textId="77777777" w:rsidR="00794DBD" w:rsidRDefault="00794DBD">
            <w:pPr>
              <w:pStyle w:val="BodyText3"/>
              <w:jc w:val="both"/>
            </w:pPr>
            <w:r>
              <w:t>Document references for:</w:t>
            </w:r>
          </w:p>
          <w:p w14:paraId="6A9E7938" w14:textId="77777777" w:rsidR="00794DBD" w:rsidRDefault="00794DBD">
            <w:pPr>
              <w:pStyle w:val="BodyText3"/>
              <w:jc w:val="both"/>
            </w:pPr>
          </w:p>
          <w:p w14:paraId="6A9E7939"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6A9E793A" w14:textId="77777777" w:rsidR="00794DBD" w:rsidRDefault="00794DBD" w:rsidP="00794DBD">
            <w:pPr>
              <w:pStyle w:val="BodyText3"/>
              <w:numPr>
                <w:ilvl w:val="0"/>
                <w:numId w:val="19"/>
              </w:numPr>
              <w:jc w:val="both"/>
            </w:pPr>
            <w:r>
              <w:t>environmental risk assessment</w:t>
            </w:r>
            <w:r w:rsidR="00A85F6E">
              <w:t>.</w:t>
            </w:r>
          </w:p>
          <w:p w14:paraId="6A9E793B" w14:textId="77777777" w:rsidR="00794DBD" w:rsidRDefault="00794DBD">
            <w:pPr>
              <w:pStyle w:val="BodyText3"/>
              <w:jc w:val="both"/>
            </w:pPr>
          </w:p>
          <w:p w14:paraId="6A9E793C" w14:textId="77777777" w:rsidR="00794DBD" w:rsidRDefault="00794DBD">
            <w:pPr>
              <w:pStyle w:val="BodyText3"/>
              <w:jc w:val="both"/>
            </w:pPr>
          </w:p>
        </w:tc>
        <w:tc>
          <w:tcPr>
            <w:tcW w:w="4253" w:type="dxa"/>
          </w:tcPr>
          <w:p w14:paraId="1F90544F" w14:textId="03E8F1F7" w:rsidR="00794DBD" w:rsidRDefault="00511073">
            <w:pPr>
              <w:pStyle w:val="BodyText3"/>
              <w:jc w:val="both"/>
            </w:pPr>
            <w:r>
              <w:t>OCL-CQ</w:t>
            </w:r>
            <w:r w:rsidR="004520C5">
              <w:t>-</w:t>
            </w:r>
            <w:r w:rsidR="00EE018D">
              <w:t>ERA-01 Environmental Risk Assessment</w:t>
            </w:r>
          </w:p>
          <w:p w14:paraId="6A9E793D" w14:textId="74DC1855" w:rsidR="00EE018D" w:rsidRDefault="00511073">
            <w:pPr>
              <w:pStyle w:val="BodyText3"/>
              <w:jc w:val="both"/>
            </w:pPr>
            <w:r>
              <w:t>OCL-CQ</w:t>
            </w:r>
            <w:r w:rsidR="00511BDC">
              <w:t>-</w:t>
            </w:r>
            <w:r w:rsidR="00EE018D">
              <w:t>LAY-01 Site Layout Plan</w:t>
            </w:r>
          </w:p>
        </w:tc>
      </w:tr>
    </w:tbl>
    <w:p w14:paraId="6A9E793F" w14:textId="77777777" w:rsidR="00437BE6" w:rsidRDefault="00437BE6" w:rsidP="00437BE6">
      <w:pPr>
        <w:pStyle w:val="AgencyStdParagraph"/>
      </w:pPr>
    </w:p>
    <w:p w14:paraId="6A9E7940" w14:textId="77777777" w:rsidR="00016426" w:rsidRDefault="00016426" w:rsidP="00016426">
      <w:pPr>
        <w:jc w:val="both"/>
        <w:rPr>
          <w:rFonts w:ascii="Arial" w:hAnsi="Arial"/>
          <w:b/>
          <w:sz w:val="20"/>
        </w:rPr>
      </w:pPr>
      <w:r>
        <w:rPr>
          <w:rFonts w:ascii="Arial" w:hAnsi="Arial"/>
          <w:b/>
          <w:sz w:val="20"/>
        </w:rPr>
        <w:t>Note:</w:t>
      </w:r>
    </w:p>
    <w:p w14:paraId="6A9E7941" w14:textId="77777777" w:rsidR="00016426" w:rsidRDefault="00016426" w:rsidP="00D24090">
      <w:pPr>
        <w:jc w:val="both"/>
        <w:rPr>
          <w:rFonts w:ascii="Arial" w:hAnsi="Arial"/>
          <w:sz w:val="20"/>
        </w:rPr>
      </w:pPr>
    </w:p>
    <w:p w14:paraId="6A9E7942"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6A9E7943" w14:textId="77777777" w:rsidR="00D24090" w:rsidRDefault="00D24090" w:rsidP="00D24090">
      <w:pPr>
        <w:jc w:val="both"/>
        <w:rPr>
          <w:rFonts w:ascii="Arial" w:hAnsi="Arial"/>
          <w:sz w:val="20"/>
        </w:rPr>
      </w:pPr>
    </w:p>
    <w:p w14:paraId="6A9E7944"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6A9E7945" w14:textId="77777777" w:rsidR="00D24090" w:rsidRPr="008101DD" w:rsidRDefault="00D24090" w:rsidP="00D24090">
      <w:pPr>
        <w:jc w:val="both"/>
        <w:rPr>
          <w:rFonts w:ascii="Arial" w:hAnsi="Arial"/>
          <w:sz w:val="20"/>
        </w:rPr>
      </w:pPr>
    </w:p>
    <w:p w14:paraId="6A9E7946"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w:t>
      </w:r>
      <w:proofErr w:type="gramStart"/>
      <w:r>
        <w:rPr>
          <w:rFonts w:ascii="Arial" w:hAnsi="Arial"/>
          <w:sz w:val="20"/>
        </w:rPr>
        <w:t>and also</w:t>
      </w:r>
      <w:proofErr w:type="gramEnd"/>
      <w:r>
        <w:rPr>
          <w:rFonts w:ascii="Arial" w:hAnsi="Arial"/>
          <w:sz w:val="20"/>
        </w:rPr>
        <w:t xml:space="preserve"> </w:t>
      </w:r>
      <w:r w:rsidRPr="008101DD">
        <w:rPr>
          <w:rFonts w:ascii="Arial" w:hAnsi="Arial"/>
          <w:sz w:val="20"/>
        </w:rPr>
        <w:t xml:space="preserve">raw materials, fuels, intermediates, products, wastes and effluents. </w:t>
      </w:r>
    </w:p>
    <w:p w14:paraId="6A9E7947" w14:textId="77777777" w:rsidR="00D24090" w:rsidRDefault="00D24090" w:rsidP="00D24090">
      <w:pPr>
        <w:jc w:val="both"/>
        <w:rPr>
          <w:rFonts w:ascii="Arial" w:hAnsi="Arial"/>
          <w:sz w:val="20"/>
        </w:rPr>
      </w:pPr>
    </w:p>
    <w:p w14:paraId="6A9E7948" w14:textId="77777777" w:rsidR="00D24090" w:rsidRPr="008101DD" w:rsidRDefault="00D24090" w:rsidP="00D24090">
      <w:pPr>
        <w:jc w:val="both"/>
        <w:rPr>
          <w:rFonts w:ascii="Arial" w:hAnsi="Arial"/>
          <w:sz w:val="20"/>
        </w:rPr>
      </w:pPr>
      <w:r>
        <w:rPr>
          <w:rFonts w:ascii="Arial" w:hAnsi="Arial"/>
          <w:sz w:val="20"/>
        </w:rPr>
        <w:lastRenderedPageBreak/>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6A9E7949" w14:textId="77777777" w:rsidR="00315764" w:rsidRDefault="00315764">
      <w:pPr>
        <w:pStyle w:val="AgencyStdParagraph"/>
      </w:pPr>
    </w:p>
    <w:p w14:paraId="6A9E794A" w14:textId="77777777" w:rsidR="00FC32F5" w:rsidRDefault="00FC32F5">
      <w:pPr>
        <w:pStyle w:val="AgencyStdParagraph"/>
      </w:pPr>
    </w:p>
    <w:p w14:paraId="6A9E794B"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A9E794C" w14:textId="77777777" w:rsidR="00315764" w:rsidRDefault="00315764">
      <w:pPr>
        <w:pStyle w:val="AgencyStdParagraph"/>
      </w:pPr>
    </w:p>
    <w:p w14:paraId="6A9E794D"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6A9E7951" w14:textId="77777777">
        <w:trPr>
          <w:cantSplit/>
        </w:trPr>
        <w:tc>
          <w:tcPr>
            <w:tcW w:w="8647" w:type="dxa"/>
            <w:gridSpan w:val="3"/>
            <w:shd w:val="pct12" w:color="auto" w:fill="FFFFFF"/>
          </w:tcPr>
          <w:p w14:paraId="6A9E794E" w14:textId="77777777" w:rsidR="00315764" w:rsidRDefault="00315764">
            <w:pPr>
              <w:pStyle w:val="AgencyStdParagraph"/>
            </w:pPr>
          </w:p>
          <w:p w14:paraId="6A9E794F"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6A9E7950" w14:textId="77777777" w:rsidR="00315764" w:rsidRDefault="00315764">
            <w:pPr>
              <w:pStyle w:val="AgencyStdParagraph"/>
            </w:pPr>
          </w:p>
        </w:tc>
      </w:tr>
      <w:tr w:rsidR="00315764" w14:paraId="6A9E7957" w14:textId="77777777">
        <w:tc>
          <w:tcPr>
            <w:tcW w:w="4496" w:type="dxa"/>
            <w:gridSpan w:val="2"/>
            <w:shd w:val="pct12" w:color="auto" w:fill="FFFFFF"/>
          </w:tcPr>
          <w:p w14:paraId="6A9E7952" w14:textId="77777777" w:rsidR="00315764" w:rsidRDefault="00315764">
            <w:pPr>
              <w:pStyle w:val="AgencyStdParagraph"/>
            </w:pPr>
          </w:p>
          <w:p w14:paraId="6A9E7953" w14:textId="77777777" w:rsidR="00315764" w:rsidRDefault="00315764">
            <w:pPr>
              <w:pStyle w:val="AgencyStdParagraph"/>
            </w:pPr>
            <w:r>
              <w:t xml:space="preserve">Have there been any changes to the </w:t>
            </w:r>
            <w:r w:rsidR="00916C0A">
              <w:t>activity</w:t>
            </w:r>
            <w:r>
              <w:t xml:space="preserve"> boundary?</w:t>
            </w:r>
          </w:p>
          <w:p w14:paraId="6A9E7954" w14:textId="77777777" w:rsidR="00315764" w:rsidRDefault="00315764">
            <w:pPr>
              <w:pStyle w:val="AgencyStdParagraph"/>
            </w:pPr>
          </w:p>
        </w:tc>
        <w:tc>
          <w:tcPr>
            <w:tcW w:w="4151" w:type="dxa"/>
          </w:tcPr>
          <w:p w14:paraId="6A9E7955" w14:textId="77777777" w:rsidR="00315764" w:rsidRDefault="00315764">
            <w:pPr>
              <w:pStyle w:val="AgencyStdParagraph"/>
              <w:rPr>
                <w:b w:val="0"/>
              </w:rPr>
            </w:pPr>
          </w:p>
          <w:p w14:paraId="6A9E7956"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6A9E795D" w14:textId="77777777">
        <w:tc>
          <w:tcPr>
            <w:tcW w:w="4496" w:type="dxa"/>
            <w:gridSpan w:val="2"/>
            <w:shd w:val="pct12" w:color="auto" w:fill="FFFFFF"/>
          </w:tcPr>
          <w:p w14:paraId="6A9E7958" w14:textId="77777777" w:rsidR="00315764" w:rsidRDefault="00315764">
            <w:pPr>
              <w:pStyle w:val="AgencyStdParagraph"/>
            </w:pPr>
          </w:p>
          <w:p w14:paraId="6A9E7959" w14:textId="77777777" w:rsidR="00315764" w:rsidRDefault="00315764">
            <w:pPr>
              <w:pStyle w:val="AgencyStdParagraph"/>
            </w:pPr>
            <w:r>
              <w:t>Have there been any changes to the permitted activities?</w:t>
            </w:r>
          </w:p>
          <w:p w14:paraId="6A9E795A" w14:textId="77777777" w:rsidR="00315764" w:rsidRDefault="00315764">
            <w:pPr>
              <w:pStyle w:val="AgencyStdParagraph"/>
            </w:pPr>
          </w:p>
        </w:tc>
        <w:tc>
          <w:tcPr>
            <w:tcW w:w="4151" w:type="dxa"/>
          </w:tcPr>
          <w:p w14:paraId="6A9E795B" w14:textId="77777777" w:rsidR="00315764" w:rsidRDefault="00315764">
            <w:pPr>
              <w:pStyle w:val="AgencyStdParagraph"/>
              <w:rPr>
                <w:b w:val="0"/>
              </w:rPr>
            </w:pPr>
          </w:p>
          <w:p w14:paraId="6A9E795C"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A9E7963" w14:textId="77777777">
        <w:tc>
          <w:tcPr>
            <w:tcW w:w="4496" w:type="dxa"/>
            <w:gridSpan w:val="2"/>
            <w:shd w:val="pct12" w:color="auto" w:fill="FFFFFF"/>
          </w:tcPr>
          <w:p w14:paraId="6A9E795E" w14:textId="77777777" w:rsidR="00315764" w:rsidRDefault="00315764">
            <w:pPr>
              <w:pStyle w:val="AgencyStdParagraph"/>
            </w:pPr>
          </w:p>
          <w:p w14:paraId="6A9E795F"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w:t>
            </w:r>
            <w:proofErr w:type="gramStart"/>
            <w:r>
              <w:t>as a result of</w:t>
            </w:r>
            <w:proofErr w:type="gramEnd"/>
            <w:r>
              <w:t xml:space="preserve"> the permitted activities?</w:t>
            </w:r>
          </w:p>
          <w:p w14:paraId="6A9E7960" w14:textId="77777777" w:rsidR="00315764" w:rsidRDefault="00315764">
            <w:pPr>
              <w:pStyle w:val="AgencyStdParagraph"/>
            </w:pPr>
          </w:p>
        </w:tc>
        <w:tc>
          <w:tcPr>
            <w:tcW w:w="4151" w:type="dxa"/>
          </w:tcPr>
          <w:p w14:paraId="6A9E7961" w14:textId="77777777" w:rsidR="00315764" w:rsidRDefault="00315764">
            <w:pPr>
              <w:pStyle w:val="AgencyStdParagraph"/>
              <w:rPr>
                <w:b w:val="0"/>
              </w:rPr>
            </w:pPr>
          </w:p>
          <w:p w14:paraId="6A9E7962"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6A9E7968" w14:textId="77777777">
        <w:tc>
          <w:tcPr>
            <w:tcW w:w="1701" w:type="dxa"/>
            <w:shd w:val="pct12" w:color="auto" w:fill="FFFFFF"/>
          </w:tcPr>
          <w:p w14:paraId="6A9E7964" w14:textId="77777777" w:rsidR="00315764" w:rsidRDefault="00923FB8">
            <w:pPr>
              <w:pStyle w:val="AgencyStdParagraph"/>
            </w:pPr>
            <w:r>
              <w:t>Checklist of s</w:t>
            </w:r>
            <w:r w:rsidR="005C6927">
              <w:t>upporting i</w:t>
            </w:r>
            <w:r w:rsidR="00315764">
              <w:t>nformation</w:t>
            </w:r>
          </w:p>
        </w:tc>
        <w:tc>
          <w:tcPr>
            <w:tcW w:w="6946" w:type="dxa"/>
            <w:gridSpan w:val="2"/>
          </w:tcPr>
          <w:p w14:paraId="6A9E7965" w14:textId="77777777" w:rsidR="00315764" w:rsidRDefault="00315764">
            <w:pPr>
              <w:pStyle w:val="AgencyStdParagraph"/>
              <w:numPr>
                <w:ilvl w:val="0"/>
                <w:numId w:val="8"/>
              </w:numPr>
              <w:rPr>
                <w:b w:val="0"/>
              </w:rPr>
            </w:pPr>
            <w:r>
              <w:rPr>
                <w:b w:val="0"/>
              </w:rPr>
              <w:t xml:space="preserve">Plan </w:t>
            </w:r>
            <w:proofErr w:type="gramStart"/>
            <w:r>
              <w:rPr>
                <w:b w:val="0"/>
              </w:rPr>
              <w:t>showing</w:t>
            </w:r>
            <w:proofErr w:type="gramEnd"/>
            <w:r>
              <w:rPr>
                <w:b w:val="0"/>
              </w:rPr>
              <w:t xml:space="preserve"> any changes to the boundary (where relevant)</w:t>
            </w:r>
          </w:p>
          <w:p w14:paraId="6A9E7966" w14:textId="77777777" w:rsidR="00315764" w:rsidRDefault="00315764">
            <w:pPr>
              <w:pStyle w:val="AgencyStdParagraph"/>
              <w:numPr>
                <w:ilvl w:val="0"/>
                <w:numId w:val="8"/>
              </w:numPr>
              <w:rPr>
                <w:b w:val="0"/>
              </w:rPr>
            </w:pPr>
            <w:r>
              <w:rPr>
                <w:b w:val="0"/>
              </w:rPr>
              <w:t>Description of the changes to the permitted activities (where relevant)</w:t>
            </w:r>
          </w:p>
          <w:p w14:paraId="6A9E796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w:t>
            </w:r>
            <w:proofErr w:type="gramStart"/>
            <w:r w:rsidR="00943681">
              <w:rPr>
                <w:b w:val="0"/>
              </w:rPr>
              <w:t xml:space="preserve">Report  </w:t>
            </w:r>
            <w:r>
              <w:rPr>
                <w:b w:val="0"/>
              </w:rPr>
              <w:t>(</w:t>
            </w:r>
            <w:proofErr w:type="gramEnd"/>
            <w:r>
              <w:rPr>
                <w:b w:val="0"/>
              </w:rPr>
              <w:t>where relevant)</w:t>
            </w:r>
          </w:p>
        </w:tc>
      </w:tr>
    </w:tbl>
    <w:p w14:paraId="6A9E7969" w14:textId="77777777" w:rsidR="00315764" w:rsidRDefault="00315764">
      <w:pPr>
        <w:pStyle w:val="AgencyStdParagraph"/>
      </w:pPr>
    </w:p>
    <w:p w14:paraId="6A9E796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A9E796E" w14:textId="77777777">
        <w:trPr>
          <w:cantSplit/>
        </w:trPr>
        <w:tc>
          <w:tcPr>
            <w:tcW w:w="8647" w:type="dxa"/>
            <w:gridSpan w:val="2"/>
            <w:shd w:val="pct12" w:color="auto" w:fill="FFFFFF"/>
          </w:tcPr>
          <w:p w14:paraId="6A9E796B" w14:textId="77777777" w:rsidR="00315764" w:rsidRDefault="00315764">
            <w:pPr>
              <w:pStyle w:val="AgencyStdParagraph"/>
            </w:pPr>
          </w:p>
          <w:p w14:paraId="6A9E796C" w14:textId="77777777" w:rsidR="00315764" w:rsidRDefault="00437BE6">
            <w:pPr>
              <w:pStyle w:val="AgencyStdParagraph"/>
              <w:rPr>
                <w:sz w:val="24"/>
              </w:rPr>
            </w:pPr>
            <w:proofErr w:type="gramStart"/>
            <w:r>
              <w:rPr>
                <w:sz w:val="24"/>
              </w:rPr>
              <w:t>5</w:t>
            </w:r>
            <w:r w:rsidR="00315764">
              <w:rPr>
                <w:sz w:val="24"/>
              </w:rPr>
              <w:t>.0  Measures</w:t>
            </w:r>
            <w:proofErr w:type="gramEnd"/>
            <w:r w:rsidR="00315764">
              <w:rPr>
                <w:sz w:val="24"/>
              </w:rPr>
              <w:t xml:space="preserve"> taken to protect land</w:t>
            </w:r>
          </w:p>
          <w:p w14:paraId="6A9E796D" w14:textId="77777777" w:rsidR="00315764" w:rsidRDefault="00315764">
            <w:pPr>
              <w:pStyle w:val="AgencyStdParagraph"/>
            </w:pPr>
          </w:p>
        </w:tc>
      </w:tr>
      <w:tr w:rsidR="00315764" w14:paraId="6A9E7972" w14:textId="77777777">
        <w:trPr>
          <w:cantSplit/>
        </w:trPr>
        <w:tc>
          <w:tcPr>
            <w:tcW w:w="8647" w:type="dxa"/>
            <w:gridSpan w:val="2"/>
          </w:tcPr>
          <w:p w14:paraId="6A9E796F" w14:textId="77777777" w:rsidR="00315764" w:rsidRDefault="00315764">
            <w:pPr>
              <w:pStyle w:val="AgencyStdParagraph"/>
            </w:pPr>
          </w:p>
          <w:p w14:paraId="6A9E7970"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6A9E7971" w14:textId="77777777" w:rsidR="00315764" w:rsidRDefault="00315764">
            <w:pPr>
              <w:pStyle w:val="AgencyStdParagraph"/>
            </w:pPr>
          </w:p>
        </w:tc>
      </w:tr>
      <w:tr w:rsidR="00315764" w14:paraId="6A9E7976" w14:textId="77777777">
        <w:tc>
          <w:tcPr>
            <w:tcW w:w="1701" w:type="dxa"/>
            <w:shd w:val="pct12" w:color="auto" w:fill="FFFFFF"/>
          </w:tcPr>
          <w:p w14:paraId="6A9E7973" w14:textId="77777777" w:rsidR="00315764" w:rsidRDefault="007D7313">
            <w:pPr>
              <w:pStyle w:val="AgencyStdParagraph"/>
            </w:pPr>
            <w:r>
              <w:t>Checklist of s</w:t>
            </w:r>
            <w:r w:rsidR="005C6927">
              <w:t>upporting i</w:t>
            </w:r>
            <w:r w:rsidR="00315764">
              <w:t>nformation</w:t>
            </w:r>
          </w:p>
        </w:tc>
        <w:tc>
          <w:tcPr>
            <w:tcW w:w="6946" w:type="dxa"/>
          </w:tcPr>
          <w:p w14:paraId="6A9E7974"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A9E7975" w14:textId="77777777" w:rsidR="00315764" w:rsidRDefault="00315764">
            <w:pPr>
              <w:pStyle w:val="AgencyStdParagraph"/>
              <w:numPr>
                <w:ilvl w:val="0"/>
                <w:numId w:val="9"/>
              </w:numPr>
            </w:pPr>
            <w:r>
              <w:rPr>
                <w:b w:val="0"/>
              </w:rPr>
              <w:t>Records of maintenance, repair and replacement of pollution prevention measures</w:t>
            </w:r>
          </w:p>
        </w:tc>
      </w:tr>
    </w:tbl>
    <w:p w14:paraId="6A9E7977" w14:textId="77777777" w:rsidR="00315764" w:rsidRDefault="00315764">
      <w:pPr>
        <w:pStyle w:val="AgencyStdParagraph"/>
      </w:pPr>
    </w:p>
    <w:p w14:paraId="6A9E797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A9E797C" w14:textId="77777777">
        <w:trPr>
          <w:cantSplit/>
        </w:trPr>
        <w:tc>
          <w:tcPr>
            <w:tcW w:w="8647" w:type="dxa"/>
            <w:gridSpan w:val="2"/>
            <w:shd w:val="pct12" w:color="auto" w:fill="FFFFFF"/>
          </w:tcPr>
          <w:p w14:paraId="6A9E7979" w14:textId="77777777" w:rsidR="00315764" w:rsidRDefault="00315764">
            <w:pPr>
              <w:pStyle w:val="AgencyStdParagraph"/>
            </w:pPr>
          </w:p>
          <w:p w14:paraId="6A9E797A"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6A9E797B" w14:textId="77777777" w:rsidR="00315764" w:rsidRDefault="00315764">
            <w:pPr>
              <w:pStyle w:val="AgencyStdParagraph"/>
            </w:pPr>
          </w:p>
        </w:tc>
      </w:tr>
      <w:tr w:rsidR="00315764" w14:paraId="6A9E7980" w14:textId="77777777">
        <w:trPr>
          <w:cantSplit/>
        </w:trPr>
        <w:tc>
          <w:tcPr>
            <w:tcW w:w="8647" w:type="dxa"/>
            <w:gridSpan w:val="2"/>
          </w:tcPr>
          <w:p w14:paraId="6A9E797D" w14:textId="77777777" w:rsidR="00315764" w:rsidRDefault="00315764">
            <w:pPr>
              <w:pStyle w:val="AgencyStdParagraph"/>
            </w:pPr>
          </w:p>
          <w:p w14:paraId="6A9E797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A9E797F" w14:textId="77777777" w:rsidR="00315764" w:rsidRDefault="00315764">
            <w:pPr>
              <w:pStyle w:val="AgencyStdParagraph"/>
            </w:pPr>
          </w:p>
        </w:tc>
      </w:tr>
      <w:tr w:rsidR="00315764" w14:paraId="6A9E7984" w14:textId="77777777">
        <w:tc>
          <w:tcPr>
            <w:tcW w:w="1701" w:type="dxa"/>
            <w:shd w:val="pct12" w:color="auto" w:fill="FFFFFF"/>
          </w:tcPr>
          <w:p w14:paraId="6A9E7981" w14:textId="77777777" w:rsidR="00315764" w:rsidRDefault="007D7313">
            <w:pPr>
              <w:pStyle w:val="AgencyStdParagraph"/>
            </w:pPr>
            <w:r>
              <w:t>Checklist of s</w:t>
            </w:r>
            <w:r w:rsidR="005C6927">
              <w:t>upporting i</w:t>
            </w:r>
            <w:r w:rsidR="00315764">
              <w:t>nformation</w:t>
            </w:r>
          </w:p>
        </w:tc>
        <w:tc>
          <w:tcPr>
            <w:tcW w:w="6946" w:type="dxa"/>
          </w:tcPr>
          <w:p w14:paraId="6A9E7982" w14:textId="77777777" w:rsidR="00315764" w:rsidRDefault="00315764">
            <w:pPr>
              <w:pStyle w:val="AgencyStdParagraph"/>
              <w:numPr>
                <w:ilvl w:val="0"/>
                <w:numId w:val="9"/>
              </w:numPr>
              <w:rPr>
                <w:b w:val="0"/>
              </w:rPr>
            </w:pPr>
            <w:r>
              <w:rPr>
                <w:b w:val="0"/>
              </w:rPr>
              <w:t>Records of pollution incidents that may have impacted on land</w:t>
            </w:r>
          </w:p>
          <w:p w14:paraId="6A9E7983" w14:textId="77777777" w:rsidR="00315764" w:rsidRDefault="00315764">
            <w:pPr>
              <w:pStyle w:val="AgencyStdParagraph"/>
              <w:numPr>
                <w:ilvl w:val="0"/>
                <w:numId w:val="9"/>
              </w:numPr>
            </w:pPr>
            <w:r>
              <w:rPr>
                <w:b w:val="0"/>
              </w:rPr>
              <w:t>Records of their investigation and remediation</w:t>
            </w:r>
          </w:p>
        </w:tc>
      </w:tr>
    </w:tbl>
    <w:p w14:paraId="6A9E7985" w14:textId="77777777" w:rsidR="00315764" w:rsidRDefault="00315764">
      <w:pPr>
        <w:jc w:val="both"/>
        <w:rPr>
          <w:rFonts w:ascii="Arial" w:hAnsi="Arial"/>
          <w:b/>
          <w:sz w:val="20"/>
        </w:rPr>
      </w:pPr>
    </w:p>
    <w:p w14:paraId="6A9E7986" w14:textId="77777777" w:rsidR="0013205E" w:rsidRDefault="0013205E">
      <w:pPr>
        <w:jc w:val="both"/>
        <w:rPr>
          <w:rFonts w:ascii="Arial" w:hAnsi="Arial"/>
          <w:b/>
          <w:sz w:val="20"/>
        </w:rPr>
        <w:sectPr w:rsidR="0013205E">
          <w:footerReference w:type="default" r:id="rId11"/>
          <w:pgSz w:w="11907" w:h="16840" w:code="9"/>
          <w:pgMar w:top="1134" w:right="363" w:bottom="1134" w:left="1134" w:header="720" w:footer="720" w:gutter="0"/>
          <w:pgNumType w:start="9"/>
          <w:cols w:space="720"/>
        </w:sectPr>
      </w:pPr>
    </w:p>
    <w:p w14:paraId="6A9E7987"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A9E798B" w14:textId="77777777">
        <w:trPr>
          <w:cantSplit/>
        </w:trPr>
        <w:tc>
          <w:tcPr>
            <w:tcW w:w="8647" w:type="dxa"/>
            <w:gridSpan w:val="2"/>
            <w:shd w:val="pct12" w:color="auto" w:fill="FFFFFF"/>
          </w:tcPr>
          <w:p w14:paraId="6A9E7988" w14:textId="77777777" w:rsidR="00315764" w:rsidRDefault="00315764">
            <w:pPr>
              <w:pStyle w:val="AgencyStdParagraph"/>
            </w:pPr>
          </w:p>
          <w:p w14:paraId="6A9E7989" w14:textId="77777777" w:rsidR="00315764" w:rsidRDefault="00437BE6">
            <w:pPr>
              <w:pStyle w:val="AgencyStdParagraph"/>
              <w:rPr>
                <w:sz w:val="24"/>
              </w:rPr>
            </w:pPr>
            <w:r>
              <w:rPr>
                <w:sz w:val="24"/>
              </w:rPr>
              <w:t>7</w:t>
            </w:r>
            <w:r w:rsidR="00315764">
              <w:rPr>
                <w:sz w:val="24"/>
              </w:rPr>
              <w:t>.0 Soil gas and water quality monitoring (where undertaken)</w:t>
            </w:r>
          </w:p>
          <w:p w14:paraId="6A9E798A" w14:textId="77777777" w:rsidR="00315764" w:rsidRDefault="00315764">
            <w:pPr>
              <w:pStyle w:val="AgencyStdParagraph"/>
            </w:pPr>
          </w:p>
        </w:tc>
      </w:tr>
      <w:tr w:rsidR="00315764" w14:paraId="6A9E798F" w14:textId="77777777">
        <w:trPr>
          <w:cantSplit/>
        </w:trPr>
        <w:tc>
          <w:tcPr>
            <w:tcW w:w="8647" w:type="dxa"/>
            <w:gridSpan w:val="2"/>
          </w:tcPr>
          <w:p w14:paraId="6A9E798C" w14:textId="77777777" w:rsidR="00315764" w:rsidRDefault="00315764">
            <w:pPr>
              <w:pStyle w:val="AgencyStdParagraph"/>
            </w:pPr>
          </w:p>
          <w:p w14:paraId="6A9E798D"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proofErr w:type="gramStart"/>
            <w:r>
              <w:rPr>
                <w:b w:val="0"/>
                <w:color w:val="FF0000"/>
              </w:rPr>
              <w:t>as a result of</w:t>
            </w:r>
            <w:proofErr w:type="gramEnd"/>
            <w:r>
              <w:rPr>
                <w:b w:val="0"/>
                <w:color w:val="FF0000"/>
              </w:rPr>
              <w:t xml:space="preserve">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A9E798E" w14:textId="77777777" w:rsidR="00315764" w:rsidRDefault="00315764">
            <w:pPr>
              <w:pStyle w:val="AgencyStdParagraph"/>
            </w:pPr>
          </w:p>
        </w:tc>
      </w:tr>
      <w:tr w:rsidR="00315764" w14:paraId="6A9E7993" w14:textId="77777777">
        <w:tc>
          <w:tcPr>
            <w:tcW w:w="1701" w:type="dxa"/>
            <w:shd w:val="pct12" w:color="auto" w:fill="FFFFFF"/>
          </w:tcPr>
          <w:p w14:paraId="6A9E7990" w14:textId="77777777" w:rsidR="00315764" w:rsidRDefault="007D7313">
            <w:pPr>
              <w:pStyle w:val="AgencyStdParagraph"/>
            </w:pPr>
            <w:r>
              <w:t>Checklist of s</w:t>
            </w:r>
            <w:r w:rsidR="005C6927">
              <w:t>upporting i</w:t>
            </w:r>
            <w:r w:rsidR="00315764">
              <w:t>nformation</w:t>
            </w:r>
          </w:p>
        </w:tc>
        <w:tc>
          <w:tcPr>
            <w:tcW w:w="6946" w:type="dxa"/>
          </w:tcPr>
          <w:p w14:paraId="6A9E7991" w14:textId="77777777" w:rsidR="00315764" w:rsidRDefault="00315764">
            <w:pPr>
              <w:pStyle w:val="AgencyStdParagraph"/>
              <w:numPr>
                <w:ilvl w:val="0"/>
                <w:numId w:val="9"/>
              </w:numPr>
            </w:pPr>
            <w:r>
              <w:t>Description of soil gas and/or water monitoring undertaken</w:t>
            </w:r>
          </w:p>
          <w:p w14:paraId="6A9E7992" w14:textId="77777777" w:rsidR="00315764" w:rsidRDefault="00315764">
            <w:pPr>
              <w:pStyle w:val="AgencyStdParagraph"/>
              <w:numPr>
                <w:ilvl w:val="0"/>
                <w:numId w:val="9"/>
              </w:numPr>
            </w:pPr>
            <w:r>
              <w:t>Monitoring results (including graphs)</w:t>
            </w:r>
          </w:p>
        </w:tc>
      </w:tr>
    </w:tbl>
    <w:p w14:paraId="6A9E7994" w14:textId="77777777" w:rsidR="00315764" w:rsidRDefault="00315764">
      <w:pPr>
        <w:jc w:val="both"/>
        <w:rPr>
          <w:rFonts w:ascii="Arial" w:hAnsi="Arial"/>
          <w:b/>
          <w:sz w:val="20"/>
        </w:rPr>
      </w:pPr>
    </w:p>
    <w:p w14:paraId="6A9E7995" w14:textId="77777777" w:rsidR="00C835FC" w:rsidRDefault="00C835FC">
      <w:pPr>
        <w:jc w:val="both"/>
        <w:rPr>
          <w:rFonts w:ascii="Arial" w:hAnsi="Arial"/>
          <w:b/>
          <w:sz w:val="20"/>
        </w:rPr>
        <w:sectPr w:rsidR="00C835FC">
          <w:footerReference w:type="default" r:id="rId12"/>
          <w:pgSz w:w="11907" w:h="16840" w:code="9"/>
          <w:pgMar w:top="1134" w:right="363" w:bottom="1134" w:left="1134" w:header="720" w:footer="720" w:gutter="0"/>
          <w:pgNumType w:start="9"/>
          <w:cols w:space="720"/>
        </w:sectPr>
      </w:pPr>
    </w:p>
    <w:p w14:paraId="6A9E7996"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A9E799A" w14:textId="77777777">
        <w:trPr>
          <w:cantSplit/>
        </w:trPr>
        <w:tc>
          <w:tcPr>
            <w:tcW w:w="8647" w:type="dxa"/>
            <w:gridSpan w:val="2"/>
            <w:shd w:val="pct12" w:color="auto" w:fill="FFFFFF"/>
          </w:tcPr>
          <w:p w14:paraId="6A9E7997" w14:textId="77777777" w:rsidR="00315764" w:rsidRDefault="00315764">
            <w:pPr>
              <w:pStyle w:val="AgencyStdParagraph"/>
            </w:pPr>
          </w:p>
          <w:p w14:paraId="6A9E7998" w14:textId="77777777" w:rsidR="00315764" w:rsidRDefault="00437BE6">
            <w:pPr>
              <w:pStyle w:val="AgencyStdParagraph"/>
              <w:rPr>
                <w:sz w:val="24"/>
              </w:rPr>
            </w:pPr>
            <w:r>
              <w:rPr>
                <w:sz w:val="24"/>
              </w:rPr>
              <w:t>8</w:t>
            </w:r>
            <w:r w:rsidR="00315764">
              <w:rPr>
                <w:sz w:val="24"/>
              </w:rPr>
              <w:t>.0 Decommissioning and removal of pollution risk</w:t>
            </w:r>
          </w:p>
          <w:p w14:paraId="6A9E7999" w14:textId="77777777" w:rsidR="00315764" w:rsidRDefault="00315764">
            <w:pPr>
              <w:pStyle w:val="AgencyStdParagraph"/>
            </w:pPr>
          </w:p>
        </w:tc>
      </w:tr>
      <w:tr w:rsidR="00315764" w14:paraId="6A9E799E" w14:textId="77777777">
        <w:trPr>
          <w:cantSplit/>
        </w:trPr>
        <w:tc>
          <w:tcPr>
            <w:tcW w:w="8647" w:type="dxa"/>
            <w:gridSpan w:val="2"/>
          </w:tcPr>
          <w:p w14:paraId="6A9E799B" w14:textId="77777777" w:rsidR="00315764" w:rsidRDefault="00315764">
            <w:pPr>
              <w:pStyle w:val="AgencyStdParagraph"/>
            </w:pPr>
          </w:p>
          <w:p w14:paraId="6A9E799C"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6A9E799D" w14:textId="77777777" w:rsidR="00315764" w:rsidRDefault="00315764">
            <w:pPr>
              <w:pStyle w:val="AgencyStdParagraph"/>
              <w:rPr>
                <w:b w:val="0"/>
              </w:rPr>
            </w:pPr>
          </w:p>
        </w:tc>
      </w:tr>
      <w:tr w:rsidR="00315764" w14:paraId="6A9E79A3" w14:textId="77777777">
        <w:tc>
          <w:tcPr>
            <w:tcW w:w="1701" w:type="dxa"/>
            <w:shd w:val="pct12" w:color="auto" w:fill="FFFFFF"/>
          </w:tcPr>
          <w:p w14:paraId="6A9E799F"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6A9E79A0"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6A9E79A1" w14:textId="77777777" w:rsidR="00315764" w:rsidRDefault="00315764">
            <w:pPr>
              <w:pStyle w:val="AgencyStdParagraph"/>
              <w:numPr>
                <w:ilvl w:val="0"/>
                <w:numId w:val="9"/>
              </w:numPr>
            </w:pPr>
            <w:r>
              <w:t>List of potential sources of pollution risk</w:t>
            </w:r>
          </w:p>
          <w:p w14:paraId="6A9E79A2" w14:textId="77777777" w:rsidR="00315764" w:rsidRDefault="00315764">
            <w:pPr>
              <w:pStyle w:val="AgencyStdParagraph"/>
              <w:numPr>
                <w:ilvl w:val="0"/>
                <w:numId w:val="9"/>
              </w:numPr>
            </w:pPr>
            <w:r>
              <w:t>Investigation and remediation reports (where relevant)</w:t>
            </w:r>
          </w:p>
        </w:tc>
      </w:tr>
    </w:tbl>
    <w:p w14:paraId="6A9E79A4" w14:textId="77777777" w:rsidR="00315764" w:rsidRDefault="00315764">
      <w:pPr>
        <w:jc w:val="both"/>
        <w:rPr>
          <w:rFonts w:ascii="Arial" w:hAnsi="Arial"/>
          <w:b/>
          <w:sz w:val="20"/>
        </w:rPr>
      </w:pPr>
    </w:p>
    <w:p w14:paraId="6A9E79A5"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6A9E79A9" w14:textId="77777777">
        <w:trPr>
          <w:cantSplit/>
        </w:trPr>
        <w:tc>
          <w:tcPr>
            <w:tcW w:w="8647" w:type="dxa"/>
            <w:gridSpan w:val="2"/>
            <w:shd w:val="pct12" w:color="auto" w:fill="FFFFFF"/>
          </w:tcPr>
          <w:p w14:paraId="6A9E79A6" w14:textId="77777777" w:rsidR="00315764" w:rsidRDefault="00315764">
            <w:pPr>
              <w:pStyle w:val="AgencyStdParagraph"/>
            </w:pPr>
          </w:p>
          <w:p w14:paraId="6A9E79A7" w14:textId="77777777" w:rsidR="00315764" w:rsidRDefault="00437BE6">
            <w:pPr>
              <w:pStyle w:val="AgencyStdParagraph"/>
              <w:rPr>
                <w:sz w:val="24"/>
              </w:rPr>
            </w:pPr>
            <w:r>
              <w:rPr>
                <w:sz w:val="24"/>
              </w:rPr>
              <w:t>9</w:t>
            </w:r>
            <w:r w:rsidR="00315764">
              <w:rPr>
                <w:sz w:val="24"/>
              </w:rPr>
              <w:t>.0 Reference data and remediation (where relevant)</w:t>
            </w:r>
          </w:p>
          <w:p w14:paraId="6A9E79A8" w14:textId="77777777" w:rsidR="00315764" w:rsidRDefault="00315764">
            <w:pPr>
              <w:pStyle w:val="AgencyStdParagraph"/>
            </w:pPr>
          </w:p>
        </w:tc>
      </w:tr>
      <w:tr w:rsidR="00315764" w14:paraId="6A9E79AF" w14:textId="77777777">
        <w:trPr>
          <w:cantSplit/>
        </w:trPr>
        <w:tc>
          <w:tcPr>
            <w:tcW w:w="8647" w:type="dxa"/>
            <w:gridSpan w:val="2"/>
          </w:tcPr>
          <w:p w14:paraId="6A9E79AA" w14:textId="77777777" w:rsidR="00315764" w:rsidRDefault="00315764">
            <w:pPr>
              <w:pStyle w:val="AgencyStdParagraph"/>
            </w:pPr>
          </w:p>
          <w:p w14:paraId="6A9E79AB"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6A9E79AC" w14:textId="77777777" w:rsidR="00315764" w:rsidRDefault="00315764">
            <w:pPr>
              <w:pStyle w:val="AgencyStdParagraph"/>
              <w:rPr>
                <w:b w:val="0"/>
                <w:color w:val="FF0000"/>
              </w:rPr>
            </w:pPr>
          </w:p>
          <w:p w14:paraId="6A9E79AD"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6A9E79AE" w14:textId="77777777" w:rsidR="00315764" w:rsidRDefault="00315764">
            <w:pPr>
              <w:pStyle w:val="AgencyStdParagraph"/>
              <w:rPr>
                <w:b w:val="0"/>
              </w:rPr>
            </w:pPr>
          </w:p>
        </w:tc>
      </w:tr>
      <w:tr w:rsidR="00315764" w14:paraId="6A9E79B5" w14:textId="77777777">
        <w:tc>
          <w:tcPr>
            <w:tcW w:w="1701" w:type="dxa"/>
            <w:shd w:val="pct12" w:color="auto" w:fill="FFFFFF"/>
          </w:tcPr>
          <w:p w14:paraId="6A9E79B0" w14:textId="77777777" w:rsidR="00315764" w:rsidRDefault="007D7313">
            <w:pPr>
              <w:pStyle w:val="AgencyStdParagraph"/>
            </w:pPr>
            <w:r>
              <w:t>Checklist of s</w:t>
            </w:r>
            <w:r w:rsidR="005C6927">
              <w:t>upporting i</w:t>
            </w:r>
            <w:r w:rsidR="00315764">
              <w:t>nformation</w:t>
            </w:r>
          </w:p>
        </w:tc>
        <w:tc>
          <w:tcPr>
            <w:tcW w:w="6946" w:type="dxa"/>
          </w:tcPr>
          <w:p w14:paraId="6A9E79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6A9E79B2"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6A9E79B3" w14:textId="77777777" w:rsidR="00315764" w:rsidRDefault="00315764">
            <w:pPr>
              <w:pStyle w:val="AgencyStdParagraph"/>
              <w:numPr>
                <w:ilvl w:val="0"/>
                <w:numId w:val="9"/>
              </w:numPr>
              <w:rPr>
                <w:b w:val="0"/>
              </w:rPr>
            </w:pPr>
            <w:r>
              <w:rPr>
                <w:b w:val="0"/>
              </w:rPr>
              <w:t>Assessment of satisfactory state</w:t>
            </w:r>
          </w:p>
          <w:p w14:paraId="6A9E79B4" w14:textId="77777777" w:rsidR="00315764" w:rsidRDefault="00315764">
            <w:pPr>
              <w:pStyle w:val="AgencyStdParagraph"/>
              <w:numPr>
                <w:ilvl w:val="0"/>
                <w:numId w:val="9"/>
              </w:numPr>
            </w:pPr>
            <w:r>
              <w:rPr>
                <w:b w:val="0"/>
              </w:rPr>
              <w:t>Remediation and verification reports (where undertaken)</w:t>
            </w:r>
          </w:p>
        </w:tc>
      </w:tr>
    </w:tbl>
    <w:p w14:paraId="6A9E79B6" w14:textId="77777777" w:rsidR="00315764" w:rsidRDefault="00315764">
      <w:pPr>
        <w:pStyle w:val="AgencyStdParagraph"/>
      </w:pPr>
    </w:p>
    <w:p w14:paraId="6A9E79B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6A9E79BB" w14:textId="77777777">
        <w:trPr>
          <w:cantSplit/>
        </w:trPr>
        <w:tc>
          <w:tcPr>
            <w:tcW w:w="8647" w:type="dxa"/>
            <w:shd w:val="pct12" w:color="auto" w:fill="FFFFFF"/>
          </w:tcPr>
          <w:p w14:paraId="6A9E79B8" w14:textId="77777777" w:rsidR="00315764" w:rsidRDefault="00315764">
            <w:pPr>
              <w:pStyle w:val="AgencyStdParagraph"/>
            </w:pPr>
          </w:p>
          <w:p w14:paraId="6A9E79B9"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A9E79BA" w14:textId="77777777" w:rsidR="00315764" w:rsidRDefault="00315764">
            <w:pPr>
              <w:pStyle w:val="AgencyStdParagraph"/>
            </w:pPr>
          </w:p>
        </w:tc>
      </w:tr>
      <w:tr w:rsidR="00315764" w14:paraId="6A9E79C3" w14:textId="77777777">
        <w:trPr>
          <w:cantSplit/>
        </w:trPr>
        <w:tc>
          <w:tcPr>
            <w:tcW w:w="8647" w:type="dxa"/>
          </w:tcPr>
          <w:p w14:paraId="6A9E79BC" w14:textId="77777777" w:rsidR="00315764" w:rsidRDefault="00315764">
            <w:pPr>
              <w:pStyle w:val="AgencyStdParagraph"/>
            </w:pPr>
          </w:p>
          <w:p w14:paraId="6A9E79BD"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9E79BE" w14:textId="77777777" w:rsidR="00E40296" w:rsidRDefault="00E40296">
            <w:pPr>
              <w:pStyle w:val="AgencyStdParagraph"/>
              <w:rPr>
                <w:b w:val="0"/>
                <w:color w:val="FF0000"/>
              </w:rPr>
            </w:pPr>
          </w:p>
          <w:p w14:paraId="6A9E79B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6A9E79C0"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A9E79C1"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6A9E79C2" w14:textId="77777777" w:rsidR="00315764" w:rsidRDefault="00315764">
            <w:pPr>
              <w:pStyle w:val="AgencyStdParagraph"/>
              <w:rPr>
                <w:b w:val="0"/>
              </w:rPr>
            </w:pPr>
          </w:p>
        </w:tc>
      </w:tr>
    </w:tbl>
    <w:p w14:paraId="6A9E79C4" w14:textId="77777777" w:rsidR="00315764" w:rsidRDefault="00315764">
      <w:pPr>
        <w:pStyle w:val="AgencyStdParagraph"/>
      </w:pPr>
    </w:p>
    <w:p w14:paraId="6A9E79C5" w14:textId="77777777" w:rsidR="00315764" w:rsidRDefault="00315764">
      <w:pPr>
        <w:pStyle w:val="AgencyStdParagraph"/>
      </w:pPr>
    </w:p>
    <w:p w14:paraId="6A9E79C6"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553B" w14:textId="77777777" w:rsidR="00F27288" w:rsidRDefault="00F27288">
      <w:r>
        <w:separator/>
      </w:r>
    </w:p>
  </w:endnote>
  <w:endnote w:type="continuationSeparator" w:id="0">
    <w:p w14:paraId="31C79884" w14:textId="77777777" w:rsidR="00F27288" w:rsidRDefault="00F2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79CB"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79CC"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79CD"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93828" w14:textId="77777777" w:rsidR="00F27288" w:rsidRDefault="00F27288">
      <w:r>
        <w:separator/>
      </w:r>
    </w:p>
  </w:footnote>
  <w:footnote w:type="continuationSeparator" w:id="0">
    <w:p w14:paraId="03C28889" w14:textId="77777777" w:rsidR="00F27288" w:rsidRDefault="00F27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43243355">
    <w:abstractNumId w:val="4"/>
  </w:num>
  <w:num w:numId="2" w16cid:durableId="1665087017">
    <w:abstractNumId w:val="19"/>
  </w:num>
  <w:num w:numId="3" w16cid:durableId="786855067">
    <w:abstractNumId w:val="3"/>
  </w:num>
  <w:num w:numId="4" w16cid:durableId="1849523084">
    <w:abstractNumId w:val="10"/>
  </w:num>
  <w:num w:numId="5" w16cid:durableId="2007704922">
    <w:abstractNumId w:val="1"/>
  </w:num>
  <w:num w:numId="6" w16cid:durableId="1945185424">
    <w:abstractNumId w:val="16"/>
  </w:num>
  <w:num w:numId="7" w16cid:durableId="1914924241">
    <w:abstractNumId w:val="13"/>
  </w:num>
  <w:num w:numId="8" w16cid:durableId="193156237">
    <w:abstractNumId w:val="12"/>
  </w:num>
  <w:num w:numId="9" w16cid:durableId="340819032">
    <w:abstractNumId w:val="18"/>
  </w:num>
  <w:num w:numId="10" w16cid:durableId="174459791">
    <w:abstractNumId w:val="7"/>
  </w:num>
  <w:num w:numId="11" w16cid:durableId="416680224">
    <w:abstractNumId w:val="14"/>
  </w:num>
  <w:num w:numId="12" w16cid:durableId="754934477">
    <w:abstractNumId w:val="5"/>
  </w:num>
  <w:num w:numId="13" w16cid:durableId="1236821641">
    <w:abstractNumId w:val="8"/>
  </w:num>
  <w:num w:numId="14" w16cid:durableId="1833907807">
    <w:abstractNumId w:val="17"/>
  </w:num>
  <w:num w:numId="15" w16cid:durableId="1120031010">
    <w:abstractNumId w:val="2"/>
  </w:num>
  <w:num w:numId="16" w16cid:durableId="1570652045">
    <w:abstractNumId w:val="9"/>
  </w:num>
  <w:num w:numId="17" w16cid:durableId="1974871963">
    <w:abstractNumId w:val="0"/>
  </w:num>
  <w:num w:numId="18" w16cid:durableId="709262961">
    <w:abstractNumId w:val="6"/>
  </w:num>
  <w:num w:numId="19" w16cid:durableId="220757204">
    <w:abstractNumId w:val="11"/>
  </w:num>
  <w:num w:numId="20" w16cid:durableId="9243425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17348"/>
    <w:rsid w:val="00020786"/>
    <w:rsid w:val="00025B86"/>
    <w:rsid w:val="00050CE9"/>
    <w:rsid w:val="00054271"/>
    <w:rsid w:val="00063F8D"/>
    <w:rsid w:val="000661A0"/>
    <w:rsid w:val="00071FCA"/>
    <w:rsid w:val="00072BBD"/>
    <w:rsid w:val="000744A9"/>
    <w:rsid w:val="000747C0"/>
    <w:rsid w:val="00075D05"/>
    <w:rsid w:val="00082FEF"/>
    <w:rsid w:val="000864B8"/>
    <w:rsid w:val="000A4E9B"/>
    <w:rsid w:val="000A6E68"/>
    <w:rsid w:val="000B6C9E"/>
    <w:rsid w:val="000D4867"/>
    <w:rsid w:val="000E65F7"/>
    <w:rsid w:val="000F1ACF"/>
    <w:rsid w:val="000F6237"/>
    <w:rsid w:val="000F6416"/>
    <w:rsid w:val="000F7860"/>
    <w:rsid w:val="00111003"/>
    <w:rsid w:val="00112302"/>
    <w:rsid w:val="00122116"/>
    <w:rsid w:val="00126BAE"/>
    <w:rsid w:val="0013205E"/>
    <w:rsid w:val="00132741"/>
    <w:rsid w:val="00133DAC"/>
    <w:rsid w:val="00136F18"/>
    <w:rsid w:val="00137EE1"/>
    <w:rsid w:val="00141C94"/>
    <w:rsid w:val="001433DB"/>
    <w:rsid w:val="00146B93"/>
    <w:rsid w:val="00150EC7"/>
    <w:rsid w:val="001602A4"/>
    <w:rsid w:val="00164BAC"/>
    <w:rsid w:val="001662A6"/>
    <w:rsid w:val="00167929"/>
    <w:rsid w:val="0017335F"/>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045BB"/>
    <w:rsid w:val="00211B3B"/>
    <w:rsid w:val="00212F0A"/>
    <w:rsid w:val="002152C1"/>
    <w:rsid w:val="00215D81"/>
    <w:rsid w:val="00220446"/>
    <w:rsid w:val="0022295B"/>
    <w:rsid w:val="00241646"/>
    <w:rsid w:val="00255B96"/>
    <w:rsid w:val="0025663A"/>
    <w:rsid w:val="002573DA"/>
    <w:rsid w:val="0026056D"/>
    <w:rsid w:val="00264B7F"/>
    <w:rsid w:val="00272CC4"/>
    <w:rsid w:val="00277B43"/>
    <w:rsid w:val="00281C81"/>
    <w:rsid w:val="0028442B"/>
    <w:rsid w:val="002933BA"/>
    <w:rsid w:val="00294184"/>
    <w:rsid w:val="002A13D2"/>
    <w:rsid w:val="002A1A10"/>
    <w:rsid w:val="002A3AC0"/>
    <w:rsid w:val="002A4650"/>
    <w:rsid w:val="002A7844"/>
    <w:rsid w:val="002B1A17"/>
    <w:rsid w:val="002B3744"/>
    <w:rsid w:val="002B6021"/>
    <w:rsid w:val="002C1E9A"/>
    <w:rsid w:val="002D73F7"/>
    <w:rsid w:val="002E6C78"/>
    <w:rsid w:val="002F0887"/>
    <w:rsid w:val="002F41CE"/>
    <w:rsid w:val="002F7370"/>
    <w:rsid w:val="00303DAC"/>
    <w:rsid w:val="00304C89"/>
    <w:rsid w:val="00307BAD"/>
    <w:rsid w:val="00315764"/>
    <w:rsid w:val="0031674D"/>
    <w:rsid w:val="00317370"/>
    <w:rsid w:val="003228A7"/>
    <w:rsid w:val="00324FCF"/>
    <w:rsid w:val="003270FB"/>
    <w:rsid w:val="003474D7"/>
    <w:rsid w:val="00373F84"/>
    <w:rsid w:val="00386A98"/>
    <w:rsid w:val="00394D6F"/>
    <w:rsid w:val="0039649C"/>
    <w:rsid w:val="00397603"/>
    <w:rsid w:val="003A5297"/>
    <w:rsid w:val="003B2BF2"/>
    <w:rsid w:val="003B4DC3"/>
    <w:rsid w:val="003C3050"/>
    <w:rsid w:val="003D114C"/>
    <w:rsid w:val="003D2717"/>
    <w:rsid w:val="003D5BE6"/>
    <w:rsid w:val="003E27AA"/>
    <w:rsid w:val="003E4A4B"/>
    <w:rsid w:val="003E6A24"/>
    <w:rsid w:val="003E6F9B"/>
    <w:rsid w:val="003E7A64"/>
    <w:rsid w:val="003E7B33"/>
    <w:rsid w:val="003F128A"/>
    <w:rsid w:val="003F1A51"/>
    <w:rsid w:val="003F3365"/>
    <w:rsid w:val="00405916"/>
    <w:rsid w:val="00405C17"/>
    <w:rsid w:val="00405C50"/>
    <w:rsid w:val="00407CE7"/>
    <w:rsid w:val="00410234"/>
    <w:rsid w:val="004102BE"/>
    <w:rsid w:val="004159B5"/>
    <w:rsid w:val="00437BE6"/>
    <w:rsid w:val="00440D81"/>
    <w:rsid w:val="0044387D"/>
    <w:rsid w:val="0045029C"/>
    <w:rsid w:val="004520C5"/>
    <w:rsid w:val="004524A5"/>
    <w:rsid w:val="004553B3"/>
    <w:rsid w:val="00467AC0"/>
    <w:rsid w:val="0047373C"/>
    <w:rsid w:val="004862DD"/>
    <w:rsid w:val="004920B3"/>
    <w:rsid w:val="004962F8"/>
    <w:rsid w:val="004A20B2"/>
    <w:rsid w:val="004A42A1"/>
    <w:rsid w:val="004B0EE7"/>
    <w:rsid w:val="004C3288"/>
    <w:rsid w:val="004C4B9D"/>
    <w:rsid w:val="004D710B"/>
    <w:rsid w:val="004D7719"/>
    <w:rsid w:val="004E08A2"/>
    <w:rsid w:val="004E3814"/>
    <w:rsid w:val="004F1238"/>
    <w:rsid w:val="004F2D20"/>
    <w:rsid w:val="00501BA9"/>
    <w:rsid w:val="00505869"/>
    <w:rsid w:val="00505A11"/>
    <w:rsid w:val="00506468"/>
    <w:rsid w:val="005104CC"/>
    <w:rsid w:val="00511073"/>
    <w:rsid w:val="005117AD"/>
    <w:rsid w:val="00511A63"/>
    <w:rsid w:val="00511BDC"/>
    <w:rsid w:val="00513F8E"/>
    <w:rsid w:val="0053131D"/>
    <w:rsid w:val="00554834"/>
    <w:rsid w:val="0056288E"/>
    <w:rsid w:val="0056528A"/>
    <w:rsid w:val="00573B2D"/>
    <w:rsid w:val="0057443F"/>
    <w:rsid w:val="005776F5"/>
    <w:rsid w:val="0058494C"/>
    <w:rsid w:val="005862F4"/>
    <w:rsid w:val="00587FA9"/>
    <w:rsid w:val="0059347C"/>
    <w:rsid w:val="005B0AD3"/>
    <w:rsid w:val="005B7594"/>
    <w:rsid w:val="005C095C"/>
    <w:rsid w:val="005C6927"/>
    <w:rsid w:val="005C6C6A"/>
    <w:rsid w:val="005D20F5"/>
    <w:rsid w:val="005D3B98"/>
    <w:rsid w:val="005D5BDC"/>
    <w:rsid w:val="005D5F49"/>
    <w:rsid w:val="005D6DC3"/>
    <w:rsid w:val="005F014D"/>
    <w:rsid w:val="005F1A4B"/>
    <w:rsid w:val="005F353A"/>
    <w:rsid w:val="005F4E5D"/>
    <w:rsid w:val="006055F1"/>
    <w:rsid w:val="006122D3"/>
    <w:rsid w:val="00616A9A"/>
    <w:rsid w:val="00621410"/>
    <w:rsid w:val="00621820"/>
    <w:rsid w:val="00621DB3"/>
    <w:rsid w:val="00625642"/>
    <w:rsid w:val="00627732"/>
    <w:rsid w:val="00633359"/>
    <w:rsid w:val="00633C8B"/>
    <w:rsid w:val="00637C32"/>
    <w:rsid w:val="00646158"/>
    <w:rsid w:val="00647172"/>
    <w:rsid w:val="00650268"/>
    <w:rsid w:val="00653130"/>
    <w:rsid w:val="00655B8B"/>
    <w:rsid w:val="0065732D"/>
    <w:rsid w:val="0066473B"/>
    <w:rsid w:val="0067249C"/>
    <w:rsid w:val="006727D8"/>
    <w:rsid w:val="006854BC"/>
    <w:rsid w:val="0068575F"/>
    <w:rsid w:val="00686163"/>
    <w:rsid w:val="00687A1A"/>
    <w:rsid w:val="00692E72"/>
    <w:rsid w:val="0069336D"/>
    <w:rsid w:val="00693B49"/>
    <w:rsid w:val="006A2F46"/>
    <w:rsid w:val="006B38CB"/>
    <w:rsid w:val="006B38D9"/>
    <w:rsid w:val="006C2721"/>
    <w:rsid w:val="006C3253"/>
    <w:rsid w:val="006C69A8"/>
    <w:rsid w:val="006D2CF8"/>
    <w:rsid w:val="006D5710"/>
    <w:rsid w:val="006D67BF"/>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65891"/>
    <w:rsid w:val="00774509"/>
    <w:rsid w:val="00774FF8"/>
    <w:rsid w:val="00781E70"/>
    <w:rsid w:val="00794CC6"/>
    <w:rsid w:val="00794DBD"/>
    <w:rsid w:val="00797BA3"/>
    <w:rsid w:val="007A0D13"/>
    <w:rsid w:val="007A2D49"/>
    <w:rsid w:val="007A443B"/>
    <w:rsid w:val="007A6D23"/>
    <w:rsid w:val="007B063C"/>
    <w:rsid w:val="007B11BE"/>
    <w:rsid w:val="007C14CA"/>
    <w:rsid w:val="007C6ADF"/>
    <w:rsid w:val="007D3D83"/>
    <w:rsid w:val="007D5528"/>
    <w:rsid w:val="007D730D"/>
    <w:rsid w:val="007D7313"/>
    <w:rsid w:val="007E5250"/>
    <w:rsid w:val="007F0080"/>
    <w:rsid w:val="007F204D"/>
    <w:rsid w:val="007F6AF4"/>
    <w:rsid w:val="0080413D"/>
    <w:rsid w:val="008101DD"/>
    <w:rsid w:val="0081222F"/>
    <w:rsid w:val="00813265"/>
    <w:rsid w:val="00815747"/>
    <w:rsid w:val="00815778"/>
    <w:rsid w:val="008276E2"/>
    <w:rsid w:val="00831CDD"/>
    <w:rsid w:val="008339FC"/>
    <w:rsid w:val="00836CE5"/>
    <w:rsid w:val="00840310"/>
    <w:rsid w:val="00840502"/>
    <w:rsid w:val="00842415"/>
    <w:rsid w:val="00851B41"/>
    <w:rsid w:val="00862A69"/>
    <w:rsid w:val="0086595A"/>
    <w:rsid w:val="00870022"/>
    <w:rsid w:val="0087675F"/>
    <w:rsid w:val="00876934"/>
    <w:rsid w:val="00876BDF"/>
    <w:rsid w:val="008803C0"/>
    <w:rsid w:val="00887456"/>
    <w:rsid w:val="00887F50"/>
    <w:rsid w:val="00897CF4"/>
    <w:rsid w:val="008A469C"/>
    <w:rsid w:val="008A6D3D"/>
    <w:rsid w:val="008A7CF6"/>
    <w:rsid w:val="008B1635"/>
    <w:rsid w:val="008E0123"/>
    <w:rsid w:val="008E3CD6"/>
    <w:rsid w:val="008E7175"/>
    <w:rsid w:val="00902654"/>
    <w:rsid w:val="00910852"/>
    <w:rsid w:val="00916C0A"/>
    <w:rsid w:val="00923FB8"/>
    <w:rsid w:val="00943681"/>
    <w:rsid w:val="009450E2"/>
    <w:rsid w:val="00945775"/>
    <w:rsid w:val="00951EEB"/>
    <w:rsid w:val="0096107A"/>
    <w:rsid w:val="00962FAB"/>
    <w:rsid w:val="009661C2"/>
    <w:rsid w:val="00972F28"/>
    <w:rsid w:val="009733DA"/>
    <w:rsid w:val="00975FE3"/>
    <w:rsid w:val="00990E95"/>
    <w:rsid w:val="009A1309"/>
    <w:rsid w:val="009A277B"/>
    <w:rsid w:val="009C01F5"/>
    <w:rsid w:val="009D228C"/>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1F60"/>
    <w:rsid w:val="00A84CD5"/>
    <w:rsid w:val="00A84E7E"/>
    <w:rsid w:val="00A84ECF"/>
    <w:rsid w:val="00A85F6E"/>
    <w:rsid w:val="00A860E5"/>
    <w:rsid w:val="00A86559"/>
    <w:rsid w:val="00A911EB"/>
    <w:rsid w:val="00A96EC9"/>
    <w:rsid w:val="00AA1A8B"/>
    <w:rsid w:val="00AA4290"/>
    <w:rsid w:val="00AB0E42"/>
    <w:rsid w:val="00AB3DDD"/>
    <w:rsid w:val="00AB5E64"/>
    <w:rsid w:val="00AC60A3"/>
    <w:rsid w:val="00AC7A85"/>
    <w:rsid w:val="00AD21A8"/>
    <w:rsid w:val="00AD5603"/>
    <w:rsid w:val="00AE41A0"/>
    <w:rsid w:val="00AF5311"/>
    <w:rsid w:val="00B06E28"/>
    <w:rsid w:val="00B21621"/>
    <w:rsid w:val="00B26299"/>
    <w:rsid w:val="00B41E72"/>
    <w:rsid w:val="00B452F7"/>
    <w:rsid w:val="00B46C46"/>
    <w:rsid w:val="00B54EEE"/>
    <w:rsid w:val="00B57735"/>
    <w:rsid w:val="00B6001E"/>
    <w:rsid w:val="00B647FA"/>
    <w:rsid w:val="00B77EB9"/>
    <w:rsid w:val="00B80C45"/>
    <w:rsid w:val="00B80E46"/>
    <w:rsid w:val="00B86082"/>
    <w:rsid w:val="00B91BBD"/>
    <w:rsid w:val="00B91D6C"/>
    <w:rsid w:val="00B969BD"/>
    <w:rsid w:val="00B9774C"/>
    <w:rsid w:val="00BA05D2"/>
    <w:rsid w:val="00BA4FA2"/>
    <w:rsid w:val="00BA7432"/>
    <w:rsid w:val="00BB0D4D"/>
    <w:rsid w:val="00BB31C3"/>
    <w:rsid w:val="00BC738D"/>
    <w:rsid w:val="00BD76C0"/>
    <w:rsid w:val="00BE5574"/>
    <w:rsid w:val="00BE6B3C"/>
    <w:rsid w:val="00C0019E"/>
    <w:rsid w:val="00C01A1A"/>
    <w:rsid w:val="00C05A2C"/>
    <w:rsid w:val="00C06FDF"/>
    <w:rsid w:val="00C13E77"/>
    <w:rsid w:val="00C160CB"/>
    <w:rsid w:val="00C203E5"/>
    <w:rsid w:val="00C22FE0"/>
    <w:rsid w:val="00C27BAB"/>
    <w:rsid w:val="00C27EEC"/>
    <w:rsid w:val="00C35724"/>
    <w:rsid w:val="00C46F69"/>
    <w:rsid w:val="00C67C4A"/>
    <w:rsid w:val="00C72265"/>
    <w:rsid w:val="00C7441B"/>
    <w:rsid w:val="00C835FC"/>
    <w:rsid w:val="00C85040"/>
    <w:rsid w:val="00C94314"/>
    <w:rsid w:val="00C952D7"/>
    <w:rsid w:val="00C96CAE"/>
    <w:rsid w:val="00CA1385"/>
    <w:rsid w:val="00CA387A"/>
    <w:rsid w:val="00CA481D"/>
    <w:rsid w:val="00CB02E8"/>
    <w:rsid w:val="00CB688B"/>
    <w:rsid w:val="00CC7B63"/>
    <w:rsid w:val="00CD01C1"/>
    <w:rsid w:val="00CD09FC"/>
    <w:rsid w:val="00CD4864"/>
    <w:rsid w:val="00CE4395"/>
    <w:rsid w:val="00CE49AB"/>
    <w:rsid w:val="00CE5DDF"/>
    <w:rsid w:val="00CF6752"/>
    <w:rsid w:val="00D04EB8"/>
    <w:rsid w:val="00D0519C"/>
    <w:rsid w:val="00D113C1"/>
    <w:rsid w:val="00D15758"/>
    <w:rsid w:val="00D22160"/>
    <w:rsid w:val="00D24090"/>
    <w:rsid w:val="00D278E8"/>
    <w:rsid w:val="00D355BC"/>
    <w:rsid w:val="00D44C18"/>
    <w:rsid w:val="00D51E8B"/>
    <w:rsid w:val="00D52568"/>
    <w:rsid w:val="00D55251"/>
    <w:rsid w:val="00D81715"/>
    <w:rsid w:val="00D9440B"/>
    <w:rsid w:val="00D94B7E"/>
    <w:rsid w:val="00D97860"/>
    <w:rsid w:val="00DA09A8"/>
    <w:rsid w:val="00DA5FE4"/>
    <w:rsid w:val="00DA7799"/>
    <w:rsid w:val="00DA7E4E"/>
    <w:rsid w:val="00DB7145"/>
    <w:rsid w:val="00DD2FF4"/>
    <w:rsid w:val="00DE0EBD"/>
    <w:rsid w:val="00DE3442"/>
    <w:rsid w:val="00DE3B16"/>
    <w:rsid w:val="00DF3988"/>
    <w:rsid w:val="00E06140"/>
    <w:rsid w:val="00E2115E"/>
    <w:rsid w:val="00E31E1B"/>
    <w:rsid w:val="00E40296"/>
    <w:rsid w:val="00E40EF4"/>
    <w:rsid w:val="00E4106D"/>
    <w:rsid w:val="00E41492"/>
    <w:rsid w:val="00E478FE"/>
    <w:rsid w:val="00E6071E"/>
    <w:rsid w:val="00E74B69"/>
    <w:rsid w:val="00E757B8"/>
    <w:rsid w:val="00E84EE9"/>
    <w:rsid w:val="00E872FA"/>
    <w:rsid w:val="00E87A44"/>
    <w:rsid w:val="00E91F8B"/>
    <w:rsid w:val="00E92CA4"/>
    <w:rsid w:val="00E93B08"/>
    <w:rsid w:val="00E972ED"/>
    <w:rsid w:val="00EA1E3A"/>
    <w:rsid w:val="00EB169F"/>
    <w:rsid w:val="00EB3959"/>
    <w:rsid w:val="00EB498C"/>
    <w:rsid w:val="00EC0B5E"/>
    <w:rsid w:val="00EC4E27"/>
    <w:rsid w:val="00EC4E77"/>
    <w:rsid w:val="00ED1FED"/>
    <w:rsid w:val="00ED211F"/>
    <w:rsid w:val="00ED2425"/>
    <w:rsid w:val="00ED7FF1"/>
    <w:rsid w:val="00EE018D"/>
    <w:rsid w:val="00EF21B6"/>
    <w:rsid w:val="00EF3037"/>
    <w:rsid w:val="00F01E2D"/>
    <w:rsid w:val="00F224B1"/>
    <w:rsid w:val="00F27288"/>
    <w:rsid w:val="00F44D06"/>
    <w:rsid w:val="00F53C42"/>
    <w:rsid w:val="00F53CDF"/>
    <w:rsid w:val="00F67C75"/>
    <w:rsid w:val="00F70EF1"/>
    <w:rsid w:val="00F769E8"/>
    <w:rsid w:val="00F825A1"/>
    <w:rsid w:val="00F92B8B"/>
    <w:rsid w:val="00FA5292"/>
    <w:rsid w:val="00FA5CDD"/>
    <w:rsid w:val="00FB16EA"/>
    <w:rsid w:val="00FC0238"/>
    <w:rsid w:val="00FC248B"/>
    <w:rsid w:val="00FC32F5"/>
    <w:rsid w:val="00FC47FB"/>
    <w:rsid w:val="00FF01EB"/>
    <w:rsid w:val="00FF0BF4"/>
    <w:rsid w:val="00FF2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E78C6"/>
  <w15:docId w15:val="{E8B1912A-7594-41D4-AFA6-4552C8AE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qFormat/>
    <w:rPr>
      <w:b/>
    </w:rPr>
  </w:style>
  <w:style w:type="character" w:styleId="FollowedHyperlink">
    <w:name w:val="FollowedHyperlink"/>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rPr>
      <w:rFonts w:ascii="Arial" w:hAnsi="Arial"/>
      <w:noProof w:val="0"/>
      <w:sz w:val="16"/>
      <w:lang w:val="en-GB" w:eastAsia="en-US" w:bidi="ar-SA"/>
    </w:rPr>
  </w:style>
  <w:style w:type="character" w:styleId="CommentReference">
    <w:name w:val="annotation reference"/>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45BB"/>
    <w:rPr>
      <w:sz w:val="24"/>
    </w:rPr>
  </w:style>
  <w:style w:type="paragraph" w:customStyle="1" w:styleId="Default">
    <w:name w:val="Default"/>
    <w:rsid w:val="002045B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2025-10-20T23:00:00+00:00</EAReceivedDate>
    <ga477587807b4e8dbd9d142e03c014fa xmlns="dbe221e7-66db-4bdb-a92c-aa517c005f15">
      <Terms xmlns="http://schemas.microsoft.com/office/infopath/2007/PartnerControls"/>
    </ga477587807b4e8dbd9d142e03c014fa>
    <PermitNumber xmlns="eebef177-55b5-4448-a5fb-28ea454417ee">EPR-JP3222LF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OCL REGENERATION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2025-10-20T23:00:00+00:00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LE9 3GP</FacilityAddressPostcode>
    <ed3cfd1978f244c4af5dc9d642a18018 xmlns="dbe221e7-66db-4bdb-a92c-aa517c005f15">
      <Terms xmlns="http://schemas.microsoft.com/office/infopath/2007/PartnerControls"/>
    </ed3cfd1978f244c4af5dc9d642a18018>
    <ExternalAuthor xmlns="eebef177-55b5-4448-a5fb-28ea454417ee">OCL</ExternalAuthor>
    <SiteName xmlns="eebef177-55b5-4448-a5fb-28ea454417ee">Land at Croft Quarry</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Marions Way, Coventry Road, Leicester LE9 3GP</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8E9AE-0FEF-448D-8DA3-9DA9B9EBE6BD}">
  <ds:schemaRefs>
    <ds:schemaRef ds:uri="http://schemas.microsoft.com/sharepoint/v3/contenttype/forms"/>
  </ds:schemaRefs>
</ds:datastoreItem>
</file>

<file path=customXml/itemProps2.xml><?xml version="1.0" encoding="utf-8"?>
<ds:datastoreItem xmlns:ds="http://schemas.openxmlformats.org/officeDocument/2006/customXml" ds:itemID="{485F8A34-AD99-457C-8AC8-3E2C28FCF7AF}">
  <ds:schemaRefs>
    <ds:schemaRef ds:uri="http://schemas.microsoft.com/office/2006/metadata/properties"/>
    <ds:schemaRef ds:uri="http://schemas.microsoft.com/office/infopath/2007/PartnerControls"/>
    <ds:schemaRef ds:uri="ec99d023-f0d8-4ed0-9d69-a274875b96af"/>
    <ds:schemaRef ds:uri="426ee33c-7d7f-4b93-83fa-ae6a7145a3c4"/>
  </ds:schemaRefs>
</ds:datastoreItem>
</file>

<file path=customXml/itemProps3.xml><?xml version="1.0" encoding="utf-8"?>
<ds:datastoreItem xmlns:ds="http://schemas.openxmlformats.org/officeDocument/2006/customXml" ds:itemID="{A65FC16D-2BFD-490B-ABCB-F99B2EF523FA}"/>
</file>

<file path=docProps/app.xml><?xml version="1.0" encoding="utf-8"?>
<Properties xmlns="http://schemas.openxmlformats.org/officeDocument/2006/extended-properties" xmlns:vt="http://schemas.openxmlformats.org/officeDocument/2006/docPropsVTypes">
  <Template>Normal</Template>
  <TotalTime>0</TotalTime>
  <Pages>7</Pages>
  <Words>1268</Words>
  <Characters>7273</Characters>
  <Application>Microsoft Office Word</Application>
  <DocSecurity>0</DocSecurity>
  <Lines>326</Lines>
  <Paragraphs>120</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Naomi Daniel</cp:lastModifiedBy>
  <cp:revision>3</cp:revision>
  <cp:lastPrinted>2022-12-30T12:05:00Z</cp:lastPrinted>
  <dcterms:created xsi:type="dcterms:W3CDTF">2025-11-14T15:38:00Z</dcterms:created>
  <dcterms:modified xsi:type="dcterms:W3CDTF">2025-11-14T15:38:00Z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MediaServiceImageTags">
    <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49;#Installations|645f1c9c-65df-490a-9ce3-4a2aa7c5ff7f</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