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BDC49" w14:textId="77777777" w:rsidR="00865E96" w:rsidRDefault="00865E96">
      <w:pPr>
        <w:rPr>
          <w:rFonts w:ascii="Arial" w:hAnsi="Arial" w:cs="Arial"/>
          <w:color w:val="144880"/>
          <w:sz w:val="27"/>
          <w:szCs w:val="27"/>
        </w:rPr>
      </w:pPr>
    </w:p>
    <w:p w14:paraId="104E7DA4" w14:textId="77777777" w:rsidR="00397B17" w:rsidRDefault="00397B17">
      <w:pPr>
        <w:rPr>
          <w:rFonts w:ascii="Arial" w:hAnsi="Arial" w:cs="Arial"/>
          <w:color w:val="144880"/>
          <w:sz w:val="27"/>
          <w:szCs w:val="27"/>
        </w:rPr>
      </w:pPr>
    </w:p>
    <w:p w14:paraId="2E36BAFF" w14:textId="77777777" w:rsidR="00865E96" w:rsidRDefault="00865E96">
      <w:pPr>
        <w:rPr>
          <w:rFonts w:ascii="Arial" w:hAnsi="Arial" w:cs="Arial"/>
          <w:color w:val="144880"/>
          <w:sz w:val="27"/>
          <w:szCs w:val="27"/>
        </w:rPr>
      </w:pPr>
    </w:p>
    <w:p w14:paraId="04B09EE2" w14:textId="77777777" w:rsidR="00865E96" w:rsidRDefault="00865E96">
      <w:pPr>
        <w:rPr>
          <w:rFonts w:ascii="Arial" w:hAnsi="Arial" w:cs="Arial"/>
          <w:color w:val="144880"/>
          <w:sz w:val="27"/>
          <w:szCs w:val="27"/>
        </w:rPr>
      </w:pPr>
      <w:r>
        <w:rPr>
          <w:rFonts w:ascii="Arial" w:hAnsi="Arial" w:cs="Arial"/>
          <w:noProof/>
          <w:color w:val="144880"/>
          <w:sz w:val="27"/>
          <w:szCs w:val="27"/>
          <w:lang w:eastAsia="en-GB"/>
        </w:rPr>
        <w:drawing>
          <wp:inline distT="0" distB="0" distL="0" distR="0" wp14:anchorId="2305FFCB" wp14:editId="3832D33C">
            <wp:extent cx="2171700" cy="10927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Change Logo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092708"/>
                    </a:xfrm>
                    <a:prstGeom prst="rect">
                      <a:avLst/>
                    </a:prstGeom>
                  </pic:spPr>
                </pic:pic>
              </a:graphicData>
            </a:graphic>
          </wp:inline>
        </w:drawing>
      </w:r>
    </w:p>
    <w:p w14:paraId="06CBFA34" w14:textId="77777777" w:rsidR="00865E96" w:rsidRDefault="00865E96">
      <w:pPr>
        <w:rPr>
          <w:rFonts w:ascii="Arial" w:hAnsi="Arial" w:cs="Arial"/>
          <w:color w:val="144880"/>
          <w:sz w:val="27"/>
          <w:szCs w:val="27"/>
        </w:rPr>
      </w:pPr>
    </w:p>
    <w:p w14:paraId="5A4A55E9" w14:textId="77777777" w:rsidR="00865E96" w:rsidRPr="000B3DC5" w:rsidRDefault="00865E96">
      <w:pPr>
        <w:rPr>
          <w:rFonts w:cs="Arial"/>
          <w:color w:val="144880"/>
          <w:sz w:val="27"/>
          <w:szCs w:val="27"/>
        </w:rPr>
      </w:pPr>
    </w:p>
    <w:p w14:paraId="70CEAE3F" w14:textId="77777777" w:rsidR="00865E96" w:rsidRPr="000B3DC5" w:rsidRDefault="00865E96" w:rsidP="00865E96">
      <w:pPr>
        <w:jc w:val="center"/>
        <w:rPr>
          <w:rFonts w:cs="Arial"/>
          <w:sz w:val="27"/>
          <w:szCs w:val="27"/>
        </w:rPr>
      </w:pPr>
      <w:r w:rsidRPr="000B3DC5">
        <w:rPr>
          <w:rFonts w:cs="Arial"/>
          <w:sz w:val="27"/>
          <w:szCs w:val="27"/>
        </w:rPr>
        <w:t>Material Change Ltd</w:t>
      </w:r>
    </w:p>
    <w:p w14:paraId="43FFA896" w14:textId="77777777" w:rsidR="00865E96" w:rsidRPr="000B3DC5" w:rsidRDefault="00865E96" w:rsidP="00865E96">
      <w:pPr>
        <w:jc w:val="center"/>
        <w:rPr>
          <w:rFonts w:cs="Arial"/>
          <w:sz w:val="27"/>
          <w:szCs w:val="27"/>
        </w:rPr>
      </w:pPr>
      <w:r w:rsidRPr="000B3DC5">
        <w:rPr>
          <w:rFonts w:cs="Arial"/>
          <w:sz w:val="27"/>
          <w:szCs w:val="27"/>
        </w:rPr>
        <w:t>Creeting Compost Site</w:t>
      </w:r>
    </w:p>
    <w:p w14:paraId="41F36C84" w14:textId="77777777" w:rsidR="00865E96" w:rsidRPr="000B3DC5" w:rsidRDefault="00865E96" w:rsidP="00865E96">
      <w:pPr>
        <w:jc w:val="center"/>
        <w:rPr>
          <w:rFonts w:cs="Arial"/>
          <w:sz w:val="27"/>
          <w:szCs w:val="27"/>
        </w:rPr>
      </w:pPr>
      <w:r w:rsidRPr="000B3DC5">
        <w:rPr>
          <w:rFonts w:cs="Arial"/>
          <w:sz w:val="27"/>
          <w:szCs w:val="27"/>
        </w:rPr>
        <w:t>The Watering Farm</w:t>
      </w:r>
    </w:p>
    <w:p w14:paraId="3296DE9E" w14:textId="77777777" w:rsidR="00865E96" w:rsidRPr="000B3DC5" w:rsidRDefault="00865E96" w:rsidP="00865E96">
      <w:pPr>
        <w:jc w:val="center"/>
        <w:rPr>
          <w:rFonts w:cs="Arial"/>
          <w:sz w:val="27"/>
          <w:szCs w:val="27"/>
        </w:rPr>
      </w:pPr>
      <w:r w:rsidRPr="000B3DC5">
        <w:rPr>
          <w:rFonts w:cs="Arial"/>
          <w:sz w:val="27"/>
          <w:szCs w:val="27"/>
        </w:rPr>
        <w:t>Creeting St Mary</w:t>
      </w:r>
    </w:p>
    <w:p w14:paraId="60E724FE" w14:textId="77777777" w:rsidR="00865E96" w:rsidRPr="000B3DC5" w:rsidRDefault="00865E96" w:rsidP="00865E96">
      <w:pPr>
        <w:jc w:val="center"/>
        <w:rPr>
          <w:rFonts w:cs="Arial"/>
          <w:sz w:val="27"/>
          <w:szCs w:val="27"/>
        </w:rPr>
      </w:pPr>
      <w:r w:rsidRPr="000B3DC5">
        <w:rPr>
          <w:rFonts w:cs="Arial"/>
          <w:sz w:val="27"/>
          <w:szCs w:val="27"/>
        </w:rPr>
        <w:t>Ipswich</w:t>
      </w:r>
    </w:p>
    <w:p w14:paraId="1E831D0F" w14:textId="77777777" w:rsidR="00865E96" w:rsidRPr="000B3DC5" w:rsidRDefault="00865E96" w:rsidP="00865E96">
      <w:pPr>
        <w:jc w:val="center"/>
        <w:rPr>
          <w:rFonts w:cs="Arial"/>
          <w:sz w:val="27"/>
          <w:szCs w:val="27"/>
        </w:rPr>
      </w:pPr>
      <w:r w:rsidRPr="000B3DC5">
        <w:rPr>
          <w:rFonts w:cs="Arial"/>
          <w:sz w:val="27"/>
          <w:szCs w:val="27"/>
        </w:rPr>
        <w:t>IP6 8ND</w:t>
      </w:r>
    </w:p>
    <w:p w14:paraId="26FE9ACC" w14:textId="77777777" w:rsidR="00865E96" w:rsidRPr="000B3DC5" w:rsidRDefault="00865E96" w:rsidP="00865E96">
      <w:pPr>
        <w:jc w:val="center"/>
        <w:rPr>
          <w:rFonts w:cs="Arial"/>
          <w:sz w:val="27"/>
          <w:szCs w:val="27"/>
        </w:rPr>
      </w:pPr>
    </w:p>
    <w:p w14:paraId="10854F7E" w14:textId="77777777" w:rsidR="00865E96" w:rsidRPr="000B3DC5" w:rsidRDefault="00865E96" w:rsidP="00865E96">
      <w:pPr>
        <w:jc w:val="center"/>
        <w:rPr>
          <w:rFonts w:cs="Arial"/>
          <w:sz w:val="27"/>
          <w:szCs w:val="27"/>
        </w:rPr>
      </w:pPr>
    </w:p>
    <w:p w14:paraId="65473DE8" w14:textId="77777777" w:rsidR="00865E96" w:rsidRPr="000B3DC5" w:rsidRDefault="00865E96" w:rsidP="00865E96">
      <w:pPr>
        <w:jc w:val="center"/>
        <w:rPr>
          <w:rFonts w:cs="Arial"/>
          <w:sz w:val="27"/>
          <w:szCs w:val="27"/>
        </w:rPr>
      </w:pPr>
    </w:p>
    <w:p w14:paraId="791EE2C4" w14:textId="77777777" w:rsidR="00865E96" w:rsidRPr="000B3DC5" w:rsidRDefault="00865E96" w:rsidP="00865E96">
      <w:pPr>
        <w:jc w:val="center"/>
        <w:rPr>
          <w:rFonts w:cs="Arial"/>
          <w:sz w:val="27"/>
          <w:szCs w:val="27"/>
        </w:rPr>
      </w:pPr>
    </w:p>
    <w:p w14:paraId="30EE7237" w14:textId="77777777" w:rsidR="00865E96" w:rsidRPr="000B3DC5" w:rsidRDefault="00865E96" w:rsidP="00865E96">
      <w:pPr>
        <w:jc w:val="center"/>
        <w:rPr>
          <w:rFonts w:cs="Arial"/>
          <w:sz w:val="27"/>
          <w:szCs w:val="27"/>
        </w:rPr>
      </w:pPr>
    </w:p>
    <w:p w14:paraId="46A068F1" w14:textId="77777777" w:rsidR="00865E96" w:rsidRPr="000B3DC5" w:rsidRDefault="00865E96" w:rsidP="00865E96">
      <w:pPr>
        <w:jc w:val="center"/>
        <w:rPr>
          <w:rFonts w:cs="Arial"/>
          <w:sz w:val="27"/>
          <w:szCs w:val="27"/>
        </w:rPr>
      </w:pPr>
      <w:r w:rsidRPr="000B3DC5">
        <w:rPr>
          <w:rFonts w:cs="Arial"/>
          <w:sz w:val="27"/>
          <w:szCs w:val="27"/>
        </w:rPr>
        <w:t>Noise Management Plan</w:t>
      </w:r>
    </w:p>
    <w:p w14:paraId="12E6D1E6" w14:textId="77777777" w:rsidR="00865E96" w:rsidRPr="000B3DC5" w:rsidRDefault="00865E96" w:rsidP="00865E96">
      <w:pPr>
        <w:jc w:val="center"/>
        <w:rPr>
          <w:rFonts w:cs="Arial"/>
          <w:sz w:val="27"/>
          <w:szCs w:val="27"/>
        </w:rPr>
      </w:pPr>
    </w:p>
    <w:p w14:paraId="3C0F310F" w14:textId="77777777" w:rsidR="00865E96" w:rsidRPr="000B3DC5" w:rsidRDefault="00865E96" w:rsidP="00865E96">
      <w:pPr>
        <w:jc w:val="center"/>
        <w:rPr>
          <w:rFonts w:cs="Arial"/>
          <w:sz w:val="27"/>
          <w:szCs w:val="27"/>
        </w:rPr>
      </w:pPr>
    </w:p>
    <w:p w14:paraId="2DD9D162" w14:textId="77777777" w:rsidR="00865E96" w:rsidRPr="000B3DC5" w:rsidRDefault="00865E96" w:rsidP="00865E96">
      <w:pPr>
        <w:jc w:val="center"/>
        <w:rPr>
          <w:rFonts w:cs="Arial"/>
          <w:sz w:val="27"/>
          <w:szCs w:val="27"/>
        </w:rPr>
      </w:pPr>
    </w:p>
    <w:p w14:paraId="18427AA4" w14:textId="77777777" w:rsidR="00865E96" w:rsidRPr="000B3DC5" w:rsidRDefault="00865E96" w:rsidP="00865E96">
      <w:pPr>
        <w:jc w:val="center"/>
        <w:rPr>
          <w:rFonts w:cs="Arial"/>
          <w:sz w:val="27"/>
          <w:szCs w:val="27"/>
        </w:rPr>
      </w:pPr>
    </w:p>
    <w:p w14:paraId="4967977B" w14:textId="77777777" w:rsidR="00865E96" w:rsidRPr="000B3DC5" w:rsidRDefault="00865E96" w:rsidP="00865E96">
      <w:pPr>
        <w:jc w:val="center"/>
        <w:rPr>
          <w:rFonts w:cs="Arial"/>
          <w:sz w:val="27"/>
          <w:szCs w:val="27"/>
        </w:rPr>
      </w:pPr>
    </w:p>
    <w:p w14:paraId="262B227A" w14:textId="77777777" w:rsidR="00865E96" w:rsidRPr="000B3DC5" w:rsidRDefault="00865E96" w:rsidP="00865E96">
      <w:pPr>
        <w:jc w:val="center"/>
        <w:rPr>
          <w:rFonts w:cs="Arial"/>
          <w:sz w:val="27"/>
          <w:szCs w:val="27"/>
        </w:rPr>
      </w:pPr>
    </w:p>
    <w:p w14:paraId="5FD65F29" w14:textId="77777777" w:rsidR="00865E96" w:rsidRPr="000B3DC5" w:rsidRDefault="00865E96" w:rsidP="00865E96">
      <w:pPr>
        <w:jc w:val="center"/>
        <w:rPr>
          <w:rFonts w:cs="Arial"/>
          <w:sz w:val="27"/>
          <w:szCs w:val="27"/>
        </w:rPr>
      </w:pPr>
    </w:p>
    <w:p w14:paraId="3E0D949E" w14:textId="77777777" w:rsidR="00865E96" w:rsidRPr="000B3DC5" w:rsidRDefault="00865E96">
      <w:pPr>
        <w:rPr>
          <w:rFonts w:cs="Arial"/>
          <w:color w:val="144880"/>
          <w:sz w:val="27"/>
          <w:szCs w:val="27"/>
        </w:rPr>
      </w:pPr>
      <w:r w:rsidRPr="000B3DC5">
        <w:rPr>
          <w:rFonts w:cs="Arial"/>
          <w:color w:val="144880"/>
          <w:sz w:val="27"/>
          <w:szCs w:val="27"/>
        </w:rPr>
        <w:br w:type="page"/>
      </w:r>
    </w:p>
    <w:sdt>
      <w:sdtPr>
        <w:rPr>
          <w:rFonts w:asciiTheme="minorHAnsi" w:eastAsiaTheme="minorHAnsi" w:hAnsiTheme="minorHAnsi" w:cstheme="minorBidi"/>
          <w:b w:val="0"/>
          <w:bCs w:val="0"/>
          <w:color w:val="auto"/>
          <w:sz w:val="22"/>
          <w:szCs w:val="22"/>
          <w:lang w:val="en-GB" w:eastAsia="en-US"/>
        </w:rPr>
        <w:id w:val="1446884981"/>
        <w:docPartObj>
          <w:docPartGallery w:val="Table of Contents"/>
          <w:docPartUnique/>
        </w:docPartObj>
      </w:sdtPr>
      <w:sdtEndPr>
        <w:rPr>
          <w:noProof/>
        </w:rPr>
      </w:sdtEndPr>
      <w:sdtContent>
        <w:p w14:paraId="2A0B3A61" w14:textId="77777777" w:rsidR="00953890" w:rsidRPr="000B3DC5" w:rsidRDefault="00953890">
          <w:pPr>
            <w:pStyle w:val="TOCHeading"/>
            <w:rPr>
              <w:rFonts w:asciiTheme="minorHAnsi" w:hAnsiTheme="minorHAnsi"/>
            </w:rPr>
          </w:pPr>
          <w:r w:rsidRPr="000B3DC5">
            <w:rPr>
              <w:rFonts w:asciiTheme="minorHAnsi" w:hAnsiTheme="minorHAnsi"/>
            </w:rPr>
            <w:t>Contents</w:t>
          </w:r>
        </w:p>
        <w:p w14:paraId="0BCB71EF" w14:textId="77777777" w:rsidR="009C6958" w:rsidRDefault="001B4DAF">
          <w:pPr>
            <w:pStyle w:val="TOC1"/>
            <w:rPr>
              <w:rFonts w:eastAsiaTheme="minorEastAsia"/>
              <w:noProof/>
              <w:lang w:eastAsia="en-GB"/>
            </w:rPr>
          </w:pPr>
          <w:r w:rsidRPr="000B3DC5">
            <w:fldChar w:fldCharType="begin"/>
          </w:r>
          <w:r w:rsidR="00953890" w:rsidRPr="000B3DC5">
            <w:instrText xml:space="preserve"> TOC \o "1-3" \h \z \u </w:instrText>
          </w:r>
          <w:r w:rsidRPr="000B3DC5">
            <w:fldChar w:fldCharType="separate"/>
          </w:r>
          <w:hyperlink w:anchor="_Toc411610687" w:history="1">
            <w:r w:rsidR="009C6958" w:rsidRPr="002F5734">
              <w:rPr>
                <w:rStyle w:val="Hyperlink"/>
                <w:rFonts w:cs="Arial"/>
                <w:noProof/>
              </w:rPr>
              <w:t>1.</w:t>
            </w:r>
            <w:r w:rsidR="009C6958">
              <w:rPr>
                <w:rFonts w:eastAsiaTheme="minorEastAsia"/>
                <w:noProof/>
                <w:lang w:eastAsia="en-GB"/>
              </w:rPr>
              <w:tab/>
            </w:r>
            <w:r w:rsidR="009C6958" w:rsidRPr="002F5734">
              <w:rPr>
                <w:rStyle w:val="Hyperlink"/>
                <w:rFonts w:cs="Arial"/>
                <w:noProof/>
              </w:rPr>
              <w:t>Introduction</w:t>
            </w:r>
            <w:r w:rsidR="009C6958">
              <w:rPr>
                <w:noProof/>
                <w:webHidden/>
              </w:rPr>
              <w:tab/>
            </w:r>
            <w:r w:rsidR="009C6958">
              <w:rPr>
                <w:noProof/>
                <w:webHidden/>
              </w:rPr>
              <w:fldChar w:fldCharType="begin"/>
            </w:r>
            <w:r w:rsidR="009C6958">
              <w:rPr>
                <w:noProof/>
                <w:webHidden/>
              </w:rPr>
              <w:instrText xml:space="preserve"> PAGEREF _Toc411610687 \h </w:instrText>
            </w:r>
            <w:r w:rsidR="009C6958">
              <w:rPr>
                <w:noProof/>
                <w:webHidden/>
              </w:rPr>
            </w:r>
            <w:r w:rsidR="009C6958">
              <w:rPr>
                <w:noProof/>
                <w:webHidden/>
              </w:rPr>
              <w:fldChar w:fldCharType="separate"/>
            </w:r>
            <w:r w:rsidR="009C6958">
              <w:rPr>
                <w:noProof/>
                <w:webHidden/>
              </w:rPr>
              <w:t>3</w:t>
            </w:r>
            <w:r w:rsidR="009C6958">
              <w:rPr>
                <w:noProof/>
                <w:webHidden/>
              </w:rPr>
              <w:fldChar w:fldCharType="end"/>
            </w:r>
          </w:hyperlink>
        </w:p>
        <w:p w14:paraId="16DE975F" w14:textId="77777777" w:rsidR="009C6958" w:rsidRDefault="00DD25C9">
          <w:pPr>
            <w:pStyle w:val="TOC1"/>
            <w:rPr>
              <w:rFonts w:eastAsiaTheme="minorEastAsia"/>
              <w:noProof/>
              <w:lang w:eastAsia="en-GB"/>
            </w:rPr>
          </w:pPr>
          <w:hyperlink w:anchor="_Toc411610688" w:history="1">
            <w:r w:rsidR="009C6958" w:rsidRPr="002F5734">
              <w:rPr>
                <w:rStyle w:val="Hyperlink"/>
                <w:rFonts w:cs="Arial"/>
                <w:noProof/>
              </w:rPr>
              <w:t>2.</w:t>
            </w:r>
            <w:r w:rsidR="009C6958">
              <w:rPr>
                <w:rFonts w:eastAsiaTheme="minorEastAsia"/>
                <w:noProof/>
                <w:lang w:eastAsia="en-GB"/>
              </w:rPr>
              <w:tab/>
            </w:r>
            <w:r w:rsidR="009C6958" w:rsidRPr="002F5734">
              <w:rPr>
                <w:rStyle w:val="Hyperlink"/>
                <w:rFonts w:cs="Arial"/>
                <w:noProof/>
              </w:rPr>
              <w:t>British Standard - Guidance</w:t>
            </w:r>
            <w:r w:rsidR="009C6958">
              <w:rPr>
                <w:noProof/>
                <w:webHidden/>
              </w:rPr>
              <w:tab/>
            </w:r>
            <w:r w:rsidR="009C6958">
              <w:rPr>
                <w:noProof/>
                <w:webHidden/>
              </w:rPr>
              <w:fldChar w:fldCharType="begin"/>
            </w:r>
            <w:r w:rsidR="009C6958">
              <w:rPr>
                <w:noProof/>
                <w:webHidden/>
              </w:rPr>
              <w:instrText xml:space="preserve"> PAGEREF _Toc411610688 \h </w:instrText>
            </w:r>
            <w:r w:rsidR="009C6958">
              <w:rPr>
                <w:noProof/>
                <w:webHidden/>
              </w:rPr>
            </w:r>
            <w:r w:rsidR="009C6958">
              <w:rPr>
                <w:noProof/>
                <w:webHidden/>
              </w:rPr>
              <w:fldChar w:fldCharType="separate"/>
            </w:r>
            <w:r w:rsidR="009C6958">
              <w:rPr>
                <w:noProof/>
                <w:webHidden/>
              </w:rPr>
              <w:t>3</w:t>
            </w:r>
            <w:r w:rsidR="009C6958">
              <w:rPr>
                <w:noProof/>
                <w:webHidden/>
              </w:rPr>
              <w:fldChar w:fldCharType="end"/>
            </w:r>
          </w:hyperlink>
        </w:p>
        <w:p w14:paraId="7461DE2B" w14:textId="77777777" w:rsidR="009C6958" w:rsidRDefault="00DD25C9">
          <w:pPr>
            <w:pStyle w:val="TOC1"/>
            <w:rPr>
              <w:rFonts w:eastAsiaTheme="minorEastAsia"/>
              <w:noProof/>
              <w:lang w:eastAsia="en-GB"/>
            </w:rPr>
          </w:pPr>
          <w:hyperlink w:anchor="_Toc411610689" w:history="1">
            <w:r w:rsidR="009C6958" w:rsidRPr="002F5734">
              <w:rPr>
                <w:rStyle w:val="Hyperlink"/>
                <w:rFonts w:cs="Arial"/>
                <w:noProof/>
              </w:rPr>
              <w:t>3.</w:t>
            </w:r>
            <w:r w:rsidR="009C6958">
              <w:rPr>
                <w:rFonts w:eastAsiaTheme="minorEastAsia"/>
                <w:noProof/>
                <w:lang w:eastAsia="en-GB"/>
              </w:rPr>
              <w:tab/>
            </w:r>
            <w:r w:rsidR="009C6958" w:rsidRPr="002F5734">
              <w:rPr>
                <w:rStyle w:val="Hyperlink"/>
                <w:rFonts w:cs="Arial"/>
                <w:noProof/>
              </w:rPr>
              <w:t>Location of the site</w:t>
            </w:r>
            <w:r w:rsidR="009C6958">
              <w:rPr>
                <w:noProof/>
                <w:webHidden/>
              </w:rPr>
              <w:tab/>
            </w:r>
            <w:r w:rsidR="009C6958">
              <w:rPr>
                <w:noProof/>
                <w:webHidden/>
              </w:rPr>
              <w:fldChar w:fldCharType="begin"/>
            </w:r>
            <w:r w:rsidR="009C6958">
              <w:rPr>
                <w:noProof/>
                <w:webHidden/>
              </w:rPr>
              <w:instrText xml:space="preserve"> PAGEREF _Toc411610689 \h </w:instrText>
            </w:r>
            <w:r w:rsidR="009C6958">
              <w:rPr>
                <w:noProof/>
                <w:webHidden/>
              </w:rPr>
            </w:r>
            <w:r w:rsidR="009C6958">
              <w:rPr>
                <w:noProof/>
                <w:webHidden/>
              </w:rPr>
              <w:fldChar w:fldCharType="separate"/>
            </w:r>
            <w:r w:rsidR="009C6958">
              <w:rPr>
                <w:noProof/>
                <w:webHidden/>
              </w:rPr>
              <w:t>4</w:t>
            </w:r>
            <w:r w:rsidR="009C6958">
              <w:rPr>
                <w:noProof/>
                <w:webHidden/>
              </w:rPr>
              <w:fldChar w:fldCharType="end"/>
            </w:r>
          </w:hyperlink>
        </w:p>
        <w:p w14:paraId="6994FC79" w14:textId="77777777" w:rsidR="009C6958" w:rsidRDefault="00DD25C9">
          <w:pPr>
            <w:pStyle w:val="TOC1"/>
            <w:rPr>
              <w:rFonts w:eastAsiaTheme="minorEastAsia"/>
              <w:noProof/>
              <w:lang w:eastAsia="en-GB"/>
            </w:rPr>
          </w:pPr>
          <w:hyperlink w:anchor="_Toc411610690" w:history="1">
            <w:r w:rsidR="009C6958" w:rsidRPr="002F5734">
              <w:rPr>
                <w:rStyle w:val="Hyperlink"/>
                <w:rFonts w:cs="Arial"/>
                <w:noProof/>
              </w:rPr>
              <w:t>4.</w:t>
            </w:r>
            <w:r w:rsidR="009C6958">
              <w:rPr>
                <w:rFonts w:eastAsiaTheme="minorEastAsia"/>
                <w:noProof/>
                <w:lang w:eastAsia="en-GB"/>
              </w:rPr>
              <w:tab/>
            </w:r>
            <w:r w:rsidR="009C6958" w:rsidRPr="002F5734">
              <w:rPr>
                <w:rStyle w:val="Hyperlink"/>
                <w:rFonts w:cs="Arial"/>
                <w:noProof/>
              </w:rPr>
              <w:t>Receptors</w:t>
            </w:r>
            <w:r w:rsidR="009C6958">
              <w:rPr>
                <w:noProof/>
                <w:webHidden/>
              </w:rPr>
              <w:tab/>
            </w:r>
            <w:r w:rsidR="009C6958">
              <w:rPr>
                <w:noProof/>
                <w:webHidden/>
              </w:rPr>
              <w:fldChar w:fldCharType="begin"/>
            </w:r>
            <w:r w:rsidR="009C6958">
              <w:rPr>
                <w:noProof/>
                <w:webHidden/>
              </w:rPr>
              <w:instrText xml:space="preserve"> PAGEREF _Toc411610690 \h </w:instrText>
            </w:r>
            <w:r w:rsidR="009C6958">
              <w:rPr>
                <w:noProof/>
                <w:webHidden/>
              </w:rPr>
            </w:r>
            <w:r w:rsidR="009C6958">
              <w:rPr>
                <w:noProof/>
                <w:webHidden/>
              </w:rPr>
              <w:fldChar w:fldCharType="separate"/>
            </w:r>
            <w:r w:rsidR="009C6958">
              <w:rPr>
                <w:noProof/>
                <w:webHidden/>
              </w:rPr>
              <w:t>4</w:t>
            </w:r>
            <w:r w:rsidR="009C6958">
              <w:rPr>
                <w:noProof/>
                <w:webHidden/>
              </w:rPr>
              <w:fldChar w:fldCharType="end"/>
            </w:r>
          </w:hyperlink>
        </w:p>
        <w:p w14:paraId="13A69AAE" w14:textId="77777777" w:rsidR="009C6958" w:rsidRDefault="00DD25C9">
          <w:pPr>
            <w:pStyle w:val="TOC1"/>
            <w:rPr>
              <w:rFonts w:eastAsiaTheme="minorEastAsia"/>
              <w:noProof/>
              <w:lang w:eastAsia="en-GB"/>
            </w:rPr>
          </w:pPr>
          <w:hyperlink w:anchor="_Toc411610691" w:history="1">
            <w:r w:rsidR="009C6958" w:rsidRPr="002F5734">
              <w:rPr>
                <w:rStyle w:val="Hyperlink"/>
                <w:rFonts w:cs="Arial"/>
                <w:noProof/>
              </w:rPr>
              <w:t>5.</w:t>
            </w:r>
            <w:r w:rsidR="009C6958">
              <w:rPr>
                <w:rFonts w:eastAsiaTheme="minorEastAsia"/>
                <w:noProof/>
                <w:lang w:eastAsia="en-GB"/>
              </w:rPr>
              <w:tab/>
            </w:r>
            <w:r w:rsidR="009C6958" w:rsidRPr="002F5734">
              <w:rPr>
                <w:rStyle w:val="Hyperlink"/>
                <w:rFonts w:cs="Arial"/>
                <w:noProof/>
              </w:rPr>
              <w:t>Operating Hours</w:t>
            </w:r>
            <w:r w:rsidR="009C6958">
              <w:rPr>
                <w:noProof/>
                <w:webHidden/>
              </w:rPr>
              <w:tab/>
            </w:r>
            <w:r w:rsidR="009C6958">
              <w:rPr>
                <w:noProof/>
                <w:webHidden/>
              </w:rPr>
              <w:fldChar w:fldCharType="begin"/>
            </w:r>
            <w:r w:rsidR="009C6958">
              <w:rPr>
                <w:noProof/>
                <w:webHidden/>
              </w:rPr>
              <w:instrText xml:space="preserve"> PAGEREF _Toc411610691 \h </w:instrText>
            </w:r>
            <w:r w:rsidR="009C6958">
              <w:rPr>
                <w:noProof/>
                <w:webHidden/>
              </w:rPr>
            </w:r>
            <w:r w:rsidR="009C6958">
              <w:rPr>
                <w:noProof/>
                <w:webHidden/>
              </w:rPr>
              <w:fldChar w:fldCharType="separate"/>
            </w:r>
            <w:r w:rsidR="009C6958">
              <w:rPr>
                <w:noProof/>
                <w:webHidden/>
              </w:rPr>
              <w:t>5</w:t>
            </w:r>
            <w:r w:rsidR="009C6958">
              <w:rPr>
                <w:noProof/>
                <w:webHidden/>
              </w:rPr>
              <w:fldChar w:fldCharType="end"/>
            </w:r>
          </w:hyperlink>
        </w:p>
        <w:p w14:paraId="7988CE30" w14:textId="77777777" w:rsidR="009C6958" w:rsidRDefault="00DD25C9">
          <w:pPr>
            <w:pStyle w:val="TOC1"/>
            <w:rPr>
              <w:rFonts w:eastAsiaTheme="minorEastAsia"/>
              <w:noProof/>
              <w:lang w:eastAsia="en-GB"/>
            </w:rPr>
          </w:pPr>
          <w:hyperlink w:anchor="_Toc411610692" w:history="1">
            <w:r w:rsidR="009C6958" w:rsidRPr="002F5734">
              <w:rPr>
                <w:rStyle w:val="Hyperlink"/>
                <w:rFonts w:cs="Arial"/>
                <w:noProof/>
              </w:rPr>
              <w:t>6.</w:t>
            </w:r>
            <w:r w:rsidR="009C6958">
              <w:rPr>
                <w:rFonts w:eastAsiaTheme="minorEastAsia"/>
                <w:noProof/>
                <w:lang w:eastAsia="en-GB"/>
              </w:rPr>
              <w:tab/>
            </w:r>
            <w:r w:rsidR="009C6958" w:rsidRPr="002F5734">
              <w:rPr>
                <w:rStyle w:val="Hyperlink"/>
                <w:rFonts w:cs="Arial"/>
                <w:noProof/>
              </w:rPr>
              <w:t>Complaint History</w:t>
            </w:r>
            <w:r w:rsidR="009C6958">
              <w:rPr>
                <w:noProof/>
                <w:webHidden/>
              </w:rPr>
              <w:tab/>
            </w:r>
            <w:r w:rsidR="009C6958">
              <w:rPr>
                <w:noProof/>
                <w:webHidden/>
              </w:rPr>
              <w:fldChar w:fldCharType="begin"/>
            </w:r>
            <w:r w:rsidR="009C6958">
              <w:rPr>
                <w:noProof/>
                <w:webHidden/>
              </w:rPr>
              <w:instrText xml:space="preserve"> PAGEREF _Toc411610692 \h </w:instrText>
            </w:r>
            <w:r w:rsidR="009C6958">
              <w:rPr>
                <w:noProof/>
                <w:webHidden/>
              </w:rPr>
            </w:r>
            <w:r w:rsidR="009C6958">
              <w:rPr>
                <w:noProof/>
                <w:webHidden/>
              </w:rPr>
              <w:fldChar w:fldCharType="separate"/>
            </w:r>
            <w:r w:rsidR="009C6958">
              <w:rPr>
                <w:noProof/>
                <w:webHidden/>
              </w:rPr>
              <w:t>5</w:t>
            </w:r>
            <w:r w:rsidR="009C6958">
              <w:rPr>
                <w:noProof/>
                <w:webHidden/>
              </w:rPr>
              <w:fldChar w:fldCharType="end"/>
            </w:r>
          </w:hyperlink>
        </w:p>
        <w:p w14:paraId="105B047F" w14:textId="77777777" w:rsidR="009C6958" w:rsidRDefault="00DD25C9">
          <w:pPr>
            <w:pStyle w:val="TOC1"/>
            <w:rPr>
              <w:rFonts w:eastAsiaTheme="minorEastAsia"/>
              <w:noProof/>
              <w:lang w:eastAsia="en-GB"/>
            </w:rPr>
          </w:pPr>
          <w:hyperlink w:anchor="_Toc411610693" w:history="1">
            <w:r w:rsidR="009C6958" w:rsidRPr="002F5734">
              <w:rPr>
                <w:rStyle w:val="Hyperlink"/>
                <w:rFonts w:cs="Arial"/>
                <w:noProof/>
              </w:rPr>
              <w:t>7.</w:t>
            </w:r>
            <w:r w:rsidR="009C6958">
              <w:rPr>
                <w:rFonts w:eastAsiaTheme="minorEastAsia"/>
                <w:noProof/>
                <w:lang w:eastAsia="en-GB"/>
              </w:rPr>
              <w:tab/>
            </w:r>
            <w:r w:rsidR="009C6958" w:rsidRPr="002F5734">
              <w:rPr>
                <w:rStyle w:val="Hyperlink"/>
                <w:rFonts w:cs="Arial"/>
                <w:noProof/>
              </w:rPr>
              <w:t>Operational Noise Controls</w:t>
            </w:r>
            <w:r w:rsidR="009C6958">
              <w:rPr>
                <w:noProof/>
                <w:webHidden/>
              </w:rPr>
              <w:tab/>
            </w:r>
            <w:r w:rsidR="009C6958">
              <w:rPr>
                <w:noProof/>
                <w:webHidden/>
              </w:rPr>
              <w:fldChar w:fldCharType="begin"/>
            </w:r>
            <w:r w:rsidR="009C6958">
              <w:rPr>
                <w:noProof/>
                <w:webHidden/>
              </w:rPr>
              <w:instrText xml:space="preserve"> PAGEREF _Toc411610693 \h </w:instrText>
            </w:r>
            <w:r w:rsidR="009C6958">
              <w:rPr>
                <w:noProof/>
                <w:webHidden/>
              </w:rPr>
            </w:r>
            <w:r w:rsidR="009C6958">
              <w:rPr>
                <w:noProof/>
                <w:webHidden/>
              </w:rPr>
              <w:fldChar w:fldCharType="separate"/>
            </w:r>
            <w:r w:rsidR="009C6958">
              <w:rPr>
                <w:noProof/>
                <w:webHidden/>
              </w:rPr>
              <w:t>5</w:t>
            </w:r>
            <w:r w:rsidR="009C6958">
              <w:rPr>
                <w:noProof/>
                <w:webHidden/>
              </w:rPr>
              <w:fldChar w:fldCharType="end"/>
            </w:r>
          </w:hyperlink>
        </w:p>
        <w:p w14:paraId="0EC835C3" w14:textId="77777777" w:rsidR="009C6958" w:rsidRDefault="00DD25C9">
          <w:pPr>
            <w:pStyle w:val="TOC1"/>
            <w:rPr>
              <w:rFonts w:eastAsiaTheme="minorEastAsia"/>
              <w:noProof/>
              <w:lang w:eastAsia="en-GB"/>
            </w:rPr>
          </w:pPr>
          <w:hyperlink w:anchor="_Toc411610694" w:history="1">
            <w:r w:rsidR="009C6958" w:rsidRPr="002F5734">
              <w:rPr>
                <w:rStyle w:val="Hyperlink"/>
                <w:rFonts w:cs="Arial"/>
                <w:noProof/>
              </w:rPr>
              <w:t>8.</w:t>
            </w:r>
            <w:r w:rsidR="009C6958">
              <w:rPr>
                <w:rFonts w:eastAsiaTheme="minorEastAsia"/>
                <w:noProof/>
                <w:lang w:eastAsia="en-GB"/>
              </w:rPr>
              <w:tab/>
            </w:r>
            <w:r w:rsidR="009C6958" w:rsidRPr="002F5734">
              <w:rPr>
                <w:rStyle w:val="Hyperlink"/>
                <w:rFonts w:cs="Arial"/>
                <w:noProof/>
              </w:rPr>
              <w:t>Noise from Composting Sites</w:t>
            </w:r>
            <w:r w:rsidR="009C6958">
              <w:rPr>
                <w:noProof/>
                <w:webHidden/>
              </w:rPr>
              <w:tab/>
            </w:r>
            <w:r w:rsidR="009C6958">
              <w:rPr>
                <w:noProof/>
                <w:webHidden/>
              </w:rPr>
              <w:fldChar w:fldCharType="begin"/>
            </w:r>
            <w:r w:rsidR="009C6958">
              <w:rPr>
                <w:noProof/>
                <w:webHidden/>
              </w:rPr>
              <w:instrText xml:space="preserve"> PAGEREF _Toc411610694 \h </w:instrText>
            </w:r>
            <w:r w:rsidR="009C6958">
              <w:rPr>
                <w:noProof/>
                <w:webHidden/>
              </w:rPr>
            </w:r>
            <w:r w:rsidR="009C6958">
              <w:rPr>
                <w:noProof/>
                <w:webHidden/>
              </w:rPr>
              <w:fldChar w:fldCharType="separate"/>
            </w:r>
            <w:r w:rsidR="009C6958">
              <w:rPr>
                <w:noProof/>
                <w:webHidden/>
              </w:rPr>
              <w:t>6</w:t>
            </w:r>
            <w:r w:rsidR="009C6958">
              <w:rPr>
                <w:noProof/>
                <w:webHidden/>
              </w:rPr>
              <w:fldChar w:fldCharType="end"/>
            </w:r>
          </w:hyperlink>
        </w:p>
        <w:p w14:paraId="31C3211A" w14:textId="77777777" w:rsidR="009C6958" w:rsidRDefault="00DD25C9">
          <w:pPr>
            <w:pStyle w:val="TOC1"/>
            <w:rPr>
              <w:rFonts w:eastAsiaTheme="minorEastAsia"/>
              <w:noProof/>
              <w:lang w:eastAsia="en-GB"/>
            </w:rPr>
          </w:pPr>
          <w:hyperlink w:anchor="_Toc411610695" w:history="1">
            <w:r w:rsidR="009C6958" w:rsidRPr="002F5734">
              <w:rPr>
                <w:rStyle w:val="Hyperlink"/>
                <w:rFonts w:cs="Arial"/>
                <w:noProof/>
              </w:rPr>
              <w:t>9.</w:t>
            </w:r>
            <w:r w:rsidR="009C6958">
              <w:rPr>
                <w:rFonts w:eastAsiaTheme="minorEastAsia"/>
                <w:noProof/>
                <w:lang w:eastAsia="en-GB"/>
              </w:rPr>
              <w:tab/>
            </w:r>
            <w:r w:rsidR="009C6958" w:rsidRPr="002F5734">
              <w:rPr>
                <w:rStyle w:val="Hyperlink"/>
                <w:rFonts w:cs="Arial"/>
                <w:noProof/>
              </w:rPr>
              <w:t>Machinery &amp; Activities placement on site</w:t>
            </w:r>
            <w:r w:rsidR="009C6958">
              <w:rPr>
                <w:noProof/>
                <w:webHidden/>
              </w:rPr>
              <w:tab/>
            </w:r>
            <w:r w:rsidR="009C6958">
              <w:rPr>
                <w:noProof/>
                <w:webHidden/>
              </w:rPr>
              <w:fldChar w:fldCharType="begin"/>
            </w:r>
            <w:r w:rsidR="009C6958">
              <w:rPr>
                <w:noProof/>
                <w:webHidden/>
              </w:rPr>
              <w:instrText xml:space="preserve"> PAGEREF _Toc411610695 \h </w:instrText>
            </w:r>
            <w:r w:rsidR="009C6958">
              <w:rPr>
                <w:noProof/>
                <w:webHidden/>
              </w:rPr>
            </w:r>
            <w:r w:rsidR="009C6958">
              <w:rPr>
                <w:noProof/>
                <w:webHidden/>
              </w:rPr>
              <w:fldChar w:fldCharType="separate"/>
            </w:r>
            <w:r w:rsidR="009C6958">
              <w:rPr>
                <w:noProof/>
                <w:webHidden/>
              </w:rPr>
              <w:t>7</w:t>
            </w:r>
            <w:r w:rsidR="009C6958">
              <w:rPr>
                <w:noProof/>
                <w:webHidden/>
              </w:rPr>
              <w:fldChar w:fldCharType="end"/>
            </w:r>
          </w:hyperlink>
        </w:p>
        <w:p w14:paraId="25D9C32E" w14:textId="77777777" w:rsidR="009C6958" w:rsidRDefault="00DD25C9">
          <w:pPr>
            <w:pStyle w:val="TOC1"/>
            <w:rPr>
              <w:rFonts w:eastAsiaTheme="minorEastAsia"/>
              <w:noProof/>
              <w:lang w:eastAsia="en-GB"/>
            </w:rPr>
          </w:pPr>
          <w:hyperlink w:anchor="_Toc411610696" w:history="1">
            <w:r w:rsidR="009C6958" w:rsidRPr="002F5734">
              <w:rPr>
                <w:rStyle w:val="Hyperlink"/>
                <w:rFonts w:cs="Arial"/>
                <w:noProof/>
              </w:rPr>
              <w:t>10.</w:t>
            </w:r>
            <w:r w:rsidR="009C6958">
              <w:rPr>
                <w:rFonts w:eastAsiaTheme="minorEastAsia"/>
                <w:noProof/>
                <w:lang w:eastAsia="en-GB"/>
              </w:rPr>
              <w:tab/>
            </w:r>
            <w:r w:rsidR="009C6958" w:rsidRPr="002F5734">
              <w:rPr>
                <w:rStyle w:val="Hyperlink"/>
                <w:rFonts w:cs="Arial"/>
                <w:noProof/>
              </w:rPr>
              <w:t>Noise Monitoring</w:t>
            </w:r>
            <w:r w:rsidR="009C6958">
              <w:rPr>
                <w:noProof/>
                <w:webHidden/>
              </w:rPr>
              <w:tab/>
            </w:r>
            <w:r w:rsidR="009C6958">
              <w:rPr>
                <w:noProof/>
                <w:webHidden/>
              </w:rPr>
              <w:fldChar w:fldCharType="begin"/>
            </w:r>
            <w:r w:rsidR="009C6958">
              <w:rPr>
                <w:noProof/>
                <w:webHidden/>
              </w:rPr>
              <w:instrText xml:space="preserve"> PAGEREF _Toc411610696 \h </w:instrText>
            </w:r>
            <w:r w:rsidR="009C6958">
              <w:rPr>
                <w:noProof/>
                <w:webHidden/>
              </w:rPr>
            </w:r>
            <w:r w:rsidR="009C6958">
              <w:rPr>
                <w:noProof/>
                <w:webHidden/>
              </w:rPr>
              <w:fldChar w:fldCharType="separate"/>
            </w:r>
            <w:r w:rsidR="009C6958">
              <w:rPr>
                <w:noProof/>
                <w:webHidden/>
              </w:rPr>
              <w:t>15</w:t>
            </w:r>
            <w:r w:rsidR="009C6958">
              <w:rPr>
                <w:noProof/>
                <w:webHidden/>
              </w:rPr>
              <w:fldChar w:fldCharType="end"/>
            </w:r>
          </w:hyperlink>
        </w:p>
        <w:p w14:paraId="2E21824B" w14:textId="77777777" w:rsidR="009C6958" w:rsidRDefault="00DD25C9">
          <w:pPr>
            <w:pStyle w:val="TOC1"/>
            <w:rPr>
              <w:rFonts w:eastAsiaTheme="minorEastAsia"/>
              <w:noProof/>
              <w:lang w:eastAsia="en-GB"/>
            </w:rPr>
          </w:pPr>
          <w:hyperlink w:anchor="_Toc411610697" w:history="1">
            <w:r w:rsidR="009C6958" w:rsidRPr="002F5734">
              <w:rPr>
                <w:rStyle w:val="Hyperlink"/>
                <w:noProof/>
              </w:rPr>
              <w:t>10.1</w:t>
            </w:r>
            <w:r w:rsidR="009C6958">
              <w:rPr>
                <w:rFonts w:eastAsiaTheme="minorEastAsia"/>
                <w:noProof/>
                <w:lang w:eastAsia="en-GB"/>
              </w:rPr>
              <w:tab/>
            </w:r>
            <w:r w:rsidR="009C6958" w:rsidRPr="002F5734">
              <w:rPr>
                <w:rStyle w:val="Hyperlink"/>
                <w:noProof/>
              </w:rPr>
              <w:t>Daily noise assessments</w:t>
            </w:r>
            <w:r w:rsidR="009C6958">
              <w:rPr>
                <w:noProof/>
                <w:webHidden/>
              </w:rPr>
              <w:tab/>
            </w:r>
            <w:r w:rsidR="009C6958">
              <w:rPr>
                <w:noProof/>
                <w:webHidden/>
              </w:rPr>
              <w:fldChar w:fldCharType="begin"/>
            </w:r>
            <w:r w:rsidR="009C6958">
              <w:rPr>
                <w:noProof/>
                <w:webHidden/>
              </w:rPr>
              <w:instrText xml:space="preserve"> PAGEREF _Toc411610697 \h </w:instrText>
            </w:r>
            <w:r w:rsidR="009C6958">
              <w:rPr>
                <w:noProof/>
                <w:webHidden/>
              </w:rPr>
            </w:r>
            <w:r w:rsidR="009C6958">
              <w:rPr>
                <w:noProof/>
                <w:webHidden/>
              </w:rPr>
              <w:fldChar w:fldCharType="separate"/>
            </w:r>
            <w:r w:rsidR="009C6958">
              <w:rPr>
                <w:noProof/>
                <w:webHidden/>
              </w:rPr>
              <w:t>15</w:t>
            </w:r>
            <w:r w:rsidR="009C6958">
              <w:rPr>
                <w:noProof/>
                <w:webHidden/>
              </w:rPr>
              <w:fldChar w:fldCharType="end"/>
            </w:r>
          </w:hyperlink>
        </w:p>
        <w:p w14:paraId="56905521" w14:textId="77777777" w:rsidR="009C6958" w:rsidRDefault="00DD25C9">
          <w:pPr>
            <w:pStyle w:val="TOC2"/>
            <w:rPr>
              <w:rFonts w:eastAsiaTheme="minorEastAsia"/>
              <w:noProof/>
              <w:lang w:eastAsia="en-GB"/>
            </w:rPr>
          </w:pPr>
          <w:hyperlink w:anchor="_Toc411610698" w:history="1">
            <w:r w:rsidR="009C6958" w:rsidRPr="002F5734">
              <w:rPr>
                <w:rStyle w:val="Hyperlink"/>
                <w:noProof/>
              </w:rPr>
              <w:t>10.2</w:t>
            </w:r>
            <w:r w:rsidR="009C6958">
              <w:rPr>
                <w:rFonts w:eastAsiaTheme="minorEastAsia"/>
                <w:noProof/>
                <w:lang w:eastAsia="en-GB"/>
              </w:rPr>
              <w:tab/>
            </w:r>
            <w:r w:rsidR="009C6958" w:rsidRPr="002F5734">
              <w:rPr>
                <w:rStyle w:val="Hyperlink"/>
                <w:noProof/>
              </w:rPr>
              <w:t>Consultant based noise monitoring</w:t>
            </w:r>
            <w:r w:rsidR="009C6958">
              <w:rPr>
                <w:noProof/>
                <w:webHidden/>
              </w:rPr>
              <w:tab/>
            </w:r>
            <w:r w:rsidR="009C6958">
              <w:rPr>
                <w:noProof/>
                <w:webHidden/>
              </w:rPr>
              <w:fldChar w:fldCharType="begin"/>
            </w:r>
            <w:r w:rsidR="009C6958">
              <w:rPr>
                <w:noProof/>
                <w:webHidden/>
              </w:rPr>
              <w:instrText xml:space="preserve"> PAGEREF _Toc411610698 \h </w:instrText>
            </w:r>
            <w:r w:rsidR="009C6958">
              <w:rPr>
                <w:noProof/>
                <w:webHidden/>
              </w:rPr>
            </w:r>
            <w:r w:rsidR="009C6958">
              <w:rPr>
                <w:noProof/>
                <w:webHidden/>
              </w:rPr>
              <w:fldChar w:fldCharType="separate"/>
            </w:r>
            <w:r w:rsidR="009C6958">
              <w:rPr>
                <w:noProof/>
                <w:webHidden/>
              </w:rPr>
              <w:t>15</w:t>
            </w:r>
            <w:r w:rsidR="009C6958">
              <w:rPr>
                <w:noProof/>
                <w:webHidden/>
              </w:rPr>
              <w:fldChar w:fldCharType="end"/>
            </w:r>
          </w:hyperlink>
        </w:p>
        <w:p w14:paraId="7A1EC3AD" w14:textId="77777777" w:rsidR="009C6958" w:rsidRDefault="00DD25C9">
          <w:pPr>
            <w:pStyle w:val="TOC1"/>
            <w:rPr>
              <w:rFonts w:eastAsiaTheme="minorEastAsia"/>
              <w:noProof/>
              <w:lang w:eastAsia="en-GB"/>
            </w:rPr>
          </w:pPr>
          <w:hyperlink w:anchor="_Toc411610699" w:history="1">
            <w:r w:rsidR="009C6958" w:rsidRPr="002F5734">
              <w:rPr>
                <w:rStyle w:val="Hyperlink"/>
                <w:rFonts w:cs="Arial"/>
                <w:noProof/>
              </w:rPr>
              <w:t>11.</w:t>
            </w:r>
            <w:r w:rsidR="009C6958">
              <w:rPr>
                <w:rFonts w:eastAsiaTheme="minorEastAsia"/>
                <w:noProof/>
                <w:lang w:eastAsia="en-GB"/>
              </w:rPr>
              <w:tab/>
            </w:r>
            <w:r w:rsidR="009C6958" w:rsidRPr="002F5734">
              <w:rPr>
                <w:rStyle w:val="Hyperlink"/>
                <w:rFonts w:cs="Arial"/>
                <w:noProof/>
              </w:rPr>
              <w:t>Action Plans</w:t>
            </w:r>
            <w:r w:rsidR="009C6958">
              <w:rPr>
                <w:noProof/>
                <w:webHidden/>
              </w:rPr>
              <w:tab/>
            </w:r>
            <w:r w:rsidR="009C6958">
              <w:rPr>
                <w:noProof/>
                <w:webHidden/>
              </w:rPr>
              <w:fldChar w:fldCharType="begin"/>
            </w:r>
            <w:r w:rsidR="009C6958">
              <w:rPr>
                <w:noProof/>
                <w:webHidden/>
              </w:rPr>
              <w:instrText xml:space="preserve"> PAGEREF _Toc411610699 \h </w:instrText>
            </w:r>
            <w:r w:rsidR="009C6958">
              <w:rPr>
                <w:noProof/>
                <w:webHidden/>
              </w:rPr>
            </w:r>
            <w:r w:rsidR="009C6958">
              <w:rPr>
                <w:noProof/>
                <w:webHidden/>
              </w:rPr>
              <w:fldChar w:fldCharType="separate"/>
            </w:r>
            <w:r w:rsidR="009C6958">
              <w:rPr>
                <w:noProof/>
                <w:webHidden/>
              </w:rPr>
              <w:t>16</w:t>
            </w:r>
            <w:r w:rsidR="009C6958">
              <w:rPr>
                <w:noProof/>
                <w:webHidden/>
              </w:rPr>
              <w:fldChar w:fldCharType="end"/>
            </w:r>
          </w:hyperlink>
        </w:p>
        <w:p w14:paraId="0945CB3F" w14:textId="77777777" w:rsidR="009C6958" w:rsidRDefault="00DD25C9">
          <w:pPr>
            <w:pStyle w:val="TOC1"/>
            <w:rPr>
              <w:rFonts w:eastAsiaTheme="minorEastAsia"/>
              <w:noProof/>
              <w:lang w:eastAsia="en-GB"/>
            </w:rPr>
          </w:pPr>
          <w:hyperlink w:anchor="_Toc411610700" w:history="1">
            <w:r w:rsidR="009C6958" w:rsidRPr="002F5734">
              <w:rPr>
                <w:rStyle w:val="Hyperlink"/>
                <w:rFonts w:cs="Arial"/>
                <w:noProof/>
              </w:rPr>
              <w:t>12.</w:t>
            </w:r>
            <w:r w:rsidR="009C6958">
              <w:rPr>
                <w:rFonts w:eastAsiaTheme="minorEastAsia"/>
                <w:noProof/>
                <w:lang w:eastAsia="en-GB"/>
              </w:rPr>
              <w:tab/>
            </w:r>
            <w:r w:rsidR="009C6958" w:rsidRPr="002F5734">
              <w:rPr>
                <w:rStyle w:val="Hyperlink"/>
                <w:rFonts w:cs="Arial"/>
                <w:noProof/>
              </w:rPr>
              <w:t>Noise Complaints</w:t>
            </w:r>
            <w:r w:rsidR="009C6958">
              <w:rPr>
                <w:noProof/>
                <w:webHidden/>
              </w:rPr>
              <w:tab/>
            </w:r>
            <w:r w:rsidR="009C6958">
              <w:rPr>
                <w:noProof/>
                <w:webHidden/>
              </w:rPr>
              <w:fldChar w:fldCharType="begin"/>
            </w:r>
            <w:r w:rsidR="009C6958">
              <w:rPr>
                <w:noProof/>
                <w:webHidden/>
              </w:rPr>
              <w:instrText xml:space="preserve"> PAGEREF _Toc411610700 \h </w:instrText>
            </w:r>
            <w:r w:rsidR="009C6958">
              <w:rPr>
                <w:noProof/>
                <w:webHidden/>
              </w:rPr>
            </w:r>
            <w:r w:rsidR="009C6958">
              <w:rPr>
                <w:noProof/>
                <w:webHidden/>
              </w:rPr>
              <w:fldChar w:fldCharType="separate"/>
            </w:r>
            <w:r w:rsidR="009C6958">
              <w:rPr>
                <w:noProof/>
                <w:webHidden/>
              </w:rPr>
              <w:t>17</w:t>
            </w:r>
            <w:r w:rsidR="009C6958">
              <w:rPr>
                <w:noProof/>
                <w:webHidden/>
              </w:rPr>
              <w:fldChar w:fldCharType="end"/>
            </w:r>
          </w:hyperlink>
        </w:p>
        <w:p w14:paraId="5592EC0E" w14:textId="77777777" w:rsidR="009C6958" w:rsidRDefault="00DD25C9">
          <w:pPr>
            <w:pStyle w:val="TOC1"/>
            <w:rPr>
              <w:rFonts w:eastAsiaTheme="minorEastAsia"/>
              <w:noProof/>
              <w:lang w:eastAsia="en-GB"/>
            </w:rPr>
          </w:pPr>
          <w:hyperlink w:anchor="_Toc411610701" w:history="1">
            <w:r w:rsidR="009C6958" w:rsidRPr="002F5734">
              <w:rPr>
                <w:rStyle w:val="Hyperlink"/>
                <w:rFonts w:cs="Arial"/>
                <w:noProof/>
              </w:rPr>
              <w:t>13.</w:t>
            </w:r>
            <w:r w:rsidR="009C6958">
              <w:rPr>
                <w:rFonts w:eastAsiaTheme="minorEastAsia"/>
                <w:noProof/>
                <w:lang w:eastAsia="en-GB"/>
              </w:rPr>
              <w:tab/>
            </w:r>
            <w:r w:rsidR="009C6958" w:rsidRPr="002F5734">
              <w:rPr>
                <w:rStyle w:val="Hyperlink"/>
                <w:rFonts w:cs="Arial"/>
                <w:noProof/>
              </w:rPr>
              <w:t>Noise Complaint Investigation</w:t>
            </w:r>
            <w:r w:rsidR="009C6958">
              <w:rPr>
                <w:noProof/>
                <w:webHidden/>
              </w:rPr>
              <w:tab/>
            </w:r>
            <w:r w:rsidR="009C6958">
              <w:rPr>
                <w:noProof/>
                <w:webHidden/>
              </w:rPr>
              <w:fldChar w:fldCharType="begin"/>
            </w:r>
            <w:r w:rsidR="009C6958">
              <w:rPr>
                <w:noProof/>
                <w:webHidden/>
              </w:rPr>
              <w:instrText xml:space="preserve"> PAGEREF _Toc411610701 \h </w:instrText>
            </w:r>
            <w:r w:rsidR="009C6958">
              <w:rPr>
                <w:noProof/>
                <w:webHidden/>
              </w:rPr>
            </w:r>
            <w:r w:rsidR="009C6958">
              <w:rPr>
                <w:noProof/>
                <w:webHidden/>
              </w:rPr>
              <w:fldChar w:fldCharType="separate"/>
            </w:r>
            <w:r w:rsidR="009C6958">
              <w:rPr>
                <w:noProof/>
                <w:webHidden/>
              </w:rPr>
              <w:t>17</w:t>
            </w:r>
            <w:r w:rsidR="009C6958">
              <w:rPr>
                <w:noProof/>
                <w:webHidden/>
              </w:rPr>
              <w:fldChar w:fldCharType="end"/>
            </w:r>
          </w:hyperlink>
        </w:p>
        <w:p w14:paraId="0076A976" w14:textId="77777777" w:rsidR="009C6958" w:rsidRDefault="00DD25C9">
          <w:pPr>
            <w:pStyle w:val="TOC1"/>
            <w:rPr>
              <w:rFonts w:eastAsiaTheme="minorEastAsia"/>
              <w:noProof/>
              <w:lang w:eastAsia="en-GB"/>
            </w:rPr>
          </w:pPr>
          <w:hyperlink w:anchor="_Toc411610702" w:history="1">
            <w:r w:rsidR="009C6958" w:rsidRPr="002F5734">
              <w:rPr>
                <w:rStyle w:val="Hyperlink"/>
                <w:rFonts w:cs="Arial"/>
                <w:noProof/>
              </w:rPr>
              <w:t>14.</w:t>
            </w:r>
            <w:r w:rsidR="009C6958">
              <w:rPr>
                <w:rFonts w:eastAsiaTheme="minorEastAsia"/>
                <w:noProof/>
                <w:lang w:eastAsia="en-GB"/>
              </w:rPr>
              <w:tab/>
            </w:r>
            <w:r w:rsidR="009C6958" w:rsidRPr="002F5734">
              <w:rPr>
                <w:rStyle w:val="Hyperlink"/>
                <w:rFonts w:cs="Arial"/>
                <w:noProof/>
              </w:rPr>
              <w:t>Noise action plans</w:t>
            </w:r>
            <w:r w:rsidR="009C6958">
              <w:rPr>
                <w:noProof/>
                <w:webHidden/>
              </w:rPr>
              <w:tab/>
            </w:r>
            <w:r w:rsidR="009C6958">
              <w:rPr>
                <w:noProof/>
                <w:webHidden/>
              </w:rPr>
              <w:fldChar w:fldCharType="begin"/>
            </w:r>
            <w:r w:rsidR="009C6958">
              <w:rPr>
                <w:noProof/>
                <w:webHidden/>
              </w:rPr>
              <w:instrText xml:space="preserve"> PAGEREF _Toc411610702 \h </w:instrText>
            </w:r>
            <w:r w:rsidR="009C6958">
              <w:rPr>
                <w:noProof/>
                <w:webHidden/>
              </w:rPr>
            </w:r>
            <w:r w:rsidR="009C6958">
              <w:rPr>
                <w:noProof/>
                <w:webHidden/>
              </w:rPr>
              <w:fldChar w:fldCharType="separate"/>
            </w:r>
            <w:r w:rsidR="009C6958">
              <w:rPr>
                <w:noProof/>
                <w:webHidden/>
              </w:rPr>
              <w:t>18</w:t>
            </w:r>
            <w:r w:rsidR="009C6958">
              <w:rPr>
                <w:noProof/>
                <w:webHidden/>
              </w:rPr>
              <w:fldChar w:fldCharType="end"/>
            </w:r>
          </w:hyperlink>
        </w:p>
        <w:p w14:paraId="634FB535" w14:textId="77777777" w:rsidR="009C6958" w:rsidRDefault="00DD25C9">
          <w:pPr>
            <w:pStyle w:val="TOC1"/>
            <w:rPr>
              <w:rFonts w:eastAsiaTheme="minorEastAsia"/>
              <w:noProof/>
              <w:lang w:eastAsia="en-GB"/>
            </w:rPr>
          </w:pPr>
          <w:hyperlink w:anchor="_Toc411610703" w:history="1">
            <w:r w:rsidR="009C6958" w:rsidRPr="002F5734">
              <w:rPr>
                <w:rStyle w:val="Hyperlink"/>
                <w:rFonts w:cs="Arial"/>
                <w:noProof/>
              </w:rPr>
              <w:t>15.</w:t>
            </w:r>
            <w:r w:rsidR="009C6958">
              <w:rPr>
                <w:rFonts w:eastAsiaTheme="minorEastAsia"/>
                <w:noProof/>
                <w:lang w:eastAsia="en-GB"/>
              </w:rPr>
              <w:tab/>
            </w:r>
            <w:r w:rsidR="009C6958" w:rsidRPr="002F5734">
              <w:rPr>
                <w:rStyle w:val="Hyperlink"/>
                <w:rFonts w:cs="Arial"/>
                <w:noProof/>
              </w:rPr>
              <w:t>Liaison and document review</w:t>
            </w:r>
            <w:r w:rsidR="009C6958">
              <w:rPr>
                <w:noProof/>
                <w:webHidden/>
              </w:rPr>
              <w:tab/>
            </w:r>
            <w:r w:rsidR="009C6958">
              <w:rPr>
                <w:noProof/>
                <w:webHidden/>
              </w:rPr>
              <w:fldChar w:fldCharType="begin"/>
            </w:r>
            <w:r w:rsidR="009C6958">
              <w:rPr>
                <w:noProof/>
                <w:webHidden/>
              </w:rPr>
              <w:instrText xml:space="preserve"> PAGEREF _Toc411610703 \h </w:instrText>
            </w:r>
            <w:r w:rsidR="009C6958">
              <w:rPr>
                <w:noProof/>
                <w:webHidden/>
              </w:rPr>
            </w:r>
            <w:r w:rsidR="009C6958">
              <w:rPr>
                <w:noProof/>
                <w:webHidden/>
              </w:rPr>
              <w:fldChar w:fldCharType="separate"/>
            </w:r>
            <w:r w:rsidR="009C6958">
              <w:rPr>
                <w:noProof/>
                <w:webHidden/>
              </w:rPr>
              <w:t>19</w:t>
            </w:r>
            <w:r w:rsidR="009C6958">
              <w:rPr>
                <w:noProof/>
                <w:webHidden/>
              </w:rPr>
              <w:fldChar w:fldCharType="end"/>
            </w:r>
          </w:hyperlink>
        </w:p>
        <w:p w14:paraId="03E7ABF1" w14:textId="77777777" w:rsidR="009C6958" w:rsidRDefault="00DD25C9">
          <w:pPr>
            <w:pStyle w:val="TOC2"/>
            <w:rPr>
              <w:rFonts w:eastAsiaTheme="minorEastAsia"/>
              <w:noProof/>
              <w:lang w:eastAsia="en-GB"/>
            </w:rPr>
          </w:pPr>
          <w:hyperlink w:anchor="_Toc411610704" w:history="1">
            <w:r w:rsidR="009C6958" w:rsidRPr="002F5734">
              <w:rPr>
                <w:rStyle w:val="Hyperlink"/>
                <w:rFonts w:ascii="Calibri" w:hAnsi="Calibri" w:cs="Calibri"/>
                <w:noProof/>
                <w:lang w:val="en-US"/>
              </w:rPr>
              <w:t>15.1</w:t>
            </w:r>
            <w:r w:rsidR="009C6958">
              <w:rPr>
                <w:rFonts w:eastAsiaTheme="minorEastAsia"/>
                <w:noProof/>
                <w:lang w:eastAsia="en-GB"/>
              </w:rPr>
              <w:tab/>
            </w:r>
            <w:r w:rsidR="009C6958" w:rsidRPr="002F5734">
              <w:rPr>
                <w:rStyle w:val="Hyperlink"/>
                <w:rFonts w:ascii="Calibri" w:hAnsi="Calibri" w:cs="Calibri"/>
                <w:noProof/>
                <w:lang w:val="en-US"/>
              </w:rPr>
              <w:t>Liaison</w:t>
            </w:r>
            <w:r w:rsidR="009C6958">
              <w:rPr>
                <w:noProof/>
                <w:webHidden/>
              </w:rPr>
              <w:tab/>
            </w:r>
            <w:r w:rsidR="009C6958">
              <w:rPr>
                <w:noProof/>
                <w:webHidden/>
              </w:rPr>
              <w:fldChar w:fldCharType="begin"/>
            </w:r>
            <w:r w:rsidR="009C6958">
              <w:rPr>
                <w:noProof/>
                <w:webHidden/>
              </w:rPr>
              <w:instrText xml:space="preserve"> PAGEREF _Toc411610704 \h </w:instrText>
            </w:r>
            <w:r w:rsidR="009C6958">
              <w:rPr>
                <w:noProof/>
                <w:webHidden/>
              </w:rPr>
            </w:r>
            <w:r w:rsidR="009C6958">
              <w:rPr>
                <w:noProof/>
                <w:webHidden/>
              </w:rPr>
              <w:fldChar w:fldCharType="separate"/>
            </w:r>
            <w:r w:rsidR="009C6958">
              <w:rPr>
                <w:noProof/>
                <w:webHidden/>
              </w:rPr>
              <w:t>19</w:t>
            </w:r>
            <w:r w:rsidR="009C6958">
              <w:rPr>
                <w:noProof/>
                <w:webHidden/>
              </w:rPr>
              <w:fldChar w:fldCharType="end"/>
            </w:r>
          </w:hyperlink>
        </w:p>
        <w:p w14:paraId="69BBFAE4" w14:textId="77777777" w:rsidR="009C6958" w:rsidRDefault="00DD25C9">
          <w:pPr>
            <w:pStyle w:val="TOC2"/>
            <w:rPr>
              <w:rFonts w:eastAsiaTheme="minorEastAsia"/>
              <w:noProof/>
              <w:lang w:eastAsia="en-GB"/>
            </w:rPr>
          </w:pPr>
          <w:hyperlink w:anchor="_Toc411610705" w:history="1">
            <w:r w:rsidR="009C6958" w:rsidRPr="002F5734">
              <w:rPr>
                <w:rStyle w:val="Hyperlink"/>
                <w:rFonts w:ascii="Calibri" w:hAnsi="Calibri" w:cs="Calibri"/>
                <w:noProof/>
                <w:lang w:val="en-US"/>
              </w:rPr>
              <w:t>15.2</w:t>
            </w:r>
            <w:r w:rsidR="009C6958">
              <w:rPr>
                <w:rFonts w:eastAsiaTheme="minorEastAsia"/>
                <w:noProof/>
                <w:lang w:eastAsia="en-GB"/>
              </w:rPr>
              <w:tab/>
            </w:r>
            <w:r w:rsidR="009C6958" w:rsidRPr="002F5734">
              <w:rPr>
                <w:rStyle w:val="Hyperlink"/>
                <w:rFonts w:ascii="Calibri" w:hAnsi="Calibri" w:cs="Calibri"/>
                <w:noProof/>
                <w:lang w:val="en-US"/>
              </w:rPr>
              <w:t>Review requirement and timescale</w:t>
            </w:r>
            <w:r w:rsidR="009C6958">
              <w:rPr>
                <w:noProof/>
                <w:webHidden/>
              </w:rPr>
              <w:tab/>
            </w:r>
            <w:r w:rsidR="009C6958">
              <w:rPr>
                <w:noProof/>
                <w:webHidden/>
              </w:rPr>
              <w:fldChar w:fldCharType="begin"/>
            </w:r>
            <w:r w:rsidR="009C6958">
              <w:rPr>
                <w:noProof/>
                <w:webHidden/>
              </w:rPr>
              <w:instrText xml:space="preserve"> PAGEREF _Toc411610705 \h </w:instrText>
            </w:r>
            <w:r w:rsidR="009C6958">
              <w:rPr>
                <w:noProof/>
                <w:webHidden/>
              </w:rPr>
            </w:r>
            <w:r w:rsidR="009C6958">
              <w:rPr>
                <w:noProof/>
                <w:webHidden/>
              </w:rPr>
              <w:fldChar w:fldCharType="separate"/>
            </w:r>
            <w:r w:rsidR="009C6958">
              <w:rPr>
                <w:noProof/>
                <w:webHidden/>
              </w:rPr>
              <w:t>19</w:t>
            </w:r>
            <w:r w:rsidR="009C6958">
              <w:rPr>
                <w:noProof/>
                <w:webHidden/>
              </w:rPr>
              <w:fldChar w:fldCharType="end"/>
            </w:r>
          </w:hyperlink>
        </w:p>
        <w:p w14:paraId="6B94DB76" w14:textId="77777777" w:rsidR="009C6958" w:rsidRDefault="00DD25C9">
          <w:pPr>
            <w:pStyle w:val="TOC1"/>
            <w:rPr>
              <w:rFonts w:eastAsiaTheme="minorEastAsia"/>
              <w:noProof/>
              <w:lang w:eastAsia="en-GB"/>
            </w:rPr>
          </w:pPr>
          <w:hyperlink w:anchor="_Toc411610706" w:history="1">
            <w:r w:rsidR="009C6958" w:rsidRPr="002F5734">
              <w:rPr>
                <w:rStyle w:val="Hyperlink"/>
                <w:noProof/>
                <w:lang w:val="en-US"/>
              </w:rPr>
              <w:t>Appendix A:    Odour Complaint Form</w:t>
            </w:r>
            <w:r w:rsidR="009C6958">
              <w:rPr>
                <w:noProof/>
                <w:webHidden/>
              </w:rPr>
              <w:tab/>
            </w:r>
            <w:r w:rsidR="009C6958">
              <w:rPr>
                <w:noProof/>
                <w:webHidden/>
              </w:rPr>
              <w:fldChar w:fldCharType="begin"/>
            </w:r>
            <w:r w:rsidR="009C6958">
              <w:rPr>
                <w:noProof/>
                <w:webHidden/>
              </w:rPr>
              <w:instrText xml:space="preserve"> PAGEREF _Toc411610706 \h </w:instrText>
            </w:r>
            <w:r w:rsidR="009C6958">
              <w:rPr>
                <w:noProof/>
                <w:webHidden/>
              </w:rPr>
            </w:r>
            <w:r w:rsidR="009C6958">
              <w:rPr>
                <w:noProof/>
                <w:webHidden/>
              </w:rPr>
              <w:fldChar w:fldCharType="separate"/>
            </w:r>
            <w:r w:rsidR="009C6958">
              <w:rPr>
                <w:noProof/>
                <w:webHidden/>
              </w:rPr>
              <w:t>21</w:t>
            </w:r>
            <w:r w:rsidR="009C6958">
              <w:rPr>
                <w:noProof/>
                <w:webHidden/>
              </w:rPr>
              <w:fldChar w:fldCharType="end"/>
            </w:r>
          </w:hyperlink>
        </w:p>
        <w:p w14:paraId="48B42784" w14:textId="77777777" w:rsidR="00953890" w:rsidRPr="000B3DC5" w:rsidRDefault="001B4DAF">
          <w:r w:rsidRPr="000B3DC5">
            <w:rPr>
              <w:b/>
              <w:bCs/>
              <w:noProof/>
            </w:rPr>
            <w:fldChar w:fldCharType="end"/>
          </w:r>
        </w:p>
      </w:sdtContent>
    </w:sdt>
    <w:p w14:paraId="425CD14A" w14:textId="77777777" w:rsidR="00953890" w:rsidRPr="000B3DC5" w:rsidRDefault="00953890">
      <w:pPr>
        <w:rPr>
          <w:rFonts w:cs="Arial"/>
          <w:color w:val="144880"/>
          <w:sz w:val="27"/>
          <w:szCs w:val="27"/>
        </w:rPr>
      </w:pPr>
      <w:r w:rsidRPr="000B3DC5">
        <w:rPr>
          <w:rFonts w:cs="Arial"/>
          <w:color w:val="144880"/>
          <w:sz w:val="27"/>
          <w:szCs w:val="27"/>
        </w:rPr>
        <w:br w:type="page"/>
      </w:r>
    </w:p>
    <w:p w14:paraId="7DD5D1A8" w14:textId="77777777" w:rsidR="00865E96" w:rsidRPr="000B3DC5" w:rsidRDefault="00953890" w:rsidP="003E44A6">
      <w:pPr>
        <w:pStyle w:val="Heading1"/>
        <w:numPr>
          <w:ilvl w:val="0"/>
          <w:numId w:val="7"/>
        </w:numPr>
        <w:ind w:hanging="720"/>
        <w:rPr>
          <w:rFonts w:asciiTheme="minorHAnsi" w:hAnsiTheme="minorHAnsi" w:cs="Arial"/>
          <w:sz w:val="28"/>
          <w:szCs w:val="28"/>
        </w:rPr>
      </w:pPr>
      <w:bookmarkStart w:id="0" w:name="_Toc411610687"/>
      <w:r w:rsidRPr="000B3DC5">
        <w:rPr>
          <w:rFonts w:asciiTheme="minorHAnsi" w:hAnsiTheme="minorHAnsi" w:cs="Arial"/>
          <w:sz w:val="28"/>
          <w:szCs w:val="28"/>
        </w:rPr>
        <w:lastRenderedPageBreak/>
        <w:t>Introduction</w:t>
      </w:r>
      <w:bookmarkEnd w:id="0"/>
    </w:p>
    <w:p w14:paraId="0ED908B4" w14:textId="77777777" w:rsidR="00953890" w:rsidRPr="000B3DC5" w:rsidRDefault="00953890" w:rsidP="00953890">
      <w:pPr>
        <w:rPr>
          <w:rFonts w:cs="Arial"/>
        </w:rPr>
      </w:pPr>
      <w:r w:rsidRPr="000B3DC5">
        <w:rPr>
          <w:rFonts w:cs="Arial"/>
        </w:rPr>
        <w:t xml:space="preserve">This </w:t>
      </w:r>
      <w:r w:rsidR="00020461">
        <w:rPr>
          <w:rFonts w:cs="Arial"/>
        </w:rPr>
        <w:t>Noise</w:t>
      </w:r>
      <w:r w:rsidRPr="000B3DC5">
        <w:rPr>
          <w:rFonts w:cs="Arial"/>
        </w:rPr>
        <w:t xml:space="preserve"> Management Plan details the processes on site at the Company’s Creeting compost site and the procedures to control noise emissions to ensure that the risk of noise nuisance at nearby sensitive receptors is minimised as far as possible.</w:t>
      </w:r>
    </w:p>
    <w:p w14:paraId="372F9FCF" w14:textId="77777777" w:rsidR="00953890" w:rsidRPr="000B3DC5" w:rsidRDefault="00953890" w:rsidP="00953890">
      <w:pPr>
        <w:rPr>
          <w:rFonts w:cs="Arial"/>
        </w:rPr>
      </w:pPr>
    </w:p>
    <w:p w14:paraId="39128770" w14:textId="77777777" w:rsidR="00953890" w:rsidRPr="000B3DC5" w:rsidRDefault="00953890" w:rsidP="00953890">
      <w:pPr>
        <w:rPr>
          <w:rFonts w:cs="Arial"/>
        </w:rPr>
      </w:pPr>
      <w:r w:rsidRPr="000B3DC5">
        <w:rPr>
          <w:rFonts w:cs="Arial"/>
        </w:rPr>
        <w:t xml:space="preserve">The </w:t>
      </w:r>
      <w:r w:rsidR="00020461">
        <w:rPr>
          <w:rFonts w:cs="Arial"/>
        </w:rPr>
        <w:t>Noise</w:t>
      </w:r>
      <w:r w:rsidRPr="000B3DC5">
        <w:rPr>
          <w:rFonts w:cs="Arial"/>
        </w:rPr>
        <w:t xml:space="preserve"> Management Plan has been prepared using the guidance documents referred to below but also taking into consideration, the Company’s experience within the industry and the previous noise assessment report dated October 2011:</w:t>
      </w:r>
    </w:p>
    <w:p w14:paraId="16E2B938" w14:textId="77777777" w:rsidR="00953890" w:rsidRPr="000B3DC5" w:rsidRDefault="00953890" w:rsidP="00953890">
      <w:pPr>
        <w:rPr>
          <w:rFonts w:cs="Arial"/>
        </w:rPr>
      </w:pPr>
    </w:p>
    <w:p w14:paraId="12E8518B" w14:textId="77777777" w:rsidR="00953890" w:rsidRPr="000B3DC5" w:rsidRDefault="00602EE9" w:rsidP="005A2356">
      <w:pPr>
        <w:pStyle w:val="ListParagraph"/>
        <w:numPr>
          <w:ilvl w:val="0"/>
          <w:numId w:val="6"/>
        </w:numPr>
        <w:rPr>
          <w:rFonts w:cs="Arial"/>
        </w:rPr>
      </w:pPr>
      <w:r>
        <w:rPr>
          <w:rFonts w:cs="Arial"/>
        </w:rPr>
        <w:t xml:space="preserve">H3 </w:t>
      </w:r>
      <w:r w:rsidR="005A2356" w:rsidRPr="000B3DC5">
        <w:rPr>
          <w:rFonts w:cs="Arial"/>
        </w:rPr>
        <w:t>Horizontal Guidance for Noise Part 2 – Noise Assessment and Control</w:t>
      </w:r>
    </w:p>
    <w:p w14:paraId="758CFDCF" w14:textId="77777777" w:rsidR="005A2356" w:rsidRPr="000B3DC5" w:rsidRDefault="005A2356" w:rsidP="005A2356">
      <w:pPr>
        <w:pStyle w:val="ListParagraph"/>
        <w:numPr>
          <w:ilvl w:val="0"/>
          <w:numId w:val="6"/>
        </w:numPr>
        <w:rPr>
          <w:rFonts w:cs="Arial"/>
        </w:rPr>
      </w:pPr>
      <w:r w:rsidRPr="000B3DC5">
        <w:rPr>
          <w:rFonts w:cs="Arial"/>
        </w:rPr>
        <w:t>How to Comply with your Environmental Permit guidance document</w:t>
      </w:r>
    </w:p>
    <w:p w14:paraId="3CF1F6DE" w14:textId="77777777" w:rsidR="0024482F" w:rsidRDefault="005A2356" w:rsidP="0024482F">
      <w:pPr>
        <w:pStyle w:val="NormalWeb"/>
        <w:numPr>
          <w:ilvl w:val="0"/>
          <w:numId w:val="6"/>
        </w:numPr>
        <w:shd w:val="clear" w:color="auto" w:fill="FFFFFF"/>
        <w:rPr>
          <w:rFonts w:asciiTheme="minorHAnsi" w:eastAsiaTheme="minorHAnsi" w:hAnsiTheme="minorHAnsi" w:cs="Arial"/>
          <w:sz w:val="22"/>
          <w:szCs w:val="22"/>
          <w:lang w:eastAsia="en-US"/>
        </w:rPr>
      </w:pPr>
      <w:r w:rsidRPr="000B3DC5">
        <w:rPr>
          <w:rFonts w:asciiTheme="minorHAnsi" w:eastAsiaTheme="minorHAnsi" w:hAnsiTheme="minorHAnsi" w:cs="Arial"/>
          <w:sz w:val="22"/>
          <w:szCs w:val="22"/>
          <w:lang w:eastAsia="en-US"/>
        </w:rPr>
        <w:t>BS4142:  1997 Methods for determining the level of industrial noise affecting mixed residential and industrial areas.</w:t>
      </w:r>
    </w:p>
    <w:p w14:paraId="2998887A" w14:textId="77777777" w:rsidR="0024482F" w:rsidRDefault="0024482F" w:rsidP="0024482F">
      <w:pPr>
        <w:pStyle w:val="NormalWeb"/>
        <w:shd w:val="clear" w:color="auto" w:fill="FFFFFF"/>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This Noise Management Plan is designed to</w:t>
      </w:r>
    </w:p>
    <w:p w14:paraId="5BB88463" w14:textId="77777777" w:rsidR="0024482F" w:rsidRDefault="0024482F" w:rsidP="0024482F">
      <w:pPr>
        <w:pStyle w:val="NormalWeb"/>
        <w:numPr>
          <w:ilvl w:val="0"/>
          <w:numId w:val="19"/>
        </w:numPr>
        <w:shd w:val="clear" w:color="auto" w:fill="FFFFFF"/>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Ensure that we use appropriate methods including monitoring and contingency arrangements to control and minimise noise pollution</w:t>
      </w:r>
    </w:p>
    <w:p w14:paraId="50BBC286" w14:textId="77777777" w:rsidR="0024482F" w:rsidRDefault="0024482F" w:rsidP="0024482F">
      <w:pPr>
        <w:pStyle w:val="NormalWeb"/>
        <w:numPr>
          <w:ilvl w:val="0"/>
          <w:numId w:val="19"/>
        </w:numPr>
        <w:shd w:val="clear" w:color="auto" w:fill="FFFFFF"/>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P</w:t>
      </w:r>
      <w:r w:rsidR="00EC09C8">
        <w:rPr>
          <w:rFonts w:asciiTheme="minorHAnsi" w:eastAsiaTheme="minorHAnsi" w:hAnsiTheme="minorHAnsi" w:cs="Arial"/>
          <w:sz w:val="22"/>
          <w:szCs w:val="22"/>
          <w:lang w:eastAsia="en-US"/>
        </w:rPr>
        <w:t>reven</w:t>
      </w:r>
      <w:r>
        <w:rPr>
          <w:rFonts w:asciiTheme="minorHAnsi" w:eastAsiaTheme="minorHAnsi" w:hAnsiTheme="minorHAnsi" w:cs="Arial"/>
          <w:sz w:val="22"/>
          <w:szCs w:val="22"/>
          <w:lang w:eastAsia="en-US"/>
        </w:rPr>
        <w:t>t unacceptable noise pollution at all times from the Creeting Composting Facility</w:t>
      </w:r>
    </w:p>
    <w:p w14:paraId="4E22727C" w14:textId="77777777" w:rsidR="0024482F" w:rsidRDefault="0024482F" w:rsidP="0024482F">
      <w:pPr>
        <w:pStyle w:val="NormalWeb"/>
        <w:numPr>
          <w:ilvl w:val="0"/>
          <w:numId w:val="19"/>
        </w:numPr>
        <w:shd w:val="clear" w:color="auto" w:fill="FFFFFF"/>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Reduce the risk of noise pollution incidents or accidents by anticipating them and planning accordingly; and</w:t>
      </w:r>
    </w:p>
    <w:p w14:paraId="1A8ED6CA" w14:textId="77777777" w:rsidR="0024482F" w:rsidRPr="0024482F" w:rsidRDefault="0024482F" w:rsidP="0024482F">
      <w:pPr>
        <w:pStyle w:val="NormalWeb"/>
        <w:numPr>
          <w:ilvl w:val="0"/>
          <w:numId w:val="19"/>
        </w:numPr>
        <w:shd w:val="clear" w:color="auto" w:fill="FFFFFF"/>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Demonstrate the measures we are taking to minimise off site noise impact of our operations.</w:t>
      </w:r>
    </w:p>
    <w:p w14:paraId="74D2D1C1" w14:textId="77777777" w:rsidR="009F5329" w:rsidRPr="000B3DC5" w:rsidRDefault="009F5329" w:rsidP="009F5329">
      <w:pPr>
        <w:pStyle w:val="Heading1"/>
        <w:numPr>
          <w:ilvl w:val="0"/>
          <w:numId w:val="7"/>
        </w:numPr>
        <w:ind w:hanging="720"/>
        <w:rPr>
          <w:rFonts w:asciiTheme="minorHAnsi" w:hAnsiTheme="minorHAnsi" w:cs="Arial"/>
          <w:sz w:val="28"/>
          <w:szCs w:val="28"/>
        </w:rPr>
      </w:pPr>
      <w:bookmarkStart w:id="1" w:name="_Toc411610688"/>
      <w:r w:rsidRPr="000B3DC5">
        <w:rPr>
          <w:rFonts w:asciiTheme="minorHAnsi" w:hAnsiTheme="minorHAnsi" w:cs="Arial"/>
          <w:sz w:val="28"/>
          <w:szCs w:val="28"/>
        </w:rPr>
        <w:t>British Standard - Guidance</w:t>
      </w:r>
      <w:bookmarkEnd w:id="1"/>
    </w:p>
    <w:p w14:paraId="56C5D92A" w14:textId="77777777" w:rsidR="009F5329" w:rsidRPr="000B3DC5" w:rsidRDefault="009F5329" w:rsidP="000B3DC5">
      <w:r w:rsidRPr="000B3DC5">
        <w:t>BS4142: 1997 Method for rating industrial noise affecting mixed residential and industrial areas</w:t>
      </w:r>
    </w:p>
    <w:p w14:paraId="7F290A6D" w14:textId="77777777" w:rsidR="000B3DC5" w:rsidRDefault="000B3DC5" w:rsidP="000B3DC5"/>
    <w:p w14:paraId="6482068F" w14:textId="77777777" w:rsidR="009F5329" w:rsidRPr="000B3DC5" w:rsidRDefault="009F5329" w:rsidP="000B3DC5">
      <w:r w:rsidRPr="000B3DC5">
        <w:t>This British Standard describes methods for determining, at the outside of a building:</w:t>
      </w:r>
    </w:p>
    <w:p w14:paraId="6B428BAA" w14:textId="77777777" w:rsidR="000B3DC5" w:rsidRDefault="000B3DC5" w:rsidP="000B3DC5"/>
    <w:p w14:paraId="72F4F24A" w14:textId="77777777" w:rsidR="009F5329" w:rsidRPr="000B3DC5" w:rsidRDefault="009F5329" w:rsidP="000B3DC5">
      <w:r w:rsidRPr="000B3DC5">
        <w:t>a) noise levels from factories, or industrial premises, or fixed installations, or sources of an industrial nature in commercial premises; and</w:t>
      </w:r>
    </w:p>
    <w:p w14:paraId="39FFF2B3" w14:textId="77777777" w:rsidR="000B3DC5" w:rsidRDefault="000B3DC5" w:rsidP="000B3DC5"/>
    <w:p w14:paraId="2B0E9392" w14:textId="77777777" w:rsidR="009F5329" w:rsidRPr="000B3DC5" w:rsidRDefault="009F5329" w:rsidP="000B3DC5">
      <w:r w:rsidRPr="000B3DC5">
        <w:t>b) background noise level.</w:t>
      </w:r>
    </w:p>
    <w:p w14:paraId="69401A02" w14:textId="77777777" w:rsidR="000B3DC5" w:rsidRDefault="000B3DC5" w:rsidP="000B3DC5"/>
    <w:p w14:paraId="5B32B3FD" w14:textId="77777777" w:rsidR="009F5329" w:rsidRPr="000B3DC5" w:rsidRDefault="009F5329" w:rsidP="000B3DC5">
      <w:r w:rsidRPr="000B3DC5">
        <w:t>This standard also describes a method for assessing whether the noise referred to is likely to give rise to</w:t>
      </w:r>
      <w:r w:rsidRPr="000B3DC5">
        <w:rPr>
          <w:rStyle w:val="apple-converted-space"/>
          <w:rFonts w:cs="Arial"/>
          <w:color w:val="222222"/>
          <w:sz w:val="18"/>
          <w:szCs w:val="18"/>
        </w:rPr>
        <w:t> </w:t>
      </w:r>
      <w:r w:rsidRPr="000B3DC5">
        <w:t>complaints</w:t>
      </w:r>
      <w:r w:rsidRPr="000B3DC5">
        <w:rPr>
          <w:rStyle w:val="apple-converted-space"/>
          <w:rFonts w:cs="Arial"/>
          <w:color w:val="222222"/>
          <w:sz w:val="18"/>
          <w:szCs w:val="18"/>
        </w:rPr>
        <w:t> </w:t>
      </w:r>
      <w:r w:rsidRPr="000B3DC5">
        <w:t>from people residing in the building. This standard may be helpful in certain aspects of</w:t>
      </w:r>
      <w:r w:rsidRPr="000B3DC5">
        <w:rPr>
          <w:rStyle w:val="apple-converted-space"/>
          <w:rFonts w:cs="Arial"/>
          <w:color w:val="222222"/>
          <w:sz w:val="18"/>
          <w:szCs w:val="18"/>
        </w:rPr>
        <w:t> </w:t>
      </w:r>
      <w:r w:rsidRPr="000B3DC5">
        <w:t>environmental</w:t>
      </w:r>
      <w:r w:rsidRPr="000B3DC5">
        <w:rPr>
          <w:rStyle w:val="apple-converted-space"/>
          <w:rFonts w:cs="Arial"/>
          <w:color w:val="222222"/>
          <w:sz w:val="18"/>
          <w:szCs w:val="18"/>
        </w:rPr>
        <w:t> </w:t>
      </w:r>
      <w:r w:rsidRPr="000B3DC5">
        <w:t>planning and may be used in conjunction with recommendations on noise levels and methods of measurement published elsewhere. The method is not suitable for assessing the noise measured inside buildings or when the background and rating noise levels are both very low. Use of the standard to obtain noise ratings and to assess the likelihood of complaints is given in this standard’s annex.</w:t>
      </w:r>
    </w:p>
    <w:p w14:paraId="432FD504" w14:textId="77777777" w:rsidR="009F5329" w:rsidRPr="000B3DC5" w:rsidRDefault="009F5329" w:rsidP="000B3DC5"/>
    <w:p w14:paraId="1D0BC7B5" w14:textId="77777777" w:rsidR="009F5329" w:rsidRDefault="009F5329" w:rsidP="009F5329">
      <w:r>
        <w:t>The method recommended by BS4142 is to measure outdoor sound levels at dwellings during the emission of noise from the industrial or commercial premises under investigation and measure the background level at the same location in the absence of the industrial noise.  A correction factor is applie</w:t>
      </w:r>
      <w:r w:rsidR="00D82C34">
        <w:t>d</w:t>
      </w:r>
      <w:r>
        <w:t xml:space="preserve"> if appropriate to the measured levels for some specific factors which effect its acceptability, described as a “distinguishable, discrete, continuous note (whine, hiss, screech, hum etc) or if there are distinct impulses in the noise (bangs, clicks, clatters or thu</w:t>
      </w:r>
      <w:r w:rsidR="00D63B92">
        <w:t>mps)</w:t>
      </w:r>
      <w:r>
        <w:t xml:space="preserve">, or if the noise is irregular </w:t>
      </w:r>
      <w:r>
        <w:lastRenderedPageBreak/>
        <w:t>enough in character to attract attention”.  The corrected measured level</w:t>
      </w:r>
      <w:r w:rsidR="00D82C34">
        <w:t xml:space="preserve"> (</w:t>
      </w:r>
      <w:r>
        <w:t>the rating level</w:t>
      </w:r>
      <w:r w:rsidR="00D82C34">
        <w:t>)</w:t>
      </w:r>
      <w:r>
        <w:t xml:space="preserve"> is </w:t>
      </w:r>
      <w:r w:rsidR="00D82C34">
        <w:t xml:space="preserve">then </w:t>
      </w:r>
      <w:r>
        <w:t>compared with the background.</w:t>
      </w:r>
    </w:p>
    <w:p w14:paraId="67F928A4" w14:textId="77777777" w:rsidR="00D63B92" w:rsidRDefault="00D63B92" w:rsidP="009F5329"/>
    <w:p w14:paraId="5C991D21" w14:textId="77777777" w:rsidR="009F5329" w:rsidRDefault="00D63B92" w:rsidP="00D63B92">
      <w:pPr>
        <w:pStyle w:val="ListParagraph"/>
        <w:numPr>
          <w:ilvl w:val="0"/>
          <w:numId w:val="9"/>
        </w:numPr>
      </w:pPr>
      <w:r>
        <w:t>Complaints are likely if the rating level exceeds</w:t>
      </w:r>
      <w:r w:rsidR="002A389B">
        <w:t xml:space="preserve"> the background by around 10 dB</w:t>
      </w:r>
      <w:r>
        <w:t xml:space="preserve"> or more</w:t>
      </w:r>
      <w:r w:rsidR="00020461">
        <w:t>;</w:t>
      </w:r>
    </w:p>
    <w:p w14:paraId="78FF56FF" w14:textId="77777777" w:rsidR="00D63B92" w:rsidRDefault="002A389B" w:rsidP="00D63B92">
      <w:pPr>
        <w:pStyle w:val="ListParagraph"/>
        <w:numPr>
          <w:ilvl w:val="0"/>
          <w:numId w:val="9"/>
        </w:numPr>
      </w:pPr>
      <w:r>
        <w:t>A difference of around 5 dB</w:t>
      </w:r>
      <w:r w:rsidR="00020461">
        <w:t xml:space="preserve"> is ‘of marginal significance’;</w:t>
      </w:r>
    </w:p>
    <w:p w14:paraId="76B976EF" w14:textId="77777777" w:rsidR="00D63B92" w:rsidRDefault="00D63B92" w:rsidP="00D63B92">
      <w:pPr>
        <w:pStyle w:val="ListParagraph"/>
        <w:numPr>
          <w:ilvl w:val="0"/>
          <w:numId w:val="9"/>
        </w:numPr>
      </w:pPr>
      <w:r>
        <w:t>If the rating level is more than 10 dB below the background level then this is a positive indication that complaints are unlikely.</w:t>
      </w:r>
    </w:p>
    <w:p w14:paraId="4414AA3B" w14:textId="77777777" w:rsidR="00003EA9" w:rsidRPr="00003EA9" w:rsidRDefault="00003EA9" w:rsidP="00003EA9">
      <w:pPr>
        <w:pStyle w:val="Heading1"/>
        <w:numPr>
          <w:ilvl w:val="0"/>
          <w:numId w:val="7"/>
        </w:numPr>
        <w:ind w:hanging="720"/>
        <w:rPr>
          <w:rFonts w:asciiTheme="minorHAnsi" w:eastAsiaTheme="minorHAnsi" w:hAnsiTheme="minorHAnsi" w:cs="Arial"/>
          <w:sz w:val="28"/>
          <w:szCs w:val="28"/>
        </w:rPr>
      </w:pPr>
      <w:bookmarkStart w:id="2" w:name="_Toc411610689"/>
      <w:r w:rsidRPr="00003EA9">
        <w:rPr>
          <w:rFonts w:asciiTheme="minorHAnsi" w:eastAsiaTheme="minorHAnsi" w:hAnsiTheme="minorHAnsi" w:cs="Arial"/>
          <w:sz w:val="28"/>
          <w:szCs w:val="28"/>
        </w:rPr>
        <w:t>Location of the site</w:t>
      </w:r>
      <w:bookmarkEnd w:id="2"/>
    </w:p>
    <w:p w14:paraId="67D37991" w14:textId="77777777" w:rsidR="00E911EA" w:rsidRDefault="004C292D" w:rsidP="008A5BE5">
      <w:pPr>
        <w:pStyle w:val="ONtextUKCharCharCharCharCharCharCharChar"/>
      </w:pPr>
      <w:r w:rsidRPr="004C292D">
        <w:rPr>
          <w:rFonts w:asciiTheme="minorHAnsi" w:hAnsiTheme="minorHAnsi"/>
          <w:sz w:val="22"/>
          <w:szCs w:val="22"/>
        </w:rPr>
        <w:t xml:space="preserve">Creeting compost </w:t>
      </w:r>
      <w:r w:rsidR="00003EA9" w:rsidRPr="004C292D">
        <w:rPr>
          <w:rFonts w:asciiTheme="minorHAnsi" w:hAnsiTheme="minorHAnsi"/>
          <w:sz w:val="22"/>
          <w:szCs w:val="22"/>
        </w:rPr>
        <w:t>site is located at The Watering Farm, Creeting St Mary, Ipswich, IP6 8ND</w:t>
      </w:r>
      <w:r w:rsidR="00003EA9">
        <w:t>.</w:t>
      </w:r>
      <w:r w:rsidR="00E911EA">
        <w:t xml:space="preserve">  </w:t>
      </w:r>
      <w:r>
        <w:rPr>
          <w:rFonts w:ascii="Calibri" w:hAnsi="Calibri" w:cs="Calibri"/>
          <w:sz w:val="22"/>
          <w:szCs w:val="22"/>
        </w:rPr>
        <w:t>The site</w:t>
      </w:r>
      <w:r w:rsidRPr="00E50825">
        <w:rPr>
          <w:rFonts w:ascii="Calibri" w:hAnsi="Calibri" w:cs="Calibri"/>
          <w:sz w:val="22"/>
          <w:szCs w:val="22"/>
        </w:rPr>
        <w:t xml:space="preserve"> is a purpose built open windrow compost site</w:t>
      </w:r>
      <w:r>
        <w:rPr>
          <w:rFonts w:ascii="Calibri" w:hAnsi="Calibri" w:cs="Calibri"/>
          <w:sz w:val="22"/>
          <w:szCs w:val="22"/>
        </w:rPr>
        <w:t xml:space="preserve"> set in a semi-rural location</w:t>
      </w:r>
      <w:r w:rsidRPr="00E50825">
        <w:rPr>
          <w:rFonts w:ascii="Calibri" w:hAnsi="Calibri" w:cs="Calibri"/>
          <w:sz w:val="22"/>
          <w:szCs w:val="22"/>
        </w:rPr>
        <w:t xml:space="preserve">, </w:t>
      </w:r>
      <w:r>
        <w:rPr>
          <w:rFonts w:ascii="Calibri" w:hAnsi="Calibri" w:cs="Calibri"/>
          <w:sz w:val="22"/>
          <w:szCs w:val="22"/>
        </w:rPr>
        <w:t>situated</w:t>
      </w:r>
      <w:r w:rsidRPr="00E50825">
        <w:rPr>
          <w:rFonts w:ascii="Calibri" w:hAnsi="Calibri" w:cs="Calibri"/>
          <w:sz w:val="22"/>
          <w:szCs w:val="22"/>
        </w:rPr>
        <w:t xml:space="preserve"> between the A14 </w:t>
      </w:r>
      <w:r>
        <w:rPr>
          <w:rFonts w:ascii="Calibri" w:hAnsi="Calibri" w:cs="Calibri"/>
          <w:sz w:val="22"/>
          <w:szCs w:val="22"/>
        </w:rPr>
        <w:t xml:space="preserve">to the north and east </w:t>
      </w:r>
      <w:r w:rsidRPr="00E50825">
        <w:rPr>
          <w:rFonts w:ascii="Calibri" w:hAnsi="Calibri" w:cs="Calibri"/>
          <w:sz w:val="22"/>
          <w:szCs w:val="22"/>
        </w:rPr>
        <w:t>and the railway line</w:t>
      </w:r>
      <w:r>
        <w:rPr>
          <w:rFonts w:ascii="Calibri" w:hAnsi="Calibri" w:cs="Calibri"/>
          <w:sz w:val="22"/>
          <w:szCs w:val="22"/>
        </w:rPr>
        <w:t xml:space="preserve"> to the south and west</w:t>
      </w:r>
      <w:r w:rsidRPr="00E50825">
        <w:rPr>
          <w:rFonts w:ascii="Calibri" w:hAnsi="Calibri" w:cs="Calibri"/>
          <w:sz w:val="22"/>
          <w:szCs w:val="22"/>
        </w:rPr>
        <w:t xml:space="preserve">. </w:t>
      </w:r>
      <w:r>
        <w:rPr>
          <w:rFonts w:ascii="Calibri" w:hAnsi="Calibri" w:cs="Calibri"/>
          <w:sz w:val="22"/>
          <w:szCs w:val="22"/>
        </w:rPr>
        <w:t xml:space="preserve">  </w:t>
      </w:r>
      <w:r w:rsidR="003A49C9">
        <w:rPr>
          <w:rFonts w:ascii="Calibri" w:hAnsi="Calibri" w:cs="Calibri"/>
          <w:sz w:val="22"/>
          <w:szCs w:val="22"/>
        </w:rPr>
        <w:t>There are</w:t>
      </w:r>
      <w:r>
        <w:rPr>
          <w:rFonts w:ascii="Calibri" w:hAnsi="Calibri" w:cs="Calibri"/>
          <w:sz w:val="22"/>
          <w:szCs w:val="22"/>
        </w:rPr>
        <w:t xml:space="preserve"> residential properties </w:t>
      </w:r>
      <w:r w:rsidR="003A49C9">
        <w:rPr>
          <w:rFonts w:ascii="Calibri" w:hAnsi="Calibri" w:cs="Calibri"/>
          <w:sz w:val="22"/>
          <w:szCs w:val="22"/>
        </w:rPr>
        <w:t>to</w:t>
      </w:r>
      <w:r>
        <w:rPr>
          <w:rFonts w:ascii="Calibri" w:hAnsi="Calibri" w:cs="Calibri"/>
          <w:sz w:val="22"/>
          <w:szCs w:val="22"/>
        </w:rPr>
        <w:t xml:space="preserve"> the north east to the south east of the site.  Bordering the site are agricultural fields from the north to the south east which are farmed with normal agricultural machinery.  These are all identified as other potential sources of noise within the locality.  A band of established trees </w:t>
      </w:r>
      <w:r w:rsidR="00F746A1">
        <w:rPr>
          <w:rFonts w:ascii="Calibri" w:hAnsi="Calibri" w:cs="Calibri"/>
          <w:sz w:val="22"/>
          <w:szCs w:val="22"/>
        </w:rPr>
        <w:t xml:space="preserve">and an earth bank </w:t>
      </w:r>
      <w:r>
        <w:rPr>
          <w:rFonts w:ascii="Calibri" w:hAnsi="Calibri" w:cs="Calibri"/>
          <w:sz w:val="22"/>
          <w:szCs w:val="22"/>
        </w:rPr>
        <w:t xml:space="preserve">run down the site border from the east to the south eastern boundary and a public footpath runs through the middle of this tree line.  </w:t>
      </w:r>
      <w:r>
        <w:t xml:space="preserve"> </w:t>
      </w:r>
      <w:r w:rsidR="00480038">
        <w:t>It is accepted that the trees will only act as a visual barrier and will not provide suitable noise abatement.</w:t>
      </w:r>
    </w:p>
    <w:p w14:paraId="36EB8B3D" w14:textId="77777777" w:rsidR="00E911EA" w:rsidRDefault="00E911EA" w:rsidP="00003EA9"/>
    <w:p w14:paraId="05497BA8" w14:textId="77777777" w:rsidR="00003EA9" w:rsidRDefault="00577F4F" w:rsidP="00003EA9">
      <w:r>
        <w:rPr>
          <w:noProof/>
          <w:lang w:eastAsia="en-GB"/>
        </w:rPr>
        <w:drawing>
          <wp:inline distT="0" distB="0" distL="0" distR="0" wp14:anchorId="10DE7007" wp14:editId="407C7E1B">
            <wp:extent cx="4354717" cy="2076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505" t="11802" r="22464" b="23726"/>
                    <a:stretch/>
                  </pic:blipFill>
                  <pic:spPr bwMode="auto">
                    <a:xfrm>
                      <a:off x="0" y="0"/>
                      <a:ext cx="4357704" cy="2077682"/>
                    </a:xfrm>
                    <a:prstGeom prst="rect">
                      <a:avLst/>
                    </a:prstGeom>
                    <a:ln>
                      <a:noFill/>
                    </a:ln>
                    <a:extLst>
                      <a:ext uri="{53640926-AAD7-44D8-BBD7-CCE9431645EC}">
                        <a14:shadowObscured xmlns:a14="http://schemas.microsoft.com/office/drawing/2010/main"/>
                      </a:ext>
                    </a:extLst>
                  </pic:spPr>
                </pic:pic>
              </a:graphicData>
            </a:graphic>
          </wp:inline>
        </w:drawing>
      </w:r>
      <w:r w:rsidR="00E911EA">
        <w:t xml:space="preserve"> </w:t>
      </w:r>
    </w:p>
    <w:p w14:paraId="6F197CFF" w14:textId="77777777" w:rsidR="003E44A6" w:rsidRPr="000B3DC5" w:rsidRDefault="003E44A6" w:rsidP="003E44A6">
      <w:pPr>
        <w:pStyle w:val="Heading1"/>
        <w:numPr>
          <w:ilvl w:val="0"/>
          <w:numId w:val="7"/>
        </w:numPr>
        <w:ind w:hanging="720"/>
        <w:rPr>
          <w:rFonts w:asciiTheme="minorHAnsi" w:eastAsiaTheme="minorHAnsi" w:hAnsiTheme="minorHAnsi" w:cs="Arial"/>
          <w:sz w:val="28"/>
          <w:szCs w:val="28"/>
        </w:rPr>
      </w:pPr>
      <w:bookmarkStart w:id="3" w:name="_Toc411610690"/>
      <w:r w:rsidRPr="000B3DC5">
        <w:rPr>
          <w:rFonts w:asciiTheme="minorHAnsi" w:eastAsiaTheme="minorHAnsi" w:hAnsiTheme="minorHAnsi" w:cs="Arial"/>
          <w:sz w:val="28"/>
          <w:szCs w:val="28"/>
        </w:rPr>
        <w:t>Receptors</w:t>
      </w:r>
      <w:bookmarkEnd w:id="3"/>
    </w:p>
    <w:p w14:paraId="3FDD3FD8" w14:textId="77777777" w:rsidR="005A2356" w:rsidRPr="006F54B7" w:rsidRDefault="003E44A6" w:rsidP="000B3DC5">
      <w:r w:rsidRPr="006F54B7">
        <w:t xml:space="preserve">The following properties </w:t>
      </w:r>
      <w:r w:rsidR="00D236A2" w:rsidRPr="006F54B7">
        <w:t xml:space="preserve">have been identified as being sensitive receptors and may be subjected to noise pollution from the site during normal operating hours, in particular when the wind is blowing in </w:t>
      </w:r>
      <w:r w:rsidR="00E911EA">
        <w:t xml:space="preserve">the direction of the properties.  The distances have been calculated </w:t>
      </w:r>
      <w:r w:rsidR="001E75B6">
        <w:t xml:space="preserve">as a minimum </w:t>
      </w:r>
      <w:r w:rsidR="00E911EA">
        <w:t xml:space="preserve">from the </w:t>
      </w:r>
      <w:r w:rsidR="00567C08">
        <w:t xml:space="preserve">closest </w:t>
      </w:r>
      <w:r w:rsidR="00E911EA">
        <w:t>operational area of the site where the shredding operations take place:</w:t>
      </w:r>
    </w:p>
    <w:p w14:paraId="25E70907" w14:textId="77777777" w:rsidR="00D236A2" w:rsidRPr="006F54B7" w:rsidRDefault="00D236A2" w:rsidP="005A2356"/>
    <w:p w14:paraId="2B5216EE" w14:textId="77777777" w:rsidR="00D236A2" w:rsidRPr="006F54B7" w:rsidRDefault="00D236A2" w:rsidP="00D236A2">
      <w:pPr>
        <w:pStyle w:val="ListParagraph"/>
        <w:numPr>
          <w:ilvl w:val="0"/>
          <w:numId w:val="8"/>
        </w:numPr>
      </w:pPr>
      <w:r w:rsidRPr="006F54B7">
        <w:t>The Watering Cottage</w:t>
      </w:r>
      <w:r w:rsidR="009F5329" w:rsidRPr="006F54B7">
        <w:t xml:space="preserve"> – </w:t>
      </w:r>
      <w:r w:rsidR="001E75B6">
        <w:t>90</w:t>
      </w:r>
      <w:r w:rsidR="009F5329" w:rsidRPr="006F54B7">
        <w:t>m North East of the site</w:t>
      </w:r>
    </w:p>
    <w:p w14:paraId="07466395" w14:textId="77777777" w:rsidR="00D236A2" w:rsidRPr="006F54B7" w:rsidRDefault="00D236A2" w:rsidP="00D236A2">
      <w:pPr>
        <w:pStyle w:val="ListParagraph"/>
        <w:numPr>
          <w:ilvl w:val="0"/>
          <w:numId w:val="8"/>
        </w:numPr>
      </w:pPr>
      <w:r w:rsidRPr="006F54B7">
        <w:t>Birch Lodge</w:t>
      </w:r>
      <w:r w:rsidR="009F5329" w:rsidRPr="006F54B7">
        <w:t xml:space="preserve"> – 1</w:t>
      </w:r>
      <w:r w:rsidR="001E75B6">
        <w:t>2</w:t>
      </w:r>
      <w:r w:rsidR="009F5329" w:rsidRPr="006F54B7">
        <w:t>0m North East of the site</w:t>
      </w:r>
    </w:p>
    <w:p w14:paraId="32670AAB" w14:textId="77777777" w:rsidR="009F5329" w:rsidRPr="006F54B7" w:rsidRDefault="001E75B6" w:rsidP="00D236A2">
      <w:pPr>
        <w:pStyle w:val="ListParagraph"/>
        <w:numPr>
          <w:ilvl w:val="0"/>
          <w:numId w:val="8"/>
        </w:numPr>
      </w:pPr>
      <w:r w:rsidRPr="006F54B7">
        <w:t xml:space="preserve">Jordan Close – </w:t>
      </w:r>
      <w:r>
        <w:t>211</w:t>
      </w:r>
      <w:r w:rsidRPr="006F54B7">
        <w:t xml:space="preserve">m South East of the site </w:t>
      </w:r>
    </w:p>
    <w:p w14:paraId="36111D29" w14:textId="77777777" w:rsidR="00D236A2" w:rsidRPr="006F54B7" w:rsidRDefault="00D236A2" w:rsidP="00D236A2">
      <w:pPr>
        <w:pStyle w:val="ListParagraph"/>
        <w:numPr>
          <w:ilvl w:val="0"/>
          <w:numId w:val="8"/>
        </w:numPr>
      </w:pPr>
      <w:r w:rsidRPr="006F54B7">
        <w:t>The Willows</w:t>
      </w:r>
      <w:r w:rsidR="009F5329" w:rsidRPr="006F54B7">
        <w:t xml:space="preserve"> – </w:t>
      </w:r>
      <w:r w:rsidR="001E75B6">
        <w:t>195</w:t>
      </w:r>
      <w:r w:rsidR="009F5329" w:rsidRPr="006F54B7">
        <w:t>m South East of the site</w:t>
      </w:r>
    </w:p>
    <w:p w14:paraId="49987BF8" w14:textId="77777777" w:rsidR="00D236A2" w:rsidRDefault="001E75B6" w:rsidP="00D236A2">
      <w:pPr>
        <w:pStyle w:val="ListParagraph"/>
        <w:numPr>
          <w:ilvl w:val="0"/>
          <w:numId w:val="8"/>
        </w:numPr>
      </w:pPr>
      <w:proofErr w:type="spellStart"/>
      <w:r w:rsidRPr="006F54B7">
        <w:t>Birwill</w:t>
      </w:r>
      <w:proofErr w:type="spellEnd"/>
      <w:r w:rsidRPr="006F54B7">
        <w:t xml:space="preserve"> – 2</w:t>
      </w:r>
      <w:r>
        <w:t>03</w:t>
      </w:r>
      <w:r w:rsidRPr="006F54B7">
        <w:t>m East of the site</w:t>
      </w:r>
    </w:p>
    <w:p w14:paraId="79D8BD45" w14:textId="77777777" w:rsidR="009C6958" w:rsidRDefault="009C6958" w:rsidP="009C6958">
      <w:pPr>
        <w:pStyle w:val="ListParagraph"/>
      </w:pPr>
    </w:p>
    <w:p w14:paraId="0AE1FAA7" w14:textId="77777777" w:rsidR="009C6958" w:rsidRPr="006F54B7" w:rsidRDefault="009C6958" w:rsidP="009C6958">
      <w:pPr>
        <w:pStyle w:val="ListParagraph"/>
      </w:pPr>
    </w:p>
    <w:p w14:paraId="1A599271" w14:textId="77777777" w:rsidR="00D236A2" w:rsidRPr="006F54B7" w:rsidRDefault="00D236A2" w:rsidP="00D236A2">
      <w:pPr>
        <w:pStyle w:val="Heading1"/>
        <w:numPr>
          <w:ilvl w:val="0"/>
          <w:numId w:val="7"/>
        </w:numPr>
        <w:ind w:hanging="720"/>
        <w:rPr>
          <w:rFonts w:asciiTheme="minorHAnsi" w:hAnsiTheme="minorHAnsi" w:cs="Arial"/>
          <w:sz w:val="28"/>
          <w:szCs w:val="28"/>
        </w:rPr>
      </w:pPr>
      <w:bookmarkStart w:id="4" w:name="_Toc411610691"/>
      <w:r w:rsidRPr="006F54B7">
        <w:rPr>
          <w:rFonts w:asciiTheme="minorHAnsi" w:hAnsiTheme="minorHAnsi" w:cs="Arial"/>
          <w:sz w:val="28"/>
          <w:szCs w:val="28"/>
        </w:rPr>
        <w:lastRenderedPageBreak/>
        <w:t>Operating Hours</w:t>
      </w:r>
      <w:bookmarkEnd w:id="4"/>
    </w:p>
    <w:p w14:paraId="7953AE3F" w14:textId="77777777" w:rsidR="00D236A2" w:rsidRPr="006F54B7" w:rsidRDefault="00D236A2" w:rsidP="00D236A2">
      <w:r w:rsidRPr="006F54B7">
        <w:t xml:space="preserve">Normal site operations are carried out </w:t>
      </w:r>
    </w:p>
    <w:p w14:paraId="1A50A5BE" w14:textId="77777777" w:rsidR="00D236A2" w:rsidRPr="006F54B7" w:rsidRDefault="00D236A2" w:rsidP="00D236A2"/>
    <w:p w14:paraId="22F3316F" w14:textId="77777777" w:rsidR="00D236A2" w:rsidRPr="006F54B7" w:rsidRDefault="00D236A2" w:rsidP="00D236A2">
      <w:pPr>
        <w:rPr>
          <w:b/>
        </w:rPr>
      </w:pPr>
      <w:r w:rsidRPr="006F54B7">
        <w:tab/>
        <w:t xml:space="preserve">Monday to Friday </w:t>
      </w:r>
      <w:r w:rsidRPr="006F54B7">
        <w:rPr>
          <w:b/>
        </w:rPr>
        <w:t>08:00 to 18:00</w:t>
      </w:r>
    </w:p>
    <w:p w14:paraId="66BC26C5" w14:textId="77777777" w:rsidR="00DB49CA" w:rsidRPr="006F54B7" w:rsidRDefault="00D236A2">
      <w:pPr>
        <w:rPr>
          <w:b/>
        </w:rPr>
      </w:pPr>
      <w:r w:rsidRPr="006F54B7">
        <w:rPr>
          <w:b/>
        </w:rPr>
        <w:tab/>
      </w:r>
      <w:r w:rsidRPr="006F54B7">
        <w:t xml:space="preserve">Saturday </w:t>
      </w:r>
      <w:r w:rsidRPr="006F54B7">
        <w:rPr>
          <w:b/>
        </w:rPr>
        <w:t>08:00 to 13:00</w:t>
      </w:r>
    </w:p>
    <w:p w14:paraId="5B283D4A" w14:textId="0CD8444F" w:rsidR="00DB49CA" w:rsidRDefault="00DB49CA">
      <w:r w:rsidRPr="006F54B7">
        <w:rPr>
          <w:b/>
        </w:rPr>
        <w:tab/>
      </w:r>
      <w:r w:rsidRPr="006F54B7">
        <w:t xml:space="preserve">The site is not </w:t>
      </w:r>
      <w:r w:rsidR="00284371">
        <w:t xml:space="preserve">usually </w:t>
      </w:r>
      <w:r w:rsidRPr="006F54B7">
        <w:t>open on Sundays or Bank Holidays</w:t>
      </w:r>
    </w:p>
    <w:p w14:paraId="31C4250A" w14:textId="77777777" w:rsidR="008443BE" w:rsidRDefault="008443BE"/>
    <w:p w14:paraId="4CCDAC5A" w14:textId="77777777" w:rsidR="008443BE" w:rsidRDefault="008443BE" w:rsidP="008443BE">
      <w:pPr>
        <w:rPr>
          <w:lang w:eastAsia="en-GB"/>
        </w:rPr>
      </w:pPr>
      <w:r w:rsidRPr="009B6490">
        <w:rPr>
          <w:lang w:eastAsia="en-GB"/>
        </w:rPr>
        <w:t>It is sometimes necessary to carry out temporary works, such as major maintenance programmes</w:t>
      </w:r>
      <w:r>
        <w:rPr>
          <w:lang w:eastAsia="en-GB"/>
        </w:rPr>
        <w:t xml:space="preserve"> </w:t>
      </w:r>
      <w:r w:rsidR="008902BA">
        <w:rPr>
          <w:lang w:eastAsia="en-GB"/>
        </w:rPr>
        <w:t xml:space="preserve">to working surfaces, plant and machinery </w:t>
      </w:r>
      <w:r>
        <w:rPr>
          <w:lang w:eastAsia="en-GB"/>
        </w:rPr>
        <w:t xml:space="preserve">during normal working hours or after hours in the event of a major breakdown, </w:t>
      </w:r>
      <w:r w:rsidR="008902BA">
        <w:rPr>
          <w:lang w:eastAsia="en-GB"/>
        </w:rPr>
        <w:t xml:space="preserve">as </w:t>
      </w:r>
      <w:r>
        <w:rPr>
          <w:lang w:eastAsia="en-GB"/>
        </w:rPr>
        <w:t>well as the occasional receipt of local authority deliveries on Bank Holidays by prior agreement</w:t>
      </w:r>
      <w:r w:rsidRPr="009B6490">
        <w:rPr>
          <w:lang w:eastAsia="en-GB"/>
        </w:rPr>
        <w:t xml:space="preserve">, which will cause more noise than normal. </w:t>
      </w:r>
      <w:r>
        <w:rPr>
          <w:lang w:eastAsia="en-GB"/>
        </w:rPr>
        <w:t>If and when this is required, it will be discussed with the Environment Agency</w:t>
      </w:r>
      <w:r w:rsidR="008902BA">
        <w:rPr>
          <w:lang w:eastAsia="en-GB"/>
        </w:rPr>
        <w:t xml:space="preserve"> and likely sensitive receptors</w:t>
      </w:r>
      <w:r>
        <w:rPr>
          <w:lang w:eastAsia="en-GB"/>
        </w:rPr>
        <w:t xml:space="preserve"> prior to taking place and all </w:t>
      </w:r>
      <w:r w:rsidRPr="009B6490">
        <w:rPr>
          <w:lang w:eastAsia="en-GB"/>
        </w:rPr>
        <w:t>reasonable steps to minimise the duration and impact of any such works</w:t>
      </w:r>
      <w:r>
        <w:rPr>
          <w:lang w:eastAsia="en-GB"/>
        </w:rPr>
        <w:t xml:space="preserve"> will be taken.</w:t>
      </w:r>
    </w:p>
    <w:p w14:paraId="0959C99F" w14:textId="77777777" w:rsidR="009863DE" w:rsidRDefault="009863DE" w:rsidP="008443BE">
      <w:pPr>
        <w:rPr>
          <w:lang w:eastAsia="en-GB"/>
        </w:rPr>
      </w:pPr>
    </w:p>
    <w:p w14:paraId="549892D5" w14:textId="77777777" w:rsidR="006D2000" w:rsidRDefault="00E458F8">
      <w:pPr>
        <w:pStyle w:val="Heading1"/>
        <w:numPr>
          <w:ilvl w:val="0"/>
          <w:numId w:val="7"/>
        </w:numPr>
        <w:ind w:hanging="720"/>
        <w:rPr>
          <w:rFonts w:cs="Arial"/>
          <w:sz w:val="28"/>
          <w:szCs w:val="28"/>
        </w:rPr>
      </w:pPr>
      <w:bookmarkStart w:id="5" w:name="_Toc411610692"/>
      <w:r w:rsidRPr="00E458F8">
        <w:rPr>
          <w:rFonts w:asciiTheme="minorHAnsi" w:hAnsiTheme="minorHAnsi" w:cs="Arial"/>
          <w:sz w:val="28"/>
          <w:szCs w:val="28"/>
        </w:rPr>
        <w:t>Complaint History</w:t>
      </w:r>
      <w:bookmarkEnd w:id="5"/>
    </w:p>
    <w:p w14:paraId="7C45C673" w14:textId="77777777" w:rsidR="00A04C7F" w:rsidRDefault="009863DE" w:rsidP="009863DE">
      <w:r>
        <w:t>Material Change took over operation of the site in August 2011.  Prior to taking over the site</w:t>
      </w:r>
      <w:r w:rsidR="00A04C7F">
        <w:t xml:space="preserve"> there were three noise complaints made during 2011</w:t>
      </w:r>
      <w:r w:rsidR="00480038">
        <w:t xml:space="preserve"> and since Material Change have been operating the site there were</w:t>
      </w:r>
      <w:r w:rsidR="00A04C7F">
        <w:t xml:space="preserve"> none in 2012, seven in 2013 and three </w:t>
      </w:r>
      <w:r w:rsidR="00F746A1">
        <w:t>up until August</w:t>
      </w:r>
      <w:r w:rsidR="00A04C7F">
        <w:t xml:space="preserve"> in 2014.</w:t>
      </w:r>
    </w:p>
    <w:p w14:paraId="1BDB1826" w14:textId="77777777" w:rsidR="000B3DC5" w:rsidRPr="006F54B7" w:rsidRDefault="000B3DC5" w:rsidP="000B3DC5">
      <w:pPr>
        <w:pStyle w:val="Heading1"/>
        <w:numPr>
          <w:ilvl w:val="0"/>
          <w:numId w:val="7"/>
        </w:numPr>
        <w:ind w:hanging="720"/>
        <w:rPr>
          <w:rFonts w:asciiTheme="minorHAnsi" w:hAnsiTheme="minorHAnsi" w:cs="Arial"/>
          <w:sz w:val="28"/>
          <w:szCs w:val="28"/>
        </w:rPr>
      </w:pPr>
      <w:bookmarkStart w:id="6" w:name="_Toc411610693"/>
      <w:r w:rsidRPr="006F54B7">
        <w:rPr>
          <w:rFonts w:asciiTheme="minorHAnsi" w:hAnsiTheme="minorHAnsi" w:cs="Arial"/>
          <w:sz w:val="28"/>
          <w:szCs w:val="28"/>
        </w:rPr>
        <w:t>Operational Noise Controls</w:t>
      </w:r>
      <w:bookmarkEnd w:id="6"/>
    </w:p>
    <w:p w14:paraId="3F3A32B6" w14:textId="77777777" w:rsidR="000B3DC5" w:rsidRPr="006F54B7" w:rsidRDefault="000B3DC5" w:rsidP="000B3DC5">
      <w:pPr>
        <w:pStyle w:val="NormalWeb"/>
        <w:shd w:val="clear" w:color="auto" w:fill="FFFFFF"/>
        <w:rPr>
          <w:rFonts w:asciiTheme="minorHAnsi" w:eastAsiaTheme="minorHAnsi" w:hAnsiTheme="minorHAnsi" w:cs="Arial"/>
          <w:sz w:val="22"/>
          <w:szCs w:val="22"/>
          <w:lang w:eastAsia="en-US"/>
        </w:rPr>
      </w:pPr>
      <w:r w:rsidRPr="00741EED">
        <w:rPr>
          <w:rFonts w:asciiTheme="minorHAnsi" w:eastAsiaTheme="minorHAnsi" w:hAnsiTheme="minorHAnsi"/>
          <w:sz w:val="22"/>
          <w:szCs w:val="22"/>
        </w:rPr>
        <w:t>Under the site’s Environmental Permit, Schedule 3 – clause 44.1 Noise and Vibration requires that emissions from the activities shall be free from noise and vibration at levels likely to cause pollution outside the site, as perceived by an authorised officer of the Environment Agency, unless the</w:t>
      </w:r>
      <w:r w:rsidRPr="006F54B7">
        <w:rPr>
          <w:rFonts w:asciiTheme="minorHAnsi" w:eastAsiaTheme="minorHAnsi" w:hAnsiTheme="minorHAnsi" w:cs="Arial"/>
          <w:sz w:val="22"/>
          <w:szCs w:val="22"/>
          <w:lang w:eastAsia="en-US"/>
        </w:rPr>
        <w:t xml:space="preserve"> operator has used appropriate measures, including but not limited to, those specified in an approved noise and vibration management plan to prevent or where that is not practicable to minimise the noise and vibration.</w:t>
      </w:r>
    </w:p>
    <w:p w14:paraId="36B83FD7" w14:textId="77777777" w:rsidR="000B3DC5" w:rsidRDefault="000B3DC5" w:rsidP="000B3DC5">
      <w:pPr>
        <w:pStyle w:val="NormalWeb"/>
        <w:shd w:val="clear" w:color="auto" w:fill="FFFFFF"/>
        <w:rPr>
          <w:rFonts w:asciiTheme="minorHAnsi" w:eastAsiaTheme="minorHAnsi" w:hAnsiTheme="minorHAnsi" w:cs="Arial"/>
          <w:sz w:val="22"/>
          <w:szCs w:val="22"/>
          <w:lang w:eastAsia="en-US"/>
        </w:rPr>
      </w:pPr>
      <w:r w:rsidRPr="006F54B7">
        <w:rPr>
          <w:rFonts w:asciiTheme="minorHAnsi" w:eastAsiaTheme="minorHAnsi" w:hAnsiTheme="minorHAnsi" w:cs="Arial"/>
          <w:sz w:val="22"/>
          <w:szCs w:val="22"/>
          <w:lang w:eastAsia="en-US"/>
        </w:rPr>
        <w:t>Clause 44.2 requires the operator to submit to the Environment Agency, a Noise and Vibration Management Plan if the activities are giving rise to pollution outside the site due to noise and vibration.</w:t>
      </w:r>
    </w:p>
    <w:p w14:paraId="5575FF22" w14:textId="77777777" w:rsidR="009B6490" w:rsidRDefault="009B6490" w:rsidP="00741EED">
      <w:pPr>
        <w:rPr>
          <w:lang w:eastAsia="en-GB"/>
        </w:rPr>
      </w:pPr>
      <w:r w:rsidRPr="009B6490">
        <w:rPr>
          <w:lang w:eastAsia="en-GB"/>
        </w:rPr>
        <w:t xml:space="preserve">This condition requires </w:t>
      </w:r>
      <w:r>
        <w:rPr>
          <w:lang w:eastAsia="en-GB"/>
        </w:rPr>
        <w:t>us</w:t>
      </w:r>
      <w:r w:rsidRPr="009B6490">
        <w:rPr>
          <w:lang w:eastAsia="en-GB"/>
        </w:rPr>
        <w:t xml:space="preserve"> to take appropriate measures to prevent or minimise noise. The measures required need to be what are reasonable, good practice and balances the costs and benefits to prevent or minimise noise. </w:t>
      </w:r>
    </w:p>
    <w:p w14:paraId="2AC9A800" w14:textId="77777777" w:rsidR="00E45365" w:rsidRDefault="00E45365" w:rsidP="00741EED">
      <w:pPr>
        <w:rPr>
          <w:lang w:eastAsia="en-GB"/>
        </w:rPr>
      </w:pPr>
    </w:p>
    <w:p w14:paraId="153ECA04" w14:textId="77777777" w:rsidR="00E45365" w:rsidRDefault="00E45365" w:rsidP="00E45365">
      <w:pPr>
        <w:spacing w:after="160" w:line="259" w:lineRule="auto"/>
      </w:pPr>
      <w:r w:rsidRPr="004339D0">
        <w:t xml:space="preserve">An acoustic barrier has been constructed </w:t>
      </w:r>
      <w:r>
        <w:t xml:space="preserve">using proprietary noise absorption and deflection materials. The barrier is substantial in size but is demountable and can be re-located if required. This is not the intention but the option exists if circumstances dictate. </w:t>
      </w:r>
    </w:p>
    <w:p w14:paraId="24D8AFE8" w14:textId="77777777" w:rsidR="00E45365" w:rsidRDefault="00E45365" w:rsidP="00E45365">
      <w:pPr>
        <w:spacing w:after="160" w:line="259" w:lineRule="auto"/>
      </w:pPr>
      <w:r>
        <w:t xml:space="preserve">The current location of the acoustic barrier allows for the shredder to be located in an area ideally suited for the rapid shredding and carting of shredded material to windrow. This location is nearer to the southern boundary than previously agreed however the barrier is sufficiently effective to enable operation of the shredder without impacting adversely on the local residents. This location has been in use for some months now without receiving any noise complaints from neighbours. </w:t>
      </w:r>
    </w:p>
    <w:p w14:paraId="27E11074" w14:textId="77777777" w:rsidR="00D82C34" w:rsidRDefault="00E45365" w:rsidP="00E45365">
      <w:pPr>
        <w:spacing w:after="160" w:line="259" w:lineRule="auto"/>
        <w:rPr>
          <w:lang w:eastAsia="en-GB"/>
        </w:rPr>
      </w:pPr>
      <w:r>
        <w:lastRenderedPageBreak/>
        <w:t xml:space="preserve">Screening operations are carried out using a combination of fixed (or static) screens and a mobile ‘Star Screen’ which benefits from a ‘wind sifter’ enabling plastics to be taken out of the screened material. The mobile screener is located adjacent to the small static screen and is very low noise generative </w:t>
      </w:r>
    </w:p>
    <w:p w14:paraId="0040FC53" w14:textId="77777777" w:rsidR="00D82C34" w:rsidRDefault="00D82C34" w:rsidP="00741EED">
      <w:pPr>
        <w:rPr>
          <w:lang w:eastAsia="en-GB"/>
        </w:rPr>
      </w:pPr>
      <w:r>
        <w:rPr>
          <w:lang w:eastAsia="en-GB"/>
        </w:rPr>
        <w:t>Details of the control measures at the site are set out in the table in paragraph 9 of this plan.</w:t>
      </w:r>
    </w:p>
    <w:p w14:paraId="581CA8E2" w14:textId="77777777" w:rsidR="0066596E" w:rsidRDefault="0066596E" w:rsidP="00741EED">
      <w:pPr>
        <w:rPr>
          <w:lang w:eastAsia="en-GB"/>
        </w:rPr>
      </w:pPr>
    </w:p>
    <w:p w14:paraId="5E87D0CD" w14:textId="77777777" w:rsidR="0066596E" w:rsidRDefault="0066596E" w:rsidP="00741EED">
      <w:pPr>
        <w:rPr>
          <w:lang w:eastAsia="en-GB"/>
        </w:rPr>
      </w:pPr>
      <w:r>
        <w:rPr>
          <w:lang w:eastAsia="en-GB"/>
        </w:rPr>
        <w:t xml:space="preserve">Preventative maintenance is carried out on all plant and machinery to ensure engines and parts are running smoothly and quietly.  All plant and machinery is greased each morning prior to works commencing and plant is maintained on a schedule by qualified external plant contractors.  Repairs to plant and machinery </w:t>
      </w:r>
      <w:r w:rsidR="00D82C34">
        <w:rPr>
          <w:lang w:eastAsia="en-GB"/>
        </w:rPr>
        <w:t>are</w:t>
      </w:r>
      <w:r>
        <w:rPr>
          <w:lang w:eastAsia="en-GB"/>
        </w:rPr>
        <w:t xml:space="preserve"> carried out when such breaks down and any repairs generating noise are undertaken behind fixed buildings to reduce noise emissions off site.</w:t>
      </w:r>
    </w:p>
    <w:p w14:paraId="1B622383" w14:textId="77777777" w:rsidR="00FA73FF" w:rsidRDefault="00FA73FF" w:rsidP="00741EED">
      <w:pPr>
        <w:rPr>
          <w:lang w:eastAsia="en-GB"/>
        </w:rPr>
      </w:pPr>
    </w:p>
    <w:p w14:paraId="1EF926AB" w14:textId="77777777" w:rsidR="00FA73FF" w:rsidRDefault="00FA73FF" w:rsidP="00741EED">
      <w:pPr>
        <w:rPr>
          <w:lang w:eastAsia="en-GB"/>
        </w:rPr>
      </w:pPr>
      <w:r>
        <w:rPr>
          <w:lang w:eastAsia="en-GB"/>
        </w:rPr>
        <w:t>Training of staff who operate plant and machinery is undertaken when they join the Company.  Staff will be trained on the correct use of plant and daily maintenance programmes.  Any defects to plant and machinery are to be reported through the daily check sheet reporting programme.  Defective plant and machinery causing excessive noise will be taken out of service until repairs are undertaken.  All site staff will be provided with a copy of this Noise Management Plan.</w:t>
      </w:r>
    </w:p>
    <w:p w14:paraId="574D2BF0" w14:textId="77777777" w:rsidR="00953890" w:rsidRPr="00DB49CA" w:rsidRDefault="00953890">
      <w:pPr>
        <w:rPr>
          <w:b/>
        </w:rPr>
      </w:pPr>
    </w:p>
    <w:p w14:paraId="469B6A68" w14:textId="77777777" w:rsidR="005371DD" w:rsidRPr="00DB4F89" w:rsidRDefault="005371DD" w:rsidP="00DB4F89">
      <w:pPr>
        <w:pStyle w:val="Heading1"/>
        <w:numPr>
          <w:ilvl w:val="0"/>
          <w:numId w:val="7"/>
        </w:numPr>
        <w:ind w:hanging="720"/>
        <w:rPr>
          <w:rFonts w:asciiTheme="minorHAnsi" w:hAnsiTheme="minorHAnsi" w:cs="Arial"/>
          <w:sz w:val="28"/>
          <w:szCs w:val="28"/>
        </w:rPr>
      </w:pPr>
      <w:bookmarkStart w:id="7" w:name="_Toc411610694"/>
      <w:r w:rsidRPr="00DB4F89">
        <w:rPr>
          <w:rFonts w:asciiTheme="minorHAnsi" w:hAnsiTheme="minorHAnsi" w:cs="Arial"/>
          <w:sz w:val="28"/>
          <w:szCs w:val="28"/>
        </w:rPr>
        <w:t xml:space="preserve">Noise from </w:t>
      </w:r>
      <w:r w:rsidR="00DF0B57" w:rsidRPr="00DB4F89">
        <w:rPr>
          <w:rFonts w:asciiTheme="minorHAnsi" w:hAnsiTheme="minorHAnsi" w:cs="Arial"/>
          <w:sz w:val="28"/>
          <w:szCs w:val="28"/>
        </w:rPr>
        <w:t>Composting</w:t>
      </w:r>
      <w:r w:rsidRPr="00DB4F89">
        <w:rPr>
          <w:rFonts w:asciiTheme="minorHAnsi" w:hAnsiTheme="minorHAnsi" w:cs="Arial"/>
          <w:sz w:val="28"/>
          <w:szCs w:val="28"/>
        </w:rPr>
        <w:t xml:space="preserve"> Sites</w:t>
      </w:r>
      <w:bookmarkEnd w:id="7"/>
    </w:p>
    <w:p w14:paraId="534DF7EA" w14:textId="77777777" w:rsidR="005371DD" w:rsidRDefault="00DF0B57" w:rsidP="00741EED">
      <w:pPr>
        <w:rPr>
          <w:lang w:eastAsia="en-GB"/>
        </w:rPr>
      </w:pPr>
      <w:r w:rsidRPr="00DB4F89">
        <w:rPr>
          <w:lang w:eastAsia="en-GB"/>
        </w:rPr>
        <w:t>Operational</w:t>
      </w:r>
      <w:r w:rsidR="005371DD" w:rsidRPr="005371DD">
        <w:rPr>
          <w:lang w:eastAsia="en-GB"/>
        </w:rPr>
        <w:t xml:space="preserve"> </w:t>
      </w:r>
      <w:r w:rsidR="00DB4F89">
        <w:rPr>
          <w:lang w:eastAsia="en-GB"/>
        </w:rPr>
        <w:t xml:space="preserve">compost </w:t>
      </w:r>
      <w:r w:rsidR="005371DD" w:rsidRPr="005371DD">
        <w:rPr>
          <w:lang w:eastAsia="en-GB"/>
        </w:rPr>
        <w:t>sites are a common source of noise pollution</w:t>
      </w:r>
      <w:r w:rsidR="00315504">
        <w:rPr>
          <w:lang w:eastAsia="en-GB"/>
        </w:rPr>
        <w:t xml:space="preserve"> due to the plant and machinery used on site</w:t>
      </w:r>
      <w:r w:rsidR="005371DD" w:rsidRPr="005371DD">
        <w:rPr>
          <w:lang w:eastAsia="en-GB"/>
        </w:rPr>
        <w:t>.</w:t>
      </w:r>
      <w:r w:rsidR="00505B3A">
        <w:rPr>
          <w:lang w:eastAsia="en-GB"/>
        </w:rPr>
        <w:t xml:space="preserve">  </w:t>
      </w:r>
      <w:r w:rsidR="00DB4F89">
        <w:rPr>
          <w:lang w:eastAsia="en-GB"/>
        </w:rPr>
        <w:t>Most sites are located in rural areas to avoid causing nuisance to local residents but some histori</w:t>
      </w:r>
      <w:r w:rsidR="009B6490">
        <w:rPr>
          <w:lang w:eastAsia="en-GB"/>
        </w:rPr>
        <w:t>cal sites were located in industrial and residential areas.  Where this is the case, additional measures must be put in place to reduce noise emissions off site causing a nuisance to local receptors.</w:t>
      </w:r>
      <w:r w:rsidR="004C292D">
        <w:rPr>
          <w:lang w:eastAsia="en-GB"/>
        </w:rPr>
        <w:t xml:space="preserve">  </w:t>
      </w:r>
    </w:p>
    <w:p w14:paraId="712CA791" w14:textId="77777777" w:rsidR="009B6490" w:rsidRPr="005371DD" w:rsidRDefault="009B6490" w:rsidP="00741EED">
      <w:pPr>
        <w:rPr>
          <w:lang w:eastAsia="en-GB"/>
        </w:rPr>
      </w:pPr>
    </w:p>
    <w:p w14:paraId="59256487" w14:textId="77777777" w:rsidR="009B6490" w:rsidRDefault="009B6490" w:rsidP="00741EED">
      <w:pPr>
        <w:rPr>
          <w:lang w:eastAsia="en-GB"/>
        </w:rPr>
      </w:pPr>
      <w:r w:rsidRPr="009B6490">
        <w:rPr>
          <w:lang w:eastAsia="en-GB"/>
        </w:rPr>
        <w:t xml:space="preserve">Appropriate measures to reduce/control </w:t>
      </w:r>
      <w:r w:rsidR="003D5DDF" w:rsidRPr="009B6490">
        <w:rPr>
          <w:lang w:eastAsia="en-GB"/>
        </w:rPr>
        <w:t xml:space="preserve">noise </w:t>
      </w:r>
      <w:r w:rsidR="003D5DDF">
        <w:rPr>
          <w:lang w:eastAsia="en-GB"/>
        </w:rPr>
        <w:t xml:space="preserve">are shown in Section </w:t>
      </w:r>
      <w:r w:rsidR="00D82C34">
        <w:rPr>
          <w:lang w:eastAsia="en-GB"/>
        </w:rPr>
        <w:t>9</w:t>
      </w:r>
      <w:r w:rsidR="003D5DDF">
        <w:rPr>
          <w:lang w:eastAsia="en-GB"/>
        </w:rPr>
        <w:t xml:space="preserve"> </w:t>
      </w:r>
      <w:r w:rsidR="00CD2081">
        <w:rPr>
          <w:lang w:eastAsia="en-GB"/>
        </w:rPr>
        <w:t>– Table 1.</w:t>
      </w:r>
    </w:p>
    <w:p w14:paraId="0A8E7CD1" w14:textId="77777777" w:rsidR="00315504" w:rsidRPr="009B6490" w:rsidRDefault="00315504" w:rsidP="00741EED">
      <w:pPr>
        <w:rPr>
          <w:lang w:eastAsia="en-GB"/>
        </w:rPr>
      </w:pPr>
    </w:p>
    <w:p w14:paraId="17571560" w14:textId="77777777" w:rsidR="009B6490" w:rsidRDefault="009B6490" w:rsidP="00741EED">
      <w:pPr>
        <w:rPr>
          <w:lang w:eastAsia="en-GB"/>
        </w:rPr>
      </w:pPr>
      <w:r w:rsidRPr="009B6490">
        <w:rPr>
          <w:lang w:eastAsia="en-GB"/>
        </w:rPr>
        <w:t xml:space="preserve">Where very low background levels prevail, site noise levels should not be significantly above the background and, if practicable, should be well below. </w:t>
      </w:r>
    </w:p>
    <w:p w14:paraId="02DBC73D" w14:textId="77777777" w:rsidR="009B6490" w:rsidRPr="009B6490" w:rsidRDefault="009B6490" w:rsidP="00741EED">
      <w:pPr>
        <w:rPr>
          <w:lang w:eastAsia="en-GB"/>
        </w:rPr>
      </w:pPr>
    </w:p>
    <w:p w14:paraId="44772DF3" w14:textId="77777777" w:rsidR="009B6490" w:rsidRPr="009B6490" w:rsidRDefault="009B6490" w:rsidP="00741EED">
      <w:pPr>
        <w:rPr>
          <w:lang w:eastAsia="en-GB"/>
        </w:rPr>
      </w:pPr>
      <w:r w:rsidRPr="009B6490">
        <w:rPr>
          <w:lang w:eastAsia="en-GB"/>
        </w:rPr>
        <w:t>Sometimes ambient noise increases over time (creeping background). This increases the environmental value of noise abatement measures</w:t>
      </w:r>
      <w:r w:rsidR="00741EED">
        <w:rPr>
          <w:lang w:eastAsia="en-GB"/>
        </w:rPr>
        <w:t xml:space="preserve"> and this must be considered </w:t>
      </w:r>
      <w:r w:rsidRPr="009B6490">
        <w:rPr>
          <w:lang w:eastAsia="en-GB"/>
        </w:rPr>
        <w:t xml:space="preserve">when planning </w:t>
      </w:r>
    </w:p>
    <w:p w14:paraId="2B2AA55D" w14:textId="77777777" w:rsidR="009B6490" w:rsidRDefault="009B6490" w:rsidP="00741EED">
      <w:pPr>
        <w:rPr>
          <w:lang w:eastAsia="en-GB"/>
        </w:rPr>
      </w:pPr>
      <w:r w:rsidRPr="009B6490">
        <w:rPr>
          <w:lang w:eastAsia="en-GB"/>
        </w:rPr>
        <w:t xml:space="preserve">noise control techniques to maintain acceptable noise levels. </w:t>
      </w:r>
    </w:p>
    <w:p w14:paraId="1E16A25A" w14:textId="77777777" w:rsidR="009B6490" w:rsidRPr="009B6490" w:rsidRDefault="009B6490" w:rsidP="00741EED">
      <w:pPr>
        <w:rPr>
          <w:lang w:eastAsia="en-GB"/>
        </w:rPr>
      </w:pPr>
    </w:p>
    <w:p w14:paraId="655F07B2" w14:textId="77777777" w:rsidR="00CD2081" w:rsidRDefault="00741EED">
      <w:pPr>
        <w:rPr>
          <w:lang w:eastAsia="en-GB"/>
        </w:rPr>
      </w:pPr>
      <w:r>
        <w:rPr>
          <w:lang w:eastAsia="en-GB"/>
        </w:rPr>
        <w:t xml:space="preserve">It </w:t>
      </w:r>
      <w:r w:rsidR="009B6490" w:rsidRPr="009B6490">
        <w:rPr>
          <w:lang w:eastAsia="en-GB"/>
        </w:rPr>
        <w:t>may</w:t>
      </w:r>
      <w:r>
        <w:rPr>
          <w:lang w:eastAsia="en-GB"/>
        </w:rPr>
        <w:t xml:space="preserve"> be necessary t</w:t>
      </w:r>
      <w:r w:rsidR="009B6490" w:rsidRPr="009B6490">
        <w:rPr>
          <w:lang w:eastAsia="en-GB"/>
        </w:rPr>
        <w:t>o carry out noise surveys, measurements, investigations</w:t>
      </w:r>
      <w:r>
        <w:rPr>
          <w:lang w:eastAsia="en-GB"/>
        </w:rPr>
        <w:t xml:space="preserve"> </w:t>
      </w:r>
      <w:r w:rsidR="009B6490" w:rsidRPr="009B6490">
        <w:rPr>
          <w:lang w:eastAsia="en-GB"/>
        </w:rPr>
        <w:t>of individual items of plant</w:t>
      </w:r>
      <w:r>
        <w:rPr>
          <w:lang w:eastAsia="en-GB"/>
        </w:rPr>
        <w:t xml:space="preserve"> to identify whether the equipment is exceeding the upper exposure limit both for workers on site and for sensitive receptors </w:t>
      </w:r>
      <w:r w:rsidR="008443BE">
        <w:rPr>
          <w:lang w:eastAsia="en-GB"/>
        </w:rPr>
        <w:t xml:space="preserve">near site.  </w:t>
      </w:r>
      <w:r w:rsidR="009B6490" w:rsidRPr="009B6490">
        <w:rPr>
          <w:lang w:eastAsia="en-GB"/>
        </w:rPr>
        <w:t xml:space="preserve"> </w:t>
      </w:r>
    </w:p>
    <w:p w14:paraId="09B72FED" w14:textId="77777777" w:rsidR="004F33F2" w:rsidRDefault="009B6490">
      <w:pPr>
        <w:rPr>
          <w:lang w:eastAsia="en-GB"/>
        </w:rPr>
      </w:pPr>
      <w:r w:rsidRPr="009B6490">
        <w:rPr>
          <w:lang w:eastAsia="en-GB"/>
        </w:rPr>
        <w:cr/>
      </w:r>
      <w:r w:rsidR="00E417EC">
        <w:rPr>
          <w:lang w:eastAsia="en-GB"/>
        </w:rPr>
        <w:t>An initial risk assessment was undertaken to identify the noise sources both on and off site and this highlighted certain processes, plant and machinery where noise reduction was required.</w:t>
      </w:r>
      <w:r w:rsidR="0031319C">
        <w:rPr>
          <w:lang w:eastAsia="en-GB"/>
        </w:rPr>
        <w:t xml:space="preserve">  </w:t>
      </w:r>
    </w:p>
    <w:p w14:paraId="53B65F07" w14:textId="77777777" w:rsidR="004F33F2" w:rsidRDefault="004F33F2">
      <w:pPr>
        <w:rPr>
          <w:lang w:eastAsia="en-GB"/>
        </w:rPr>
      </w:pPr>
    </w:p>
    <w:p w14:paraId="166877C5" w14:textId="77777777" w:rsidR="004F33F2" w:rsidRDefault="003567EB">
      <w:pPr>
        <w:rPr>
          <w:lang w:eastAsia="en-GB"/>
        </w:rPr>
      </w:pPr>
      <w:r>
        <w:rPr>
          <w:lang w:eastAsia="en-GB"/>
        </w:rPr>
        <w:t xml:space="preserve">Consideration </w:t>
      </w:r>
      <w:r w:rsidR="003B4F48">
        <w:rPr>
          <w:lang w:eastAsia="en-GB"/>
        </w:rPr>
        <w:t>is being given to</w:t>
      </w:r>
      <w:r>
        <w:rPr>
          <w:lang w:eastAsia="en-GB"/>
        </w:rPr>
        <w:t xml:space="preserve"> an extension to the vertical height of the existing south eastern bund</w:t>
      </w:r>
      <w:r w:rsidR="003A09C3">
        <w:rPr>
          <w:lang w:eastAsia="en-GB"/>
        </w:rPr>
        <w:t>.  This will comp</w:t>
      </w:r>
      <w:r w:rsidR="00EC09C8">
        <w:rPr>
          <w:lang w:eastAsia="en-GB"/>
        </w:rPr>
        <w:t>ri</w:t>
      </w:r>
      <w:r w:rsidR="003A09C3">
        <w:rPr>
          <w:lang w:eastAsia="en-GB"/>
        </w:rPr>
        <w:t>se</w:t>
      </w:r>
      <w:r>
        <w:rPr>
          <w:lang w:eastAsia="en-GB"/>
        </w:rPr>
        <w:t xml:space="preserve"> clean soils placed under a U1 exemption to a vertical height of about 1.5</w:t>
      </w:r>
      <w:r w:rsidR="003A09C3">
        <w:rPr>
          <w:lang w:eastAsia="en-GB"/>
        </w:rPr>
        <w:t>m</w:t>
      </w:r>
      <w:r>
        <w:rPr>
          <w:lang w:eastAsia="en-GB"/>
        </w:rPr>
        <w:t xml:space="preserve"> sloped to a trapezoid shape.   This will primarily extend along the south eastern boundary for a distance of approximately 30m.  This bund will act as a visual barrier and to a limited extent, a noise attenuation barrier.</w:t>
      </w:r>
    </w:p>
    <w:p w14:paraId="40C78D71" w14:textId="77777777" w:rsidR="004F33F2" w:rsidRDefault="004F33F2">
      <w:pPr>
        <w:rPr>
          <w:lang w:eastAsia="en-GB"/>
        </w:rPr>
      </w:pPr>
    </w:p>
    <w:p w14:paraId="428A0FD4" w14:textId="77777777" w:rsidR="00842D79" w:rsidRDefault="0031319C">
      <w:pPr>
        <w:rPr>
          <w:lang w:eastAsia="en-GB"/>
        </w:rPr>
      </w:pPr>
      <w:r>
        <w:rPr>
          <w:lang w:eastAsia="en-GB"/>
        </w:rPr>
        <w:t>Refer to Table 1 for the risk assessment.</w:t>
      </w:r>
    </w:p>
    <w:p w14:paraId="458E0172" w14:textId="77777777" w:rsidR="00F21597" w:rsidRPr="007F5010" w:rsidRDefault="00F21597" w:rsidP="009C6958">
      <w:pPr>
        <w:pStyle w:val="Heading1"/>
        <w:numPr>
          <w:ilvl w:val="0"/>
          <w:numId w:val="7"/>
        </w:numPr>
        <w:ind w:hanging="720"/>
        <w:rPr>
          <w:rFonts w:asciiTheme="minorHAnsi" w:hAnsiTheme="minorHAnsi" w:cs="Arial"/>
          <w:sz w:val="28"/>
          <w:szCs w:val="28"/>
        </w:rPr>
      </w:pPr>
      <w:bookmarkStart w:id="8" w:name="_Toc411610695"/>
      <w:r>
        <w:rPr>
          <w:rFonts w:asciiTheme="minorHAnsi" w:hAnsiTheme="minorHAnsi" w:cs="Arial"/>
          <w:sz w:val="28"/>
          <w:szCs w:val="28"/>
        </w:rPr>
        <w:lastRenderedPageBreak/>
        <w:t>Machinery &amp; Activities placement on site</w:t>
      </w:r>
      <w:bookmarkEnd w:id="8"/>
    </w:p>
    <w:p w14:paraId="73DA4C8D" w14:textId="77777777" w:rsidR="00842D79" w:rsidRDefault="00842D79" w:rsidP="00CD2081">
      <w:r>
        <w:rPr>
          <w:noProof/>
          <w:lang w:eastAsia="en-GB"/>
        </w:rPr>
        <w:drawing>
          <wp:inline distT="0" distB="0" distL="0" distR="0" wp14:anchorId="02FEA92E" wp14:editId="7EACF53E">
            <wp:extent cx="5731510" cy="80956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095615"/>
                    </a:xfrm>
                    <a:prstGeom prst="rect">
                      <a:avLst/>
                    </a:prstGeom>
                  </pic:spPr>
                </pic:pic>
              </a:graphicData>
            </a:graphic>
          </wp:inline>
        </w:drawing>
      </w:r>
    </w:p>
    <w:p w14:paraId="18B7AAC5" w14:textId="77777777" w:rsidR="009C6958" w:rsidRDefault="009C6958" w:rsidP="00CD2081"/>
    <w:p w14:paraId="591F109F" w14:textId="77777777" w:rsidR="009C6958" w:rsidRDefault="009C6958" w:rsidP="00CD2081"/>
    <w:p w14:paraId="17CD816D" w14:textId="77777777" w:rsidR="009C6958" w:rsidRDefault="009C6958" w:rsidP="00CD2081">
      <w:pPr>
        <w:sectPr w:rsidR="009C6958" w:rsidSect="00785653">
          <w:footerReference w:type="default" r:id="rId11"/>
          <w:footerReference w:type="first" r:id="rId12"/>
          <w:pgSz w:w="11906" w:h="16838"/>
          <w:pgMar w:top="1440" w:right="1440" w:bottom="1440" w:left="1440" w:header="708" w:footer="708" w:gutter="0"/>
          <w:cols w:space="708"/>
          <w:docGrid w:linePitch="360"/>
        </w:sectPr>
      </w:pPr>
    </w:p>
    <w:tbl>
      <w:tblPr>
        <w:tblStyle w:val="TableGrid"/>
        <w:tblW w:w="16057" w:type="dxa"/>
        <w:tblInd w:w="-885" w:type="dxa"/>
        <w:tblLook w:val="04A0" w:firstRow="1" w:lastRow="0" w:firstColumn="1" w:lastColumn="0" w:noHBand="0" w:noVBand="1"/>
      </w:tblPr>
      <w:tblGrid>
        <w:gridCol w:w="2385"/>
        <w:gridCol w:w="1869"/>
        <w:gridCol w:w="1842"/>
        <w:gridCol w:w="2453"/>
        <w:gridCol w:w="4106"/>
        <w:gridCol w:w="3402"/>
      </w:tblGrid>
      <w:tr w:rsidR="00CD2081" w14:paraId="6BD3F536" w14:textId="77777777" w:rsidTr="002B0842">
        <w:trPr>
          <w:tblHeader/>
        </w:trPr>
        <w:tc>
          <w:tcPr>
            <w:tcW w:w="16057" w:type="dxa"/>
            <w:gridSpan w:val="6"/>
          </w:tcPr>
          <w:p w14:paraId="41EAE806" w14:textId="77777777" w:rsidR="00CD2081" w:rsidRPr="00453B7B" w:rsidRDefault="00CD2081" w:rsidP="008A5BE5">
            <w:pPr>
              <w:rPr>
                <w:b/>
                <w:sz w:val="20"/>
                <w:szCs w:val="20"/>
              </w:rPr>
            </w:pPr>
            <w:r>
              <w:rPr>
                <w:b/>
                <w:sz w:val="20"/>
                <w:szCs w:val="20"/>
              </w:rPr>
              <w:lastRenderedPageBreak/>
              <w:t>Table 1</w:t>
            </w:r>
          </w:p>
        </w:tc>
      </w:tr>
      <w:tr w:rsidR="00375D2A" w14:paraId="26EEB86E" w14:textId="77777777" w:rsidTr="008A5BE5">
        <w:trPr>
          <w:tblHeader/>
        </w:trPr>
        <w:tc>
          <w:tcPr>
            <w:tcW w:w="2385" w:type="dxa"/>
          </w:tcPr>
          <w:p w14:paraId="3D72F9F3" w14:textId="77777777" w:rsidR="00375D2A" w:rsidRPr="00453B7B" w:rsidRDefault="00375D2A" w:rsidP="008A5BE5">
            <w:pPr>
              <w:rPr>
                <w:b/>
                <w:sz w:val="20"/>
                <w:szCs w:val="20"/>
              </w:rPr>
            </w:pPr>
            <w:r w:rsidRPr="00453B7B">
              <w:rPr>
                <w:b/>
                <w:sz w:val="20"/>
                <w:szCs w:val="20"/>
              </w:rPr>
              <w:t>Source of noise</w:t>
            </w:r>
          </w:p>
        </w:tc>
        <w:tc>
          <w:tcPr>
            <w:tcW w:w="1869" w:type="dxa"/>
          </w:tcPr>
          <w:p w14:paraId="7EEBB751" w14:textId="77777777" w:rsidR="00375D2A" w:rsidRPr="00453B7B" w:rsidRDefault="00375D2A" w:rsidP="008A5BE5">
            <w:pPr>
              <w:rPr>
                <w:b/>
                <w:sz w:val="20"/>
                <w:szCs w:val="20"/>
              </w:rPr>
            </w:pPr>
            <w:r w:rsidRPr="00453B7B">
              <w:rPr>
                <w:b/>
                <w:sz w:val="20"/>
                <w:szCs w:val="20"/>
              </w:rPr>
              <w:t>Nature of noise and/or vibration source</w:t>
            </w:r>
          </w:p>
        </w:tc>
        <w:tc>
          <w:tcPr>
            <w:tcW w:w="1842" w:type="dxa"/>
          </w:tcPr>
          <w:p w14:paraId="33E488AD" w14:textId="77777777" w:rsidR="00375D2A" w:rsidRPr="00453B7B" w:rsidRDefault="00375D2A" w:rsidP="008A5BE5">
            <w:pPr>
              <w:rPr>
                <w:b/>
                <w:sz w:val="20"/>
                <w:szCs w:val="20"/>
              </w:rPr>
            </w:pPr>
            <w:r w:rsidRPr="00453B7B">
              <w:rPr>
                <w:b/>
                <w:sz w:val="20"/>
                <w:szCs w:val="20"/>
              </w:rPr>
              <w:t>Contribution to overall emission levels</w:t>
            </w:r>
          </w:p>
        </w:tc>
        <w:tc>
          <w:tcPr>
            <w:tcW w:w="2453" w:type="dxa"/>
          </w:tcPr>
          <w:p w14:paraId="615C1E33" w14:textId="77777777" w:rsidR="00375D2A" w:rsidRPr="00453B7B" w:rsidRDefault="00375D2A" w:rsidP="008A5BE5">
            <w:pPr>
              <w:rPr>
                <w:b/>
                <w:sz w:val="20"/>
                <w:szCs w:val="20"/>
              </w:rPr>
            </w:pPr>
            <w:r w:rsidRPr="00453B7B">
              <w:rPr>
                <w:b/>
                <w:sz w:val="20"/>
                <w:szCs w:val="20"/>
              </w:rPr>
              <w:t xml:space="preserve">Location of noise emitter </w:t>
            </w:r>
          </w:p>
        </w:tc>
        <w:tc>
          <w:tcPr>
            <w:tcW w:w="4106" w:type="dxa"/>
          </w:tcPr>
          <w:p w14:paraId="25FF8410" w14:textId="77777777" w:rsidR="00375D2A" w:rsidRPr="00453B7B" w:rsidRDefault="00375D2A" w:rsidP="008A5BE5">
            <w:pPr>
              <w:rPr>
                <w:b/>
                <w:sz w:val="20"/>
                <w:szCs w:val="20"/>
              </w:rPr>
            </w:pPr>
            <w:r w:rsidRPr="00453B7B">
              <w:rPr>
                <w:b/>
                <w:sz w:val="20"/>
                <w:szCs w:val="20"/>
              </w:rPr>
              <w:t>Control Measure</w:t>
            </w:r>
          </w:p>
        </w:tc>
        <w:tc>
          <w:tcPr>
            <w:tcW w:w="3402" w:type="dxa"/>
          </w:tcPr>
          <w:p w14:paraId="567A251D" w14:textId="77777777" w:rsidR="00375D2A" w:rsidRPr="00453B7B" w:rsidRDefault="00375D2A" w:rsidP="008A5BE5">
            <w:pPr>
              <w:rPr>
                <w:b/>
                <w:sz w:val="20"/>
                <w:szCs w:val="20"/>
              </w:rPr>
            </w:pPr>
            <w:r w:rsidRPr="00453B7B">
              <w:rPr>
                <w:b/>
                <w:sz w:val="20"/>
                <w:szCs w:val="20"/>
              </w:rPr>
              <w:t>Action to prevent nuisance</w:t>
            </w:r>
          </w:p>
        </w:tc>
      </w:tr>
      <w:tr w:rsidR="00375D2A" w:rsidRPr="0051146A" w14:paraId="7E75D062" w14:textId="77777777" w:rsidTr="008A5BE5">
        <w:trPr>
          <w:tblHeader/>
        </w:trPr>
        <w:tc>
          <w:tcPr>
            <w:tcW w:w="2385" w:type="dxa"/>
          </w:tcPr>
          <w:p w14:paraId="2F262735" w14:textId="3CD8C241" w:rsidR="00375D2A" w:rsidRPr="00453B7B" w:rsidRDefault="00284371" w:rsidP="008A5BE5">
            <w:pPr>
              <w:rPr>
                <w:sz w:val="20"/>
                <w:szCs w:val="20"/>
              </w:rPr>
            </w:pPr>
            <w:r>
              <w:rPr>
                <w:sz w:val="20"/>
                <w:szCs w:val="20"/>
              </w:rPr>
              <w:t>Beast</w:t>
            </w:r>
            <w:r w:rsidR="00375D2A" w:rsidRPr="00453B7B">
              <w:rPr>
                <w:sz w:val="20"/>
                <w:szCs w:val="20"/>
              </w:rPr>
              <w:t xml:space="preserve"> shredder</w:t>
            </w:r>
          </w:p>
        </w:tc>
        <w:tc>
          <w:tcPr>
            <w:tcW w:w="1869" w:type="dxa"/>
          </w:tcPr>
          <w:p w14:paraId="65BAEE86" w14:textId="77777777" w:rsidR="00375D2A" w:rsidRPr="00453B7B" w:rsidRDefault="00375D2A" w:rsidP="008A5BE5">
            <w:pPr>
              <w:rPr>
                <w:sz w:val="20"/>
                <w:szCs w:val="20"/>
              </w:rPr>
            </w:pPr>
            <w:r w:rsidRPr="00453B7B">
              <w:rPr>
                <w:sz w:val="20"/>
                <w:szCs w:val="20"/>
              </w:rPr>
              <w:t>Specific elements noted below</w:t>
            </w:r>
          </w:p>
        </w:tc>
        <w:tc>
          <w:tcPr>
            <w:tcW w:w="1842" w:type="dxa"/>
          </w:tcPr>
          <w:p w14:paraId="4F5D7574" w14:textId="77777777" w:rsidR="00375D2A" w:rsidRPr="00453B7B" w:rsidRDefault="00375D2A" w:rsidP="008A5BE5">
            <w:pPr>
              <w:rPr>
                <w:sz w:val="20"/>
                <w:szCs w:val="20"/>
              </w:rPr>
            </w:pPr>
          </w:p>
        </w:tc>
        <w:tc>
          <w:tcPr>
            <w:tcW w:w="2453" w:type="dxa"/>
          </w:tcPr>
          <w:p w14:paraId="4F6FB6C3" w14:textId="77777777" w:rsidR="00375D2A" w:rsidRPr="00453B7B" w:rsidRDefault="00375D2A" w:rsidP="00E45365">
            <w:pPr>
              <w:rPr>
                <w:sz w:val="20"/>
                <w:szCs w:val="20"/>
              </w:rPr>
            </w:pPr>
            <w:r w:rsidRPr="00453B7B">
              <w:rPr>
                <w:sz w:val="20"/>
                <w:szCs w:val="20"/>
              </w:rPr>
              <w:t>Shredder is</w:t>
            </w:r>
            <w:r>
              <w:rPr>
                <w:sz w:val="20"/>
                <w:szCs w:val="20"/>
              </w:rPr>
              <w:t xml:space="preserve"> </w:t>
            </w:r>
            <w:r w:rsidRPr="00453B7B">
              <w:rPr>
                <w:sz w:val="20"/>
                <w:szCs w:val="20"/>
              </w:rPr>
              <w:t xml:space="preserve">located at the </w:t>
            </w:r>
            <w:r w:rsidR="00E45365">
              <w:rPr>
                <w:sz w:val="20"/>
                <w:szCs w:val="20"/>
              </w:rPr>
              <w:t>southern</w:t>
            </w:r>
            <w:r w:rsidRPr="00453B7B">
              <w:rPr>
                <w:sz w:val="20"/>
                <w:szCs w:val="20"/>
              </w:rPr>
              <w:t xml:space="preserve"> end of the site</w:t>
            </w:r>
            <w:r w:rsidR="00E45365">
              <w:rPr>
                <w:sz w:val="20"/>
                <w:szCs w:val="20"/>
              </w:rPr>
              <w:t>.</w:t>
            </w:r>
            <w:r w:rsidRPr="00453B7B">
              <w:rPr>
                <w:sz w:val="20"/>
                <w:szCs w:val="20"/>
              </w:rPr>
              <w:t xml:space="preserve"> </w:t>
            </w:r>
          </w:p>
        </w:tc>
        <w:tc>
          <w:tcPr>
            <w:tcW w:w="4106" w:type="dxa"/>
          </w:tcPr>
          <w:p w14:paraId="0BC32598" w14:textId="77777777" w:rsidR="00E45365" w:rsidRDefault="00454AA4" w:rsidP="008A5BE5">
            <w:pPr>
              <w:rPr>
                <w:sz w:val="20"/>
                <w:szCs w:val="20"/>
              </w:rPr>
            </w:pPr>
            <w:r>
              <w:rPr>
                <w:sz w:val="20"/>
                <w:szCs w:val="20"/>
              </w:rPr>
              <w:t>An acoustic barrier is in place to deflect noise emitted from the shredder.</w:t>
            </w:r>
          </w:p>
          <w:p w14:paraId="5885E806" w14:textId="77777777" w:rsidR="00E45365" w:rsidRDefault="00E45365" w:rsidP="008A5BE5">
            <w:pPr>
              <w:rPr>
                <w:sz w:val="20"/>
                <w:szCs w:val="20"/>
              </w:rPr>
            </w:pPr>
          </w:p>
          <w:p w14:paraId="242303AD" w14:textId="77777777" w:rsidR="00375D2A" w:rsidRPr="00453B7B" w:rsidRDefault="00375D2A" w:rsidP="008A5BE5">
            <w:pPr>
              <w:rPr>
                <w:sz w:val="20"/>
                <w:szCs w:val="20"/>
              </w:rPr>
            </w:pPr>
            <w:r w:rsidRPr="00453B7B">
              <w:rPr>
                <w:sz w:val="20"/>
                <w:szCs w:val="20"/>
              </w:rPr>
              <w:t xml:space="preserve">Maintain shredder in good working condition and carry out any defect repairs within 24 hours. </w:t>
            </w:r>
          </w:p>
          <w:p w14:paraId="6E50C0FD" w14:textId="77777777" w:rsidR="00375D2A" w:rsidRPr="00453B7B" w:rsidRDefault="00375D2A" w:rsidP="008A5BE5">
            <w:pPr>
              <w:rPr>
                <w:sz w:val="20"/>
                <w:szCs w:val="20"/>
              </w:rPr>
            </w:pPr>
          </w:p>
          <w:p w14:paraId="2B088C25" w14:textId="77777777" w:rsidR="00375D2A" w:rsidRPr="00453B7B" w:rsidRDefault="00375D2A" w:rsidP="008A5BE5">
            <w:pPr>
              <w:rPr>
                <w:sz w:val="20"/>
                <w:szCs w:val="20"/>
              </w:rPr>
            </w:pPr>
            <w:r w:rsidRPr="00453B7B">
              <w:rPr>
                <w:sz w:val="20"/>
                <w:szCs w:val="20"/>
              </w:rPr>
              <w:t>Daily noise check prior to operations</w:t>
            </w:r>
          </w:p>
          <w:p w14:paraId="01F52004" w14:textId="77777777" w:rsidR="00375D2A" w:rsidRPr="00453B7B" w:rsidRDefault="00375D2A" w:rsidP="008A5BE5">
            <w:pPr>
              <w:rPr>
                <w:sz w:val="20"/>
                <w:szCs w:val="20"/>
              </w:rPr>
            </w:pPr>
          </w:p>
          <w:p w14:paraId="33D9F240" w14:textId="77777777" w:rsidR="00375D2A" w:rsidRPr="00453B7B" w:rsidRDefault="00375D2A" w:rsidP="008A5BE5">
            <w:pPr>
              <w:rPr>
                <w:sz w:val="20"/>
                <w:szCs w:val="20"/>
              </w:rPr>
            </w:pPr>
            <w:r w:rsidRPr="00453B7B">
              <w:rPr>
                <w:sz w:val="20"/>
                <w:szCs w:val="20"/>
              </w:rPr>
              <w:t>Do not shred outside of normal operational hours.</w:t>
            </w:r>
          </w:p>
          <w:p w14:paraId="4B2F4EF4" w14:textId="77777777" w:rsidR="00375D2A" w:rsidRPr="00453B7B" w:rsidRDefault="00375D2A" w:rsidP="008A5BE5">
            <w:pPr>
              <w:rPr>
                <w:sz w:val="20"/>
                <w:szCs w:val="20"/>
              </w:rPr>
            </w:pPr>
          </w:p>
          <w:p w14:paraId="70F4BEFA" w14:textId="77777777" w:rsidR="00375D2A" w:rsidRPr="00453B7B" w:rsidRDefault="00375D2A" w:rsidP="008A5BE5">
            <w:pPr>
              <w:rPr>
                <w:sz w:val="20"/>
                <w:szCs w:val="20"/>
              </w:rPr>
            </w:pPr>
          </w:p>
        </w:tc>
        <w:tc>
          <w:tcPr>
            <w:tcW w:w="3402" w:type="dxa"/>
          </w:tcPr>
          <w:p w14:paraId="784F82F0" w14:textId="77777777" w:rsidR="00375D2A" w:rsidRPr="00453B7B" w:rsidRDefault="00375D2A" w:rsidP="008A5BE5">
            <w:pPr>
              <w:rPr>
                <w:sz w:val="20"/>
                <w:szCs w:val="20"/>
              </w:rPr>
            </w:pPr>
            <w:r w:rsidRPr="00453B7B">
              <w:rPr>
                <w:sz w:val="20"/>
                <w:szCs w:val="20"/>
              </w:rPr>
              <w:t xml:space="preserve">If specific controls do not prevent off site impact then review type of shredder, location and </w:t>
            </w:r>
            <w:r>
              <w:rPr>
                <w:sz w:val="20"/>
                <w:szCs w:val="20"/>
              </w:rPr>
              <w:t xml:space="preserve">acoustic </w:t>
            </w:r>
            <w:r w:rsidR="002B0842">
              <w:rPr>
                <w:sz w:val="20"/>
                <w:szCs w:val="20"/>
              </w:rPr>
              <w:t>barrier</w:t>
            </w:r>
            <w:r w:rsidRPr="00453B7B">
              <w:rPr>
                <w:sz w:val="20"/>
                <w:szCs w:val="20"/>
              </w:rPr>
              <w:t>.</w:t>
            </w:r>
            <w:r w:rsidR="00347320">
              <w:rPr>
                <w:sz w:val="20"/>
                <w:szCs w:val="20"/>
              </w:rPr>
              <w:t xml:space="preserve"> Undertake further assessment of directional noise from shredder and assess if acoustic barrier extension would address</w:t>
            </w:r>
          </w:p>
          <w:p w14:paraId="1D5F36C9" w14:textId="77777777" w:rsidR="00375D2A" w:rsidRPr="00453B7B" w:rsidRDefault="00375D2A" w:rsidP="008A5BE5">
            <w:pPr>
              <w:rPr>
                <w:sz w:val="20"/>
                <w:szCs w:val="20"/>
              </w:rPr>
            </w:pPr>
          </w:p>
          <w:p w14:paraId="68C591C3" w14:textId="77777777" w:rsidR="00375D2A" w:rsidRPr="00453B7B" w:rsidRDefault="00375D2A" w:rsidP="008A5BE5">
            <w:pPr>
              <w:rPr>
                <w:sz w:val="20"/>
                <w:szCs w:val="20"/>
              </w:rPr>
            </w:pPr>
            <w:r w:rsidRPr="00453B7B">
              <w:rPr>
                <w:sz w:val="20"/>
                <w:szCs w:val="20"/>
              </w:rPr>
              <w:t>If off site nuisance is due to maintenance requirement suspend operations until rectified</w:t>
            </w:r>
          </w:p>
        </w:tc>
      </w:tr>
      <w:tr w:rsidR="00375D2A" w:rsidRPr="0051146A" w14:paraId="0A337178" w14:textId="77777777" w:rsidTr="008A5BE5">
        <w:trPr>
          <w:tblHeader/>
        </w:trPr>
        <w:tc>
          <w:tcPr>
            <w:tcW w:w="2385" w:type="dxa"/>
          </w:tcPr>
          <w:p w14:paraId="08C84B0C" w14:textId="13D43203" w:rsidR="00375D2A" w:rsidRPr="00453B7B" w:rsidRDefault="00284371" w:rsidP="008A5BE5">
            <w:pPr>
              <w:rPr>
                <w:sz w:val="20"/>
                <w:szCs w:val="20"/>
              </w:rPr>
            </w:pPr>
            <w:r>
              <w:rPr>
                <w:sz w:val="20"/>
                <w:szCs w:val="20"/>
              </w:rPr>
              <w:t>Beast</w:t>
            </w:r>
            <w:r w:rsidR="00375D2A" w:rsidRPr="00453B7B">
              <w:rPr>
                <w:sz w:val="20"/>
                <w:szCs w:val="20"/>
              </w:rPr>
              <w:t xml:space="preserve"> shredder – engine noise</w:t>
            </w:r>
          </w:p>
        </w:tc>
        <w:tc>
          <w:tcPr>
            <w:tcW w:w="1869" w:type="dxa"/>
          </w:tcPr>
          <w:p w14:paraId="06F3C030" w14:textId="77777777" w:rsidR="00375D2A" w:rsidRPr="00453B7B" w:rsidRDefault="00375D2A" w:rsidP="008A5BE5">
            <w:pPr>
              <w:rPr>
                <w:sz w:val="20"/>
                <w:szCs w:val="20"/>
              </w:rPr>
            </w:pPr>
            <w:r w:rsidRPr="00453B7B">
              <w:rPr>
                <w:sz w:val="20"/>
                <w:szCs w:val="20"/>
              </w:rPr>
              <w:t>Continuous engine noise during operations</w:t>
            </w:r>
          </w:p>
        </w:tc>
        <w:tc>
          <w:tcPr>
            <w:tcW w:w="1842" w:type="dxa"/>
          </w:tcPr>
          <w:p w14:paraId="5020A716" w14:textId="77777777" w:rsidR="00375D2A" w:rsidRPr="00453B7B" w:rsidRDefault="00375D2A" w:rsidP="008A5BE5">
            <w:pPr>
              <w:rPr>
                <w:sz w:val="20"/>
                <w:szCs w:val="20"/>
              </w:rPr>
            </w:pPr>
            <w:r w:rsidRPr="00453B7B">
              <w:rPr>
                <w:sz w:val="20"/>
                <w:szCs w:val="20"/>
              </w:rPr>
              <w:t>Medium on site, low off site</w:t>
            </w:r>
          </w:p>
        </w:tc>
        <w:tc>
          <w:tcPr>
            <w:tcW w:w="2453" w:type="dxa"/>
          </w:tcPr>
          <w:p w14:paraId="0FB6D2EF" w14:textId="77777777" w:rsidR="00375D2A" w:rsidRPr="00453B7B" w:rsidRDefault="00375D2A" w:rsidP="008A5BE5">
            <w:pPr>
              <w:rPr>
                <w:sz w:val="20"/>
                <w:szCs w:val="20"/>
              </w:rPr>
            </w:pPr>
            <w:r w:rsidRPr="00453B7B">
              <w:rPr>
                <w:sz w:val="20"/>
                <w:szCs w:val="20"/>
              </w:rPr>
              <w:t xml:space="preserve">See above </w:t>
            </w:r>
          </w:p>
        </w:tc>
        <w:tc>
          <w:tcPr>
            <w:tcW w:w="4106" w:type="dxa"/>
          </w:tcPr>
          <w:p w14:paraId="73C6C96D" w14:textId="77777777" w:rsidR="00375D2A" w:rsidRDefault="00375D2A" w:rsidP="008A5BE5">
            <w:pPr>
              <w:rPr>
                <w:sz w:val="20"/>
                <w:szCs w:val="20"/>
              </w:rPr>
            </w:pPr>
            <w:r>
              <w:rPr>
                <w:sz w:val="20"/>
                <w:szCs w:val="20"/>
              </w:rPr>
              <w:t>Acoustic barrier designed to minimise noise from engine and fan in particular</w:t>
            </w:r>
          </w:p>
          <w:p w14:paraId="2C2A5A0D" w14:textId="77777777" w:rsidR="00347320" w:rsidRDefault="00347320" w:rsidP="008A5BE5">
            <w:pPr>
              <w:rPr>
                <w:sz w:val="20"/>
                <w:szCs w:val="20"/>
              </w:rPr>
            </w:pPr>
          </w:p>
          <w:p w14:paraId="6FCD7D83" w14:textId="77777777" w:rsidR="00347320" w:rsidRPr="00453B7B" w:rsidRDefault="00347320" w:rsidP="008A5BE5">
            <w:pPr>
              <w:rPr>
                <w:sz w:val="20"/>
                <w:szCs w:val="20"/>
              </w:rPr>
            </w:pPr>
            <w:r>
              <w:rPr>
                <w:sz w:val="20"/>
                <w:szCs w:val="20"/>
              </w:rPr>
              <w:t>Rev’s are limited on automatic operation</w:t>
            </w:r>
          </w:p>
        </w:tc>
        <w:tc>
          <w:tcPr>
            <w:tcW w:w="3402" w:type="dxa"/>
          </w:tcPr>
          <w:p w14:paraId="3954EDCC" w14:textId="77777777" w:rsidR="00375D2A" w:rsidRPr="00453B7B" w:rsidRDefault="00375D2A" w:rsidP="008A5BE5">
            <w:pPr>
              <w:rPr>
                <w:sz w:val="20"/>
                <w:szCs w:val="20"/>
              </w:rPr>
            </w:pPr>
            <w:r>
              <w:rPr>
                <w:sz w:val="20"/>
                <w:szCs w:val="20"/>
              </w:rPr>
              <w:t>Review barrier design and extend if needed</w:t>
            </w:r>
          </w:p>
        </w:tc>
      </w:tr>
      <w:tr w:rsidR="00375D2A" w:rsidRPr="0051146A" w14:paraId="456649B4" w14:textId="77777777" w:rsidTr="008A5BE5">
        <w:trPr>
          <w:tblHeader/>
        </w:trPr>
        <w:tc>
          <w:tcPr>
            <w:tcW w:w="2385" w:type="dxa"/>
          </w:tcPr>
          <w:p w14:paraId="7294D192" w14:textId="6EDB50C3" w:rsidR="00375D2A" w:rsidRPr="00453B7B" w:rsidRDefault="00284371" w:rsidP="008A5BE5">
            <w:pPr>
              <w:rPr>
                <w:sz w:val="20"/>
                <w:szCs w:val="20"/>
              </w:rPr>
            </w:pPr>
            <w:r>
              <w:rPr>
                <w:sz w:val="20"/>
                <w:szCs w:val="20"/>
              </w:rPr>
              <w:t>Beast</w:t>
            </w:r>
            <w:r w:rsidR="00375D2A" w:rsidRPr="00453B7B">
              <w:rPr>
                <w:sz w:val="20"/>
                <w:szCs w:val="20"/>
              </w:rPr>
              <w:t xml:space="preserve"> shredder – fan</w:t>
            </w:r>
            <w:r w:rsidR="00D82C34">
              <w:rPr>
                <w:sz w:val="20"/>
                <w:szCs w:val="20"/>
              </w:rPr>
              <w:t xml:space="preserve"> (radiator)</w:t>
            </w:r>
          </w:p>
        </w:tc>
        <w:tc>
          <w:tcPr>
            <w:tcW w:w="1869" w:type="dxa"/>
          </w:tcPr>
          <w:p w14:paraId="5238CB18" w14:textId="77777777" w:rsidR="00375D2A" w:rsidRPr="00453B7B" w:rsidRDefault="00375D2A" w:rsidP="008A5BE5">
            <w:pPr>
              <w:rPr>
                <w:sz w:val="20"/>
                <w:szCs w:val="20"/>
              </w:rPr>
            </w:pPr>
            <w:r w:rsidRPr="00453B7B">
              <w:rPr>
                <w:sz w:val="20"/>
                <w:szCs w:val="20"/>
              </w:rPr>
              <w:t>Continuous noise but increased during auto reverse phase</w:t>
            </w:r>
          </w:p>
        </w:tc>
        <w:tc>
          <w:tcPr>
            <w:tcW w:w="1842" w:type="dxa"/>
          </w:tcPr>
          <w:p w14:paraId="67D437B3" w14:textId="77777777" w:rsidR="00375D2A" w:rsidRPr="00453B7B" w:rsidRDefault="00375D2A" w:rsidP="008A5BE5">
            <w:pPr>
              <w:rPr>
                <w:sz w:val="20"/>
                <w:szCs w:val="20"/>
              </w:rPr>
            </w:pPr>
            <w:r w:rsidRPr="00453B7B">
              <w:rPr>
                <w:sz w:val="20"/>
                <w:szCs w:val="20"/>
              </w:rPr>
              <w:t>High on site, moderate to low off site dependant on wind direction &amp; speed</w:t>
            </w:r>
          </w:p>
        </w:tc>
        <w:tc>
          <w:tcPr>
            <w:tcW w:w="2453" w:type="dxa"/>
          </w:tcPr>
          <w:p w14:paraId="5369C204" w14:textId="77777777" w:rsidR="00375D2A" w:rsidRPr="00453B7B" w:rsidRDefault="00375D2A" w:rsidP="008A5BE5">
            <w:pPr>
              <w:rPr>
                <w:sz w:val="20"/>
                <w:szCs w:val="20"/>
              </w:rPr>
            </w:pPr>
            <w:r w:rsidRPr="00453B7B">
              <w:rPr>
                <w:sz w:val="20"/>
                <w:szCs w:val="20"/>
              </w:rPr>
              <w:t>See above</w:t>
            </w:r>
          </w:p>
        </w:tc>
        <w:tc>
          <w:tcPr>
            <w:tcW w:w="4106" w:type="dxa"/>
          </w:tcPr>
          <w:p w14:paraId="1B44F430" w14:textId="77777777" w:rsidR="00375D2A" w:rsidRPr="00453B7B" w:rsidRDefault="00375D2A" w:rsidP="008A5BE5">
            <w:pPr>
              <w:rPr>
                <w:sz w:val="20"/>
                <w:szCs w:val="20"/>
              </w:rPr>
            </w:pPr>
            <w:r>
              <w:rPr>
                <w:sz w:val="20"/>
                <w:szCs w:val="20"/>
              </w:rPr>
              <w:t>Acoustic barrier designed to minimise noise from engine and fan in particular</w:t>
            </w:r>
          </w:p>
        </w:tc>
        <w:tc>
          <w:tcPr>
            <w:tcW w:w="3402" w:type="dxa"/>
          </w:tcPr>
          <w:p w14:paraId="3F589C05" w14:textId="77777777" w:rsidR="00375D2A" w:rsidRPr="00453B7B" w:rsidRDefault="00375D2A" w:rsidP="008A5BE5">
            <w:pPr>
              <w:rPr>
                <w:sz w:val="20"/>
                <w:szCs w:val="20"/>
              </w:rPr>
            </w:pPr>
            <w:r>
              <w:rPr>
                <w:sz w:val="20"/>
                <w:szCs w:val="20"/>
              </w:rPr>
              <w:t>Review barrier design and extend if needed</w:t>
            </w:r>
          </w:p>
        </w:tc>
      </w:tr>
      <w:tr w:rsidR="00375D2A" w:rsidRPr="0051146A" w14:paraId="09C46166" w14:textId="77777777" w:rsidTr="008A5BE5">
        <w:trPr>
          <w:tblHeader/>
        </w:trPr>
        <w:tc>
          <w:tcPr>
            <w:tcW w:w="2385" w:type="dxa"/>
          </w:tcPr>
          <w:p w14:paraId="002648B9" w14:textId="60E3AAEA" w:rsidR="00375D2A" w:rsidRPr="00453B7B" w:rsidRDefault="00284371" w:rsidP="008A5BE5">
            <w:pPr>
              <w:rPr>
                <w:sz w:val="20"/>
                <w:szCs w:val="20"/>
              </w:rPr>
            </w:pPr>
            <w:r>
              <w:rPr>
                <w:sz w:val="20"/>
                <w:szCs w:val="20"/>
              </w:rPr>
              <w:t>Beast</w:t>
            </w:r>
            <w:r w:rsidR="00375D2A" w:rsidRPr="00453B7B">
              <w:rPr>
                <w:sz w:val="20"/>
                <w:szCs w:val="20"/>
              </w:rPr>
              <w:t xml:space="preserve"> shredder – rattling from exhaust</w:t>
            </w:r>
          </w:p>
        </w:tc>
        <w:tc>
          <w:tcPr>
            <w:tcW w:w="1869" w:type="dxa"/>
          </w:tcPr>
          <w:p w14:paraId="57C09BE0" w14:textId="77777777" w:rsidR="00375D2A" w:rsidRPr="00453B7B" w:rsidRDefault="00375D2A" w:rsidP="008A5BE5">
            <w:pPr>
              <w:rPr>
                <w:sz w:val="20"/>
                <w:szCs w:val="20"/>
              </w:rPr>
            </w:pPr>
            <w:r w:rsidRPr="00453B7B">
              <w:rPr>
                <w:sz w:val="20"/>
                <w:szCs w:val="20"/>
              </w:rPr>
              <w:t>Distinct metallic rattle</w:t>
            </w:r>
          </w:p>
        </w:tc>
        <w:tc>
          <w:tcPr>
            <w:tcW w:w="1842" w:type="dxa"/>
          </w:tcPr>
          <w:p w14:paraId="1328C2D6" w14:textId="77777777" w:rsidR="00375D2A" w:rsidRPr="00453B7B" w:rsidRDefault="00375D2A" w:rsidP="008A5BE5">
            <w:pPr>
              <w:rPr>
                <w:sz w:val="20"/>
                <w:szCs w:val="20"/>
              </w:rPr>
            </w:pPr>
            <w:r w:rsidRPr="00453B7B">
              <w:rPr>
                <w:sz w:val="20"/>
                <w:szCs w:val="20"/>
              </w:rPr>
              <w:t>Medium on site, low off site</w:t>
            </w:r>
          </w:p>
        </w:tc>
        <w:tc>
          <w:tcPr>
            <w:tcW w:w="2453" w:type="dxa"/>
          </w:tcPr>
          <w:p w14:paraId="1DC7412B" w14:textId="77777777" w:rsidR="00375D2A" w:rsidRPr="00453B7B" w:rsidRDefault="00375D2A" w:rsidP="008A5BE5">
            <w:pPr>
              <w:rPr>
                <w:sz w:val="20"/>
                <w:szCs w:val="20"/>
              </w:rPr>
            </w:pPr>
            <w:r w:rsidRPr="00453B7B">
              <w:rPr>
                <w:sz w:val="20"/>
                <w:szCs w:val="20"/>
              </w:rPr>
              <w:t>See above</w:t>
            </w:r>
          </w:p>
        </w:tc>
        <w:tc>
          <w:tcPr>
            <w:tcW w:w="4106" w:type="dxa"/>
          </w:tcPr>
          <w:p w14:paraId="001BD5A8" w14:textId="77777777" w:rsidR="00375D2A" w:rsidRPr="00453B7B" w:rsidRDefault="00375D2A" w:rsidP="008A5BE5">
            <w:pPr>
              <w:rPr>
                <w:sz w:val="20"/>
                <w:szCs w:val="20"/>
              </w:rPr>
            </w:pPr>
            <w:r>
              <w:rPr>
                <w:sz w:val="20"/>
                <w:szCs w:val="20"/>
              </w:rPr>
              <w:t>Directional exhaust removes this noise source</w:t>
            </w:r>
          </w:p>
          <w:p w14:paraId="46E04900" w14:textId="77777777" w:rsidR="00375D2A" w:rsidRPr="00453B7B" w:rsidRDefault="00375D2A" w:rsidP="008A5BE5">
            <w:pPr>
              <w:rPr>
                <w:sz w:val="20"/>
                <w:szCs w:val="20"/>
              </w:rPr>
            </w:pPr>
          </w:p>
        </w:tc>
        <w:tc>
          <w:tcPr>
            <w:tcW w:w="3402" w:type="dxa"/>
          </w:tcPr>
          <w:p w14:paraId="255D5CF8" w14:textId="77777777" w:rsidR="00375D2A" w:rsidRPr="00453B7B" w:rsidRDefault="00375D2A" w:rsidP="008A5BE5">
            <w:pPr>
              <w:rPr>
                <w:sz w:val="20"/>
                <w:szCs w:val="20"/>
              </w:rPr>
            </w:pPr>
          </w:p>
        </w:tc>
      </w:tr>
      <w:tr w:rsidR="00375D2A" w:rsidRPr="0051146A" w14:paraId="3D7AB7F3" w14:textId="77777777" w:rsidTr="008A5BE5">
        <w:trPr>
          <w:tblHeader/>
        </w:trPr>
        <w:tc>
          <w:tcPr>
            <w:tcW w:w="2385" w:type="dxa"/>
          </w:tcPr>
          <w:p w14:paraId="4DD94E96" w14:textId="15EFCE5E" w:rsidR="00375D2A" w:rsidRPr="00453B7B" w:rsidRDefault="00284371" w:rsidP="008A5BE5">
            <w:pPr>
              <w:rPr>
                <w:sz w:val="20"/>
                <w:szCs w:val="20"/>
              </w:rPr>
            </w:pPr>
            <w:r>
              <w:rPr>
                <w:sz w:val="20"/>
                <w:szCs w:val="20"/>
              </w:rPr>
              <w:t>Beast</w:t>
            </w:r>
            <w:r w:rsidR="00375D2A" w:rsidRPr="00453B7B">
              <w:rPr>
                <w:sz w:val="20"/>
                <w:szCs w:val="20"/>
              </w:rPr>
              <w:t xml:space="preserve"> shredder – normal exhaust operation</w:t>
            </w:r>
          </w:p>
        </w:tc>
        <w:tc>
          <w:tcPr>
            <w:tcW w:w="1869" w:type="dxa"/>
          </w:tcPr>
          <w:p w14:paraId="24A8A3BD" w14:textId="77777777" w:rsidR="00375D2A" w:rsidRPr="00453B7B" w:rsidRDefault="00375D2A" w:rsidP="008A5BE5">
            <w:pPr>
              <w:rPr>
                <w:sz w:val="20"/>
                <w:szCs w:val="20"/>
              </w:rPr>
            </w:pPr>
          </w:p>
        </w:tc>
        <w:tc>
          <w:tcPr>
            <w:tcW w:w="1842" w:type="dxa"/>
          </w:tcPr>
          <w:p w14:paraId="749E5BEE" w14:textId="77777777" w:rsidR="00375D2A" w:rsidRPr="00453B7B" w:rsidRDefault="00375D2A" w:rsidP="008A5BE5">
            <w:pPr>
              <w:rPr>
                <w:sz w:val="20"/>
                <w:szCs w:val="20"/>
              </w:rPr>
            </w:pPr>
          </w:p>
        </w:tc>
        <w:tc>
          <w:tcPr>
            <w:tcW w:w="2453" w:type="dxa"/>
          </w:tcPr>
          <w:p w14:paraId="7A39A43B" w14:textId="77777777" w:rsidR="00375D2A" w:rsidRPr="00453B7B" w:rsidRDefault="00375D2A" w:rsidP="008A5BE5">
            <w:pPr>
              <w:rPr>
                <w:sz w:val="20"/>
                <w:szCs w:val="20"/>
              </w:rPr>
            </w:pPr>
          </w:p>
        </w:tc>
        <w:tc>
          <w:tcPr>
            <w:tcW w:w="4106" w:type="dxa"/>
          </w:tcPr>
          <w:p w14:paraId="105E657F" w14:textId="77777777" w:rsidR="00375D2A" w:rsidRPr="00453B7B" w:rsidRDefault="00375D2A" w:rsidP="008A5BE5">
            <w:pPr>
              <w:rPr>
                <w:sz w:val="20"/>
                <w:szCs w:val="20"/>
              </w:rPr>
            </w:pPr>
            <w:r w:rsidRPr="00453B7B">
              <w:rPr>
                <w:sz w:val="20"/>
                <w:szCs w:val="20"/>
              </w:rPr>
              <w:t xml:space="preserve">Only use shredder with </w:t>
            </w:r>
            <w:r w:rsidR="002B0842">
              <w:rPr>
                <w:sz w:val="20"/>
                <w:szCs w:val="20"/>
              </w:rPr>
              <w:t xml:space="preserve">manufacturer’s </w:t>
            </w:r>
            <w:r w:rsidRPr="00453B7B">
              <w:rPr>
                <w:sz w:val="20"/>
                <w:szCs w:val="20"/>
              </w:rPr>
              <w:t>silencer</w:t>
            </w:r>
          </w:p>
          <w:p w14:paraId="10686892" w14:textId="77777777" w:rsidR="00375D2A" w:rsidRPr="00453B7B" w:rsidRDefault="00375D2A" w:rsidP="008A5BE5">
            <w:pPr>
              <w:rPr>
                <w:sz w:val="20"/>
                <w:szCs w:val="20"/>
              </w:rPr>
            </w:pPr>
          </w:p>
          <w:p w14:paraId="10805BB2" w14:textId="77777777" w:rsidR="00375D2A" w:rsidRPr="00453B7B" w:rsidRDefault="00375D2A" w:rsidP="008A5BE5">
            <w:pPr>
              <w:rPr>
                <w:sz w:val="20"/>
                <w:szCs w:val="20"/>
              </w:rPr>
            </w:pPr>
            <w:r>
              <w:rPr>
                <w:sz w:val="20"/>
                <w:szCs w:val="20"/>
              </w:rPr>
              <w:t>Directional exhaust points away from receptors</w:t>
            </w:r>
          </w:p>
          <w:p w14:paraId="274A670D" w14:textId="77777777" w:rsidR="00375D2A" w:rsidRPr="00453B7B" w:rsidRDefault="00375D2A" w:rsidP="008A5BE5">
            <w:pPr>
              <w:rPr>
                <w:sz w:val="20"/>
                <w:szCs w:val="20"/>
              </w:rPr>
            </w:pPr>
          </w:p>
        </w:tc>
        <w:tc>
          <w:tcPr>
            <w:tcW w:w="3402" w:type="dxa"/>
          </w:tcPr>
          <w:p w14:paraId="6C6017B7" w14:textId="77777777" w:rsidR="00375D2A" w:rsidRPr="00453B7B" w:rsidRDefault="00375D2A" w:rsidP="008A5BE5">
            <w:pPr>
              <w:rPr>
                <w:sz w:val="20"/>
                <w:szCs w:val="20"/>
              </w:rPr>
            </w:pPr>
          </w:p>
        </w:tc>
      </w:tr>
      <w:tr w:rsidR="00375D2A" w:rsidRPr="0051146A" w14:paraId="6BE7554F" w14:textId="77777777" w:rsidTr="008A5BE5">
        <w:trPr>
          <w:tblHeader/>
        </w:trPr>
        <w:tc>
          <w:tcPr>
            <w:tcW w:w="2385" w:type="dxa"/>
          </w:tcPr>
          <w:p w14:paraId="27EFB17B" w14:textId="673F2A53" w:rsidR="00375D2A" w:rsidRPr="00453B7B" w:rsidRDefault="00284371" w:rsidP="008A5BE5">
            <w:pPr>
              <w:rPr>
                <w:sz w:val="20"/>
                <w:szCs w:val="20"/>
              </w:rPr>
            </w:pPr>
            <w:r>
              <w:rPr>
                <w:sz w:val="20"/>
                <w:szCs w:val="20"/>
              </w:rPr>
              <w:lastRenderedPageBreak/>
              <w:t>Beast</w:t>
            </w:r>
            <w:r w:rsidR="00375D2A" w:rsidRPr="00453B7B">
              <w:rPr>
                <w:sz w:val="20"/>
                <w:szCs w:val="20"/>
              </w:rPr>
              <w:t xml:space="preserve"> shredder – shredding noise from green waste</w:t>
            </w:r>
          </w:p>
        </w:tc>
        <w:tc>
          <w:tcPr>
            <w:tcW w:w="1869" w:type="dxa"/>
          </w:tcPr>
          <w:p w14:paraId="31788B1C" w14:textId="77777777" w:rsidR="00375D2A" w:rsidRPr="00453B7B" w:rsidRDefault="00375D2A" w:rsidP="008A5BE5">
            <w:pPr>
              <w:rPr>
                <w:sz w:val="20"/>
                <w:szCs w:val="20"/>
              </w:rPr>
            </w:pPr>
            <w:r w:rsidRPr="00453B7B">
              <w:rPr>
                <w:sz w:val="20"/>
                <w:szCs w:val="20"/>
              </w:rPr>
              <w:t>Continuous noise with occasional impact of woodier material in shredding chamber</w:t>
            </w:r>
          </w:p>
        </w:tc>
        <w:tc>
          <w:tcPr>
            <w:tcW w:w="1842" w:type="dxa"/>
          </w:tcPr>
          <w:p w14:paraId="787D7953" w14:textId="77777777" w:rsidR="00375D2A" w:rsidRPr="00453B7B" w:rsidRDefault="00375D2A" w:rsidP="008A5BE5">
            <w:pPr>
              <w:rPr>
                <w:sz w:val="20"/>
                <w:szCs w:val="20"/>
              </w:rPr>
            </w:pPr>
            <w:r w:rsidRPr="00453B7B">
              <w:rPr>
                <w:sz w:val="20"/>
                <w:szCs w:val="20"/>
              </w:rPr>
              <w:t>Medium on site, low off site</w:t>
            </w:r>
          </w:p>
        </w:tc>
        <w:tc>
          <w:tcPr>
            <w:tcW w:w="2453" w:type="dxa"/>
          </w:tcPr>
          <w:p w14:paraId="00A46249" w14:textId="77777777" w:rsidR="00375D2A" w:rsidRPr="00453B7B" w:rsidRDefault="00375D2A" w:rsidP="008A5BE5">
            <w:pPr>
              <w:rPr>
                <w:sz w:val="20"/>
                <w:szCs w:val="20"/>
              </w:rPr>
            </w:pPr>
            <w:r w:rsidRPr="00453B7B">
              <w:rPr>
                <w:sz w:val="20"/>
                <w:szCs w:val="20"/>
              </w:rPr>
              <w:t>See above</w:t>
            </w:r>
          </w:p>
        </w:tc>
        <w:tc>
          <w:tcPr>
            <w:tcW w:w="4106" w:type="dxa"/>
          </w:tcPr>
          <w:p w14:paraId="3D5B4B2F" w14:textId="77777777" w:rsidR="00375D2A" w:rsidRPr="00453B7B" w:rsidRDefault="00375D2A" w:rsidP="008A5BE5">
            <w:pPr>
              <w:rPr>
                <w:sz w:val="20"/>
                <w:szCs w:val="20"/>
              </w:rPr>
            </w:pPr>
          </w:p>
        </w:tc>
        <w:tc>
          <w:tcPr>
            <w:tcW w:w="3402" w:type="dxa"/>
          </w:tcPr>
          <w:p w14:paraId="72601A8C" w14:textId="77777777" w:rsidR="00375D2A" w:rsidRPr="00453B7B" w:rsidRDefault="00375D2A" w:rsidP="008A5BE5">
            <w:pPr>
              <w:rPr>
                <w:sz w:val="20"/>
                <w:szCs w:val="20"/>
              </w:rPr>
            </w:pPr>
          </w:p>
        </w:tc>
      </w:tr>
      <w:tr w:rsidR="00375D2A" w:rsidRPr="0051146A" w14:paraId="672D5B4D" w14:textId="77777777" w:rsidTr="008A5BE5">
        <w:trPr>
          <w:tblHeader/>
        </w:trPr>
        <w:tc>
          <w:tcPr>
            <w:tcW w:w="2385" w:type="dxa"/>
          </w:tcPr>
          <w:p w14:paraId="24C099A2" w14:textId="40D1B2E8" w:rsidR="00375D2A" w:rsidRPr="00453B7B" w:rsidRDefault="00284371" w:rsidP="008A5BE5">
            <w:pPr>
              <w:rPr>
                <w:sz w:val="20"/>
                <w:szCs w:val="20"/>
              </w:rPr>
            </w:pPr>
            <w:r>
              <w:rPr>
                <w:sz w:val="20"/>
                <w:szCs w:val="20"/>
              </w:rPr>
              <w:t>Beast</w:t>
            </w:r>
            <w:r w:rsidR="00375D2A" w:rsidRPr="00453B7B">
              <w:rPr>
                <w:sz w:val="20"/>
                <w:szCs w:val="20"/>
              </w:rPr>
              <w:t xml:space="preserve"> shredder – shredding noise from woody waste</w:t>
            </w:r>
          </w:p>
        </w:tc>
        <w:tc>
          <w:tcPr>
            <w:tcW w:w="1869" w:type="dxa"/>
          </w:tcPr>
          <w:p w14:paraId="0BD29EEA" w14:textId="77777777" w:rsidR="00375D2A" w:rsidRPr="00453B7B" w:rsidRDefault="00375D2A" w:rsidP="008A5BE5">
            <w:pPr>
              <w:rPr>
                <w:sz w:val="20"/>
                <w:szCs w:val="20"/>
              </w:rPr>
            </w:pPr>
            <w:r w:rsidRPr="00453B7B">
              <w:rPr>
                <w:sz w:val="20"/>
                <w:szCs w:val="20"/>
              </w:rPr>
              <w:t>Frequent impact of woody material on shredding chamber</w:t>
            </w:r>
          </w:p>
        </w:tc>
        <w:tc>
          <w:tcPr>
            <w:tcW w:w="1842" w:type="dxa"/>
          </w:tcPr>
          <w:p w14:paraId="2A27404A" w14:textId="77777777" w:rsidR="00375D2A" w:rsidRPr="00453B7B" w:rsidRDefault="00375D2A" w:rsidP="008A5BE5">
            <w:pPr>
              <w:rPr>
                <w:sz w:val="20"/>
                <w:szCs w:val="20"/>
              </w:rPr>
            </w:pPr>
            <w:r w:rsidRPr="00453B7B">
              <w:rPr>
                <w:sz w:val="20"/>
                <w:szCs w:val="20"/>
              </w:rPr>
              <w:t>High on site, moderate to low off site dependant on wind direction &amp; speed</w:t>
            </w:r>
          </w:p>
        </w:tc>
        <w:tc>
          <w:tcPr>
            <w:tcW w:w="2453" w:type="dxa"/>
          </w:tcPr>
          <w:p w14:paraId="3EDA2316" w14:textId="77777777" w:rsidR="00375D2A" w:rsidRPr="00453B7B" w:rsidRDefault="00375D2A" w:rsidP="008A5BE5">
            <w:pPr>
              <w:rPr>
                <w:sz w:val="20"/>
                <w:szCs w:val="20"/>
              </w:rPr>
            </w:pPr>
            <w:r w:rsidRPr="00453B7B">
              <w:rPr>
                <w:sz w:val="20"/>
                <w:szCs w:val="20"/>
              </w:rPr>
              <w:t>See above</w:t>
            </w:r>
          </w:p>
        </w:tc>
        <w:tc>
          <w:tcPr>
            <w:tcW w:w="4106" w:type="dxa"/>
          </w:tcPr>
          <w:p w14:paraId="5180D26A" w14:textId="77777777" w:rsidR="00375D2A" w:rsidRPr="00453B7B" w:rsidRDefault="00375D2A" w:rsidP="008A5BE5">
            <w:pPr>
              <w:rPr>
                <w:sz w:val="20"/>
                <w:szCs w:val="20"/>
              </w:rPr>
            </w:pPr>
            <w:r w:rsidRPr="00453B7B">
              <w:rPr>
                <w:sz w:val="20"/>
                <w:szCs w:val="20"/>
              </w:rPr>
              <w:t>Shred wood and stumps blended in with green waste to reduce noise created by this process or process this material only when wind is blowing away from sensitive receptors.</w:t>
            </w:r>
          </w:p>
          <w:p w14:paraId="56151B07" w14:textId="77777777" w:rsidR="00375D2A" w:rsidRPr="00453B7B" w:rsidRDefault="00375D2A" w:rsidP="008A5BE5">
            <w:pPr>
              <w:rPr>
                <w:sz w:val="20"/>
                <w:szCs w:val="20"/>
              </w:rPr>
            </w:pPr>
          </w:p>
          <w:p w14:paraId="02BAB250" w14:textId="77777777" w:rsidR="00375D2A" w:rsidRPr="00453B7B" w:rsidRDefault="00375D2A" w:rsidP="008A5BE5">
            <w:pPr>
              <w:rPr>
                <w:sz w:val="20"/>
                <w:szCs w:val="20"/>
              </w:rPr>
            </w:pPr>
          </w:p>
        </w:tc>
        <w:tc>
          <w:tcPr>
            <w:tcW w:w="3402" w:type="dxa"/>
          </w:tcPr>
          <w:p w14:paraId="4F576793" w14:textId="77777777" w:rsidR="00375D2A" w:rsidRPr="00453B7B" w:rsidRDefault="00375D2A" w:rsidP="008A5BE5">
            <w:pPr>
              <w:rPr>
                <w:sz w:val="20"/>
                <w:szCs w:val="20"/>
              </w:rPr>
            </w:pPr>
            <w:r>
              <w:rPr>
                <w:sz w:val="20"/>
                <w:szCs w:val="20"/>
              </w:rPr>
              <w:t xml:space="preserve">Reduce input of </w:t>
            </w:r>
            <w:r w:rsidRPr="00453B7B">
              <w:rPr>
                <w:sz w:val="20"/>
                <w:szCs w:val="20"/>
              </w:rPr>
              <w:t xml:space="preserve"> separate deliveries of wood and pallets if noise cannot be controlled</w:t>
            </w:r>
            <w:r>
              <w:rPr>
                <w:sz w:val="20"/>
                <w:szCs w:val="20"/>
              </w:rPr>
              <w:t xml:space="preserve"> and control measures are not effective</w:t>
            </w:r>
          </w:p>
        </w:tc>
      </w:tr>
      <w:tr w:rsidR="00375D2A" w:rsidRPr="0051146A" w14:paraId="3226DFAD" w14:textId="77777777" w:rsidTr="008A5BE5">
        <w:trPr>
          <w:tblHeader/>
        </w:trPr>
        <w:tc>
          <w:tcPr>
            <w:tcW w:w="2385" w:type="dxa"/>
          </w:tcPr>
          <w:p w14:paraId="52149534" w14:textId="0E70AF7E" w:rsidR="00375D2A" w:rsidRPr="00453B7B" w:rsidRDefault="00284371" w:rsidP="008A5BE5">
            <w:pPr>
              <w:rPr>
                <w:sz w:val="20"/>
                <w:szCs w:val="20"/>
              </w:rPr>
            </w:pPr>
            <w:r>
              <w:rPr>
                <w:sz w:val="20"/>
                <w:szCs w:val="20"/>
              </w:rPr>
              <w:t>Beast</w:t>
            </w:r>
            <w:r w:rsidR="00375D2A" w:rsidRPr="00453B7B">
              <w:rPr>
                <w:sz w:val="20"/>
                <w:szCs w:val="20"/>
              </w:rPr>
              <w:t xml:space="preserve"> shredder – discharge conveyor</w:t>
            </w:r>
          </w:p>
        </w:tc>
        <w:tc>
          <w:tcPr>
            <w:tcW w:w="1869" w:type="dxa"/>
          </w:tcPr>
          <w:p w14:paraId="7AACCBDF" w14:textId="77777777" w:rsidR="00375D2A" w:rsidRPr="00453B7B" w:rsidRDefault="00375D2A" w:rsidP="008A5BE5">
            <w:pPr>
              <w:rPr>
                <w:sz w:val="20"/>
                <w:szCs w:val="20"/>
              </w:rPr>
            </w:pPr>
            <w:r w:rsidRPr="00453B7B">
              <w:rPr>
                <w:sz w:val="20"/>
                <w:szCs w:val="20"/>
              </w:rPr>
              <w:t>Continuous muffled motor noise</w:t>
            </w:r>
          </w:p>
        </w:tc>
        <w:tc>
          <w:tcPr>
            <w:tcW w:w="1842" w:type="dxa"/>
          </w:tcPr>
          <w:p w14:paraId="52161E00" w14:textId="77777777" w:rsidR="00375D2A" w:rsidRPr="00453B7B" w:rsidRDefault="00375D2A" w:rsidP="008A5BE5">
            <w:pPr>
              <w:rPr>
                <w:sz w:val="20"/>
                <w:szCs w:val="20"/>
              </w:rPr>
            </w:pPr>
            <w:r w:rsidRPr="00453B7B">
              <w:rPr>
                <w:sz w:val="20"/>
                <w:szCs w:val="20"/>
              </w:rPr>
              <w:t>Low on site, very low off site</w:t>
            </w:r>
          </w:p>
        </w:tc>
        <w:tc>
          <w:tcPr>
            <w:tcW w:w="2453" w:type="dxa"/>
          </w:tcPr>
          <w:p w14:paraId="3589C6BC" w14:textId="77777777" w:rsidR="00375D2A" w:rsidRPr="00453B7B" w:rsidRDefault="00375D2A" w:rsidP="008A5BE5">
            <w:pPr>
              <w:rPr>
                <w:sz w:val="20"/>
                <w:szCs w:val="20"/>
              </w:rPr>
            </w:pPr>
            <w:r w:rsidRPr="00453B7B">
              <w:rPr>
                <w:sz w:val="20"/>
                <w:szCs w:val="20"/>
              </w:rPr>
              <w:t>See above</w:t>
            </w:r>
          </w:p>
        </w:tc>
        <w:tc>
          <w:tcPr>
            <w:tcW w:w="4106" w:type="dxa"/>
          </w:tcPr>
          <w:p w14:paraId="0199E0E2" w14:textId="77777777" w:rsidR="00375D2A" w:rsidRPr="00453B7B" w:rsidRDefault="00375D2A" w:rsidP="008A5BE5">
            <w:pPr>
              <w:rPr>
                <w:sz w:val="20"/>
                <w:szCs w:val="20"/>
              </w:rPr>
            </w:pPr>
          </w:p>
          <w:p w14:paraId="0754F5A1" w14:textId="77777777" w:rsidR="00375D2A" w:rsidRPr="00453B7B" w:rsidRDefault="00375D2A" w:rsidP="008A5BE5">
            <w:pPr>
              <w:rPr>
                <w:sz w:val="20"/>
                <w:szCs w:val="20"/>
              </w:rPr>
            </w:pPr>
          </w:p>
        </w:tc>
        <w:tc>
          <w:tcPr>
            <w:tcW w:w="3402" w:type="dxa"/>
          </w:tcPr>
          <w:p w14:paraId="615FC574" w14:textId="77777777" w:rsidR="00375D2A" w:rsidRPr="00453B7B" w:rsidRDefault="00375D2A" w:rsidP="008A5BE5">
            <w:pPr>
              <w:rPr>
                <w:sz w:val="20"/>
                <w:szCs w:val="20"/>
              </w:rPr>
            </w:pPr>
          </w:p>
        </w:tc>
      </w:tr>
      <w:tr w:rsidR="00375D2A" w:rsidRPr="0051146A" w14:paraId="01BA434E" w14:textId="77777777" w:rsidTr="008A5BE5">
        <w:trPr>
          <w:tblHeader/>
        </w:trPr>
        <w:tc>
          <w:tcPr>
            <w:tcW w:w="2385" w:type="dxa"/>
          </w:tcPr>
          <w:p w14:paraId="185FBAA1" w14:textId="77777777" w:rsidR="00375D2A" w:rsidRPr="00453B7B" w:rsidRDefault="00375D2A" w:rsidP="008A5BE5">
            <w:pPr>
              <w:rPr>
                <w:sz w:val="20"/>
                <w:szCs w:val="20"/>
              </w:rPr>
            </w:pPr>
            <w:r w:rsidRPr="00453B7B">
              <w:rPr>
                <w:sz w:val="20"/>
                <w:szCs w:val="20"/>
              </w:rPr>
              <w:t>Air compressor – compressor noise</w:t>
            </w:r>
          </w:p>
        </w:tc>
        <w:tc>
          <w:tcPr>
            <w:tcW w:w="1869" w:type="dxa"/>
          </w:tcPr>
          <w:p w14:paraId="2B87709B" w14:textId="77777777" w:rsidR="00375D2A" w:rsidRPr="00453B7B" w:rsidRDefault="00375D2A" w:rsidP="008A5BE5">
            <w:pPr>
              <w:rPr>
                <w:sz w:val="20"/>
                <w:szCs w:val="20"/>
              </w:rPr>
            </w:pPr>
            <w:r w:rsidRPr="00453B7B">
              <w:rPr>
                <w:sz w:val="20"/>
                <w:szCs w:val="20"/>
              </w:rPr>
              <w:t>Engine noise</w:t>
            </w:r>
          </w:p>
        </w:tc>
        <w:tc>
          <w:tcPr>
            <w:tcW w:w="1842" w:type="dxa"/>
          </w:tcPr>
          <w:p w14:paraId="05F7B40B" w14:textId="77777777" w:rsidR="00375D2A" w:rsidRPr="00453B7B" w:rsidRDefault="00375D2A" w:rsidP="008A5BE5">
            <w:pPr>
              <w:rPr>
                <w:sz w:val="20"/>
                <w:szCs w:val="20"/>
              </w:rPr>
            </w:pPr>
            <w:r w:rsidRPr="00453B7B">
              <w:rPr>
                <w:sz w:val="20"/>
                <w:szCs w:val="20"/>
              </w:rPr>
              <w:t>Low on site, very low off site</w:t>
            </w:r>
          </w:p>
        </w:tc>
        <w:tc>
          <w:tcPr>
            <w:tcW w:w="2453" w:type="dxa"/>
          </w:tcPr>
          <w:p w14:paraId="0AC2B349" w14:textId="77777777" w:rsidR="00375D2A" w:rsidRPr="00453B7B" w:rsidRDefault="00375D2A" w:rsidP="008A5BE5">
            <w:pPr>
              <w:rPr>
                <w:sz w:val="20"/>
                <w:szCs w:val="20"/>
              </w:rPr>
            </w:pPr>
            <w:r w:rsidRPr="00453B7B">
              <w:rPr>
                <w:sz w:val="20"/>
                <w:szCs w:val="20"/>
              </w:rPr>
              <w:t>Adjacent to shredder and static screen</w:t>
            </w:r>
          </w:p>
        </w:tc>
        <w:tc>
          <w:tcPr>
            <w:tcW w:w="4106" w:type="dxa"/>
          </w:tcPr>
          <w:p w14:paraId="6A64AE37" w14:textId="77777777" w:rsidR="00375D2A" w:rsidRPr="00453B7B" w:rsidRDefault="00375D2A" w:rsidP="008A5BE5">
            <w:pPr>
              <w:rPr>
                <w:sz w:val="20"/>
                <w:szCs w:val="20"/>
              </w:rPr>
            </w:pPr>
            <w:r w:rsidRPr="00453B7B">
              <w:rPr>
                <w:sz w:val="20"/>
                <w:szCs w:val="20"/>
              </w:rPr>
              <w:t xml:space="preserve">Maintain in good working condition and carry out any defect repairs within 24 hours. </w:t>
            </w:r>
          </w:p>
          <w:p w14:paraId="337C64C0" w14:textId="77777777" w:rsidR="00375D2A" w:rsidRPr="00453B7B" w:rsidRDefault="00375D2A" w:rsidP="008A5BE5">
            <w:pPr>
              <w:rPr>
                <w:sz w:val="20"/>
                <w:szCs w:val="20"/>
              </w:rPr>
            </w:pPr>
          </w:p>
        </w:tc>
        <w:tc>
          <w:tcPr>
            <w:tcW w:w="3402" w:type="dxa"/>
          </w:tcPr>
          <w:p w14:paraId="4631DB63" w14:textId="77777777" w:rsidR="00375D2A" w:rsidRPr="00453B7B" w:rsidRDefault="00375D2A" w:rsidP="008A5BE5">
            <w:pPr>
              <w:rPr>
                <w:sz w:val="20"/>
                <w:szCs w:val="20"/>
              </w:rPr>
            </w:pPr>
            <w:r w:rsidRPr="00453B7B">
              <w:rPr>
                <w:sz w:val="20"/>
                <w:szCs w:val="20"/>
              </w:rPr>
              <w:t>Move shredder to behind buildings to blow down if w</w:t>
            </w:r>
            <w:r w:rsidR="00F746A1">
              <w:rPr>
                <w:sz w:val="20"/>
                <w:szCs w:val="20"/>
              </w:rPr>
              <w:t>ind is blowing towards receptor i.e</w:t>
            </w:r>
            <w:r w:rsidR="003B4F48">
              <w:rPr>
                <w:sz w:val="20"/>
                <w:szCs w:val="20"/>
              </w:rPr>
              <w:t>.</w:t>
            </w:r>
            <w:r w:rsidR="00F746A1">
              <w:rPr>
                <w:sz w:val="20"/>
                <w:szCs w:val="20"/>
              </w:rPr>
              <w:t xml:space="preserve"> to north east and east</w:t>
            </w:r>
          </w:p>
        </w:tc>
      </w:tr>
      <w:tr w:rsidR="00375D2A" w:rsidRPr="0051146A" w14:paraId="6A74043F" w14:textId="77777777" w:rsidTr="008A5BE5">
        <w:trPr>
          <w:tblHeader/>
        </w:trPr>
        <w:tc>
          <w:tcPr>
            <w:tcW w:w="2385" w:type="dxa"/>
          </w:tcPr>
          <w:p w14:paraId="61B4AEBF" w14:textId="77777777" w:rsidR="00375D2A" w:rsidRPr="00453B7B" w:rsidRDefault="00375D2A" w:rsidP="008A5BE5">
            <w:pPr>
              <w:rPr>
                <w:sz w:val="20"/>
                <w:szCs w:val="20"/>
              </w:rPr>
            </w:pPr>
            <w:r w:rsidRPr="00453B7B">
              <w:rPr>
                <w:sz w:val="20"/>
                <w:szCs w:val="20"/>
              </w:rPr>
              <w:t>Air compressor – operational debris clearance noise</w:t>
            </w:r>
          </w:p>
        </w:tc>
        <w:tc>
          <w:tcPr>
            <w:tcW w:w="1869" w:type="dxa"/>
          </w:tcPr>
          <w:p w14:paraId="6BA0C40E" w14:textId="77777777" w:rsidR="00375D2A" w:rsidRPr="00453B7B" w:rsidRDefault="00375D2A" w:rsidP="008A5BE5">
            <w:pPr>
              <w:rPr>
                <w:sz w:val="20"/>
                <w:szCs w:val="20"/>
              </w:rPr>
            </w:pPr>
            <w:r w:rsidRPr="00453B7B">
              <w:rPr>
                <w:sz w:val="20"/>
                <w:szCs w:val="20"/>
              </w:rPr>
              <w:t>High pitched air noise</w:t>
            </w:r>
          </w:p>
        </w:tc>
        <w:tc>
          <w:tcPr>
            <w:tcW w:w="1842" w:type="dxa"/>
          </w:tcPr>
          <w:p w14:paraId="118E48CC" w14:textId="77777777" w:rsidR="00375D2A" w:rsidRPr="00453B7B" w:rsidRDefault="00375D2A" w:rsidP="008A5BE5">
            <w:pPr>
              <w:rPr>
                <w:sz w:val="20"/>
                <w:szCs w:val="20"/>
              </w:rPr>
            </w:pPr>
            <w:r w:rsidRPr="00453B7B">
              <w:rPr>
                <w:sz w:val="20"/>
                <w:szCs w:val="20"/>
              </w:rPr>
              <w:t>Medium on site, low off site</w:t>
            </w:r>
          </w:p>
        </w:tc>
        <w:tc>
          <w:tcPr>
            <w:tcW w:w="2453" w:type="dxa"/>
          </w:tcPr>
          <w:p w14:paraId="1A8B6964" w14:textId="77777777" w:rsidR="00375D2A" w:rsidRPr="00453B7B" w:rsidRDefault="00375D2A" w:rsidP="008A5BE5">
            <w:pPr>
              <w:rPr>
                <w:sz w:val="20"/>
                <w:szCs w:val="20"/>
              </w:rPr>
            </w:pPr>
            <w:r w:rsidRPr="00453B7B">
              <w:rPr>
                <w:sz w:val="20"/>
                <w:szCs w:val="20"/>
              </w:rPr>
              <w:t>Adjacent to shredder and static screen</w:t>
            </w:r>
          </w:p>
        </w:tc>
        <w:tc>
          <w:tcPr>
            <w:tcW w:w="4106" w:type="dxa"/>
          </w:tcPr>
          <w:p w14:paraId="7156EC67" w14:textId="77777777" w:rsidR="00375D2A" w:rsidRPr="00453B7B" w:rsidRDefault="00375D2A" w:rsidP="008A5BE5">
            <w:pPr>
              <w:rPr>
                <w:sz w:val="20"/>
                <w:szCs w:val="20"/>
              </w:rPr>
            </w:pPr>
          </w:p>
        </w:tc>
        <w:tc>
          <w:tcPr>
            <w:tcW w:w="3402" w:type="dxa"/>
          </w:tcPr>
          <w:p w14:paraId="2EB82BC6" w14:textId="77777777" w:rsidR="00375D2A" w:rsidRPr="00453B7B" w:rsidRDefault="00375D2A" w:rsidP="008A5BE5">
            <w:pPr>
              <w:rPr>
                <w:sz w:val="20"/>
                <w:szCs w:val="20"/>
              </w:rPr>
            </w:pPr>
          </w:p>
        </w:tc>
      </w:tr>
      <w:tr w:rsidR="00375D2A" w:rsidRPr="0051146A" w14:paraId="25AFBB41" w14:textId="77777777" w:rsidTr="008A5BE5">
        <w:trPr>
          <w:tblHeader/>
        </w:trPr>
        <w:tc>
          <w:tcPr>
            <w:tcW w:w="2385" w:type="dxa"/>
          </w:tcPr>
          <w:p w14:paraId="7FD3E35D" w14:textId="77777777" w:rsidR="00375D2A" w:rsidRPr="00453B7B" w:rsidRDefault="00375D2A" w:rsidP="008A5BE5">
            <w:pPr>
              <w:rPr>
                <w:sz w:val="20"/>
                <w:szCs w:val="20"/>
              </w:rPr>
            </w:pPr>
            <w:r w:rsidRPr="00453B7B">
              <w:rPr>
                <w:sz w:val="20"/>
                <w:szCs w:val="20"/>
              </w:rPr>
              <w:t>Telehandler &amp; loading Shovel – reversing bleeper</w:t>
            </w:r>
          </w:p>
        </w:tc>
        <w:tc>
          <w:tcPr>
            <w:tcW w:w="1869" w:type="dxa"/>
          </w:tcPr>
          <w:p w14:paraId="7EC65800" w14:textId="77777777" w:rsidR="00375D2A" w:rsidRPr="00453B7B" w:rsidRDefault="00375D2A" w:rsidP="008A5BE5">
            <w:pPr>
              <w:rPr>
                <w:sz w:val="20"/>
                <w:szCs w:val="20"/>
              </w:rPr>
            </w:pPr>
            <w:r w:rsidRPr="00453B7B">
              <w:rPr>
                <w:sz w:val="20"/>
                <w:szCs w:val="20"/>
              </w:rPr>
              <w:t>Health and safety requirement to warn of vehicle movement</w:t>
            </w:r>
          </w:p>
        </w:tc>
        <w:tc>
          <w:tcPr>
            <w:tcW w:w="1842" w:type="dxa"/>
          </w:tcPr>
          <w:p w14:paraId="1A2AE386" w14:textId="77777777" w:rsidR="00375D2A" w:rsidRPr="00453B7B" w:rsidRDefault="00375D2A" w:rsidP="008A5BE5">
            <w:pPr>
              <w:rPr>
                <w:sz w:val="20"/>
                <w:szCs w:val="20"/>
              </w:rPr>
            </w:pPr>
            <w:r w:rsidRPr="00453B7B">
              <w:rPr>
                <w:sz w:val="20"/>
                <w:szCs w:val="20"/>
              </w:rPr>
              <w:t>Moderate on site, low off site dependant on wind direction &amp; speed and location of receptors.</w:t>
            </w:r>
          </w:p>
        </w:tc>
        <w:tc>
          <w:tcPr>
            <w:tcW w:w="2453" w:type="dxa"/>
          </w:tcPr>
          <w:p w14:paraId="7A675854" w14:textId="77777777" w:rsidR="00375D2A" w:rsidRPr="00453B7B" w:rsidRDefault="00375D2A" w:rsidP="008A5BE5">
            <w:pPr>
              <w:rPr>
                <w:sz w:val="20"/>
                <w:szCs w:val="20"/>
              </w:rPr>
            </w:pPr>
            <w:r w:rsidRPr="00453B7B">
              <w:rPr>
                <w:sz w:val="20"/>
                <w:szCs w:val="20"/>
              </w:rPr>
              <w:t>Works across all areas of site</w:t>
            </w:r>
          </w:p>
        </w:tc>
        <w:tc>
          <w:tcPr>
            <w:tcW w:w="4106" w:type="dxa"/>
          </w:tcPr>
          <w:p w14:paraId="69B487BF" w14:textId="77777777" w:rsidR="00375D2A" w:rsidRPr="00453B7B" w:rsidRDefault="00375D2A" w:rsidP="008A5BE5">
            <w:pPr>
              <w:rPr>
                <w:sz w:val="20"/>
                <w:szCs w:val="20"/>
              </w:rPr>
            </w:pPr>
            <w:r w:rsidRPr="00453B7B">
              <w:rPr>
                <w:sz w:val="20"/>
                <w:szCs w:val="20"/>
              </w:rPr>
              <w:t>Ensure all reversing alarms are broadband/white noise on company owned and hired in equipment</w:t>
            </w:r>
          </w:p>
        </w:tc>
        <w:tc>
          <w:tcPr>
            <w:tcW w:w="3402" w:type="dxa"/>
          </w:tcPr>
          <w:p w14:paraId="4DC8A6B1" w14:textId="77777777" w:rsidR="00375D2A" w:rsidRPr="00453B7B" w:rsidRDefault="00375D2A" w:rsidP="008A5BE5">
            <w:pPr>
              <w:rPr>
                <w:sz w:val="20"/>
                <w:szCs w:val="20"/>
              </w:rPr>
            </w:pPr>
          </w:p>
        </w:tc>
      </w:tr>
      <w:tr w:rsidR="00375D2A" w:rsidRPr="0051146A" w14:paraId="0177BBAE" w14:textId="77777777" w:rsidTr="008A5BE5">
        <w:trPr>
          <w:tblHeader/>
        </w:trPr>
        <w:tc>
          <w:tcPr>
            <w:tcW w:w="2385" w:type="dxa"/>
          </w:tcPr>
          <w:p w14:paraId="61AF761E" w14:textId="77777777" w:rsidR="00375D2A" w:rsidRPr="00453B7B" w:rsidRDefault="00375D2A" w:rsidP="008A5BE5">
            <w:pPr>
              <w:rPr>
                <w:sz w:val="20"/>
                <w:szCs w:val="20"/>
              </w:rPr>
            </w:pPr>
            <w:r w:rsidRPr="00453B7B">
              <w:rPr>
                <w:sz w:val="20"/>
                <w:szCs w:val="20"/>
              </w:rPr>
              <w:t>Telehandler &amp; loading Shovel – bucket on ground</w:t>
            </w:r>
          </w:p>
        </w:tc>
        <w:tc>
          <w:tcPr>
            <w:tcW w:w="1869" w:type="dxa"/>
          </w:tcPr>
          <w:p w14:paraId="23533E02" w14:textId="77777777" w:rsidR="00375D2A" w:rsidRPr="00453B7B" w:rsidRDefault="00375D2A" w:rsidP="008A5BE5">
            <w:pPr>
              <w:rPr>
                <w:sz w:val="20"/>
                <w:szCs w:val="20"/>
              </w:rPr>
            </w:pPr>
            <w:r w:rsidRPr="00453B7B">
              <w:rPr>
                <w:sz w:val="20"/>
                <w:szCs w:val="20"/>
              </w:rPr>
              <w:t>Impact bang as metal bucket hits concrete</w:t>
            </w:r>
          </w:p>
        </w:tc>
        <w:tc>
          <w:tcPr>
            <w:tcW w:w="1842" w:type="dxa"/>
          </w:tcPr>
          <w:p w14:paraId="4B7E95C9" w14:textId="77777777" w:rsidR="00375D2A" w:rsidRPr="00453B7B" w:rsidRDefault="00375D2A" w:rsidP="008A5BE5">
            <w:pPr>
              <w:rPr>
                <w:sz w:val="20"/>
                <w:szCs w:val="20"/>
              </w:rPr>
            </w:pPr>
            <w:r w:rsidRPr="00453B7B">
              <w:rPr>
                <w:sz w:val="20"/>
                <w:szCs w:val="20"/>
              </w:rPr>
              <w:t>High on site, moderate to low off site dependant on wind direction &amp; speed and location of receptors</w:t>
            </w:r>
          </w:p>
        </w:tc>
        <w:tc>
          <w:tcPr>
            <w:tcW w:w="2453" w:type="dxa"/>
          </w:tcPr>
          <w:p w14:paraId="52452FA9" w14:textId="77777777" w:rsidR="00375D2A" w:rsidRPr="00453B7B" w:rsidRDefault="00375D2A" w:rsidP="008A5BE5">
            <w:pPr>
              <w:rPr>
                <w:sz w:val="20"/>
                <w:szCs w:val="20"/>
              </w:rPr>
            </w:pPr>
          </w:p>
        </w:tc>
        <w:tc>
          <w:tcPr>
            <w:tcW w:w="4106" w:type="dxa"/>
          </w:tcPr>
          <w:p w14:paraId="434258F6" w14:textId="77777777" w:rsidR="00375D2A" w:rsidRPr="00453B7B" w:rsidRDefault="00375D2A" w:rsidP="008A5BE5">
            <w:pPr>
              <w:rPr>
                <w:sz w:val="20"/>
                <w:szCs w:val="20"/>
              </w:rPr>
            </w:pPr>
            <w:r w:rsidRPr="00453B7B">
              <w:rPr>
                <w:sz w:val="20"/>
                <w:szCs w:val="20"/>
              </w:rPr>
              <w:t>Machine drivers instructed to raise bucket off the ground so as not to cause drag noise (this will also increase the life of the impermeable surface and the bucket/grab).</w:t>
            </w:r>
          </w:p>
          <w:p w14:paraId="635BA4CA" w14:textId="77777777" w:rsidR="00375D2A" w:rsidRPr="00453B7B" w:rsidRDefault="00375D2A" w:rsidP="008A5BE5">
            <w:pPr>
              <w:rPr>
                <w:sz w:val="20"/>
                <w:szCs w:val="20"/>
              </w:rPr>
            </w:pPr>
          </w:p>
          <w:p w14:paraId="4DCDC7E7" w14:textId="77777777" w:rsidR="00375D2A" w:rsidRPr="00453B7B" w:rsidRDefault="00375D2A" w:rsidP="008A5BE5">
            <w:pPr>
              <w:rPr>
                <w:sz w:val="20"/>
                <w:szCs w:val="20"/>
              </w:rPr>
            </w:pPr>
            <w:r w:rsidRPr="00453B7B">
              <w:rPr>
                <w:sz w:val="20"/>
                <w:szCs w:val="20"/>
              </w:rPr>
              <w:t>Machine drivers instructed to lower bucket into default position slowly so that it does not bang as it returns.</w:t>
            </w:r>
          </w:p>
          <w:p w14:paraId="6A7ABFAF" w14:textId="77777777" w:rsidR="00375D2A" w:rsidRPr="00453B7B" w:rsidRDefault="00375D2A" w:rsidP="008A5BE5">
            <w:pPr>
              <w:rPr>
                <w:sz w:val="20"/>
                <w:szCs w:val="20"/>
              </w:rPr>
            </w:pPr>
          </w:p>
        </w:tc>
        <w:tc>
          <w:tcPr>
            <w:tcW w:w="3402" w:type="dxa"/>
          </w:tcPr>
          <w:p w14:paraId="02188374" w14:textId="77777777" w:rsidR="00375D2A" w:rsidRPr="00453B7B" w:rsidRDefault="003B4F48" w:rsidP="008A5BE5">
            <w:pPr>
              <w:rPr>
                <w:sz w:val="20"/>
                <w:szCs w:val="20"/>
              </w:rPr>
            </w:pPr>
            <w:r w:rsidRPr="00453B7B">
              <w:rPr>
                <w:sz w:val="20"/>
                <w:szCs w:val="20"/>
              </w:rPr>
              <w:t>Further training followed by disciplinary action if required</w:t>
            </w:r>
          </w:p>
        </w:tc>
      </w:tr>
      <w:tr w:rsidR="00375D2A" w:rsidRPr="0051146A" w14:paraId="20BD1032" w14:textId="77777777" w:rsidTr="008A5BE5">
        <w:trPr>
          <w:tblHeader/>
        </w:trPr>
        <w:tc>
          <w:tcPr>
            <w:tcW w:w="2385" w:type="dxa"/>
          </w:tcPr>
          <w:p w14:paraId="6967C113" w14:textId="77777777" w:rsidR="00375D2A" w:rsidRPr="00453B7B" w:rsidRDefault="00375D2A" w:rsidP="008A5BE5">
            <w:pPr>
              <w:rPr>
                <w:sz w:val="20"/>
                <w:szCs w:val="20"/>
              </w:rPr>
            </w:pPr>
            <w:r w:rsidRPr="00453B7B">
              <w:rPr>
                <w:sz w:val="20"/>
                <w:szCs w:val="20"/>
              </w:rPr>
              <w:lastRenderedPageBreak/>
              <w:t>Telehandler &amp; loading Shovel – Load discharge noise</w:t>
            </w:r>
          </w:p>
        </w:tc>
        <w:tc>
          <w:tcPr>
            <w:tcW w:w="1869" w:type="dxa"/>
          </w:tcPr>
          <w:p w14:paraId="4C66F5F3" w14:textId="77777777" w:rsidR="00375D2A" w:rsidRPr="00453B7B" w:rsidRDefault="009F2AFA" w:rsidP="008A5BE5">
            <w:pPr>
              <w:rPr>
                <w:sz w:val="20"/>
                <w:szCs w:val="20"/>
              </w:rPr>
            </w:pPr>
            <w:r>
              <w:rPr>
                <w:sz w:val="20"/>
                <w:szCs w:val="20"/>
              </w:rPr>
              <w:t>Imp</w:t>
            </w:r>
            <w:r w:rsidR="00347320">
              <w:rPr>
                <w:sz w:val="20"/>
                <w:szCs w:val="20"/>
              </w:rPr>
              <w:t>act bang as bucket hits stops and as materials are dropped into lorry body</w:t>
            </w:r>
          </w:p>
        </w:tc>
        <w:tc>
          <w:tcPr>
            <w:tcW w:w="1842" w:type="dxa"/>
          </w:tcPr>
          <w:p w14:paraId="24F64245" w14:textId="77777777" w:rsidR="00375D2A" w:rsidRPr="00453B7B" w:rsidRDefault="00375D2A" w:rsidP="008A5BE5">
            <w:pPr>
              <w:rPr>
                <w:sz w:val="20"/>
                <w:szCs w:val="20"/>
              </w:rPr>
            </w:pPr>
            <w:r w:rsidRPr="00453B7B">
              <w:rPr>
                <w:sz w:val="20"/>
                <w:szCs w:val="20"/>
              </w:rPr>
              <w:t>Moderate on site, low off site dependant on wind direction &amp; speed and location of receptors.</w:t>
            </w:r>
          </w:p>
        </w:tc>
        <w:tc>
          <w:tcPr>
            <w:tcW w:w="2453" w:type="dxa"/>
          </w:tcPr>
          <w:p w14:paraId="1659267D" w14:textId="77777777" w:rsidR="00375D2A" w:rsidRPr="00453B7B" w:rsidRDefault="00375D2A" w:rsidP="008A5BE5">
            <w:pPr>
              <w:rPr>
                <w:sz w:val="20"/>
                <w:szCs w:val="20"/>
              </w:rPr>
            </w:pPr>
          </w:p>
        </w:tc>
        <w:tc>
          <w:tcPr>
            <w:tcW w:w="4106" w:type="dxa"/>
          </w:tcPr>
          <w:p w14:paraId="75263F95" w14:textId="77777777" w:rsidR="00375D2A" w:rsidRDefault="00375D2A" w:rsidP="008A5BE5">
            <w:pPr>
              <w:rPr>
                <w:sz w:val="20"/>
                <w:szCs w:val="20"/>
              </w:rPr>
            </w:pPr>
            <w:r w:rsidRPr="00453B7B">
              <w:rPr>
                <w:sz w:val="20"/>
                <w:szCs w:val="20"/>
              </w:rPr>
              <w:t>Machine drivers instructed and trained to minimise drop heights when discharging load</w:t>
            </w:r>
          </w:p>
          <w:p w14:paraId="57621D7B" w14:textId="77777777" w:rsidR="00347320" w:rsidRDefault="00347320" w:rsidP="008A5BE5">
            <w:pPr>
              <w:rPr>
                <w:sz w:val="20"/>
                <w:szCs w:val="20"/>
              </w:rPr>
            </w:pPr>
          </w:p>
          <w:p w14:paraId="6A11D651" w14:textId="77777777" w:rsidR="00347320" w:rsidRPr="00453B7B" w:rsidRDefault="00347320" w:rsidP="008A5BE5">
            <w:pPr>
              <w:rPr>
                <w:sz w:val="20"/>
                <w:szCs w:val="20"/>
              </w:rPr>
            </w:pPr>
            <w:r>
              <w:rPr>
                <w:sz w:val="20"/>
                <w:szCs w:val="20"/>
              </w:rPr>
              <w:t xml:space="preserve">Machine drivers instructed not to repeatedly bang bucket to empty. </w:t>
            </w:r>
          </w:p>
          <w:p w14:paraId="4957CB13" w14:textId="77777777" w:rsidR="00375D2A" w:rsidRPr="00453B7B" w:rsidRDefault="00375D2A" w:rsidP="008A5BE5">
            <w:pPr>
              <w:rPr>
                <w:sz w:val="20"/>
                <w:szCs w:val="20"/>
              </w:rPr>
            </w:pPr>
          </w:p>
        </w:tc>
        <w:tc>
          <w:tcPr>
            <w:tcW w:w="3402" w:type="dxa"/>
          </w:tcPr>
          <w:p w14:paraId="48167616" w14:textId="77777777" w:rsidR="00375D2A" w:rsidRPr="00453B7B" w:rsidRDefault="00375D2A" w:rsidP="008A5BE5">
            <w:pPr>
              <w:rPr>
                <w:sz w:val="20"/>
                <w:szCs w:val="20"/>
              </w:rPr>
            </w:pPr>
            <w:r w:rsidRPr="00453B7B">
              <w:rPr>
                <w:sz w:val="20"/>
                <w:szCs w:val="20"/>
              </w:rPr>
              <w:t>Further training followed by disciplinary action if required</w:t>
            </w:r>
          </w:p>
        </w:tc>
      </w:tr>
      <w:tr w:rsidR="00375D2A" w:rsidRPr="0051146A" w14:paraId="580CD9C3" w14:textId="77777777" w:rsidTr="008A5BE5">
        <w:trPr>
          <w:tblHeader/>
        </w:trPr>
        <w:tc>
          <w:tcPr>
            <w:tcW w:w="2385" w:type="dxa"/>
          </w:tcPr>
          <w:p w14:paraId="10231EB7" w14:textId="77777777" w:rsidR="00375D2A" w:rsidRPr="00453B7B" w:rsidRDefault="00375D2A" w:rsidP="008A5BE5">
            <w:pPr>
              <w:rPr>
                <w:sz w:val="20"/>
                <w:szCs w:val="20"/>
              </w:rPr>
            </w:pPr>
            <w:r w:rsidRPr="00453B7B">
              <w:rPr>
                <w:sz w:val="20"/>
                <w:szCs w:val="20"/>
              </w:rPr>
              <w:t>Telehandler &amp; loading Shovel – engine and exhaust noise</w:t>
            </w:r>
          </w:p>
        </w:tc>
        <w:tc>
          <w:tcPr>
            <w:tcW w:w="1869" w:type="dxa"/>
          </w:tcPr>
          <w:p w14:paraId="2E5E1013" w14:textId="77777777" w:rsidR="00375D2A" w:rsidRPr="00453B7B" w:rsidRDefault="00375D2A" w:rsidP="008A5BE5">
            <w:pPr>
              <w:rPr>
                <w:sz w:val="20"/>
                <w:szCs w:val="20"/>
              </w:rPr>
            </w:pPr>
            <w:r w:rsidRPr="00453B7B">
              <w:rPr>
                <w:sz w:val="20"/>
                <w:szCs w:val="20"/>
              </w:rPr>
              <w:t>Typical engine noise including revving when under heavy load</w:t>
            </w:r>
          </w:p>
        </w:tc>
        <w:tc>
          <w:tcPr>
            <w:tcW w:w="1842" w:type="dxa"/>
          </w:tcPr>
          <w:p w14:paraId="699B6837" w14:textId="77777777" w:rsidR="00375D2A" w:rsidRPr="00453B7B" w:rsidRDefault="00375D2A" w:rsidP="008A5BE5">
            <w:pPr>
              <w:rPr>
                <w:sz w:val="20"/>
                <w:szCs w:val="20"/>
              </w:rPr>
            </w:pPr>
            <w:r w:rsidRPr="00453B7B">
              <w:rPr>
                <w:sz w:val="20"/>
                <w:szCs w:val="20"/>
              </w:rPr>
              <w:t>Moderate on site, low off site dependant on wind direction &amp; speed and location of receptors.</w:t>
            </w:r>
          </w:p>
        </w:tc>
        <w:tc>
          <w:tcPr>
            <w:tcW w:w="2453" w:type="dxa"/>
          </w:tcPr>
          <w:p w14:paraId="09F9F27B" w14:textId="77777777" w:rsidR="00375D2A" w:rsidRPr="00453B7B" w:rsidRDefault="00375D2A" w:rsidP="008A5BE5">
            <w:pPr>
              <w:rPr>
                <w:sz w:val="20"/>
                <w:szCs w:val="20"/>
              </w:rPr>
            </w:pPr>
          </w:p>
        </w:tc>
        <w:tc>
          <w:tcPr>
            <w:tcW w:w="4106" w:type="dxa"/>
          </w:tcPr>
          <w:p w14:paraId="54D80CC2" w14:textId="77777777" w:rsidR="00375D2A" w:rsidRPr="00453B7B" w:rsidRDefault="00375D2A" w:rsidP="008A5BE5">
            <w:pPr>
              <w:rPr>
                <w:sz w:val="20"/>
                <w:szCs w:val="20"/>
              </w:rPr>
            </w:pPr>
            <w:r w:rsidRPr="00453B7B">
              <w:rPr>
                <w:sz w:val="20"/>
                <w:szCs w:val="20"/>
              </w:rPr>
              <w:t>Implement an “Engine off” when not in use policy as this will save fuel and reduce noise.</w:t>
            </w:r>
          </w:p>
          <w:p w14:paraId="7F6E5187" w14:textId="77777777" w:rsidR="00375D2A" w:rsidRPr="00453B7B" w:rsidRDefault="00375D2A" w:rsidP="008A5BE5">
            <w:pPr>
              <w:rPr>
                <w:sz w:val="20"/>
                <w:szCs w:val="20"/>
              </w:rPr>
            </w:pPr>
          </w:p>
          <w:p w14:paraId="463AAD31" w14:textId="77777777" w:rsidR="00375D2A" w:rsidRPr="00453B7B" w:rsidRDefault="00375D2A" w:rsidP="008A5BE5">
            <w:pPr>
              <w:rPr>
                <w:sz w:val="20"/>
                <w:szCs w:val="20"/>
              </w:rPr>
            </w:pPr>
            <w:r w:rsidRPr="00453B7B">
              <w:rPr>
                <w:sz w:val="20"/>
                <w:szCs w:val="20"/>
              </w:rPr>
              <w:t>Machine drivers instructed not to rev engines unnecessarily and stick to site speed limits.</w:t>
            </w:r>
          </w:p>
          <w:p w14:paraId="54130219" w14:textId="77777777" w:rsidR="00375D2A" w:rsidRPr="00453B7B" w:rsidRDefault="00375D2A" w:rsidP="008A5BE5">
            <w:pPr>
              <w:rPr>
                <w:sz w:val="20"/>
                <w:szCs w:val="20"/>
              </w:rPr>
            </w:pPr>
          </w:p>
          <w:p w14:paraId="784455FD" w14:textId="77777777" w:rsidR="00375D2A" w:rsidRPr="00453B7B" w:rsidRDefault="00375D2A" w:rsidP="008A5BE5">
            <w:pPr>
              <w:rPr>
                <w:sz w:val="20"/>
                <w:szCs w:val="20"/>
              </w:rPr>
            </w:pPr>
            <w:r w:rsidRPr="00453B7B">
              <w:rPr>
                <w:sz w:val="20"/>
                <w:szCs w:val="20"/>
              </w:rPr>
              <w:t>Maintain plant on a regular basis and ensure any defects to exhausts or other parts generating noise is carried out within 48 hours.</w:t>
            </w:r>
          </w:p>
        </w:tc>
        <w:tc>
          <w:tcPr>
            <w:tcW w:w="3402" w:type="dxa"/>
          </w:tcPr>
          <w:p w14:paraId="70A3D41A" w14:textId="77777777" w:rsidR="00375D2A" w:rsidRPr="00453B7B" w:rsidRDefault="003B4F48" w:rsidP="008A5BE5">
            <w:pPr>
              <w:rPr>
                <w:sz w:val="20"/>
                <w:szCs w:val="20"/>
              </w:rPr>
            </w:pPr>
            <w:r w:rsidRPr="00453B7B">
              <w:rPr>
                <w:sz w:val="20"/>
                <w:szCs w:val="20"/>
              </w:rPr>
              <w:t>Further training followed by disciplinary action if required</w:t>
            </w:r>
          </w:p>
        </w:tc>
      </w:tr>
      <w:tr w:rsidR="00375D2A" w14:paraId="72D41CB6" w14:textId="77777777" w:rsidTr="008A5BE5">
        <w:tc>
          <w:tcPr>
            <w:tcW w:w="2385" w:type="dxa"/>
          </w:tcPr>
          <w:p w14:paraId="000AF279" w14:textId="77777777" w:rsidR="00375D2A" w:rsidRPr="00453B7B" w:rsidRDefault="00375D2A" w:rsidP="008A5BE5">
            <w:pPr>
              <w:rPr>
                <w:sz w:val="20"/>
                <w:szCs w:val="20"/>
              </w:rPr>
            </w:pPr>
            <w:r w:rsidRPr="00453B7B">
              <w:rPr>
                <w:sz w:val="20"/>
                <w:szCs w:val="20"/>
              </w:rPr>
              <w:t>Static Trommel Screener (default machine) – general operational noise from various moving parts</w:t>
            </w:r>
          </w:p>
        </w:tc>
        <w:tc>
          <w:tcPr>
            <w:tcW w:w="1869" w:type="dxa"/>
          </w:tcPr>
          <w:p w14:paraId="3F04BD43" w14:textId="77777777" w:rsidR="00375D2A" w:rsidRPr="00453B7B" w:rsidRDefault="00375D2A" w:rsidP="008A5BE5">
            <w:pPr>
              <w:rPr>
                <w:sz w:val="20"/>
                <w:szCs w:val="20"/>
              </w:rPr>
            </w:pPr>
            <w:r w:rsidRPr="00453B7B">
              <w:rPr>
                <w:sz w:val="20"/>
                <w:szCs w:val="20"/>
              </w:rPr>
              <w:t>Droning noise from rotating drum</w:t>
            </w:r>
          </w:p>
          <w:p w14:paraId="33DD7AC0" w14:textId="77777777" w:rsidR="00375D2A" w:rsidRPr="00453B7B" w:rsidRDefault="00375D2A" w:rsidP="008A5BE5">
            <w:pPr>
              <w:rPr>
                <w:sz w:val="20"/>
                <w:szCs w:val="20"/>
              </w:rPr>
            </w:pPr>
          </w:p>
        </w:tc>
        <w:tc>
          <w:tcPr>
            <w:tcW w:w="1842" w:type="dxa"/>
          </w:tcPr>
          <w:p w14:paraId="52BADCD5" w14:textId="77777777" w:rsidR="00375D2A" w:rsidRPr="00453B7B" w:rsidRDefault="00375D2A" w:rsidP="008A5BE5">
            <w:pPr>
              <w:rPr>
                <w:sz w:val="20"/>
                <w:szCs w:val="20"/>
              </w:rPr>
            </w:pPr>
            <w:r w:rsidRPr="00453B7B">
              <w:rPr>
                <w:sz w:val="20"/>
                <w:szCs w:val="20"/>
              </w:rPr>
              <w:t>Low on site, low off site</w:t>
            </w:r>
          </w:p>
          <w:p w14:paraId="65B6C359" w14:textId="77777777" w:rsidR="00375D2A" w:rsidRPr="00453B7B" w:rsidRDefault="00375D2A" w:rsidP="008A5BE5">
            <w:pPr>
              <w:rPr>
                <w:sz w:val="20"/>
                <w:szCs w:val="20"/>
              </w:rPr>
            </w:pPr>
            <w:r w:rsidRPr="00453B7B">
              <w:rPr>
                <w:sz w:val="20"/>
                <w:szCs w:val="20"/>
              </w:rPr>
              <w:t>.</w:t>
            </w:r>
          </w:p>
        </w:tc>
        <w:tc>
          <w:tcPr>
            <w:tcW w:w="2453" w:type="dxa"/>
          </w:tcPr>
          <w:p w14:paraId="2F7123B8" w14:textId="77777777" w:rsidR="00375D2A" w:rsidRPr="00453B7B" w:rsidRDefault="00375D2A" w:rsidP="008A5BE5">
            <w:pPr>
              <w:rPr>
                <w:sz w:val="20"/>
                <w:szCs w:val="20"/>
              </w:rPr>
            </w:pPr>
            <w:r w:rsidRPr="00453B7B">
              <w:rPr>
                <w:sz w:val="20"/>
                <w:szCs w:val="20"/>
              </w:rPr>
              <w:t>Located to the north western edge of the site as identified on the above site plan.</w:t>
            </w:r>
          </w:p>
        </w:tc>
        <w:tc>
          <w:tcPr>
            <w:tcW w:w="4106" w:type="dxa"/>
          </w:tcPr>
          <w:p w14:paraId="22742363" w14:textId="77777777" w:rsidR="00375D2A" w:rsidRPr="00453B7B" w:rsidRDefault="00375D2A" w:rsidP="008A5BE5">
            <w:pPr>
              <w:rPr>
                <w:sz w:val="20"/>
                <w:szCs w:val="20"/>
              </w:rPr>
            </w:pPr>
            <w:r w:rsidRPr="00453B7B">
              <w:rPr>
                <w:sz w:val="20"/>
                <w:szCs w:val="20"/>
              </w:rPr>
              <w:t>Assess noise output if modifications are made to system</w:t>
            </w:r>
          </w:p>
        </w:tc>
        <w:tc>
          <w:tcPr>
            <w:tcW w:w="3402" w:type="dxa"/>
          </w:tcPr>
          <w:p w14:paraId="5C7E42C3" w14:textId="77777777" w:rsidR="00375D2A" w:rsidRPr="00453B7B" w:rsidRDefault="00375D2A" w:rsidP="008A5BE5">
            <w:pPr>
              <w:rPr>
                <w:sz w:val="20"/>
                <w:szCs w:val="20"/>
              </w:rPr>
            </w:pPr>
            <w:r w:rsidRPr="00453B7B">
              <w:rPr>
                <w:sz w:val="20"/>
                <w:szCs w:val="20"/>
              </w:rPr>
              <w:t>Assess specific requirements if installation changes</w:t>
            </w:r>
          </w:p>
        </w:tc>
      </w:tr>
      <w:tr w:rsidR="00375D2A" w14:paraId="55131E3C" w14:textId="77777777" w:rsidTr="008A5BE5">
        <w:tc>
          <w:tcPr>
            <w:tcW w:w="2385" w:type="dxa"/>
          </w:tcPr>
          <w:p w14:paraId="4E5E6535" w14:textId="77777777" w:rsidR="00375D2A" w:rsidRPr="00453B7B" w:rsidRDefault="00375D2A" w:rsidP="008A5BE5">
            <w:pPr>
              <w:rPr>
                <w:sz w:val="20"/>
                <w:szCs w:val="20"/>
              </w:rPr>
            </w:pPr>
            <w:r w:rsidRPr="00453B7B">
              <w:rPr>
                <w:sz w:val="20"/>
                <w:szCs w:val="20"/>
              </w:rPr>
              <w:t>Static Trommel Screener (default machine) – noise caused by maintenance requirements</w:t>
            </w:r>
          </w:p>
        </w:tc>
        <w:tc>
          <w:tcPr>
            <w:tcW w:w="1869" w:type="dxa"/>
          </w:tcPr>
          <w:p w14:paraId="165D7C19" w14:textId="77777777" w:rsidR="00375D2A" w:rsidRPr="00453B7B" w:rsidRDefault="00375D2A" w:rsidP="008A5BE5">
            <w:pPr>
              <w:rPr>
                <w:sz w:val="20"/>
                <w:szCs w:val="20"/>
              </w:rPr>
            </w:pPr>
            <w:r w:rsidRPr="00453B7B">
              <w:rPr>
                <w:sz w:val="20"/>
                <w:szCs w:val="20"/>
              </w:rPr>
              <w:t>Noisy bearings, flapping from conveyor belts or curtains, loose guards or doors not closed properly</w:t>
            </w:r>
          </w:p>
          <w:p w14:paraId="1B6E7665" w14:textId="77777777" w:rsidR="00375D2A" w:rsidRPr="00453B7B" w:rsidRDefault="00375D2A" w:rsidP="008A5BE5">
            <w:pPr>
              <w:rPr>
                <w:sz w:val="20"/>
                <w:szCs w:val="20"/>
              </w:rPr>
            </w:pPr>
          </w:p>
        </w:tc>
        <w:tc>
          <w:tcPr>
            <w:tcW w:w="1842" w:type="dxa"/>
          </w:tcPr>
          <w:p w14:paraId="77C0B3B7" w14:textId="77777777" w:rsidR="00375D2A" w:rsidRPr="00453B7B" w:rsidRDefault="00375D2A" w:rsidP="008A5BE5">
            <w:pPr>
              <w:rPr>
                <w:sz w:val="20"/>
                <w:szCs w:val="20"/>
              </w:rPr>
            </w:pPr>
            <w:r w:rsidRPr="00453B7B">
              <w:rPr>
                <w:sz w:val="20"/>
                <w:szCs w:val="20"/>
              </w:rPr>
              <w:t>Low on site, low off site</w:t>
            </w:r>
          </w:p>
          <w:p w14:paraId="36BB6812" w14:textId="77777777" w:rsidR="00375D2A" w:rsidRPr="00453B7B" w:rsidRDefault="00375D2A" w:rsidP="008A5BE5">
            <w:pPr>
              <w:rPr>
                <w:sz w:val="20"/>
                <w:szCs w:val="20"/>
              </w:rPr>
            </w:pPr>
          </w:p>
        </w:tc>
        <w:tc>
          <w:tcPr>
            <w:tcW w:w="2453" w:type="dxa"/>
          </w:tcPr>
          <w:p w14:paraId="4E94464A" w14:textId="77777777" w:rsidR="00375D2A" w:rsidRPr="00453B7B" w:rsidRDefault="00375D2A" w:rsidP="008A5BE5">
            <w:pPr>
              <w:rPr>
                <w:sz w:val="20"/>
                <w:szCs w:val="20"/>
              </w:rPr>
            </w:pPr>
          </w:p>
        </w:tc>
        <w:tc>
          <w:tcPr>
            <w:tcW w:w="4106" w:type="dxa"/>
          </w:tcPr>
          <w:p w14:paraId="2959773A" w14:textId="77777777" w:rsidR="00375D2A" w:rsidRPr="00453B7B" w:rsidRDefault="00375D2A" w:rsidP="008A5BE5">
            <w:pPr>
              <w:rPr>
                <w:sz w:val="20"/>
                <w:szCs w:val="20"/>
              </w:rPr>
            </w:pPr>
            <w:r w:rsidRPr="00453B7B">
              <w:rPr>
                <w:sz w:val="20"/>
                <w:szCs w:val="20"/>
              </w:rPr>
              <w:t>Carry out daily checks to screener and surrounding canopy.</w:t>
            </w:r>
          </w:p>
          <w:p w14:paraId="683FA696" w14:textId="77777777" w:rsidR="00375D2A" w:rsidRPr="00453B7B" w:rsidRDefault="00375D2A" w:rsidP="008A5BE5">
            <w:pPr>
              <w:rPr>
                <w:sz w:val="20"/>
                <w:szCs w:val="20"/>
              </w:rPr>
            </w:pPr>
          </w:p>
          <w:p w14:paraId="6CE6C35F" w14:textId="77777777" w:rsidR="00375D2A" w:rsidRPr="00453B7B" w:rsidRDefault="00375D2A" w:rsidP="008A5BE5">
            <w:pPr>
              <w:rPr>
                <w:sz w:val="20"/>
                <w:szCs w:val="20"/>
              </w:rPr>
            </w:pPr>
            <w:r w:rsidRPr="00453B7B">
              <w:rPr>
                <w:sz w:val="20"/>
                <w:szCs w:val="20"/>
              </w:rPr>
              <w:t xml:space="preserve">Maintain equipment on a regular basis and ensure any defects to parts generating noise, </w:t>
            </w:r>
            <w:proofErr w:type="spellStart"/>
            <w:r w:rsidRPr="00453B7B">
              <w:rPr>
                <w:sz w:val="20"/>
                <w:szCs w:val="20"/>
              </w:rPr>
              <w:t>eg.</w:t>
            </w:r>
            <w:proofErr w:type="spellEnd"/>
            <w:r w:rsidRPr="00453B7B">
              <w:rPr>
                <w:sz w:val="20"/>
                <w:szCs w:val="20"/>
              </w:rPr>
              <w:t xml:space="preserve"> bearings </w:t>
            </w:r>
            <w:proofErr w:type="gramStart"/>
            <w:r w:rsidRPr="00453B7B">
              <w:rPr>
                <w:sz w:val="20"/>
                <w:szCs w:val="20"/>
              </w:rPr>
              <w:t>is</w:t>
            </w:r>
            <w:proofErr w:type="gramEnd"/>
            <w:r w:rsidRPr="00453B7B">
              <w:rPr>
                <w:sz w:val="20"/>
                <w:szCs w:val="20"/>
              </w:rPr>
              <w:t xml:space="preserve"> carried out within 48 hours.</w:t>
            </w:r>
          </w:p>
          <w:p w14:paraId="6BE20F84" w14:textId="77777777" w:rsidR="00375D2A" w:rsidRPr="00453B7B" w:rsidRDefault="00375D2A" w:rsidP="008A5BE5">
            <w:pPr>
              <w:rPr>
                <w:sz w:val="20"/>
                <w:szCs w:val="20"/>
              </w:rPr>
            </w:pPr>
          </w:p>
          <w:p w14:paraId="5A7A2C78" w14:textId="77777777" w:rsidR="00375D2A" w:rsidRPr="00453B7B" w:rsidRDefault="00375D2A" w:rsidP="008A5BE5">
            <w:pPr>
              <w:rPr>
                <w:sz w:val="20"/>
                <w:szCs w:val="20"/>
              </w:rPr>
            </w:pPr>
            <w:r w:rsidRPr="00453B7B">
              <w:rPr>
                <w:sz w:val="20"/>
                <w:szCs w:val="20"/>
              </w:rPr>
              <w:t>Ensure guards are securely bolted and doors are properly closed to eliminate rattling.</w:t>
            </w:r>
          </w:p>
          <w:p w14:paraId="1C08D8A1" w14:textId="77777777" w:rsidR="00375D2A" w:rsidRPr="00453B7B" w:rsidRDefault="00375D2A" w:rsidP="008A5BE5">
            <w:pPr>
              <w:rPr>
                <w:sz w:val="20"/>
                <w:szCs w:val="20"/>
              </w:rPr>
            </w:pPr>
          </w:p>
          <w:p w14:paraId="1A6B5495" w14:textId="77777777" w:rsidR="00375D2A" w:rsidRPr="00453B7B" w:rsidRDefault="00375D2A" w:rsidP="008A5BE5">
            <w:pPr>
              <w:rPr>
                <w:sz w:val="20"/>
                <w:szCs w:val="20"/>
              </w:rPr>
            </w:pPr>
            <w:r w:rsidRPr="00453B7B">
              <w:rPr>
                <w:sz w:val="20"/>
                <w:szCs w:val="20"/>
              </w:rPr>
              <w:t>Ensure conveyor belts are running straight and curtains are fixed in place to eliminate flapping noise.</w:t>
            </w:r>
          </w:p>
        </w:tc>
        <w:tc>
          <w:tcPr>
            <w:tcW w:w="3402" w:type="dxa"/>
          </w:tcPr>
          <w:p w14:paraId="2298A588" w14:textId="77777777" w:rsidR="00375D2A" w:rsidRPr="00453B7B" w:rsidRDefault="00375D2A" w:rsidP="008A5BE5">
            <w:pPr>
              <w:rPr>
                <w:sz w:val="20"/>
                <w:szCs w:val="20"/>
              </w:rPr>
            </w:pPr>
            <w:r w:rsidRPr="00453B7B">
              <w:rPr>
                <w:sz w:val="20"/>
                <w:szCs w:val="20"/>
              </w:rPr>
              <w:t>Stop operations if noise nuisance is detected and carry out necessary repairs if noise is identified to be due to damage or wear &amp; tear within stated timescales.</w:t>
            </w:r>
          </w:p>
        </w:tc>
      </w:tr>
      <w:tr w:rsidR="00375D2A" w14:paraId="431F7253" w14:textId="77777777" w:rsidTr="008A5BE5">
        <w:tc>
          <w:tcPr>
            <w:tcW w:w="2385" w:type="dxa"/>
          </w:tcPr>
          <w:p w14:paraId="597BB6BE" w14:textId="60CC5416" w:rsidR="00375D2A" w:rsidRPr="00453B7B" w:rsidRDefault="00375D2A" w:rsidP="008A5BE5">
            <w:pPr>
              <w:rPr>
                <w:sz w:val="20"/>
                <w:szCs w:val="20"/>
              </w:rPr>
            </w:pPr>
            <w:r w:rsidRPr="00453B7B">
              <w:rPr>
                <w:sz w:val="20"/>
                <w:szCs w:val="20"/>
              </w:rPr>
              <w:t>Mobile Screener (back up machine deployed to site in event of breakdowns or backlog of material)</w:t>
            </w:r>
          </w:p>
        </w:tc>
        <w:tc>
          <w:tcPr>
            <w:tcW w:w="1869" w:type="dxa"/>
          </w:tcPr>
          <w:p w14:paraId="7A1E73C8" w14:textId="16787372" w:rsidR="00375D2A" w:rsidRPr="00453B7B" w:rsidRDefault="00375D2A" w:rsidP="008A5BE5">
            <w:pPr>
              <w:rPr>
                <w:sz w:val="20"/>
                <w:szCs w:val="20"/>
              </w:rPr>
            </w:pPr>
            <w:r w:rsidRPr="00453B7B">
              <w:rPr>
                <w:sz w:val="20"/>
                <w:szCs w:val="20"/>
              </w:rPr>
              <w:t xml:space="preserve">Droning noise from rotating </w:t>
            </w:r>
            <w:r w:rsidR="00284371">
              <w:rPr>
                <w:sz w:val="20"/>
                <w:szCs w:val="20"/>
              </w:rPr>
              <w:t>stars/drum</w:t>
            </w:r>
            <w:r w:rsidRPr="00453B7B">
              <w:rPr>
                <w:sz w:val="20"/>
                <w:szCs w:val="20"/>
              </w:rPr>
              <w:t xml:space="preserve"> and engine noise</w:t>
            </w:r>
          </w:p>
          <w:p w14:paraId="7D4CBAE9" w14:textId="77777777" w:rsidR="00375D2A" w:rsidRPr="00453B7B" w:rsidRDefault="00375D2A" w:rsidP="008A5BE5">
            <w:pPr>
              <w:rPr>
                <w:sz w:val="20"/>
                <w:szCs w:val="20"/>
              </w:rPr>
            </w:pPr>
          </w:p>
          <w:p w14:paraId="03AB7535" w14:textId="77777777" w:rsidR="00375D2A" w:rsidRPr="00453B7B" w:rsidRDefault="00375D2A" w:rsidP="008A5BE5">
            <w:pPr>
              <w:rPr>
                <w:sz w:val="20"/>
                <w:szCs w:val="20"/>
              </w:rPr>
            </w:pPr>
          </w:p>
          <w:p w14:paraId="63BC2FC5" w14:textId="77777777" w:rsidR="00375D2A" w:rsidRPr="00453B7B" w:rsidRDefault="00375D2A" w:rsidP="008A5BE5">
            <w:pPr>
              <w:rPr>
                <w:sz w:val="20"/>
                <w:szCs w:val="20"/>
              </w:rPr>
            </w:pPr>
          </w:p>
          <w:p w14:paraId="45817747" w14:textId="77777777" w:rsidR="00375D2A" w:rsidRPr="00453B7B" w:rsidRDefault="00375D2A" w:rsidP="008A5BE5">
            <w:pPr>
              <w:rPr>
                <w:sz w:val="20"/>
                <w:szCs w:val="20"/>
              </w:rPr>
            </w:pPr>
          </w:p>
        </w:tc>
        <w:tc>
          <w:tcPr>
            <w:tcW w:w="1842" w:type="dxa"/>
          </w:tcPr>
          <w:p w14:paraId="12C9A90D" w14:textId="77777777" w:rsidR="00375D2A" w:rsidRPr="00453B7B" w:rsidRDefault="00375D2A" w:rsidP="008A5BE5">
            <w:pPr>
              <w:rPr>
                <w:sz w:val="20"/>
                <w:szCs w:val="20"/>
              </w:rPr>
            </w:pPr>
            <w:r w:rsidRPr="00453B7B">
              <w:rPr>
                <w:sz w:val="20"/>
                <w:szCs w:val="20"/>
              </w:rPr>
              <w:lastRenderedPageBreak/>
              <w:t>Moderate on site, low off site</w:t>
            </w:r>
          </w:p>
        </w:tc>
        <w:tc>
          <w:tcPr>
            <w:tcW w:w="2453" w:type="dxa"/>
          </w:tcPr>
          <w:p w14:paraId="5D670B6C" w14:textId="77777777" w:rsidR="00375D2A" w:rsidRPr="00453B7B" w:rsidRDefault="00375D2A" w:rsidP="008A5BE5">
            <w:pPr>
              <w:rPr>
                <w:sz w:val="20"/>
                <w:szCs w:val="20"/>
              </w:rPr>
            </w:pPr>
            <w:r w:rsidRPr="00453B7B">
              <w:rPr>
                <w:sz w:val="20"/>
                <w:szCs w:val="20"/>
              </w:rPr>
              <w:t xml:space="preserve">This machine will be mobilised to site only when required and will be located adjacent to the </w:t>
            </w:r>
            <w:r w:rsidRPr="00453B7B">
              <w:rPr>
                <w:sz w:val="20"/>
                <w:szCs w:val="20"/>
              </w:rPr>
              <w:lastRenderedPageBreak/>
              <w:t>static screen on the western boundary.</w:t>
            </w:r>
          </w:p>
        </w:tc>
        <w:tc>
          <w:tcPr>
            <w:tcW w:w="4106" w:type="dxa"/>
          </w:tcPr>
          <w:p w14:paraId="552E14CF" w14:textId="77777777" w:rsidR="00375D2A" w:rsidRPr="00453B7B" w:rsidRDefault="00375D2A" w:rsidP="008A5BE5">
            <w:pPr>
              <w:rPr>
                <w:sz w:val="20"/>
                <w:szCs w:val="20"/>
              </w:rPr>
            </w:pPr>
            <w:r w:rsidRPr="00453B7B">
              <w:rPr>
                <w:sz w:val="20"/>
                <w:szCs w:val="20"/>
              </w:rPr>
              <w:lastRenderedPageBreak/>
              <w:t>Assess weather and wind conditions on the weather monitoring station before carrying out screening with this screener.</w:t>
            </w:r>
          </w:p>
          <w:p w14:paraId="63E13C96" w14:textId="77777777" w:rsidR="00375D2A" w:rsidRPr="00453B7B" w:rsidRDefault="00375D2A" w:rsidP="008A5BE5">
            <w:pPr>
              <w:rPr>
                <w:sz w:val="20"/>
                <w:szCs w:val="20"/>
              </w:rPr>
            </w:pPr>
          </w:p>
          <w:p w14:paraId="52DE3C34" w14:textId="77777777" w:rsidR="00375D2A" w:rsidRPr="00453B7B" w:rsidRDefault="00375D2A" w:rsidP="008A5BE5">
            <w:pPr>
              <w:rPr>
                <w:sz w:val="20"/>
                <w:szCs w:val="20"/>
              </w:rPr>
            </w:pPr>
            <w:r w:rsidRPr="00453B7B">
              <w:rPr>
                <w:sz w:val="20"/>
                <w:szCs w:val="20"/>
              </w:rPr>
              <w:lastRenderedPageBreak/>
              <w:t>Carry out routine inspection and maintenance on this equipment before mobilising to site.</w:t>
            </w:r>
          </w:p>
          <w:p w14:paraId="32B87E71" w14:textId="77777777" w:rsidR="00375D2A" w:rsidRPr="00453B7B" w:rsidRDefault="00375D2A" w:rsidP="008A5BE5">
            <w:pPr>
              <w:rPr>
                <w:sz w:val="20"/>
                <w:szCs w:val="20"/>
              </w:rPr>
            </w:pPr>
          </w:p>
          <w:p w14:paraId="6AD78FF0" w14:textId="77777777" w:rsidR="00375D2A" w:rsidRPr="00453B7B" w:rsidRDefault="00375D2A" w:rsidP="008A5BE5">
            <w:pPr>
              <w:rPr>
                <w:sz w:val="20"/>
                <w:szCs w:val="20"/>
              </w:rPr>
            </w:pPr>
            <w:r w:rsidRPr="00453B7B">
              <w:rPr>
                <w:sz w:val="20"/>
                <w:szCs w:val="20"/>
              </w:rPr>
              <w:t xml:space="preserve">Carry out daily checks on the machine whilst it is deployed on site and conduct repairs to any defects to exhausts or other parts generating noise is carried out within </w:t>
            </w:r>
            <w:r w:rsidR="00347320">
              <w:rPr>
                <w:sz w:val="20"/>
                <w:szCs w:val="20"/>
              </w:rPr>
              <w:t>48</w:t>
            </w:r>
            <w:r w:rsidRPr="00453B7B">
              <w:rPr>
                <w:sz w:val="20"/>
                <w:szCs w:val="20"/>
              </w:rPr>
              <w:t xml:space="preserve"> hours.</w:t>
            </w:r>
          </w:p>
          <w:p w14:paraId="6AB9D0B0" w14:textId="77777777" w:rsidR="00375D2A" w:rsidRPr="00453B7B" w:rsidRDefault="00375D2A" w:rsidP="008A5BE5">
            <w:pPr>
              <w:rPr>
                <w:sz w:val="20"/>
                <w:szCs w:val="20"/>
              </w:rPr>
            </w:pPr>
          </w:p>
          <w:p w14:paraId="7587DC5B" w14:textId="77777777" w:rsidR="00375D2A" w:rsidRPr="00453B7B" w:rsidRDefault="00375D2A" w:rsidP="008A5BE5">
            <w:pPr>
              <w:rPr>
                <w:sz w:val="20"/>
                <w:szCs w:val="20"/>
              </w:rPr>
            </w:pPr>
            <w:r w:rsidRPr="00453B7B">
              <w:rPr>
                <w:sz w:val="20"/>
                <w:szCs w:val="20"/>
              </w:rPr>
              <w:t>Ensure guards are securely bolted and doors are properly closed to eliminate rattling.</w:t>
            </w:r>
          </w:p>
          <w:p w14:paraId="781D88E4" w14:textId="77777777" w:rsidR="00375D2A" w:rsidRPr="00453B7B" w:rsidRDefault="00375D2A" w:rsidP="008A5BE5">
            <w:pPr>
              <w:rPr>
                <w:sz w:val="20"/>
                <w:szCs w:val="20"/>
              </w:rPr>
            </w:pPr>
          </w:p>
          <w:p w14:paraId="20197A28" w14:textId="77777777" w:rsidR="00375D2A" w:rsidRPr="00453B7B" w:rsidRDefault="00375D2A" w:rsidP="008A5BE5">
            <w:pPr>
              <w:rPr>
                <w:sz w:val="20"/>
                <w:szCs w:val="20"/>
              </w:rPr>
            </w:pPr>
            <w:r w:rsidRPr="00453B7B">
              <w:rPr>
                <w:sz w:val="20"/>
                <w:szCs w:val="20"/>
              </w:rPr>
              <w:t>Ensure conveyor belts are running straight to eliminate flapping noise.</w:t>
            </w:r>
          </w:p>
        </w:tc>
        <w:tc>
          <w:tcPr>
            <w:tcW w:w="3402" w:type="dxa"/>
          </w:tcPr>
          <w:p w14:paraId="0C701698" w14:textId="77777777" w:rsidR="00375D2A" w:rsidRPr="00453B7B" w:rsidRDefault="00375D2A" w:rsidP="008A5BE5">
            <w:pPr>
              <w:rPr>
                <w:sz w:val="20"/>
                <w:szCs w:val="20"/>
              </w:rPr>
            </w:pPr>
            <w:r w:rsidRPr="00453B7B">
              <w:rPr>
                <w:sz w:val="20"/>
                <w:szCs w:val="20"/>
              </w:rPr>
              <w:lastRenderedPageBreak/>
              <w:t xml:space="preserve">Stop operations if noise nuisance continues to be detected and carry out necessary repairs within stated </w:t>
            </w:r>
            <w:r w:rsidRPr="00453B7B">
              <w:rPr>
                <w:sz w:val="20"/>
                <w:szCs w:val="20"/>
              </w:rPr>
              <w:lastRenderedPageBreak/>
              <w:t>timescales if damaged machine parts are causing the noise pollution.</w:t>
            </w:r>
          </w:p>
        </w:tc>
      </w:tr>
      <w:tr w:rsidR="00375D2A" w14:paraId="027271AA" w14:textId="77777777" w:rsidTr="008A5BE5">
        <w:tc>
          <w:tcPr>
            <w:tcW w:w="2385" w:type="dxa"/>
          </w:tcPr>
          <w:p w14:paraId="2871C155" w14:textId="25F18ACC" w:rsidR="00375D2A" w:rsidRPr="00453B7B" w:rsidRDefault="00375D2A" w:rsidP="008A5BE5">
            <w:pPr>
              <w:rPr>
                <w:sz w:val="20"/>
                <w:szCs w:val="20"/>
              </w:rPr>
            </w:pPr>
            <w:r w:rsidRPr="00453B7B">
              <w:rPr>
                <w:sz w:val="20"/>
                <w:szCs w:val="20"/>
              </w:rPr>
              <w:lastRenderedPageBreak/>
              <w:t>Mobile Screener (back up machine deployed to site in event of breakdowns or backlog of material) – normal operations</w:t>
            </w:r>
          </w:p>
        </w:tc>
        <w:tc>
          <w:tcPr>
            <w:tcW w:w="1869" w:type="dxa"/>
          </w:tcPr>
          <w:p w14:paraId="2F1291ED" w14:textId="65444B02" w:rsidR="00375D2A" w:rsidRPr="00453B7B" w:rsidRDefault="00375D2A" w:rsidP="008A5BE5">
            <w:pPr>
              <w:rPr>
                <w:sz w:val="20"/>
                <w:szCs w:val="20"/>
              </w:rPr>
            </w:pPr>
            <w:r w:rsidRPr="00453B7B">
              <w:rPr>
                <w:sz w:val="20"/>
                <w:szCs w:val="20"/>
              </w:rPr>
              <w:t xml:space="preserve">Droning noise from rotating </w:t>
            </w:r>
            <w:r w:rsidR="00284371">
              <w:rPr>
                <w:sz w:val="20"/>
                <w:szCs w:val="20"/>
              </w:rPr>
              <w:t>stars/</w:t>
            </w:r>
            <w:r w:rsidRPr="00453B7B">
              <w:rPr>
                <w:sz w:val="20"/>
                <w:szCs w:val="20"/>
              </w:rPr>
              <w:t>drum and engine noise</w:t>
            </w:r>
          </w:p>
          <w:p w14:paraId="767505D7" w14:textId="77777777" w:rsidR="00375D2A" w:rsidRPr="00453B7B" w:rsidRDefault="00375D2A" w:rsidP="008A5BE5">
            <w:pPr>
              <w:rPr>
                <w:sz w:val="20"/>
                <w:szCs w:val="20"/>
              </w:rPr>
            </w:pPr>
          </w:p>
          <w:p w14:paraId="026DF3A8" w14:textId="77777777" w:rsidR="00375D2A" w:rsidRPr="00453B7B" w:rsidRDefault="00375D2A" w:rsidP="008A5BE5">
            <w:pPr>
              <w:rPr>
                <w:sz w:val="20"/>
                <w:szCs w:val="20"/>
              </w:rPr>
            </w:pPr>
          </w:p>
          <w:p w14:paraId="4F2932E5" w14:textId="77777777" w:rsidR="00375D2A" w:rsidRPr="00453B7B" w:rsidRDefault="00375D2A" w:rsidP="008A5BE5">
            <w:pPr>
              <w:rPr>
                <w:sz w:val="20"/>
                <w:szCs w:val="20"/>
              </w:rPr>
            </w:pPr>
          </w:p>
          <w:p w14:paraId="7A92643D" w14:textId="77777777" w:rsidR="00375D2A" w:rsidRPr="00453B7B" w:rsidRDefault="00375D2A" w:rsidP="008A5BE5">
            <w:pPr>
              <w:rPr>
                <w:sz w:val="20"/>
                <w:szCs w:val="20"/>
              </w:rPr>
            </w:pPr>
          </w:p>
        </w:tc>
        <w:tc>
          <w:tcPr>
            <w:tcW w:w="1842" w:type="dxa"/>
          </w:tcPr>
          <w:p w14:paraId="5D1C8254" w14:textId="77777777" w:rsidR="00375D2A" w:rsidRPr="00453B7B" w:rsidRDefault="00375D2A" w:rsidP="008A5BE5">
            <w:pPr>
              <w:rPr>
                <w:sz w:val="20"/>
                <w:szCs w:val="20"/>
              </w:rPr>
            </w:pPr>
            <w:r w:rsidRPr="00453B7B">
              <w:rPr>
                <w:sz w:val="20"/>
                <w:szCs w:val="20"/>
              </w:rPr>
              <w:t>Moderate on site, low off site</w:t>
            </w:r>
          </w:p>
        </w:tc>
        <w:tc>
          <w:tcPr>
            <w:tcW w:w="2453" w:type="dxa"/>
          </w:tcPr>
          <w:p w14:paraId="29C0A842" w14:textId="77777777" w:rsidR="00375D2A" w:rsidRPr="00453B7B" w:rsidRDefault="00375D2A" w:rsidP="008A5BE5">
            <w:pPr>
              <w:rPr>
                <w:sz w:val="20"/>
                <w:szCs w:val="20"/>
              </w:rPr>
            </w:pPr>
            <w:r w:rsidRPr="00453B7B">
              <w:rPr>
                <w:sz w:val="20"/>
                <w:szCs w:val="20"/>
              </w:rPr>
              <w:t>This machine will be mobilised to site only when required and will be located adjacent to the static screen on the western boundary.</w:t>
            </w:r>
          </w:p>
        </w:tc>
        <w:tc>
          <w:tcPr>
            <w:tcW w:w="4106" w:type="dxa"/>
          </w:tcPr>
          <w:p w14:paraId="5F03BA5A" w14:textId="77777777" w:rsidR="00375D2A" w:rsidRPr="00453B7B" w:rsidRDefault="00375D2A" w:rsidP="008A5BE5">
            <w:pPr>
              <w:rPr>
                <w:sz w:val="20"/>
                <w:szCs w:val="20"/>
              </w:rPr>
            </w:pPr>
            <w:r w:rsidRPr="00453B7B">
              <w:rPr>
                <w:sz w:val="20"/>
                <w:szCs w:val="20"/>
              </w:rPr>
              <w:t>Assess normal operational noise output before delivery to site</w:t>
            </w:r>
          </w:p>
          <w:p w14:paraId="2D10E863" w14:textId="77777777" w:rsidR="00375D2A" w:rsidRPr="00453B7B" w:rsidRDefault="00375D2A" w:rsidP="008A5BE5">
            <w:pPr>
              <w:rPr>
                <w:sz w:val="20"/>
                <w:szCs w:val="20"/>
              </w:rPr>
            </w:pPr>
          </w:p>
        </w:tc>
        <w:tc>
          <w:tcPr>
            <w:tcW w:w="3402" w:type="dxa"/>
          </w:tcPr>
          <w:p w14:paraId="7CAFE1B2" w14:textId="77777777" w:rsidR="00375D2A" w:rsidRPr="00453B7B" w:rsidRDefault="004F33F2" w:rsidP="008A5BE5">
            <w:pPr>
              <w:rPr>
                <w:sz w:val="20"/>
                <w:szCs w:val="20"/>
              </w:rPr>
            </w:pPr>
            <w:r>
              <w:rPr>
                <w:sz w:val="20"/>
                <w:szCs w:val="20"/>
              </w:rPr>
              <w:t>As above</w:t>
            </w:r>
          </w:p>
        </w:tc>
      </w:tr>
      <w:tr w:rsidR="00375D2A" w14:paraId="4BAF8C43" w14:textId="77777777" w:rsidTr="008A5BE5">
        <w:tc>
          <w:tcPr>
            <w:tcW w:w="2385" w:type="dxa"/>
          </w:tcPr>
          <w:p w14:paraId="7B7F2DF1" w14:textId="07FE6857" w:rsidR="00375D2A" w:rsidRPr="00453B7B" w:rsidRDefault="00375D2A" w:rsidP="008A5BE5">
            <w:pPr>
              <w:rPr>
                <w:sz w:val="20"/>
                <w:szCs w:val="20"/>
              </w:rPr>
            </w:pPr>
            <w:r w:rsidRPr="00453B7B">
              <w:rPr>
                <w:sz w:val="20"/>
                <w:szCs w:val="20"/>
              </w:rPr>
              <w:t>Mobile Screener (back up machine deployed to site in event of breakdowns or backlog of material) – due to maintenance requirement</w:t>
            </w:r>
          </w:p>
        </w:tc>
        <w:tc>
          <w:tcPr>
            <w:tcW w:w="1869" w:type="dxa"/>
          </w:tcPr>
          <w:p w14:paraId="591276AE" w14:textId="77777777" w:rsidR="00375D2A" w:rsidRPr="00453B7B" w:rsidRDefault="00375D2A" w:rsidP="008A5BE5">
            <w:pPr>
              <w:rPr>
                <w:sz w:val="20"/>
                <w:szCs w:val="20"/>
              </w:rPr>
            </w:pPr>
            <w:r w:rsidRPr="00453B7B">
              <w:rPr>
                <w:sz w:val="20"/>
                <w:szCs w:val="20"/>
              </w:rPr>
              <w:t>Noise from loose components, vibrating guards, etc</w:t>
            </w:r>
          </w:p>
          <w:p w14:paraId="345FD2FE" w14:textId="77777777" w:rsidR="00375D2A" w:rsidRPr="00453B7B" w:rsidRDefault="00375D2A" w:rsidP="008A5BE5">
            <w:pPr>
              <w:rPr>
                <w:sz w:val="20"/>
                <w:szCs w:val="20"/>
              </w:rPr>
            </w:pPr>
          </w:p>
          <w:p w14:paraId="5B2E35AF" w14:textId="77777777" w:rsidR="00375D2A" w:rsidRPr="00453B7B" w:rsidRDefault="00375D2A" w:rsidP="008A5BE5">
            <w:pPr>
              <w:rPr>
                <w:sz w:val="20"/>
                <w:szCs w:val="20"/>
              </w:rPr>
            </w:pPr>
          </w:p>
          <w:p w14:paraId="16CE6B7E" w14:textId="77777777" w:rsidR="00375D2A" w:rsidRPr="00453B7B" w:rsidRDefault="00375D2A" w:rsidP="008A5BE5">
            <w:pPr>
              <w:rPr>
                <w:sz w:val="20"/>
                <w:szCs w:val="20"/>
              </w:rPr>
            </w:pPr>
          </w:p>
          <w:p w14:paraId="07FE905A" w14:textId="77777777" w:rsidR="00375D2A" w:rsidRPr="00453B7B" w:rsidRDefault="00375D2A" w:rsidP="008A5BE5">
            <w:pPr>
              <w:rPr>
                <w:sz w:val="20"/>
                <w:szCs w:val="20"/>
              </w:rPr>
            </w:pPr>
          </w:p>
        </w:tc>
        <w:tc>
          <w:tcPr>
            <w:tcW w:w="1842" w:type="dxa"/>
          </w:tcPr>
          <w:p w14:paraId="4BF47C6D" w14:textId="77777777" w:rsidR="00375D2A" w:rsidRPr="00453B7B" w:rsidRDefault="00375D2A" w:rsidP="008A5BE5">
            <w:pPr>
              <w:rPr>
                <w:sz w:val="20"/>
                <w:szCs w:val="20"/>
              </w:rPr>
            </w:pPr>
            <w:r w:rsidRPr="00453B7B">
              <w:rPr>
                <w:sz w:val="20"/>
                <w:szCs w:val="20"/>
              </w:rPr>
              <w:t>Moderate on site, low off site</w:t>
            </w:r>
          </w:p>
        </w:tc>
        <w:tc>
          <w:tcPr>
            <w:tcW w:w="2453" w:type="dxa"/>
          </w:tcPr>
          <w:p w14:paraId="7D56301E" w14:textId="77777777" w:rsidR="00375D2A" w:rsidRPr="00453B7B" w:rsidRDefault="00375D2A" w:rsidP="008A5BE5">
            <w:pPr>
              <w:rPr>
                <w:sz w:val="20"/>
                <w:szCs w:val="20"/>
              </w:rPr>
            </w:pPr>
            <w:r w:rsidRPr="00453B7B">
              <w:rPr>
                <w:sz w:val="20"/>
                <w:szCs w:val="20"/>
              </w:rPr>
              <w:t>This machine will be mobilised to site only when required and will be located adjacent to the static screen on the western boundary.</w:t>
            </w:r>
          </w:p>
        </w:tc>
        <w:tc>
          <w:tcPr>
            <w:tcW w:w="4106" w:type="dxa"/>
          </w:tcPr>
          <w:p w14:paraId="6E80FCE3" w14:textId="77777777" w:rsidR="00375D2A" w:rsidRPr="00453B7B" w:rsidRDefault="00375D2A" w:rsidP="008A5BE5">
            <w:pPr>
              <w:rPr>
                <w:sz w:val="20"/>
                <w:szCs w:val="20"/>
              </w:rPr>
            </w:pPr>
            <w:r w:rsidRPr="00453B7B">
              <w:rPr>
                <w:sz w:val="20"/>
                <w:szCs w:val="20"/>
              </w:rPr>
              <w:t>Carry out daily checks on the machine whilst it is deployed on site and conduct repairs to any defects to exhausts or other parts generating noise is carried out within 24 hours.</w:t>
            </w:r>
          </w:p>
          <w:p w14:paraId="65727265" w14:textId="77777777" w:rsidR="00375D2A" w:rsidRPr="00453B7B" w:rsidRDefault="00375D2A" w:rsidP="008A5BE5">
            <w:pPr>
              <w:rPr>
                <w:sz w:val="20"/>
                <w:szCs w:val="20"/>
              </w:rPr>
            </w:pPr>
          </w:p>
          <w:p w14:paraId="729B761D" w14:textId="77777777" w:rsidR="00375D2A" w:rsidRPr="00453B7B" w:rsidRDefault="00375D2A" w:rsidP="008A5BE5">
            <w:pPr>
              <w:rPr>
                <w:sz w:val="20"/>
                <w:szCs w:val="20"/>
              </w:rPr>
            </w:pPr>
            <w:r w:rsidRPr="00453B7B">
              <w:rPr>
                <w:sz w:val="20"/>
                <w:szCs w:val="20"/>
              </w:rPr>
              <w:t>Ensure guards are securely bolted and doors are properly closed to eliminate rattling.</w:t>
            </w:r>
          </w:p>
          <w:p w14:paraId="510F262D" w14:textId="77777777" w:rsidR="00375D2A" w:rsidRPr="00453B7B" w:rsidRDefault="00375D2A" w:rsidP="008A5BE5">
            <w:pPr>
              <w:rPr>
                <w:sz w:val="20"/>
                <w:szCs w:val="20"/>
              </w:rPr>
            </w:pPr>
          </w:p>
          <w:p w14:paraId="4D387F10" w14:textId="77777777" w:rsidR="00375D2A" w:rsidRPr="00453B7B" w:rsidRDefault="00375D2A" w:rsidP="008A5BE5">
            <w:pPr>
              <w:rPr>
                <w:sz w:val="20"/>
                <w:szCs w:val="20"/>
              </w:rPr>
            </w:pPr>
            <w:r w:rsidRPr="00453B7B">
              <w:rPr>
                <w:sz w:val="20"/>
                <w:szCs w:val="20"/>
              </w:rPr>
              <w:t>Ensure conveyor belts are running straight to eliminate flapping noise.</w:t>
            </w:r>
          </w:p>
        </w:tc>
        <w:tc>
          <w:tcPr>
            <w:tcW w:w="3402" w:type="dxa"/>
          </w:tcPr>
          <w:p w14:paraId="0B6F662D" w14:textId="77777777" w:rsidR="00375D2A" w:rsidRPr="00453B7B" w:rsidRDefault="00375D2A" w:rsidP="008A5BE5">
            <w:pPr>
              <w:rPr>
                <w:sz w:val="20"/>
                <w:szCs w:val="20"/>
              </w:rPr>
            </w:pPr>
            <w:r w:rsidRPr="00453B7B">
              <w:rPr>
                <w:sz w:val="20"/>
                <w:szCs w:val="20"/>
              </w:rPr>
              <w:t xml:space="preserve">Stop operations if noise nuisance continues to be detected and carry out necessary repairs within </w:t>
            </w:r>
            <w:r w:rsidR="00F746A1">
              <w:rPr>
                <w:sz w:val="20"/>
                <w:szCs w:val="20"/>
              </w:rPr>
              <w:t>24 hours</w:t>
            </w:r>
            <w:r w:rsidRPr="00453B7B">
              <w:rPr>
                <w:sz w:val="20"/>
                <w:szCs w:val="20"/>
              </w:rPr>
              <w:t xml:space="preserve"> if damaged machine parts are causing the noise pollution.</w:t>
            </w:r>
          </w:p>
        </w:tc>
      </w:tr>
      <w:tr w:rsidR="00375D2A" w14:paraId="543D6055" w14:textId="77777777" w:rsidTr="008A5BE5">
        <w:tc>
          <w:tcPr>
            <w:tcW w:w="2385" w:type="dxa"/>
          </w:tcPr>
          <w:p w14:paraId="28A4BDDC" w14:textId="77777777" w:rsidR="00375D2A" w:rsidRPr="00453B7B" w:rsidRDefault="00375D2A" w:rsidP="008A5BE5">
            <w:pPr>
              <w:rPr>
                <w:sz w:val="20"/>
                <w:szCs w:val="20"/>
              </w:rPr>
            </w:pPr>
            <w:r w:rsidRPr="00453B7B">
              <w:rPr>
                <w:sz w:val="20"/>
                <w:szCs w:val="20"/>
              </w:rPr>
              <w:t xml:space="preserve">Dustcart deliveries, Skips, bulkers,  </w:t>
            </w:r>
            <w:proofErr w:type="spellStart"/>
            <w:r w:rsidRPr="00453B7B">
              <w:rPr>
                <w:sz w:val="20"/>
                <w:szCs w:val="20"/>
              </w:rPr>
              <w:t>RoRo’s</w:t>
            </w:r>
            <w:proofErr w:type="spellEnd"/>
            <w:r w:rsidRPr="00453B7B">
              <w:rPr>
                <w:sz w:val="20"/>
                <w:szCs w:val="20"/>
              </w:rPr>
              <w:t xml:space="preserve"> delivering or collecting materials – engine noise</w:t>
            </w:r>
          </w:p>
        </w:tc>
        <w:tc>
          <w:tcPr>
            <w:tcW w:w="1869" w:type="dxa"/>
          </w:tcPr>
          <w:p w14:paraId="53145A64" w14:textId="77777777" w:rsidR="00375D2A" w:rsidRPr="00453B7B" w:rsidRDefault="00375D2A" w:rsidP="008A5BE5">
            <w:pPr>
              <w:rPr>
                <w:sz w:val="20"/>
                <w:szCs w:val="20"/>
              </w:rPr>
            </w:pPr>
            <w:r w:rsidRPr="00453B7B">
              <w:rPr>
                <w:sz w:val="20"/>
                <w:szCs w:val="20"/>
              </w:rPr>
              <w:t>Engine noise on site and at site entrance</w:t>
            </w:r>
          </w:p>
          <w:p w14:paraId="4EDC9461" w14:textId="77777777" w:rsidR="00375D2A" w:rsidRPr="00453B7B" w:rsidRDefault="00375D2A" w:rsidP="008A5BE5">
            <w:pPr>
              <w:rPr>
                <w:sz w:val="20"/>
                <w:szCs w:val="20"/>
              </w:rPr>
            </w:pPr>
          </w:p>
          <w:p w14:paraId="7F353636" w14:textId="77777777" w:rsidR="00375D2A" w:rsidRPr="00453B7B" w:rsidRDefault="00375D2A" w:rsidP="008A5BE5">
            <w:pPr>
              <w:rPr>
                <w:sz w:val="20"/>
                <w:szCs w:val="20"/>
              </w:rPr>
            </w:pPr>
          </w:p>
        </w:tc>
        <w:tc>
          <w:tcPr>
            <w:tcW w:w="1842" w:type="dxa"/>
          </w:tcPr>
          <w:p w14:paraId="376DA1D1" w14:textId="77777777" w:rsidR="00375D2A" w:rsidRPr="00453B7B" w:rsidRDefault="00375D2A" w:rsidP="008A5BE5">
            <w:pPr>
              <w:rPr>
                <w:sz w:val="20"/>
                <w:szCs w:val="20"/>
              </w:rPr>
            </w:pPr>
            <w:r w:rsidRPr="00453B7B">
              <w:rPr>
                <w:sz w:val="20"/>
                <w:szCs w:val="20"/>
              </w:rPr>
              <w:t>Moderate on site, moderate off site</w:t>
            </w:r>
          </w:p>
        </w:tc>
        <w:tc>
          <w:tcPr>
            <w:tcW w:w="2453" w:type="dxa"/>
          </w:tcPr>
          <w:p w14:paraId="03E58D7F" w14:textId="77777777" w:rsidR="00375D2A" w:rsidRPr="00453B7B" w:rsidRDefault="00375D2A" w:rsidP="008A5BE5">
            <w:pPr>
              <w:rPr>
                <w:sz w:val="20"/>
                <w:szCs w:val="20"/>
              </w:rPr>
            </w:pPr>
            <w:r w:rsidRPr="00453B7B">
              <w:rPr>
                <w:sz w:val="20"/>
                <w:szCs w:val="20"/>
              </w:rPr>
              <w:t>Vehicles travelling from and to weighbridge and around the site</w:t>
            </w:r>
          </w:p>
          <w:p w14:paraId="1871E7F4" w14:textId="77777777" w:rsidR="00375D2A" w:rsidRPr="00453B7B" w:rsidRDefault="00375D2A" w:rsidP="008A5BE5">
            <w:pPr>
              <w:rPr>
                <w:sz w:val="20"/>
                <w:szCs w:val="20"/>
              </w:rPr>
            </w:pPr>
          </w:p>
          <w:p w14:paraId="64DC3290" w14:textId="77777777" w:rsidR="00375D2A" w:rsidRPr="00453B7B" w:rsidRDefault="00375D2A" w:rsidP="008A5BE5">
            <w:pPr>
              <w:rPr>
                <w:sz w:val="20"/>
                <w:szCs w:val="20"/>
              </w:rPr>
            </w:pPr>
          </w:p>
          <w:p w14:paraId="6E8C9D9E" w14:textId="77777777" w:rsidR="00375D2A" w:rsidRPr="00453B7B" w:rsidRDefault="00375D2A" w:rsidP="008A5BE5">
            <w:pPr>
              <w:rPr>
                <w:sz w:val="20"/>
                <w:szCs w:val="20"/>
              </w:rPr>
            </w:pPr>
          </w:p>
        </w:tc>
        <w:tc>
          <w:tcPr>
            <w:tcW w:w="4106" w:type="dxa"/>
          </w:tcPr>
          <w:p w14:paraId="2387B867" w14:textId="77777777" w:rsidR="00375D2A" w:rsidRPr="00453B7B" w:rsidRDefault="00375D2A" w:rsidP="008A5BE5">
            <w:pPr>
              <w:rPr>
                <w:sz w:val="20"/>
                <w:szCs w:val="20"/>
              </w:rPr>
            </w:pPr>
            <w:r w:rsidRPr="00453B7B">
              <w:rPr>
                <w:sz w:val="20"/>
                <w:szCs w:val="20"/>
              </w:rPr>
              <w:t>Drivers instructed to stick to site speed limit and keep engine revs low.  Drivers not to rev engines unnecessarily.</w:t>
            </w:r>
          </w:p>
          <w:p w14:paraId="28BA0097" w14:textId="77777777" w:rsidR="00375D2A" w:rsidRPr="00453B7B" w:rsidRDefault="00375D2A" w:rsidP="008A5BE5">
            <w:pPr>
              <w:rPr>
                <w:sz w:val="20"/>
                <w:szCs w:val="20"/>
              </w:rPr>
            </w:pPr>
          </w:p>
          <w:p w14:paraId="02B56B0A" w14:textId="77777777" w:rsidR="00375D2A" w:rsidRPr="00453B7B" w:rsidRDefault="00375D2A" w:rsidP="008A5BE5">
            <w:pPr>
              <w:rPr>
                <w:sz w:val="20"/>
                <w:szCs w:val="20"/>
              </w:rPr>
            </w:pPr>
            <w:r w:rsidRPr="00453B7B">
              <w:rPr>
                <w:sz w:val="20"/>
                <w:szCs w:val="20"/>
              </w:rPr>
              <w:lastRenderedPageBreak/>
              <w:t>Drivers instructed to switch off engines whilst waiting to be loaded or if drivers are taking their breaks on site.</w:t>
            </w:r>
          </w:p>
        </w:tc>
        <w:tc>
          <w:tcPr>
            <w:tcW w:w="3402" w:type="dxa"/>
          </w:tcPr>
          <w:p w14:paraId="04D80B5E" w14:textId="77777777" w:rsidR="00375D2A" w:rsidRPr="00453B7B" w:rsidRDefault="00375D2A" w:rsidP="008A5BE5">
            <w:pPr>
              <w:rPr>
                <w:sz w:val="20"/>
                <w:szCs w:val="20"/>
              </w:rPr>
            </w:pPr>
            <w:r w:rsidRPr="00453B7B">
              <w:rPr>
                <w:sz w:val="20"/>
                <w:szCs w:val="20"/>
              </w:rPr>
              <w:lastRenderedPageBreak/>
              <w:t>Site staff to listen out for increased noise levels and follow actions in control measures to address issue immediately.</w:t>
            </w:r>
          </w:p>
          <w:p w14:paraId="6F38D97C" w14:textId="77777777" w:rsidR="00375D2A" w:rsidRPr="00453B7B" w:rsidRDefault="00375D2A" w:rsidP="008A5BE5">
            <w:pPr>
              <w:rPr>
                <w:sz w:val="20"/>
                <w:szCs w:val="20"/>
              </w:rPr>
            </w:pPr>
          </w:p>
          <w:p w14:paraId="72FC4DB0" w14:textId="77777777" w:rsidR="00375D2A" w:rsidRPr="00453B7B" w:rsidRDefault="00375D2A" w:rsidP="008A5BE5">
            <w:pPr>
              <w:rPr>
                <w:sz w:val="20"/>
                <w:szCs w:val="20"/>
              </w:rPr>
            </w:pPr>
          </w:p>
        </w:tc>
      </w:tr>
      <w:tr w:rsidR="00375D2A" w14:paraId="365F8E80" w14:textId="77777777" w:rsidTr="008A5BE5">
        <w:tc>
          <w:tcPr>
            <w:tcW w:w="2385" w:type="dxa"/>
          </w:tcPr>
          <w:p w14:paraId="51A57F69" w14:textId="77777777" w:rsidR="00375D2A" w:rsidRPr="00453B7B" w:rsidRDefault="00375D2A" w:rsidP="008A5BE5">
            <w:pPr>
              <w:rPr>
                <w:sz w:val="20"/>
                <w:szCs w:val="20"/>
              </w:rPr>
            </w:pPr>
            <w:r w:rsidRPr="00453B7B">
              <w:rPr>
                <w:sz w:val="20"/>
                <w:szCs w:val="20"/>
              </w:rPr>
              <w:t xml:space="preserve">Dustcart deliveries, Skips, bulkers,  </w:t>
            </w:r>
            <w:proofErr w:type="spellStart"/>
            <w:r w:rsidRPr="00453B7B">
              <w:rPr>
                <w:sz w:val="20"/>
                <w:szCs w:val="20"/>
              </w:rPr>
              <w:t>RoRo’s</w:t>
            </w:r>
            <w:proofErr w:type="spellEnd"/>
            <w:r w:rsidRPr="00453B7B">
              <w:rPr>
                <w:sz w:val="20"/>
                <w:szCs w:val="20"/>
              </w:rPr>
              <w:t xml:space="preserve"> delivering or collecting materials – discharge noise</w:t>
            </w:r>
          </w:p>
        </w:tc>
        <w:tc>
          <w:tcPr>
            <w:tcW w:w="1869" w:type="dxa"/>
          </w:tcPr>
          <w:p w14:paraId="5515B383" w14:textId="77777777" w:rsidR="00375D2A" w:rsidRPr="00453B7B" w:rsidRDefault="00375D2A" w:rsidP="008A5BE5">
            <w:pPr>
              <w:rPr>
                <w:sz w:val="20"/>
                <w:szCs w:val="20"/>
              </w:rPr>
            </w:pPr>
            <w:r w:rsidRPr="00453B7B">
              <w:rPr>
                <w:sz w:val="20"/>
                <w:szCs w:val="20"/>
              </w:rPr>
              <w:t>Emptying of compactor bin with unnecessary banging of compactor plate on dustcarts.</w:t>
            </w:r>
          </w:p>
          <w:p w14:paraId="3C9496A9" w14:textId="77777777" w:rsidR="00375D2A" w:rsidRPr="00453B7B" w:rsidRDefault="00375D2A" w:rsidP="008A5BE5">
            <w:pPr>
              <w:rPr>
                <w:sz w:val="20"/>
                <w:szCs w:val="20"/>
              </w:rPr>
            </w:pPr>
            <w:r w:rsidRPr="00453B7B">
              <w:rPr>
                <w:sz w:val="20"/>
                <w:szCs w:val="20"/>
              </w:rPr>
              <w:t>Banging down of bins and chains</w:t>
            </w:r>
          </w:p>
          <w:p w14:paraId="2B64A4B7" w14:textId="77777777" w:rsidR="00375D2A" w:rsidRPr="00453B7B" w:rsidRDefault="00375D2A" w:rsidP="008A5BE5">
            <w:pPr>
              <w:rPr>
                <w:sz w:val="20"/>
                <w:szCs w:val="20"/>
              </w:rPr>
            </w:pPr>
          </w:p>
        </w:tc>
        <w:tc>
          <w:tcPr>
            <w:tcW w:w="1842" w:type="dxa"/>
          </w:tcPr>
          <w:p w14:paraId="4F0FD9B8" w14:textId="77777777" w:rsidR="00375D2A" w:rsidRPr="00453B7B" w:rsidRDefault="00375D2A" w:rsidP="008A5BE5">
            <w:pPr>
              <w:rPr>
                <w:sz w:val="20"/>
                <w:szCs w:val="20"/>
              </w:rPr>
            </w:pPr>
            <w:r w:rsidRPr="00453B7B">
              <w:rPr>
                <w:sz w:val="20"/>
                <w:szCs w:val="20"/>
              </w:rPr>
              <w:t>High on site, moderate off site</w:t>
            </w:r>
          </w:p>
        </w:tc>
        <w:tc>
          <w:tcPr>
            <w:tcW w:w="2453" w:type="dxa"/>
          </w:tcPr>
          <w:p w14:paraId="2E204E7F" w14:textId="77777777" w:rsidR="00375D2A" w:rsidRPr="00453B7B" w:rsidRDefault="00375D2A" w:rsidP="008A5BE5">
            <w:pPr>
              <w:rPr>
                <w:sz w:val="20"/>
                <w:szCs w:val="20"/>
              </w:rPr>
            </w:pPr>
            <w:r w:rsidRPr="00453B7B">
              <w:rPr>
                <w:sz w:val="20"/>
                <w:szCs w:val="20"/>
              </w:rPr>
              <w:t>Vehicles are tipping at reception bay located on the above plan.</w:t>
            </w:r>
          </w:p>
          <w:p w14:paraId="28703222" w14:textId="77777777" w:rsidR="00375D2A" w:rsidRPr="00453B7B" w:rsidRDefault="00375D2A" w:rsidP="008A5BE5">
            <w:pPr>
              <w:rPr>
                <w:sz w:val="20"/>
                <w:szCs w:val="20"/>
              </w:rPr>
            </w:pPr>
          </w:p>
        </w:tc>
        <w:tc>
          <w:tcPr>
            <w:tcW w:w="4106" w:type="dxa"/>
          </w:tcPr>
          <w:p w14:paraId="73400D94" w14:textId="77777777" w:rsidR="00375D2A" w:rsidRPr="00453B7B" w:rsidRDefault="00375D2A" w:rsidP="008A5BE5">
            <w:pPr>
              <w:rPr>
                <w:sz w:val="20"/>
                <w:szCs w:val="20"/>
              </w:rPr>
            </w:pPr>
            <w:r w:rsidRPr="00453B7B">
              <w:rPr>
                <w:sz w:val="20"/>
                <w:szCs w:val="20"/>
              </w:rPr>
              <w:t>Drivers instructed through local authority not to bang compactor plate to assist with emptying vehicle.</w:t>
            </w:r>
          </w:p>
          <w:p w14:paraId="7B55CEB0" w14:textId="77777777" w:rsidR="00375D2A" w:rsidRPr="00453B7B" w:rsidRDefault="00375D2A" w:rsidP="008A5BE5">
            <w:pPr>
              <w:rPr>
                <w:sz w:val="20"/>
                <w:szCs w:val="20"/>
              </w:rPr>
            </w:pPr>
          </w:p>
          <w:p w14:paraId="25E733BE" w14:textId="77777777" w:rsidR="00375D2A" w:rsidRPr="00453B7B" w:rsidRDefault="00375D2A" w:rsidP="008A5BE5">
            <w:pPr>
              <w:rPr>
                <w:sz w:val="20"/>
                <w:szCs w:val="20"/>
              </w:rPr>
            </w:pPr>
            <w:r w:rsidRPr="00453B7B">
              <w:rPr>
                <w:sz w:val="20"/>
                <w:szCs w:val="20"/>
              </w:rPr>
              <w:t>All drivers instructed on arrival at site to keep noise levels down and not to bang skips onto ground when loading or offloading.</w:t>
            </w:r>
          </w:p>
          <w:p w14:paraId="31B8D8F7" w14:textId="77777777" w:rsidR="00375D2A" w:rsidRPr="00453B7B" w:rsidRDefault="00375D2A" w:rsidP="008A5BE5">
            <w:pPr>
              <w:rPr>
                <w:sz w:val="20"/>
                <w:szCs w:val="20"/>
              </w:rPr>
            </w:pPr>
          </w:p>
          <w:p w14:paraId="1B684683" w14:textId="77777777" w:rsidR="00375D2A" w:rsidRPr="00453B7B" w:rsidRDefault="00375D2A" w:rsidP="008A5BE5">
            <w:pPr>
              <w:rPr>
                <w:sz w:val="20"/>
                <w:szCs w:val="20"/>
              </w:rPr>
            </w:pPr>
            <w:r w:rsidRPr="00453B7B">
              <w:rPr>
                <w:sz w:val="20"/>
                <w:szCs w:val="20"/>
              </w:rPr>
              <w:t xml:space="preserve">Ensure </w:t>
            </w:r>
            <w:proofErr w:type="spellStart"/>
            <w:r w:rsidRPr="00453B7B">
              <w:rPr>
                <w:sz w:val="20"/>
                <w:szCs w:val="20"/>
              </w:rPr>
              <w:t>RoRo</w:t>
            </w:r>
            <w:proofErr w:type="spellEnd"/>
            <w:r w:rsidRPr="00453B7B">
              <w:rPr>
                <w:sz w:val="20"/>
                <w:szCs w:val="20"/>
              </w:rPr>
              <w:t xml:space="preserve"> bin doors are fastened back in open position before tilting bin to avoid swinging doors banging.</w:t>
            </w:r>
          </w:p>
          <w:p w14:paraId="0A65CDB6" w14:textId="77777777" w:rsidR="00375D2A" w:rsidRPr="00453B7B" w:rsidRDefault="00375D2A" w:rsidP="008A5BE5">
            <w:pPr>
              <w:rPr>
                <w:sz w:val="20"/>
                <w:szCs w:val="20"/>
              </w:rPr>
            </w:pPr>
          </w:p>
          <w:p w14:paraId="7E91627B" w14:textId="77777777" w:rsidR="00375D2A" w:rsidRPr="00453B7B" w:rsidRDefault="00375D2A" w:rsidP="008A5BE5">
            <w:pPr>
              <w:rPr>
                <w:sz w:val="20"/>
                <w:szCs w:val="20"/>
              </w:rPr>
            </w:pPr>
            <w:r w:rsidRPr="00453B7B">
              <w:rPr>
                <w:sz w:val="20"/>
                <w:szCs w:val="20"/>
              </w:rPr>
              <w:t>Site speed limit enforced</w:t>
            </w:r>
          </w:p>
        </w:tc>
        <w:tc>
          <w:tcPr>
            <w:tcW w:w="3402" w:type="dxa"/>
          </w:tcPr>
          <w:p w14:paraId="2A7BFEB3" w14:textId="77777777" w:rsidR="00375D2A" w:rsidRPr="00453B7B" w:rsidRDefault="00375D2A" w:rsidP="008A5BE5">
            <w:pPr>
              <w:rPr>
                <w:sz w:val="20"/>
                <w:szCs w:val="20"/>
              </w:rPr>
            </w:pPr>
            <w:r w:rsidRPr="00453B7B">
              <w:rPr>
                <w:sz w:val="20"/>
                <w:szCs w:val="20"/>
              </w:rPr>
              <w:t>Driver to be reported to local authority is this action is carried out and repeated.</w:t>
            </w:r>
          </w:p>
          <w:p w14:paraId="71E6CFCC" w14:textId="77777777" w:rsidR="00375D2A" w:rsidRPr="00453B7B" w:rsidRDefault="00375D2A" w:rsidP="008A5BE5">
            <w:pPr>
              <w:rPr>
                <w:sz w:val="20"/>
                <w:szCs w:val="20"/>
              </w:rPr>
            </w:pPr>
          </w:p>
          <w:p w14:paraId="3EBEBCD8" w14:textId="77777777" w:rsidR="00375D2A" w:rsidRPr="00453B7B" w:rsidRDefault="00375D2A" w:rsidP="008A5BE5">
            <w:pPr>
              <w:rPr>
                <w:sz w:val="20"/>
                <w:szCs w:val="20"/>
              </w:rPr>
            </w:pPr>
            <w:r w:rsidRPr="00453B7B">
              <w:rPr>
                <w:sz w:val="20"/>
                <w:szCs w:val="20"/>
              </w:rPr>
              <w:t>Driver to be re-instructed and if deemed necessary, banned from site.</w:t>
            </w:r>
          </w:p>
        </w:tc>
      </w:tr>
      <w:tr w:rsidR="00375D2A" w14:paraId="3990B69D" w14:textId="77777777" w:rsidTr="008A5BE5">
        <w:tc>
          <w:tcPr>
            <w:tcW w:w="2385" w:type="dxa"/>
          </w:tcPr>
          <w:p w14:paraId="0AEA8AC9" w14:textId="77777777" w:rsidR="00375D2A" w:rsidRPr="00453B7B" w:rsidRDefault="00375D2A" w:rsidP="008A5BE5">
            <w:pPr>
              <w:rPr>
                <w:sz w:val="20"/>
                <w:szCs w:val="20"/>
              </w:rPr>
            </w:pPr>
            <w:r w:rsidRPr="00453B7B">
              <w:rPr>
                <w:sz w:val="20"/>
                <w:szCs w:val="20"/>
              </w:rPr>
              <w:t xml:space="preserve">Dustcart deliveries, Skips, bulkers,  </w:t>
            </w:r>
            <w:proofErr w:type="spellStart"/>
            <w:r w:rsidRPr="00453B7B">
              <w:rPr>
                <w:sz w:val="20"/>
                <w:szCs w:val="20"/>
              </w:rPr>
              <w:t>RoRo’s</w:t>
            </w:r>
            <w:proofErr w:type="spellEnd"/>
            <w:r w:rsidRPr="00453B7B">
              <w:rPr>
                <w:sz w:val="20"/>
                <w:szCs w:val="20"/>
              </w:rPr>
              <w:t xml:space="preserve"> delivering or collecting materials – due to maintenance</w:t>
            </w:r>
          </w:p>
        </w:tc>
        <w:tc>
          <w:tcPr>
            <w:tcW w:w="1869" w:type="dxa"/>
          </w:tcPr>
          <w:p w14:paraId="62DB0308" w14:textId="77777777" w:rsidR="00375D2A" w:rsidRPr="00453B7B" w:rsidRDefault="00375D2A" w:rsidP="008A5BE5">
            <w:pPr>
              <w:rPr>
                <w:sz w:val="20"/>
                <w:szCs w:val="20"/>
              </w:rPr>
            </w:pPr>
            <w:r w:rsidRPr="00453B7B">
              <w:rPr>
                <w:sz w:val="20"/>
                <w:szCs w:val="20"/>
              </w:rPr>
              <w:t>Banging noise from mechanical</w:t>
            </w:r>
            <w:r>
              <w:rPr>
                <w:sz w:val="20"/>
                <w:szCs w:val="20"/>
              </w:rPr>
              <w:t xml:space="preserve"> equipment</w:t>
            </w:r>
          </w:p>
        </w:tc>
        <w:tc>
          <w:tcPr>
            <w:tcW w:w="1842" w:type="dxa"/>
          </w:tcPr>
          <w:p w14:paraId="071024B9" w14:textId="77777777" w:rsidR="00375D2A" w:rsidRPr="00453B7B" w:rsidRDefault="00375D2A" w:rsidP="008A5BE5">
            <w:pPr>
              <w:rPr>
                <w:sz w:val="20"/>
                <w:szCs w:val="20"/>
              </w:rPr>
            </w:pPr>
            <w:r w:rsidRPr="00453B7B">
              <w:rPr>
                <w:sz w:val="20"/>
                <w:szCs w:val="20"/>
              </w:rPr>
              <w:t>Moderate on site and off site</w:t>
            </w:r>
          </w:p>
        </w:tc>
        <w:tc>
          <w:tcPr>
            <w:tcW w:w="2453" w:type="dxa"/>
          </w:tcPr>
          <w:p w14:paraId="115D8661" w14:textId="77777777" w:rsidR="00375D2A" w:rsidRPr="00453B7B" w:rsidRDefault="00375D2A" w:rsidP="008A5BE5">
            <w:pPr>
              <w:rPr>
                <w:sz w:val="20"/>
                <w:szCs w:val="20"/>
              </w:rPr>
            </w:pPr>
            <w:r w:rsidRPr="00453B7B">
              <w:rPr>
                <w:sz w:val="20"/>
                <w:szCs w:val="20"/>
              </w:rPr>
              <w:t>Vehicles travelling from and to weighbridge and around the site</w:t>
            </w:r>
          </w:p>
          <w:p w14:paraId="4BF9016B" w14:textId="77777777" w:rsidR="00375D2A" w:rsidRPr="00453B7B" w:rsidRDefault="00375D2A" w:rsidP="008A5BE5">
            <w:pPr>
              <w:rPr>
                <w:sz w:val="20"/>
                <w:szCs w:val="20"/>
              </w:rPr>
            </w:pPr>
          </w:p>
        </w:tc>
        <w:tc>
          <w:tcPr>
            <w:tcW w:w="4106" w:type="dxa"/>
          </w:tcPr>
          <w:p w14:paraId="2AB838F8" w14:textId="77777777" w:rsidR="00375D2A" w:rsidRPr="00453B7B" w:rsidRDefault="00375D2A" w:rsidP="008A5BE5">
            <w:pPr>
              <w:rPr>
                <w:sz w:val="20"/>
                <w:szCs w:val="20"/>
              </w:rPr>
            </w:pPr>
            <w:r w:rsidRPr="00453B7B">
              <w:rPr>
                <w:sz w:val="20"/>
                <w:szCs w:val="20"/>
              </w:rPr>
              <w:t>Contractual requirement for delivery vehicle maintenance included in major contracts</w:t>
            </w:r>
          </w:p>
        </w:tc>
        <w:tc>
          <w:tcPr>
            <w:tcW w:w="3402" w:type="dxa"/>
          </w:tcPr>
          <w:p w14:paraId="786E466D" w14:textId="77777777" w:rsidR="00375D2A" w:rsidRPr="00453B7B" w:rsidRDefault="00375D2A" w:rsidP="008A5BE5">
            <w:pPr>
              <w:rPr>
                <w:sz w:val="20"/>
                <w:szCs w:val="20"/>
              </w:rPr>
            </w:pPr>
            <w:r w:rsidRPr="00453B7B">
              <w:rPr>
                <w:sz w:val="20"/>
                <w:szCs w:val="20"/>
              </w:rPr>
              <w:t>Local authority or delivery contractor advised if noise is detected.</w:t>
            </w:r>
          </w:p>
        </w:tc>
      </w:tr>
      <w:tr w:rsidR="00375D2A" w14:paraId="36D4808F" w14:textId="77777777" w:rsidTr="008A5BE5">
        <w:tc>
          <w:tcPr>
            <w:tcW w:w="2385" w:type="dxa"/>
          </w:tcPr>
          <w:p w14:paraId="7FBA77FA" w14:textId="77777777" w:rsidR="00375D2A" w:rsidRPr="00453B7B" w:rsidRDefault="00375D2A" w:rsidP="008A5BE5">
            <w:pPr>
              <w:rPr>
                <w:sz w:val="20"/>
                <w:szCs w:val="20"/>
              </w:rPr>
            </w:pPr>
            <w:r>
              <w:rPr>
                <w:sz w:val="20"/>
                <w:szCs w:val="20"/>
              </w:rPr>
              <w:t>Site cleaning – scraping yard</w:t>
            </w:r>
          </w:p>
        </w:tc>
        <w:tc>
          <w:tcPr>
            <w:tcW w:w="1869" w:type="dxa"/>
          </w:tcPr>
          <w:p w14:paraId="2F99B4F2" w14:textId="77777777" w:rsidR="00375D2A" w:rsidRPr="00453B7B" w:rsidRDefault="00375D2A" w:rsidP="008A5BE5">
            <w:pPr>
              <w:rPr>
                <w:sz w:val="20"/>
                <w:szCs w:val="20"/>
              </w:rPr>
            </w:pPr>
            <w:r>
              <w:rPr>
                <w:sz w:val="20"/>
                <w:szCs w:val="20"/>
              </w:rPr>
              <w:t>Mechanical cleaning of site</w:t>
            </w:r>
          </w:p>
        </w:tc>
        <w:tc>
          <w:tcPr>
            <w:tcW w:w="1842" w:type="dxa"/>
          </w:tcPr>
          <w:p w14:paraId="36BF7CF5" w14:textId="77777777" w:rsidR="00375D2A" w:rsidRPr="00453B7B" w:rsidRDefault="00375D2A" w:rsidP="008A5BE5">
            <w:pPr>
              <w:rPr>
                <w:sz w:val="20"/>
                <w:szCs w:val="20"/>
              </w:rPr>
            </w:pPr>
            <w:r>
              <w:rPr>
                <w:sz w:val="20"/>
                <w:szCs w:val="20"/>
              </w:rPr>
              <w:t>Moderate on site, low off site</w:t>
            </w:r>
          </w:p>
        </w:tc>
        <w:tc>
          <w:tcPr>
            <w:tcW w:w="2453" w:type="dxa"/>
          </w:tcPr>
          <w:p w14:paraId="6B29A30F" w14:textId="77777777" w:rsidR="00375D2A" w:rsidRPr="00453B7B" w:rsidRDefault="00375D2A" w:rsidP="008A5BE5">
            <w:pPr>
              <w:rPr>
                <w:sz w:val="20"/>
                <w:szCs w:val="20"/>
              </w:rPr>
            </w:pPr>
            <w:r>
              <w:rPr>
                <w:sz w:val="20"/>
                <w:szCs w:val="20"/>
              </w:rPr>
              <w:t>Across all operational areas</w:t>
            </w:r>
          </w:p>
        </w:tc>
        <w:tc>
          <w:tcPr>
            <w:tcW w:w="4106" w:type="dxa"/>
          </w:tcPr>
          <w:p w14:paraId="37617168" w14:textId="77777777" w:rsidR="00375D2A" w:rsidRDefault="00375D2A" w:rsidP="008A5BE5">
            <w:pPr>
              <w:rPr>
                <w:sz w:val="20"/>
                <w:szCs w:val="20"/>
              </w:rPr>
            </w:pPr>
            <w:r>
              <w:rPr>
                <w:sz w:val="20"/>
                <w:szCs w:val="20"/>
              </w:rPr>
              <w:t>Grab used for scraping up (not loading shovel).</w:t>
            </w:r>
          </w:p>
          <w:p w14:paraId="30487F78" w14:textId="77777777" w:rsidR="00375D2A" w:rsidRPr="00453B7B" w:rsidRDefault="00375D2A" w:rsidP="008A5BE5">
            <w:pPr>
              <w:rPr>
                <w:sz w:val="20"/>
                <w:szCs w:val="20"/>
              </w:rPr>
            </w:pPr>
          </w:p>
        </w:tc>
        <w:tc>
          <w:tcPr>
            <w:tcW w:w="3402" w:type="dxa"/>
          </w:tcPr>
          <w:p w14:paraId="684EEC84" w14:textId="77777777" w:rsidR="00375D2A" w:rsidRPr="00453B7B" w:rsidRDefault="00375D2A" w:rsidP="008A5BE5">
            <w:pPr>
              <w:rPr>
                <w:sz w:val="20"/>
                <w:szCs w:val="20"/>
              </w:rPr>
            </w:pPr>
            <w:r>
              <w:rPr>
                <w:sz w:val="20"/>
                <w:szCs w:val="20"/>
              </w:rPr>
              <w:t>Rubber scraper to be fabricated if causing noise pollution off site.</w:t>
            </w:r>
          </w:p>
        </w:tc>
      </w:tr>
      <w:tr w:rsidR="00375D2A" w14:paraId="317CDEA0" w14:textId="77777777" w:rsidTr="008A5BE5">
        <w:tc>
          <w:tcPr>
            <w:tcW w:w="2385" w:type="dxa"/>
          </w:tcPr>
          <w:p w14:paraId="1154CA6A" w14:textId="77777777" w:rsidR="00375D2A" w:rsidRPr="00453B7B" w:rsidRDefault="00375D2A" w:rsidP="008A5BE5">
            <w:pPr>
              <w:rPr>
                <w:sz w:val="20"/>
                <w:szCs w:val="20"/>
              </w:rPr>
            </w:pPr>
            <w:proofErr w:type="spellStart"/>
            <w:r w:rsidRPr="00453B7B">
              <w:rPr>
                <w:sz w:val="20"/>
                <w:szCs w:val="20"/>
              </w:rPr>
              <w:t>On site</w:t>
            </w:r>
            <w:proofErr w:type="spellEnd"/>
            <w:r w:rsidRPr="00453B7B">
              <w:rPr>
                <w:sz w:val="20"/>
                <w:szCs w:val="20"/>
              </w:rPr>
              <w:t xml:space="preserve"> maintenance involving machinery /equipment</w:t>
            </w:r>
          </w:p>
        </w:tc>
        <w:tc>
          <w:tcPr>
            <w:tcW w:w="1869" w:type="dxa"/>
          </w:tcPr>
          <w:p w14:paraId="7CE5FD86" w14:textId="77777777" w:rsidR="00375D2A" w:rsidRPr="00453B7B" w:rsidRDefault="00375D2A" w:rsidP="008A5BE5">
            <w:pPr>
              <w:rPr>
                <w:sz w:val="20"/>
                <w:szCs w:val="20"/>
              </w:rPr>
            </w:pPr>
            <w:r w:rsidRPr="00453B7B">
              <w:rPr>
                <w:sz w:val="20"/>
                <w:szCs w:val="20"/>
              </w:rPr>
              <w:t xml:space="preserve">Hand tools/Power tools </w:t>
            </w:r>
          </w:p>
          <w:p w14:paraId="1E3C06A7" w14:textId="77777777" w:rsidR="00375D2A" w:rsidRPr="00453B7B" w:rsidRDefault="00375D2A" w:rsidP="008A5BE5">
            <w:pPr>
              <w:rPr>
                <w:sz w:val="20"/>
                <w:szCs w:val="20"/>
              </w:rPr>
            </w:pPr>
          </w:p>
          <w:p w14:paraId="7FD7E9A4" w14:textId="77777777" w:rsidR="00375D2A" w:rsidRPr="00453B7B" w:rsidRDefault="00375D2A" w:rsidP="008A5BE5">
            <w:pPr>
              <w:rPr>
                <w:sz w:val="20"/>
                <w:szCs w:val="20"/>
              </w:rPr>
            </w:pPr>
          </w:p>
          <w:p w14:paraId="192B2288" w14:textId="77777777" w:rsidR="00375D2A" w:rsidRPr="00453B7B" w:rsidRDefault="00375D2A" w:rsidP="008A5BE5">
            <w:pPr>
              <w:rPr>
                <w:sz w:val="20"/>
                <w:szCs w:val="20"/>
              </w:rPr>
            </w:pPr>
          </w:p>
          <w:p w14:paraId="26D868E4" w14:textId="77777777" w:rsidR="00375D2A" w:rsidRPr="00453B7B" w:rsidRDefault="00375D2A" w:rsidP="008A5BE5">
            <w:pPr>
              <w:rPr>
                <w:sz w:val="20"/>
                <w:szCs w:val="20"/>
              </w:rPr>
            </w:pPr>
          </w:p>
          <w:p w14:paraId="573CB01E" w14:textId="77777777" w:rsidR="00375D2A" w:rsidRPr="00453B7B" w:rsidRDefault="00375D2A" w:rsidP="008A5BE5">
            <w:pPr>
              <w:rPr>
                <w:sz w:val="20"/>
                <w:szCs w:val="20"/>
              </w:rPr>
            </w:pPr>
          </w:p>
          <w:p w14:paraId="4E3D5F11" w14:textId="77777777" w:rsidR="00375D2A" w:rsidRPr="00453B7B" w:rsidRDefault="00375D2A" w:rsidP="008A5BE5">
            <w:pPr>
              <w:rPr>
                <w:sz w:val="20"/>
                <w:szCs w:val="20"/>
              </w:rPr>
            </w:pPr>
          </w:p>
        </w:tc>
        <w:tc>
          <w:tcPr>
            <w:tcW w:w="1842" w:type="dxa"/>
          </w:tcPr>
          <w:p w14:paraId="2374E5CC" w14:textId="77777777" w:rsidR="00375D2A" w:rsidRPr="00453B7B" w:rsidRDefault="00375D2A" w:rsidP="008A5BE5">
            <w:pPr>
              <w:rPr>
                <w:sz w:val="20"/>
                <w:szCs w:val="20"/>
              </w:rPr>
            </w:pPr>
            <w:r w:rsidRPr="00453B7B">
              <w:rPr>
                <w:sz w:val="20"/>
                <w:szCs w:val="20"/>
              </w:rPr>
              <w:t>Moderate to low on site</w:t>
            </w:r>
          </w:p>
          <w:p w14:paraId="56A075AF" w14:textId="77777777" w:rsidR="00375D2A" w:rsidRPr="00453B7B" w:rsidRDefault="00375D2A" w:rsidP="008A5BE5">
            <w:pPr>
              <w:rPr>
                <w:sz w:val="20"/>
                <w:szCs w:val="20"/>
              </w:rPr>
            </w:pPr>
            <w:r w:rsidRPr="00453B7B">
              <w:rPr>
                <w:sz w:val="20"/>
                <w:szCs w:val="20"/>
              </w:rPr>
              <w:t>Low to zero off site</w:t>
            </w:r>
          </w:p>
          <w:p w14:paraId="64CFABB7" w14:textId="77777777" w:rsidR="00375D2A" w:rsidRPr="00453B7B" w:rsidRDefault="00375D2A" w:rsidP="008A5BE5">
            <w:pPr>
              <w:rPr>
                <w:sz w:val="20"/>
                <w:szCs w:val="20"/>
              </w:rPr>
            </w:pPr>
          </w:p>
          <w:p w14:paraId="0DFB6FF6" w14:textId="77777777" w:rsidR="00375D2A" w:rsidRPr="00453B7B" w:rsidRDefault="00375D2A" w:rsidP="008A5BE5">
            <w:pPr>
              <w:rPr>
                <w:sz w:val="20"/>
                <w:szCs w:val="20"/>
              </w:rPr>
            </w:pPr>
          </w:p>
          <w:p w14:paraId="0202FA1A" w14:textId="77777777" w:rsidR="00375D2A" w:rsidRPr="00453B7B" w:rsidRDefault="00375D2A" w:rsidP="008A5BE5">
            <w:pPr>
              <w:rPr>
                <w:sz w:val="20"/>
                <w:szCs w:val="20"/>
              </w:rPr>
            </w:pPr>
          </w:p>
          <w:p w14:paraId="474160BB" w14:textId="77777777" w:rsidR="00375D2A" w:rsidRPr="00453B7B" w:rsidRDefault="00375D2A" w:rsidP="008A5BE5">
            <w:pPr>
              <w:rPr>
                <w:sz w:val="20"/>
                <w:szCs w:val="20"/>
              </w:rPr>
            </w:pPr>
          </w:p>
          <w:p w14:paraId="3228C2FF" w14:textId="77777777" w:rsidR="00375D2A" w:rsidRPr="00453B7B" w:rsidRDefault="00375D2A" w:rsidP="008A5BE5">
            <w:pPr>
              <w:rPr>
                <w:sz w:val="20"/>
                <w:szCs w:val="20"/>
              </w:rPr>
            </w:pPr>
          </w:p>
        </w:tc>
        <w:tc>
          <w:tcPr>
            <w:tcW w:w="2453" w:type="dxa"/>
          </w:tcPr>
          <w:p w14:paraId="60CD920B" w14:textId="77777777" w:rsidR="00375D2A" w:rsidRPr="00453B7B" w:rsidRDefault="00375D2A" w:rsidP="008A5BE5">
            <w:pPr>
              <w:rPr>
                <w:sz w:val="20"/>
                <w:szCs w:val="20"/>
              </w:rPr>
            </w:pPr>
            <w:r w:rsidRPr="00453B7B">
              <w:rPr>
                <w:sz w:val="20"/>
                <w:szCs w:val="20"/>
              </w:rPr>
              <w:t>Maintenance works will be conducted near the bagging shed or at plant location if static machinery.</w:t>
            </w:r>
          </w:p>
          <w:p w14:paraId="49688EEE" w14:textId="77777777" w:rsidR="00375D2A" w:rsidRPr="00453B7B" w:rsidRDefault="00375D2A" w:rsidP="008A5BE5">
            <w:pPr>
              <w:rPr>
                <w:sz w:val="20"/>
                <w:szCs w:val="20"/>
              </w:rPr>
            </w:pPr>
          </w:p>
          <w:p w14:paraId="4B401F9F" w14:textId="77777777" w:rsidR="00375D2A" w:rsidRPr="00453B7B" w:rsidRDefault="00375D2A" w:rsidP="008A5BE5">
            <w:pPr>
              <w:rPr>
                <w:sz w:val="20"/>
                <w:szCs w:val="20"/>
              </w:rPr>
            </w:pPr>
          </w:p>
        </w:tc>
        <w:tc>
          <w:tcPr>
            <w:tcW w:w="4106" w:type="dxa"/>
          </w:tcPr>
          <w:p w14:paraId="7609E476" w14:textId="77777777" w:rsidR="00375D2A" w:rsidRPr="00453B7B" w:rsidRDefault="00375D2A" w:rsidP="008A5BE5">
            <w:pPr>
              <w:rPr>
                <w:sz w:val="20"/>
                <w:szCs w:val="20"/>
              </w:rPr>
            </w:pPr>
            <w:r w:rsidRPr="00453B7B">
              <w:rPr>
                <w:sz w:val="20"/>
                <w:szCs w:val="20"/>
              </w:rPr>
              <w:t>Repairs and maintenance to mobile plant will be carried out near the bagging shed to avoid noise being emitted off site.</w:t>
            </w:r>
          </w:p>
          <w:p w14:paraId="748E6A91" w14:textId="77777777" w:rsidR="00375D2A" w:rsidRPr="00453B7B" w:rsidRDefault="00375D2A" w:rsidP="008A5BE5">
            <w:pPr>
              <w:rPr>
                <w:sz w:val="20"/>
                <w:szCs w:val="20"/>
              </w:rPr>
            </w:pPr>
          </w:p>
          <w:p w14:paraId="169B2581" w14:textId="77777777" w:rsidR="00375D2A" w:rsidRPr="00453B7B" w:rsidRDefault="00375D2A" w:rsidP="008A5BE5">
            <w:pPr>
              <w:rPr>
                <w:sz w:val="20"/>
                <w:szCs w:val="20"/>
              </w:rPr>
            </w:pPr>
            <w:r w:rsidRPr="00453B7B">
              <w:rPr>
                <w:sz w:val="20"/>
                <w:szCs w:val="20"/>
              </w:rPr>
              <w:t>Static plant is located far enough away from sensitive receptors to not cause any noise pollution off site.</w:t>
            </w:r>
          </w:p>
          <w:p w14:paraId="58FA7DD5" w14:textId="77777777" w:rsidR="00375D2A" w:rsidRPr="00453B7B" w:rsidRDefault="00375D2A" w:rsidP="008A5BE5">
            <w:pPr>
              <w:rPr>
                <w:sz w:val="20"/>
                <w:szCs w:val="20"/>
              </w:rPr>
            </w:pPr>
          </w:p>
        </w:tc>
        <w:tc>
          <w:tcPr>
            <w:tcW w:w="3402" w:type="dxa"/>
          </w:tcPr>
          <w:p w14:paraId="1CBA4885" w14:textId="77777777" w:rsidR="00375D2A" w:rsidRPr="00453B7B" w:rsidRDefault="00375D2A" w:rsidP="008A5BE5">
            <w:pPr>
              <w:rPr>
                <w:sz w:val="20"/>
                <w:szCs w:val="20"/>
              </w:rPr>
            </w:pPr>
            <w:r w:rsidRPr="00453B7B">
              <w:rPr>
                <w:sz w:val="20"/>
                <w:szCs w:val="20"/>
              </w:rPr>
              <w:t>Move mobile plant to the west or inside shed if noise from maintenance is causing noise pollution off site.</w:t>
            </w:r>
          </w:p>
        </w:tc>
      </w:tr>
      <w:tr w:rsidR="00375D2A" w14:paraId="795CAA24" w14:textId="77777777" w:rsidTr="008A5BE5">
        <w:tc>
          <w:tcPr>
            <w:tcW w:w="2385" w:type="dxa"/>
          </w:tcPr>
          <w:p w14:paraId="1E755E78" w14:textId="77777777" w:rsidR="00375D2A" w:rsidRPr="00453B7B" w:rsidRDefault="00375D2A" w:rsidP="008A5BE5">
            <w:pPr>
              <w:rPr>
                <w:sz w:val="20"/>
                <w:szCs w:val="20"/>
              </w:rPr>
            </w:pPr>
            <w:proofErr w:type="spellStart"/>
            <w:r w:rsidRPr="00453B7B">
              <w:rPr>
                <w:sz w:val="20"/>
                <w:szCs w:val="20"/>
              </w:rPr>
              <w:t>On site</w:t>
            </w:r>
            <w:proofErr w:type="spellEnd"/>
            <w:r w:rsidRPr="00453B7B">
              <w:rPr>
                <w:sz w:val="20"/>
                <w:szCs w:val="20"/>
              </w:rPr>
              <w:t xml:space="preserve"> maintenance involving concrete repairs</w:t>
            </w:r>
          </w:p>
        </w:tc>
        <w:tc>
          <w:tcPr>
            <w:tcW w:w="1869" w:type="dxa"/>
          </w:tcPr>
          <w:p w14:paraId="17B5D9DE" w14:textId="77777777" w:rsidR="00375D2A" w:rsidRPr="00453B7B" w:rsidRDefault="00375D2A" w:rsidP="008A5BE5">
            <w:pPr>
              <w:rPr>
                <w:sz w:val="20"/>
                <w:szCs w:val="20"/>
              </w:rPr>
            </w:pPr>
            <w:r w:rsidRPr="00453B7B">
              <w:rPr>
                <w:sz w:val="20"/>
                <w:szCs w:val="20"/>
              </w:rPr>
              <w:t>Breaker when removing concrete, delivery vehicles when placing concrete</w:t>
            </w:r>
            <w:r w:rsidR="00F746A1">
              <w:rPr>
                <w:sz w:val="20"/>
                <w:szCs w:val="20"/>
              </w:rPr>
              <w:t xml:space="preserve">. Works </w:t>
            </w:r>
            <w:r w:rsidR="00F746A1">
              <w:rPr>
                <w:sz w:val="20"/>
                <w:szCs w:val="20"/>
              </w:rPr>
              <w:lastRenderedPageBreak/>
              <w:t>undertaken very infrequently.</w:t>
            </w:r>
          </w:p>
          <w:p w14:paraId="3673DCEF" w14:textId="77777777" w:rsidR="00375D2A" w:rsidRPr="00453B7B" w:rsidRDefault="00375D2A" w:rsidP="008A5BE5">
            <w:pPr>
              <w:rPr>
                <w:sz w:val="20"/>
                <w:szCs w:val="20"/>
              </w:rPr>
            </w:pPr>
          </w:p>
          <w:p w14:paraId="15EF9B03" w14:textId="77777777" w:rsidR="00375D2A" w:rsidRPr="00453B7B" w:rsidRDefault="00375D2A" w:rsidP="008A5BE5">
            <w:pPr>
              <w:rPr>
                <w:sz w:val="20"/>
                <w:szCs w:val="20"/>
              </w:rPr>
            </w:pPr>
          </w:p>
        </w:tc>
        <w:tc>
          <w:tcPr>
            <w:tcW w:w="1842" w:type="dxa"/>
          </w:tcPr>
          <w:p w14:paraId="241A81EE" w14:textId="77777777" w:rsidR="00375D2A" w:rsidRPr="00453B7B" w:rsidRDefault="00375D2A" w:rsidP="008A5BE5">
            <w:pPr>
              <w:rPr>
                <w:sz w:val="20"/>
                <w:szCs w:val="20"/>
              </w:rPr>
            </w:pPr>
            <w:r w:rsidRPr="00453B7B">
              <w:rPr>
                <w:sz w:val="20"/>
                <w:szCs w:val="20"/>
              </w:rPr>
              <w:lastRenderedPageBreak/>
              <w:t>High  on site moderate off site</w:t>
            </w:r>
          </w:p>
          <w:p w14:paraId="27F75803" w14:textId="77777777" w:rsidR="00375D2A" w:rsidRPr="00453B7B" w:rsidRDefault="00375D2A" w:rsidP="008A5BE5">
            <w:pPr>
              <w:rPr>
                <w:sz w:val="20"/>
                <w:szCs w:val="20"/>
              </w:rPr>
            </w:pPr>
          </w:p>
          <w:p w14:paraId="56F828AE" w14:textId="77777777" w:rsidR="00375D2A" w:rsidRPr="00453B7B" w:rsidRDefault="00375D2A" w:rsidP="008A5BE5">
            <w:pPr>
              <w:rPr>
                <w:sz w:val="20"/>
                <w:szCs w:val="20"/>
              </w:rPr>
            </w:pPr>
          </w:p>
          <w:p w14:paraId="093D80E4" w14:textId="77777777" w:rsidR="00375D2A" w:rsidRPr="00453B7B" w:rsidRDefault="00375D2A" w:rsidP="008A5BE5">
            <w:pPr>
              <w:rPr>
                <w:sz w:val="20"/>
                <w:szCs w:val="20"/>
              </w:rPr>
            </w:pPr>
          </w:p>
        </w:tc>
        <w:tc>
          <w:tcPr>
            <w:tcW w:w="2453" w:type="dxa"/>
          </w:tcPr>
          <w:p w14:paraId="178670F7" w14:textId="77777777" w:rsidR="00375D2A" w:rsidRPr="00453B7B" w:rsidRDefault="00375D2A" w:rsidP="008A5BE5">
            <w:pPr>
              <w:rPr>
                <w:sz w:val="20"/>
                <w:szCs w:val="20"/>
              </w:rPr>
            </w:pPr>
            <w:r w:rsidRPr="00453B7B">
              <w:rPr>
                <w:sz w:val="20"/>
                <w:szCs w:val="20"/>
              </w:rPr>
              <w:t>Anywhere on operational area where repairs are required</w:t>
            </w:r>
          </w:p>
        </w:tc>
        <w:tc>
          <w:tcPr>
            <w:tcW w:w="4106" w:type="dxa"/>
          </w:tcPr>
          <w:p w14:paraId="1BA867CF" w14:textId="77777777" w:rsidR="00375D2A" w:rsidRPr="00453B7B" w:rsidRDefault="00375D2A" w:rsidP="008A5BE5">
            <w:pPr>
              <w:rPr>
                <w:sz w:val="20"/>
                <w:szCs w:val="20"/>
              </w:rPr>
            </w:pPr>
            <w:r w:rsidRPr="00453B7B">
              <w:rPr>
                <w:sz w:val="20"/>
                <w:szCs w:val="20"/>
              </w:rPr>
              <w:t xml:space="preserve">If works are to be carried out and likely to cause noise pollution off site, advise sensitive receptors in advance of these works, what is involved and the likely duration of the noise and apologise for any inconvenience caused.  </w:t>
            </w:r>
          </w:p>
          <w:p w14:paraId="26A32CE5" w14:textId="77777777" w:rsidR="00375D2A" w:rsidRPr="00453B7B" w:rsidRDefault="00375D2A" w:rsidP="008A5BE5">
            <w:pPr>
              <w:rPr>
                <w:sz w:val="20"/>
                <w:szCs w:val="20"/>
              </w:rPr>
            </w:pPr>
          </w:p>
          <w:p w14:paraId="5CFE059C" w14:textId="77777777" w:rsidR="00375D2A" w:rsidRPr="00453B7B" w:rsidRDefault="00375D2A" w:rsidP="008A5BE5">
            <w:pPr>
              <w:rPr>
                <w:sz w:val="20"/>
                <w:szCs w:val="20"/>
              </w:rPr>
            </w:pPr>
            <w:r w:rsidRPr="00453B7B">
              <w:rPr>
                <w:sz w:val="20"/>
                <w:szCs w:val="20"/>
              </w:rPr>
              <w:lastRenderedPageBreak/>
              <w:t>Restrict works to normal working hours where possible.</w:t>
            </w:r>
          </w:p>
          <w:p w14:paraId="182A2943" w14:textId="77777777" w:rsidR="00375D2A" w:rsidRPr="00453B7B" w:rsidRDefault="00375D2A" w:rsidP="008A5BE5">
            <w:pPr>
              <w:rPr>
                <w:sz w:val="20"/>
                <w:szCs w:val="20"/>
              </w:rPr>
            </w:pPr>
          </w:p>
          <w:p w14:paraId="247D9EEC" w14:textId="77777777" w:rsidR="00375D2A" w:rsidRPr="00453B7B" w:rsidRDefault="00375D2A" w:rsidP="008A5BE5">
            <w:pPr>
              <w:rPr>
                <w:sz w:val="20"/>
                <w:szCs w:val="20"/>
              </w:rPr>
            </w:pPr>
            <w:r w:rsidRPr="00453B7B">
              <w:rPr>
                <w:sz w:val="20"/>
                <w:szCs w:val="20"/>
              </w:rPr>
              <w:t>Excavator bucket is used to lift and remove broken concrete rather than use a disc cutter or pneumatic drill which is extremely noisy equipment.</w:t>
            </w:r>
          </w:p>
          <w:p w14:paraId="02468454" w14:textId="77777777" w:rsidR="00375D2A" w:rsidRPr="00453B7B" w:rsidRDefault="00375D2A" w:rsidP="008A5BE5">
            <w:pPr>
              <w:rPr>
                <w:sz w:val="20"/>
                <w:szCs w:val="20"/>
              </w:rPr>
            </w:pPr>
          </w:p>
          <w:p w14:paraId="664F2DA8" w14:textId="77777777" w:rsidR="00375D2A" w:rsidRPr="00453B7B" w:rsidRDefault="00375D2A" w:rsidP="008A5BE5">
            <w:pPr>
              <w:rPr>
                <w:sz w:val="20"/>
                <w:szCs w:val="20"/>
              </w:rPr>
            </w:pPr>
            <w:r w:rsidRPr="00453B7B">
              <w:rPr>
                <w:sz w:val="20"/>
                <w:szCs w:val="20"/>
              </w:rPr>
              <w:t>The mixing, pouring and laying of new concrete is deemed very low risk on noise.</w:t>
            </w:r>
          </w:p>
        </w:tc>
        <w:tc>
          <w:tcPr>
            <w:tcW w:w="3402" w:type="dxa"/>
          </w:tcPr>
          <w:p w14:paraId="06976725" w14:textId="77777777" w:rsidR="00375D2A" w:rsidRPr="00453B7B" w:rsidRDefault="00375D2A" w:rsidP="008A5BE5">
            <w:pPr>
              <w:rPr>
                <w:sz w:val="20"/>
                <w:szCs w:val="20"/>
              </w:rPr>
            </w:pPr>
            <w:r w:rsidRPr="00453B7B">
              <w:rPr>
                <w:sz w:val="20"/>
                <w:szCs w:val="20"/>
              </w:rPr>
              <w:lastRenderedPageBreak/>
              <w:t>Assess method for breaking out for future works</w:t>
            </w:r>
          </w:p>
        </w:tc>
      </w:tr>
    </w:tbl>
    <w:p w14:paraId="66B8F643" w14:textId="77777777" w:rsidR="00284371" w:rsidRDefault="00284371" w:rsidP="009C6958">
      <w:pPr>
        <w:pStyle w:val="Heading1"/>
        <w:numPr>
          <w:ilvl w:val="0"/>
          <w:numId w:val="7"/>
        </w:numPr>
        <w:ind w:hanging="720"/>
        <w:rPr>
          <w:rFonts w:asciiTheme="minorHAnsi" w:hAnsiTheme="minorHAnsi" w:cs="Arial"/>
          <w:sz w:val="28"/>
          <w:szCs w:val="28"/>
        </w:rPr>
        <w:sectPr w:rsidR="00284371" w:rsidSect="00284371">
          <w:pgSz w:w="16838" w:h="11906" w:orient="landscape"/>
          <w:pgMar w:top="1440" w:right="1440" w:bottom="1440" w:left="1440" w:header="708" w:footer="708" w:gutter="0"/>
          <w:cols w:space="708"/>
          <w:docGrid w:linePitch="360"/>
        </w:sectPr>
      </w:pPr>
      <w:bookmarkStart w:id="9" w:name="_Toc411610696"/>
    </w:p>
    <w:p w14:paraId="527DAAF6" w14:textId="4C2FF438" w:rsidR="00DD1C7F" w:rsidRPr="00DD1C7F" w:rsidRDefault="00581E8A" w:rsidP="009C6958">
      <w:pPr>
        <w:pStyle w:val="Heading1"/>
        <w:numPr>
          <w:ilvl w:val="0"/>
          <w:numId w:val="7"/>
        </w:numPr>
        <w:ind w:hanging="720"/>
        <w:rPr>
          <w:rFonts w:asciiTheme="minorHAnsi" w:hAnsiTheme="minorHAnsi" w:cs="Arial"/>
          <w:sz w:val="28"/>
          <w:szCs w:val="28"/>
        </w:rPr>
      </w:pPr>
      <w:r w:rsidRPr="00581E8A">
        <w:rPr>
          <w:rFonts w:asciiTheme="minorHAnsi" w:hAnsiTheme="minorHAnsi" w:cs="Arial"/>
          <w:sz w:val="28"/>
          <w:szCs w:val="28"/>
        </w:rPr>
        <w:lastRenderedPageBreak/>
        <w:t>Noise Monitoring</w:t>
      </w:r>
      <w:bookmarkEnd w:id="9"/>
    </w:p>
    <w:p w14:paraId="3A14898B" w14:textId="77777777" w:rsidR="006D2000" w:rsidRDefault="00E458F8">
      <w:pPr>
        <w:pStyle w:val="Heading1"/>
        <w:rPr>
          <w:rFonts w:asciiTheme="minorHAnsi" w:hAnsiTheme="minorHAnsi"/>
          <w:sz w:val="24"/>
          <w:szCs w:val="24"/>
        </w:rPr>
      </w:pPr>
      <w:bookmarkStart w:id="10" w:name="_Toc411610697"/>
      <w:r w:rsidRPr="00E458F8">
        <w:rPr>
          <w:rFonts w:asciiTheme="minorHAnsi" w:hAnsiTheme="minorHAnsi"/>
          <w:sz w:val="24"/>
          <w:szCs w:val="24"/>
        </w:rPr>
        <w:t>10.1</w:t>
      </w:r>
      <w:r w:rsidRPr="00E458F8">
        <w:rPr>
          <w:rFonts w:asciiTheme="minorHAnsi" w:hAnsiTheme="minorHAnsi"/>
          <w:sz w:val="24"/>
          <w:szCs w:val="24"/>
        </w:rPr>
        <w:tab/>
        <w:t>Daily noise assessments</w:t>
      </w:r>
      <w:bookmarkEnd w:id="10"/>
    </w:p>
    <w:p w14:paraId="40ED5BBC" w14:textId="77777777" w:rsidR="00A730F5" w:rsidRDefault="00581E8A" w:rsidP="00581E8A">
      <w:r>
        <w:t xml:space="preserve">The site supervisor or delegated employee shall undertake </w:t>
      </w:r>
      <w:r w:rsidR="002104AF">
        <w:t xml:space="preserve">listening </w:t>
      </w:r>
      <w:r>
        <w:t xml:space="preserve">inspections </w:t>
      </w:r>
      <w:r w:rsidR="00347320">
        <w:t xml:space="preserve">of all specific items of plant and machinery as well as overall assessment both </w:t>
      </w:r>
      <w:r w:rsidR="00AD6E1A">
        <w:t>on and off site to identify noise sources coming from site</w:t>
      </w:r>
      <w:r w:rsidR="00D82C34">
        <w:t xml:space="preserve">.  </w:t>
      </w:r>
      <w:r w:rsidR="003B4F48">
        <w:t xml:space="preserve">A mobile noise monitoring device or noise monitoring app will be used by the employee to assist with assessing if the levels of noise have increased (or decreased) relevant to the activities being undertaken.  This will assist with giving real time information and an understanding as to the potential for that activity on site to cause impact off site.  It will also be used to give an understanding of what activities are noisier than others to assist in reducing the impact on the local community.  </w:t>
      </w:r>
      <w:r w:rsidR="00D82C34">
        <w:t>A</w:t>
      </w:r>
      <w:r w:rsidR="00A730F5">
        <w:t xml:space="preserve">ll </w:t>
      </w:r>
      <w:r w:rsidR="003B4F48">
        <w:t xml:space="preserve">employees undertaking such assessments </w:t>
      </w:r>
      <w:r w:rsidR="00A730F5">
        <w:t>will be experienced in working with plant and machinery and be able to identify the difference between normal and abnormal machine noise</w:t>
      </w:r>
      <w:r w:rsidR="00AD6E1A">
        <w:t>.  The</w:t>
      </w:r>
      <w:r w:rsidR="00A730F5">
        <w:t xml:space="preserve"> qualitative</w:t>
      </w:r>
      <w:r w:rsidR="00AD6E1A">
        <w:t xml:space="preserve"> results of this monitoring shall be recorded on the daily check sheets and areas of concern highlighted to the Operations/Plant Manager for remedial action. </w:t>
      </w:r>
      <w:r w:rsidR="00D82C34">
        <w:t xml:space="preserve"> Staff training in noise assessment will be provided as required. </w:t>
      </w:r>
      <w:r w:rsidR="003B4F48">
        <w:t xml:space="preserve">  This assessment will not negat</w:t>
      </w:r>
      <w:r w:rsidR="00EC09C8">
        <w:t>e</w:t>
      </w:r>
      <w:r w:rsidR="003B4F48">
        <w:t xml:space="preserve"> the need for the site to undertake periodic noise monitoring surveys that comply with the British Standard as set out in section 10.2 below.</w:t>
      </w:r>
    </w:p>
    <w:p w14:paraId="6CE504A6" w14:textId="77777777" w:rsidR="00D82C34" w:rsidRDefault="00D82C34" w:rsidP="00785653"/>
    <w:p w14:paraId="28F04DD7" w14:textId="77777777" w:rsidR="00926A05" w:rsidRDefault="00581E8A" w:rsidP="00785653">
      <w:r>
        <w:t xml:space="preserve">Noise </w:t>
      </w:r>
      <w:r w:rsidR="00A37C24">
        <w:t>assessments/monitoring</w:t>
      </w:r>
      <w:r>
        <w:t xml:space="preserve"> shall be undertaken during normal operations and should avoid periods of plant maintenance, breakdowns and meal breaks.</w:t>
      </w:r>
      <w:r w:rsidR="00785653" w:rsidRPr="00785653">
        <w:t xml:space="preserve"> </w:t>
      </w:r>
      <w:r w:rsidR="00785653">
        <w:t xml:space="preserve"> </w:t>
      </w:r>
    </w:p>
    <w:p w14:paraId="25E6FC8F" w14:textId="77777777" w:rsidR="00926A05" w:rsidRPr="00926A05" w:rsidRDefault="00DD1C7F" w:rsidP="00926A05">
      <w:pPr>
        <w:pStyle w:val="Heading2"/>
        <w:rPr>
          <w:rFonts w:asciiTheme="minorHAnsi" w:hAnsiTheme="minorHAnsi"/>
          <w:sz w:val="24"/>
          <w:szCs w:val="24"/>
        </w:rPr>
      </w:pPr>
      <w:bookmarkStart w:id="11" w:name="_Toc411610698"/>
      <w:r>
        <w:rPr>
          <w:rFonts w:asciiTheme="minorHAnsi" w:hAnsiTheme="minorHAnsi"/>
          <w:sz w:val="24"/>
          <w:szCs w:val="24"/>
        </w:rPr>
        <w:t>10.2</w:t>
      </w:r>
      <w:r w:rsidR="00926A05" w:rsidRPr="00926A05">
        <w:rPr>
          <w:rFonts w:asciiTheme="minorHAnsi" w:hAnsiTheme="minorHAnsi"/>
          <w:sz w:val="24"/>
          <w:szCs w:val="24"/>
        </w:rPr>
        <w:tab/>
        <w:t>Consultant based noise monitoring</w:t>
      </w:r>
      <w:bookmarkEnd w:id="11"/>
    </w:p>
    <w:p w14:paraId="2973D06B" w14:textId="77777777" w:rsidR="00814285" w:rsidRDefault="00AD6E1A" w:rsidP="00914A4F">
      <w:r>
        <w:t>Any consultant based n</w:t>
      </w:r>
      <w:r w:rsidR="00A37C24" w:rsidRPr="00914A4F">
        <w:t xml:space="preserve">oise monitoring </w:t>
      </w:r>
      <w:r>
        <w:t xml:space="preserve">carried out </w:t>
      </w:r>
      <w:r w:rsidR="00A37C24" w:rsidRPr="00914A4F">
        <w:t>should meet the British Standard BS4142: 1997</w:t>
      </w:r>
      <w:r w:rsidR="00926A05" w:rsidRPr="00914A4F">
        <w:t xml:space="preserve"> by a qualified consultant.  All equipment shall be calibrated as required by the Standard and maintained in accordance with the manufacturer’s guidelines.</w:t>
      </w:r>
      <w:r w:rsidR="00914A4F">
        <w:t xml:space="preserve">  </w:t>
      </w:r>
    </w:p>
    <w:p w14:paraId="5B0F63DF" w14:textId="77777777" w:rsidR="00814285" w:rsidRDefault="00814285" w:rsidP="00914A4F"/>
    <w:p w14:paraId="78775B64" w14:textId="77777777" w:rsidR="00914A4F" w:rsidRPr="00914A4F" w:rsidRDefault="00914A4F" w:rsidP="00914A4F">
      <w:r>
        <w:t xml:space="preserve">Noise monitoring has recently been carried out by consultants Walker Beak Mason to identify background levels </w:t>
      </w:r>
      <w:r w:rsidR="00814285">
        <w:t xml:space="preserve">of sound in the area prior to works commencing on site and during lunch break </w:t>
      </w:r>
      <w:r>
        <w:t xml:space="preserve">and levels of noise attributed to various operations at the site.  </w:t>
      </w:r>
      <w:r w:rsidR="00014AB9">
        <w:t xml:space="preserve">Sound </w:t>
      </w:r>
      <w:r w:rsidR="00E458F8">
        <w:t>meters</w:t>
      </w:r>
      <w:r w:rsidR="00E458F8" w:rsidRPr="00E458F8">
        <w:t xml:space="preserve"> and calibrators used </w:t>
      </w:r>
      <w:r w:rsidR="003D5DDF">
        <w:t xml:space="preserve">by Walker Beak Mason </w:t>
      </w:r>
      <w:r w:rsidR="00E458F8" w:rsidRPr="00E458F8">
        <w:t xml:space="preserve">are calibrated on a monthly basis against a B&amp;K Pistonphone and </w:t>
      </w:r>
      <w:proofErr w:type="spellStart"/>
      <w:r w:rsidR="00E458F8" w:rsidRPr="00E458F8">
        <w:t>Norsonic</w:t>
      </w:r>
      <w:proofErr w:type="spellEnd"/>
      <w:r w:rsidR="00E458F8" w:rsidRPr="00E458F8">
        <w:t xml:space="preserve"> Calibrator which themselves are sent away annually for calibration by a UKAS approved laboratory.  </w:t>
      </w:r>
      <w:r>
        <w:t xml:space="preserve">A copy of </w:t>
      </w:r>
      <w:r w:rsidR="00014AB9">
        <w:t xml:space="preserve">Walker Beak Mason’s </w:t>
      </w:r>
      <w:r>
        <w:t xml:space="preserve">report has been provided in conjunction with the submission of this Noise Management Plan.  On the day of the monitoring, the shredder was located adjacent to the office due to concreting works taking place on site. </w:t>
      </w:r>
      <w:r w:rsidR="00014AB9">
        <w:t xml:space="preserve">  Noise contribution from the concreting works would have been minimal as only pouring and laying was taking place at the time</w:t>
      </w:r>
      <w:r w:rsidR="003D5DDF">
        <w:t>, the principle impact of the works was the location of the shredder</w:t>
      </w:r>
      <w:r w:rsidR="00014AB9">
        <w:t xml:space="preserve">.  </w:t>
      </w:r>
      <w:r>
        <w:t xml:space="preserve"> </w:t>
      </w:r>
    </w:p>
    <w:p w14:paraId="15FA156D" w14:textId="77777777" w:rsidR="00914A4F" w:rsidRPr="00914A4F" w:rsidRDefault="00914A4F" w:rsidP="00914A4F"/>
    <w:p w14:paraId="3614A115" w14:textId="77777777" w:rsidR="004C1E87" w:rsidRDefault="004C1E87" w:rsidP="00581E8A"/>
    <w:p w14:paraId="50747C18" w14:textId="77777777" w:rsidR="004C1E87" w:rsidRDefault="004C1E87" w:rsidP="004C1E87">
      <w:r>
        <w:rPr>
          <w:noProof/>
          <w:lang w:eastAsia="en-GB"/>
        </w:rPr>
        <w:lastRenderedPageBreak/>
        <w:drawing>
          <wp:anchor distT="0" distB="0" distL="114300" distR="114300" simplePos="0" relativeHeight="251660288" behindDoc="0" locked="0" layoutInCell="1" allowOverlap="1" wp14:anchorId="4C4939D2" wp14:editId="303C063B">
            <wp:simplePos x="0" y="0"/>
            <wp:positionH relativeFrom="column">
              <wp:posOffset>66675</wp:posOffset>
            </wp:positionH>
            <wp:positionV relativeFrom="paragraph">
              <wp:posOffset>48260</wp:posOffset>
            </wp:positionV>
            <wp:extent cx="3390900" cy="3065145"/>
            <wp:effectExtent l="0" t="0" r="0" b="190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11" t="17656" r="15649"/>
                    <a:stretch/>
                  </pic:blipFill>
                  <pic:spPr bwMode="auto">
                    <a:xfrm>
                      <a:off x="0" y="0"/>
                      <a:ext cx="3390900" cy="3065145"/>
                    </a:xfrm>
                    <a:prstGeom prst="rect">
                      <a:avLst/>
                    </a:prstGeom>
                    <a:noFill/>
                    <a:ln>
                      <a:noFill/>
                    </a:ln>
                    <a:extLst>
                      <a:ext uri="{53640926-AAD7-44D8-BBD7-CCE9431645EC}">
                        <a14:shadowObscured xmlns:a14="http://schemas.microsoft.com/office/drawing/2010/main"/>
                      </a:ext>
                    </a:extLst>
                  </pic:spPr>
                </pic:pic>
              </a:graphicData>
            </a:graphic>
          </wp:anchor>
        </w:drawing>
      </w:r>
    </w:p>
    <w:p w14:paraId="1FC979EA" w14:textId="77777777" w:rsidR="004C1E87" w:rsidRDefault="004C1E87" w:rsidP="004C1E87">
      <w:r>
        <w:t xml:space="preserve">1 – shredder location                        </w:t>
      </w:r>
    </w:p>
    <w:p w14:paraId="0F56CDA4" w14:textId="77777777" w:rsidR="004C1E87" w:rsidRDefault="004C1E87" w:rsidP="004C1E87">
      <w:r>
        <w:t xml:space="preserve">2 &amp; 4 – screener location                     </w:t>
      </w:r>
    </w:p>
    <w:p w14:paraId="101BD8EF" w14:textId="77777777" w:rsidR="004C1E87" w:rsidRDefault="004C1E87" w:rsidP="004C1E87">
      <w:r>
        <w:t xml:space="preserve">3 – screening bund                    </w:t>
      </w:r>
    </w:p>
    <w:p w14:paraId="175DFFD3" w14:textId="77777777" w:rsidR="004C1E87" w:rsidRDefault="004C1E87" w:rsidP="004C1E87">
      <w:r>
        <w:t xml:space="preserve"> 5 – green waste stockpile</w:t>
      </w:r>
    </w:p>
    <w:p w14:paraId="0C2C0192" w14:textId="77777777" w:rsidR="004C1E87" w:rsidRDefault="004C1E87" w:rsidP="004C1E87"/>
    <w:p w14:paraId="0F44EF32" w14:textId="77777777" w:rsidR="004C1E87" w:rsidRDefault="004C1E87" w:rsidP="004C1E87"/>
    <w:p w14:paraId="62990AA2" w14:textId="77777777" w:rsidR="004C1E87" w:rsidRDefault="004C1E87" w:rsidP="004C1E87"/>
    <w:p w14:paraId="2439CEE8" w14:textId="77777777" w:rsidR="004C1E87" w:rsidRDefault="004C1E87" w:rsidP="004C1E87"/>
    <w:p w14:paraId="58C35CE4" w14:textId="77777777" w:rsidR="004C1E87" w:rsidRDefault="004C1E87" w:rsidP="004C1E87"/>
    <w:p w14:paraId="59CF8306" w14:textId="77777777" w:rsidR="004C1E87" w:rsidRDefault="004C1E87" w:rsidP="004C1E87"/>
    <w:p w14:paraId="08E2621D" w14:textId="77777777" w:rsidR="004C1E87" w:rsidRDefault="004C1E87" w:rsidP="004C1E87"/>
    <w:p w14:paraId="6FDA9958" w14:textId="77777777" w:rsidR="004C1E87" w:rsidRDefault="004C1E87" w:rsidP="004C1E87"/>
    <w:p w14:paraId="3039C89E" w14:textId="77777777" w:rsidR="008B3F0A" w:rsidRDefault="008B3F0A" w:rsidP="004C1E87"/>
    <w:p w14:paraId="33D234C9" w14:textId="77777777" w:rsidR="008B3F0A" w:rsidRDefault="008B3F0A" w:rsidP="004C1E87"/>
    <w:p w14:paraId="223FBF44" w14:textId="77777777" w:rsidR="008B3F0A" w:rsidRDefault="008B3F0A" w:rsidP="004C1E87"/>
    <w:p w14:paraId="029948AE" w14:textId="77777777" w:rsidR="008B3F0A" w:rsidRDefault="008B3F0A" w:rsidP="004C1E87"/>
    <w:p w14:paraId="4D85FECC" w14:textId="77777777" w:rsidR="008B3F0A" w:rsidRDefault="008B3F0A" w:rsidP="004C1E87"/>
    <w:p w14:paraId="288CABCF" w14:textId="77777777" w:rsidR="008B3F0A" w:rsidRDefault="008B3F0A" w:rsidP="004C1E87"/>
    <w:p w14:paraId="37A7EA8F" w14:textId="77777777" w:rsidR="004C1E87" w:rsidRDefault="003D5DDF" w:rsidP="004C1E87">
      <w:r>
        <w:t>Repeat noise monitoring will be undertaken every 24 months, or sooner if the mitigation measures which are detailed in section 9 do not prevent nuisance off site. The NMP will be reviewed and further measures assessed for implementation.</w:t>
      </w:r>
    </w:p>
    <w:p w14:paraId="3FDE38EE" w14:textId="77777777" w:rsidR="003D5DDF" w:rsidRDefault="003D5DDF" w:rsidP="004C1E87">
      <w:r>
        <w:t xml:space="preserve">The effectiveness of the </w:t>
      </w:r>
      <w:r w:rsidR="00746B33">
        <w:t xml:space="preserve">noise control systems will be assessed by </w:t>
      </w:r>
      <w:proofErr w:type="spellStart"/>
      <w:r w:rsidR="00746B33">
        <w:t>on site</w:t>
      </w:r>
      <w:proofErr w:type="spellEnd"/>
      <w:r w:rsidR="00746B33">
        <w:t xml:space="preserve"> and offsite qualitative assessments, liaison with neighbours and regulators, repeat noise monitoring assessments every quarter if not prompted sooner by complaints (see section 12 and 13).</w:t>
      </w:r>
    </w:p>
    <w:p w14:paraId="4B3AD927" w14:textId="77777777" w:rsidR="00785653" w:rsidRPr="00785653" w:rsidRDefault="00785653" w:rsidP="00785653">
      <w:pPr>
        <w:pStyle w:val="Heading1"/>
        <w:numPr>
          <w:ilvl w:val="0"/>
          <w:numId w:val="7"/>
        </w:numPr>
        <w:ind w:hanging="720"/>
        <w:rPr>
          <w:rFonts w:asciiTheme="minorHAnsi" w:hAnsiTheme="minorHAnsi" w:cs="Arial"/>
          <w:sz w:val="28"/>
          <w:szCs w:val="28"/>
        </w:rPr>
      </w:pPr>
      <w:bookmarkStart w:id="12" w:name="_Toc411610699"/>
      <w:r w:rsidRPr="00785653">
        <w:rPr>
          <w:rFonts w:asciiTheme="minorHAnsi" w:hAnsiTheme="minorHAnsi" w:cs="Arial"/>
          <w:sz w:val="28"/>
          <w:szCs w:val="28"/>
        </w:rPr>
        <w:t>Action Plans</w:t>
      </w:r>
      <w:bookmarkEnd w:id="12"/>
    </w:p>
    <w:p w14:paraId="2BA98D14" w14:textId="77777777" w:rsidR="00914A4F" w:rsidRDefault="00914A4F" w:rsidP="00581E8A">
      <w:r>
        <w:t xml:space="preserve">As a result of the monitoring carried </w:t>
      </w:r>
      <w:r w:rsidR="00DC6BDF">
        <w:t>out by external consultants Walker Beak Mason</w:t>
      </w:r>
      <w:r w:rsidR="00CE3E9C">
        <w:t xml:space="preserve"> in February 2014</w:t>
      </w:r>
      <w:r w:rsidR="00DC6BDF">
        <w:t xml:space="preserve">, </w:t>
      </w:r>
      <w:r w:rsidR="00CE3E9C">
        <w:t xml:space="preserve">issues were highlighted and </w:t>
      </w:r>
      <w:r w:rsidR="00DC6BDF">
        <w:t xml:space="preserve">changes </w:t>
      </w:r>
      <w:r>
        <w:t>made on site</w:t>
      </w:r>
      <w:r w:rsidR="00B505C7">
        <w:t xml:space="preserve"> as follows</w:t>
      </w:r>
      <w:r>
        <w:t>:</w:t>
      </w:r>
    </w:p>
    <w:p w14:paraId="2295FEED" w14:textId="77777777" w:rsidR="00914A4F" w:rsidRDefault="00914A4F" w:rsidP="00581E8A"/>
    <w:p w14:paraId="6F618896" w14:textId="77777777" w:rsidR="00914A4F" w:rsidRDefault="00F21597" w:rsidP="00914A4F">
      <w:pPr>
        <w:pStyle w:val="ListParagraph"/>
        <w:numPr>
          <w:ilvl w:val="0"/>
          <w:numId w:val="14"/>
        </w:numPr>
      </w:pPr>
      <w:r>
        <w:t>W</w:t>
      </w:r>
      <w:r w:rsidR="00914A4F">
        <w:t xml:space="preserve">hite noise reversing bleepers </w:t>
      </w:r>
      <w:r w:rsidR="008F1F4C">
        <w:t>have been</w:t>
      </w:r>
      <w:r w:rsidR="00914A4F">
        <w:t xml:space="preserve"> fitted to all loading equipment.  </w:t>
      </w:r>
    </w:p>
    <w:p w14:paraId="0BC1CF11" w14:textId="77777777" w:rsidR="003D5DDF" w:rsidRDefault="00DC6BDF" w:rsidP="00570B0B">
      <w:pPr>
        <w:pStyle w:val="ListParagraph"/>
        <w:numPr>
          <w:ilvl w:val="0"/>
          <w:numId w:val="14"/>
        </w:numPr>
      </w:pPr>
      <w:r>
        <w:t>A mobile</w:t>
      </w:r>
      <w:r w:rsidR="003D5DDF">
        <w:t xml:space="preserve"> acoustic barrier</w:t>
      </w:r>
      <w:r>
        <w:t xml:space="preserve"> has been</w:t>
      </w:r>
      <w:r w:rsidR="003D5DDF">
        <w:t xml:space="preserve"> constructed </w:t>
      </w:r>
      <w:r w:rsidR="00B9274F">
        <w:t xml:space="preserve">using 100mm acoustic foam </w:t>
      </w:r>
      <w:r w:rsidR="00570B0B">
        <w:t xml:space="preserve">with a 3mm outer layer of acoustic barrier and a 2mm outer steel sheet </w:t>
      </w:r>
      <w:r w:rsidR="00CE3E9C">
        <w:t>with a total surface density value of 21kg/m</w:t>
      </w:r>
      <w:r w:rsidR="00CE3E9C" w:rsidRPr="00CE3E9C">
        <w:rPr>
          <w:vertAlign w:val="superscript"/>
        </w:rPr>
        <w:t>2</w:t>
      </w:r>
      <w:r w:rsidR="00CE3E9C">
        <w:t xml:space="preserve"> </w:t>
      </w:r>
      <w:r w:rsidR="00DA0589">
        <w:t xml:space="preserve">on a 6m x 4m steel frame </w:t>
      </w:r>
      <w:r w:rsidR="003D5DDF">
        <w:t>to further reduce nuisance potential and to allow usage of the shredder in alternative areas of the site.</w:t>
      </w:r>
    </w:p>
    <w:p w14:paraId="25317A4C" w14:textId="77777777" w:rsidR="00F21597" w:rsidRDefault="00914A4F" w:rsidP="00914A4F">
      <w:pPr>
        <w:pStyle w:val="ListParagraph"/>
        <w:numPr>
          <w:ilvl w:val="0"/>
          <w:numId w:val="14"/>
        </w:numPr>
      </w:pPr>
      <w:r>
        <w:t>Operational practices on site have been changed in terms of banging and scraping buckets when loading</w:t>
      </w:r>
      <w:r w:rsidR="0096731C">
        <w:t>.</w:t>
      </w:r>
      <w:r>
        <w:t xml:space="preserve"> </w:t>
      </w:r>
    </w:p>
    <w:p w14:paraId="762D7525" w14:textId="77777777" w:rsidR="002C5CA3" w:rsidRDefault="002C5CA3" w:rsidP="00914A4F">
      <w:pPr>
        <w:pStyle w:val="ListParagraph"/>
        <w:numPr>
          <w:ilvl w:val="0"/>
          <w:numId w:val="14"/>
        </w:numPr>
      </w:pPr>
      <w:r>
        <w:t>Delivery drivers have been instructed not to bang compactor scraper bar when discharging their loads</w:t>
      </w:r>
      <w:r w:rsidR="0096731C">
        <w:t>.</w:t>
      </w:r>
    </w:p>
    <w:p w14:paraId="48F40DD8" w14:textId="77777777" w:rsidR="00F21597" w:rsidRDefault="00F21597" w:rsidP="00914A4F">
      <w:pPr>
        <w:pStyle w:val="ListParagraph"/>
        <w:numPr>
          <w:ilvl w:val="0"/>
          <w:numId w:val="14"/>
        </w:numPr>
      </w:pPr>
      <w:r>
        <w:t xml:space="preserve">The works to the static screen </w:t>
      </w:r>
      <w:r w:rsidR="002C5CA3">
        <w:t>have been carried out and the McCloskey trommel screen is no longer on site</w:t>
      </w:r>
      <w:r w:rsidR="00DC6BDF">
        <w:t>.  On occasions it may be ne</w:t>
      </w:r>
      <w:r w:rsidR="00570B0B">
        <w:t>cessary to bring in a mobile tro</w:t>
      </w:r>
      <w:r w:rsidR="00DC6BDF">
        <w:t>mmel</w:t>
      </w:r>
      <w:r w:rsidR="00570B0B">
        <w:t>/star</w:t>
      </w:r>
      <w:r w:rsidR="00DC6BDF">
        <w:t xml:space="preserve"> screen when tonnage exceeds the capability of the static screen.  This screener will be placed adjacent to the static screen to minimise noise off site and will be monitored as part of the daily procedures</w:t>
      </w:r>
      <w:r w:rsidR="0096731C">
        <w:t>.</w:t>
      </w:r>
    </w:p>
    <w:p w14:paraId="55C3E59E" w14:textId="77777777" w:rsidR="00F21597" w:rsidRDefault="00F21597" w:rsidP="00914A4F">
      <w:pPr>
        <w:pStyle w:val="ListParagraph"/>
        <w:numPr>
          <w:ilvl w:val="0"/>
          <w:numId w:val="14"/>
        </w:numPr>
      </w:pPr>
      <w:r>
        <w:t xml:space="preserve">Modifications </w:t>
      </w:r>
      <w:r w:rsidR="009D64E9">
        <w:t xml:space="preserve">have been made </w:t>
      </w:r>
      <w:r>
        <w:t xml:space="preserve">to the </w:t>
      </w:r>
      <w:r w:rsidR="002C464A">
        <w:t xml:space="preserve">exhaust </w:t>
      </w:r>
      <w:r w:rsidR="009D64E9">
        <w:t>outlet tilting it</w:t>
      </w:r>
      <w:r w:rsidR="00570B0B">
        <w:t xml:space="preserve"> at 90®</w:t>
      </w:r>
      <w:r w:rsidR="002C464A">
        <w:t xml:space="preserve"> to direct exhaust noise away from receptors</w:t>
      </w:r>
      <w:r w:rsidR="0096731C">
        <w:t>.</w:t>
      </w:r>
    </w:p>
    <w:p w14:paraId="574CC98B" w14:textId="77777777" w:rsidR="002C5CA3" w:rsidRDefault="002C5CA3" w:rsidP="00914A4F">
      <w:pPr>
        <w:pStyle w:val="ListParagraph"/>
        <w:numPr>
          <w:ilvl w:val="0"/>
          <w:numId w:val="14"/>
        </w:numPr>
      </w:pPr>
      <w:r>
        <w:t xml:space="preserve">Drivers instructed to switch off their engines when not in use </w:t>
      </w:r>
      <w:proofErr w:type="spellStart"/>
      <w:r>
        <w:t>ie</w:t>
      </w:r>
      <w:proofErr w:type="spellEnd"/>
      <w:r>
        <w:t>. During breaks or whilst being loaded with product</w:t>
      </w:r>
      <w:r w:rsidR="0096731C">
        <w:t>.</w:t>
      </w:r>
    </w:p>
    <w:p w14:paraId="37DCCFF5" w14:textId="77777777" w:rsidR="002C5CA3" w:rsidRDefault="002C5CA3" w:rsidP="00914A4F">
      <w:pPr>
        <w:pStyle w:val="ListParagraph"/>
        <w:numPr>
          <w:ilvl w:val="0"/>
          <w:numId w:val="14"/>
        </w:numPr>
      </w:pPr>
      <w:r>
        <w:t>Drivers instructed not to rev engines unnecessarily and to stick to speed limit on site</w:t>
      </w:r>
      <w:r w:rsidR="0096731C">
        <w:t>.</w:t>
      </w:r>
    </w:p>
    <w:p w14:paraId="2D22CA83" w14:textId="77777777" w:rsidR="002C464A" w:rsidRDefault="002C464A" w:rsidP="00914A4F">
      <w:pPr>
        <w:pStyle w:val="ListParagraph"/>
        <w:numPr>
          <w:ilvl w:val="0"/>
          <w:numId w:val="14"/>
        </w:numPr>
      </w:pPr>
      <w:r>
        <w:lastRenderedPageBreak/>
        <w:t>Blending of wooden pallets/logs with softer brashy green waste to reduce noise as it passes through the shredding teeth</w:t>
      </w:r>
      <w:r w:rsidR="0096731C">
        <w:t>.</w:t>
      </w:r>
    </w:p>
    <w:p w14:paraId="2ABFDBA2" w14:textId="77777777" w:rsidR="002104AF" w:rsidRDefault="002104AF" w:rsidP="00914A4F">
      <w:pPr>
        <w:pStyle w:val="ListParagraph"/>
        <w:numPr>
          <w:ilvl w:val="0"/>
          <w:numId w:val="14"/>
        </w:numPr>
      </w:pPr>
      <w:r>
        <w:t>Additional training will be provided to site staff and disciplinary measures carried out if a breach to operational procedures is identified as being a contributor to noise.</w:t>
      </w:r>
    </w:p>
    <w:p w14:paraId="1D5999BD" w14:textId="77777777" w:rsidR="00F21597" w:rsidRDefault="00F21597" w:rsidP="00F21597"/>
    <w:p w14:paraId="116BB0DE" w14:textId="77777777" w:rsidR="006D2000" w:rsidRDefault="00E458F8">
      <w:pPr>
        <w:pStyle w:val="Heading1"/>
        <w:numPr>
          <w:ilvl w:val="0"/>
          <w:numId w:val="7"/>
        </w:numPr>
        <w:ind w:hanging="720"/>
        <w:rPr>
          <w:rFonts w:cs="Arial"/>
          <w:sz w:val="28"/>
          <w:szCs w:val="28"/>
        </w:rPr>
      </w:pPr>
      <w:bookmarkStart w:id="13" w:name="_Toc411610700"/>
      <w:r w:rsidRPr="00E458F8">
        <w:rPr>
          <w:rFonts w:asciiTheme="minorHAnsi" w:hAnsiTheme="minorHAnsi" w:cs="Arial"/>
          <w:sz w:val="28"/>
          <w:szCs w:val="28"/>
        </w:rPr>
        <w:t>Noise Complaints</w:t>
      </w:r>
      <w:bookmarkEnd w:id="13"/>
    </w:p>
    <w:p w14:paraId="6B6CF9E1" w14:textId="77777777" w:rsidR="00785653" w:rsidRDefault="00785653" w:rsidP="00581E8A"/>
    <w:p w14:paraId="4EBB26A5" w14:textId="77777777" w:rsidR="005153EA" w:rsidRDefault="005153EA" w:rsidP="005153EA">
      <w:pPr>
        <w:pStyle w:val="ONtextNLChar"/>
        <w:rPr>
          <w:rFonts w:ascii="Calibri" w:hAnsi="Calibri" w:cs="Calibri"/>
          <w:sz w:val="22"/>
          <w:szCs w:val="22"/>
        </w:rPr>
      </w:pPr>
      <w:r>
        <w:rPr>
          <w:rFonts w:ascii="Calibri" w:hAnsi="Calibri" w:cs="Calibri"/>
          <w:sz w:val="22"/>
          <w:szCs w:val="22"/>
        </w:rPr>
        <w:t>In the event of noise off site being reported, an immediate investigation will commence and the outcome reported back to the EA. If the nois</w:t>
      </w:r>
      <w:r w:rsidR="002104AF">
        <w:rPr>
          <w:rFonts w:ascii="Calibri" w:hAnsi="Calibri" w:cs="Calibri"/>
          <w:sz w:val="22"/>
          <w:szCs w:val="22"/>
        </w:rPr>
        <w:t xml:space="preserve">e report has been substantiated </w:t>
      </w:r>
      <w:r>
        <w:rPr>
          <w:rFonts w:ascii="Calibri" w:hAnsi="Calibri" w:cs="Calibri"/>
          <w:sz w:val="22"/>
          <w:szCs w:val="22"/>
        </w:rPr>
        <w:t>by the</w:t>
      </w:r>
      <w:r w:rsidR="002104AF">
        <w:rPr>
          <w:rFonts w:ascii="Calibri" w:hAnsi="Calibri" w:cs="Calibri"/>
          <w:sz w:val="22"/>
          <w:szCs w:val="22"/>
        </w:rPr>
        <w:t xml:space="preserve"> </w:t>
      </w:r>
      <w:r>
        <w:rPr>
          <w:rFonts w:ascii="Calibri" w:hAnsi="Calibri" w:cs="Calibri"/>
          <w:sz w:val="22"/>
          <w:szCs w:val="22"/>
        </w:rPr>
        <w:t>EA, the noise emittor will have been identified and operations will cease or if possible, moved to a quieter location if such is repairs and</w:t>
      </w:r>
      <w:r w:rsidR="002104AF">
        <w:rPr>
          <w:rFonts w:ascii="Calibri" w:hAnsi="Calibri" w:cs="Calibri"/>
          <w:sz w:val="22"/>
          <w:szCs w:val="22"/>
        </w:rPr>
        <w:t>/or</w:t>
      </w:r>
      <w:r>
        <w:rPr>
          <w:rFonts w:ascii="Calibri" w:hAnsi="Calibri" w:cs="Calibri"/>
          <w:sz w:val="22"/>
          <w:szCs w:val="22"/>
        </w:rPr>
        <w:t xml:space="preserve"> maintenance related.</w:t>
      </w:r>
    </w:p>
    <w:p w14:paraId="7CC67628" w14:textId="77777777" w:rsidR="005153EA" w:rsidRDefault="005153EA" w:rsidP="005153EA">
      <w:pPr>
        <w:pStyle w:val="ONtextNLChar"/>
        <w:rPr>
          <w:rFonts w:ascii="Calibri" w:hAnsi="Calibri" w:cs="Calibri"/>
          <w:sz w:val="22"/>
          <w:szCs w:val="22"/>
        </w:rPr>
      </w:pPr>
      <w:r>
        <w:rPr>
          <w:rFonts w:ascii="Calibri" w:hAnsi="Calibri" w:cs="Calibri"/>
          <w:sz w:val="22"/>
          <w:szCs w:val="22"/>
        </w:rPr>
        <w:t>The complaint will be logged in the site diary and on the Noise C</w:t>
      </w:r>
      <w:r w:rsidR="009C6958">
        <w:rPr>
          <w:rFonts w:ascii="Calibri" w:hAnsi="Calibri" w:cs="Calibri"/>
          <w:sz w:val="22"/>
          <w:szCs w:val="22"/>
        </w:rPr>
        <w:t>omplaint Report Form (Appendix A</w:t>
      </w:r>
      <w:r>
        <w:rPr>
          <w:rFonts w:ascii="Calibri" w:hAnsi="Calibri" w:cs="Calibri"/>
          <w:sz w:val="22"/>
          <w:szCs w:val="22"/>
        </w:rPr>
        <w:t>).</w:t>
      </w:r>
    </w:p>
    <w:p w14:paraId="64AFE426" w14:textId="77777777" w:rsidR="002104AF" w:rsidRDefault="002104AF" w:rsidP="002104AF">
      <w:r>
        <w:t>Table 1 of this report details the actions on site which will be taken following a non-compliance with the consented/agreed levels of noise and/or a complaint being received.</w:t>
      </w:r>
    </w:p>
    <w:p w14:paraId="4AD07D51" w14:textId="77777777" w:rsidR="002104AF" w:rsidRDefault="002104AF" w:rsidP="002104AF"/>
    <w:p w14:paraId="3B645B67" w14:textId="77777777" w:rsidR="005153EA" w:rsidRDefault="005153EA" w:rsidP="005153EA">
      <w:pPr>
        <w:pStyle w:val="ONtextNLChar"/>
        <w:rPr>
          <w:rFonts w:ascii="Calibri" w:hAnsi="Calibri" w:cs="Calibri"/>
          <w:sz w:val="22"/>
          <w:szCs w:val="22"/>
        </w:rPr>
      </w:pPr>
      <w:r>
        <w:rPr>
          <w:rFonts w:ascii="Calibri" w:hAnsi="Calibri" w:cs="Calibri"/>
          <w:sz w:val="22"/>
          <w:szCs w:val="22"/>
        </w:rPr>
        <w:t>In the event that the noise complaint has been received after the event, checks will be made against the site diary to ascertain what was being undertaken on site</w:t>
      </w:r>
      <w:r w:rsidR="00F746A1">
        <w:rPr>
          <w:rFonts w:ascii="Calibri" w:hAnsi="Calibri" w:cs="Calibri"/>
          <w:sz w:val="22"/>
          <w:szCs w:val="22"/>
        </w:rPr>
        <w:t xml:space="preserve"> including any maintenance requirements on machinery</w:t>
      </w:r>
      <w:r>
        <w:rPr>
          <w:rFonts w:ascii="Calibri" w:hAnsi="Calibri" w:cs="Calibri"/>
          <w:sz w:val="22"/>
          <w:szCs w:val="22"/>
        </w:rPr>
        <w:t xml:space="preserve"> and the weather records for the day.  This information will be reported back to the EA.</w:t>
      </w:r>
    </w:p>
    <w:p w14:paraId="14134321" w14:textId="77777777" w:rsidR="00785653" w:rsidRDefault="00785653" w:rsidP="00581E8A">
      <w:r>
        <w:t xml:space="preserve">A complaints system is in place and details of any complaints received are recorded in the site diary and </w:t>
      </w:r>
      <w:r w:rsidR="006C297C">
        <w:t xml:space="preserve">noted </w:t>
      </w:r>
      <w:r>
        <w:t>on the Compliance Report which is presented to the management team</w:t>
      </w:r>
      <w:r w:rsidR="002C5CA3">
        <w:t>.</w:t>
      </w:r>
    </w:p>
    <w:p w14:paraId="4203121E" w14:textId="77777777" w:rsidR="006C297C" w:rsidRDefault="006C297C" w:rsidP="00581E8A"/>
    <w:p w14:paraId="0ADAED88" w14:textId="77777777" w:rsidR="006C297C" w:rsidRDefault="006C297C" w:rsidP="00581E8A">
      <w:r>
        <w:t xml:space="preserve">Complaints will be reviewed and processes and practices on site looked into with the aim of preventing a reoccurrence </w:t>
      </w:r>
      <w:r w:rsidR="00F746A1">
        <w:t xml:space="preserve">or mitigating the impact </w:t>
      </w:r>
      <w:r>
        <w:t xml:space="preserve">of this noise emitter.  Weather conditions and wind directions will be checked to see if such have contributed to the noise being carried off site and if found to be a contributor, operations will be reduced </w:t>
      </w:r>
      <w:r w:rsidR="002104AF">
        <w:t>until such time as conditions allow for the process to continue without detrimental effect on receptors.</w:t>
      </w:r>
    </w:p>
    <w:p w14:paraId="0BD72BB6" w14:textId="77777777" w:rsidR="00F746A1" w:rsidRDefault="00F746A1" w:rsidP="00581E8A"/>
    <w:p w14:paraId="58B4AC86" w14:textId="77777777" w:rsidR="00F746A1" w:rsidRDefault="00F746A1" w:rsidP="00581E8A">
      <w:r>
        <w:t>Further mitigation measures will be assessed for implementation and the NMP revised with amended control measures if any changes would be effective and are proportional.</w:t>
      </w:r>
    </w:p>
    <w:p w14:paraId="264B6E7E" w14:textId="77777777" w:rsidR="00785653" w:rsidRDefault="00785653" w:rsidP="00581E8A"/>
    <w:p w14:paraId="36DA9B23" w14:textId="77777777" w:rsidR="006D2000" w:rsidRDefault="00E458F8">
      <w:pPr>
        <w:pStyle w:val="Heading1"/>
        <w:numPr>
          <w:ilvl w:val="0"/>
          <w:numId w:val="7"/>
        </w:numPr>
        <w:ind w:hanging="720"/>
        <w:rPr>
          <w:rFonts w:asciiTheme="minorHAnsi" w:hAnsiTheme="minorHAnsi" w:cs="Arial"/>
          <w:sz w:val="28"/>
          <w:szCs w:val="28"/>
        </w:rPr>
      </w:pPr>
      <w:bookmarkStart w:id="14" w:name="_Toc393214548"/>
      <w:bookmarkStart w:id="15" w:name="_Toc411610701"/>
      <w:r w:rsidRPr="00E458F8">
        <w:rPr>
          <w:rFonts w:asciiTheme="minorHAnsi" w:hAnsiTheme="minorHAnsi" w:cs="Arial"/>
          <w:sz w:val="28"/>
          <w:szCs w:val="28"/>
        </w:rPr>
        <w:t>Noise Complaint Investigation</w:t>
      </w:r>
      <w:bookmarkEnd w:id="14"/>
      <w:bookmarkEnd w:id="15"/>
    </w:p>
    <w:p w14:paraId="7B7E4C80" w14:textId="77777777" w:rsidR="005153EA" w:rsidRPr="00D9038D" w:rsidRDefault="005153EA" w:rsidP="005153EA">
      <w:pPr>
        <w:pStyle w:val="ONtextUKCharCharCharCharCharCharCharChar"/>
        <w:rPr>
          <w:rFonts w:ascii="Calibri" w:hAnsi="Calibri" w:cs="Calibri"/>
          <w:sz w:val="22"/>
          <w:szCs w:val="22"/>
        </w:rPr>
      </w:pPr>
      <w:r w:rsidRPr="00D9038D">
        <w:rPr>
          <w:rFonts w:ascii="Calibri" w:hAnsi="Calibri" w:cs="Calibri"/>
          <w:sz w:val="22"/>
          <w:szCs w:val="22"/>
        </w:rPr>
        <w:t xml:space="preserve">The following actions will be taken </w:t>
      </w:r>
      <w:r>
        <w:rPr>
          <w:rFonts w:ascii="Calibri" w:hAnsi="Calibri" w:cs="Calibri"/>
          <w:sz w:val="22"/>
          <w:szCs w:val="22"/>
        </w:rPr>
        <w:t xml:space="preserve">immediately </w:t>
      </w:r>
      <w:r w:rsidRPr="00D9038D">
        <w:rPr>
          <w:rFonts w:ascii="Calibri" w:hAnsi="Calibri" w:cs="Calibri"/>
          <w:sz w:val="22"/>
          <w:szCs w:val="22"/>
        </w:rPr>
        <w:t xml:space="preserve">on receipt of </w:t>
      </w:r>
      <w:r w:rsidR="00FA73FF">
        <w:rPr>
          <w:rFonts w:ascii="Calibri" w:hAnsi="Calibri" w:cs="Calibri"/>
          <w:sz w:val="22"/>
          <w:szCs w:val="22"/>
        </w:rPr>
        <w:t>a noise</w:t>
      </w:r>
      <w:r w:rsidRPr="00D9038D">
        <w:rPr>
          <w:rFonts w:ascii="Calibri" w:hAnsi="Calibri" w:cs="Calibri"/>
          <w:sz w:val="22"/>
          <w:szCs w:val="22"/>
        </w:rPr>
        <w:t xml:space="preserve"> complaint</w:t>
      </w:r>
      <w:r w:rsidR="00FA73FF">
        <w:rPr>
          <w:rFonts w:ascii="Calibri" w:hAnsi="Calibri" w:cs="Calibri"/>
          <w:sz w:val="22"/>
          <w:szCs w:val="22"/>
        </w:rPr>
        <w:t xml:space="preserve"> or if</w:t>
      </w:r>
      <w:r>
        <w:rPr>
          <w:rFonts w:ascii="Calibri" w:hAnsi="Calibri" w:cs="Calibri"/>
          <w:sz w:val="22"/>
          <w:szCs w:val="22"/>
        </w:rPr>
        <w:t xml:space="preserve"> </w:t>
      </w:r>
      <w:r w:rsidR="00FA73FF">
        <w:rPr>
          <w:rFonts w:ascii="Calibri" w:hAnsi="Calibri" w:cs="Calibri"/>
          <w:sz w:val="22"/>
          <w:szCs w:val="22"/>
        </w:rPr>
        <w:t>noise</w:t>
      </w:r>
      <w:r>
        <w:rPr>
          <w:rFonts w:ascii="Calibri" w:hAnsi="Calibri" w:cs="Calibri"/>
          <w:sz w:val="22"/>
          <w:szCs w:val="22"/>
        </w:rPr>
        <w:t xml:space="preserve"> is identified during the monitoring process as per Section </w:t>
      </w:r>
      <w:r w:rsidR="00FA73FF">
        <w:rPr>
          <w:rFonts w:ascii="Calibri" w:hAnsi="Calibri" w:cs="Calibri"/>
          <w:sz w:val="22"/>
          <w:szCs w:val="22"/>
        </w:rPr>
        <w:t>9 of the N</w:t>
      </w:r>
      <w:r>
        <w:rPr>
          <w:rFonts w:ascii="Calibri" w:hAnsi="Calibri" w:cs="Calibri"/>
          <w:sz w:val="22"/>
          <w:szCs w:val="22"/>
        </w:rPr>
        <w:t>MP</w:t>
      </w:r>
      <w:r w:rsidRPr="00D9038D">
        <w:rPr>
          <w:rFonts w:ascii="Calibri" w:hAnsi="Calibri" w:cs="Calibri"/>
          <w:sz w:val="22"/>
          <w:szCs w:val="22"/>
        </w:rPr>
        <w:t xml:space="preserve">: </w:t>
      </w:r>
    </w:p>
    <w:p w14:paraId="3749D2F2"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Any complaint received at the site will be logged </w:t>
      </w:r>
      <w:r>
        <w:rPr>
          <w:rFonts w:ascii="Calibri" w:hAnsi="Calibri" w:cs="Calibri"/>
          <w:noProof/>
          <w:kern w:val="22"/>
          <w:sz w:val="22"/>
          <w:szCs w:val="22"/>
        </w:rPr>
        <w:t xml:space="preserve">in the site diary and </w:t>
      </w:r>
      <w:r w:rsidRPr="00D9038D">
        <w:rPr>
          <w:rFonts w:ascii="Calibri" w:hAnsi="Calibri" w:cs="Calibri"/>
          <w:noProof/>
          <w:kern w:val="22"/>
          <w:sz w:val="22"/>
          <w:szCs w:val="22"/>
        </w:rPr>
        <w:t xml:space="preserve">on </w:t>
      </w:r>
      <w:r w:rsidR="00FA73FF">
        <w:rPr>
          <w:rFonts w:ascii="Calibri" w:hAnsi="Calibri" w:cs="Calibri"/>
          <w:noProof/>
          <w:kern w:val="22"/>
          <w:sz w:val="22"/>
          <w:szCs w:val="22"/>
        </w:rPr>
        <w:t>a noise</w:t>
      </w:r>
      <w:r w:rsidRPr="00D9038D">
        <w:rPr>
          <w:rFonts w:ascii="Calibri" w:hAnsi="Calibri" w:cs="Calibri"/>
          <w:noProof/>
          <w:kern w:val="22"/>
          <w:sz w:val="22"/>
          <w:szCs w:val="22"/>
        </w:rPr>
        <w:t xml:space="preserve"> complaint report form (Annex B). The Environment Agency will be informed immediately that a complaint has been received if not the advisor.</w:t>
      </w:r>
    </w:p>
    <w:p w14:paraId="262E5EEA"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The site supervisor will be given </w:t>
      </w:r>
      <w:r w:rsidRPr="00D9038D">
        <w:rPr>
          <w:rFonts w:ascii="Calibri" w:hAnsi="Calibri" w:cs="Calibri"/>
          <w:sz w:val="22"/>
          <w:szCs w:val="22"/>
        </w:rPr>
        <w:t>the details of the complaint as soon as possible including the location, nature, time and date of the complaint.</w:t>
      </w:r>
    </w:p>
    <w:p w14:paraId="5BFBF80B" w14:textId="77777777" w:rsidR="005153EA" w:rsidRPr="00D9038D" w:rsidRDefault="005153EA" w:rsidP="005153EA">
      <w:pPr>
        <w:pStyle w:val="ONtextukCharChar"/>
        <w:numPr>
          <w:ilvl w:val="0"/>
          <w:numId w:val="18"/>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lastRenderedPageBreak/>
        <w:t xml:space="preserve">If complaints are recent/current, a member of staff will do a drive round to check on the </w:t>
      </w:r>
      <w:r w:rsidR="00875C08">
        <w:rPr>
          <w:rFonts w:ascii="Calibri" w:hAnsi="Calibri" w:cs="Calibri"/>
          <w:noProof/>
          <w:kern w:val="22"/>
          <w:sz w:val="22"/>
          <w:szCs w:val="22"/>
        </w:rPr>
        <w:t>noise</w:t>
      </w:r>
      <w:r>
        <w:rPr>
          <w:rFonts w:ascii="Calibri" w:hAnsi="Calibri" w:cs="Calibri"/>
          <w:noProof/>
          <w:kern w:val="22"/>
          <w:sz w:val="22"/>
          <w:szCs w:val="22"/>
        </w:rPr>
        <w:t xml:space="preserve"> in the area from which the complaint is received in order to assess the presence /absence of any </w:t>
      </w:r>
      <w:r w:rsidR="00875C08">
        <w:rPr>
          <w:rFonts w:ascii="Calibri" w:hAnsi="Calibri" w:cs="Calibri"/>
          <w:noProof/>
          <w:kern w:val="22"/>
          <w:sz w:val="22"/>
          <w:szCs w:val="22"/>
        </w:rPr>
        <w:t>noise and its source.</w:t>
      </w:r>
    </w:p>
    <w:p w14:paraId="6C67B14F" w14:textId="77777777" w:rsidR="005153EA" w:rsidRPr="00875C08" w:rsidRDefault="005153EA" w:rsidP="00875C08">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For all complaints, reference will be made to the the site activities at the time of the complaint </w:t>
      </w:r>
      <w:r w:rsidRPr="00875C08">
        <w:rPr>
          <w:rFonts w:ascii="Calibri" w:hAnsi="Calibri" w:cs="Calibri"/>
          <w:noProof/>
          <w:kern w:val="22"/>
          <w:sz w:val="22"/>
          <w:szCs w:val="22"/>
        </w:rPr>
        <w:t>and further onsite investigations conducted to determine whether any abnormal operations are/were occuring (</w:t>
      </w:r>
      <w:r w:rsidR="00875C08">
        <w:rPr>
          <w:rFonts w:ascii="Calibri" w:hAnsi="Calibri" w:cs="Calibri"/>
          <w:noProof/>
          <w:kern w:val="22"/>
          <w:sz w:val="22"/>
          <w:szCs w:val="22"/>
        </w:rPr>
        <w:t>concrete repairs, machinery repairs etc</w:t>
      </w:r>
      <w:r w:rsidRPr="00875C08">
        <w:rPr>
          <w:rFonts w:ascii="Calibri" w:hAnsi="Calibri" w:cs="Calibri"/>
          <w:noProof/>
          <w:kern w:val="22"/>
          <w:sz w:val="22"/>
          <w:szCs w:val="22"/>
        </w:rPr>
        <w:t xml:space="preserve">). The following key potential causes of </w:t>
      </w:r>
      <w:r w:rsidR="00875C08">
        <w:rPr>
          <w:rFonts w:ascii="Calibri" w:hAnsi="Calibri" w:cs="Calibri"/>
          <w:noProof/>
          <w:kern w:val="22"/>
          <w:sz w:val="22"/>
          <w:szCs w:val="22"/>
        </w:rPr>
        <w:t>excessive noise emissions</w:t>
      </w:r>
      <w:r w:rsidRPr="00875C08">
        <w:rPr>
          <w:rFonts w:ascii="Calibri" w:hAnsi="Calibri" w:cs="Calibri"/>
          <w:noProof/>
          <w:kern w:val="22"/>
          <w:sz w:val="22"/>
          <w:szCs w:val="22"/>
        </w:rPr>
        <w:t xml:space="preserve"> will be investigated:</w:t>
      </w:r>
    </w:p>
    <w:p w14:paraId="610A1271" w14:textId="77777777" w:rsidR="005153EA" w:rsidRPr="00D9038D" w:rsidRDefault="00875C08" w:rsidP="005153EA">
      <w:pPr>
        <w:pStyle w:val="ONtextukCharChar"/>
        <w:numPr>
          <w:ilvl w:val="0"/>
          <w:numId w:val="17"/>
        </w:numPr>
        <w:spacing w:after="120" w:line="276" w:lineRule="auto"/>
        <w:rPr>
          <w:rFonts w:ascii="Calibri" w:hAnsi="Calibri" w:cs="Calibri"/>
          <w:noProof/>
          <w:kern w:val="22"/>
          <w:sz w:val="22"/>
          <w:szCs w:val="22"/>
        </w:rPr>
      </w:pPr>
      <w:r>
        <w:rPr>
          <w:rFonts w:ascii="Calibri" w:hAnsi="Calibri" w:cs="Calibri"/>
          <w:noProof/>
          <w:kern w:val="22"/>
          <w:sz w:val="22"/>
          <w:szCs w:val="22"/>
        </w:rPr>
        <w:t>Is the delivery driver/crew new and unaware of the noise reduction requirements on site?</w:t>
      </w:r>
    </w:p>
    <w:p w14:paraId="5A7264DF" w14:textId="77777777" w:rsidR="005153EA" w:rsidRPr="00D9038D" w:rsidRDefault="005153EA" w:rsidP="005153EA">
      <w:pPr>
        <w:pStyle w:val="ONtextukCharChar"/>
        <w:numPr>
          <w:ilvl w:val="0"/>
          <w:numId w:val="17"/>
        </w:numPr>
        <w:spacing w:after="120" w:line="276" w:lineRule="auto"/>
        <w:rPr>
          <w:rFonts w:ascii="Calibri" w:hAnsi="Calibri" w:cs="Calibri"/>
          <w:noProof/>
          <w:kern w:val="22"/>
          <w:sz w:val="22"/>
          <w:szCs w:val="22"/>
        </w:rPr>
      </w:pPr>
      <w:r>
        <w:rPr>
          <w:rFonts w:ascii="Calibri" w:hAnsi="Calibri" w:cs="Calibri"/>
          <w:noProof/>
          <w:kern w:val="22"/>
          <w:sz w:val="22"/>
          <w:szCs w:val="22"/>
        </w:rPr>
        <w:t>What are/were the weather conditions (eg. Low or high pressure, wind strength, direction)?</w:t>
      </w:r>
    </w:p>
    <w:p w14:paraId="7194A776" w14:textId="77777777" w:rsidR="005153EA" w:rsidRPr="00D9038D" w:rsidRDefault="00875C08" w:rsidP="005153EA">
      <w:pPr>
        <w:pStyle w:val="ONtextukCharChar"/>
        <w:numPr>
          <w:ilvl w:val="0"/>
          <w:numId w:val="17"/>
        </w:numPr>
        <w:spacing w:after="120" w:line="276" w:lineRule="auto"/>
        <w:rPr>
          <w:rFonts w:ascii="Calibri" w:hAnsi="Calibri" w:cs="Calibri"/>
          <w:noProof/>
          <w:kern w:val="22"/>
          <w:sz w:val="22"/>
          <w:szCs w:val="22"/>
        </w:rPr>
      </w:pPr>
      <w:r>
        <w:rPr>
          <w:rFonts w:ascii="Calibri" w:hAnsi="Calibri" w:cs="Calibri"/>
          <w:noProof/>
          <w:kern w:val="22"/>
          <w:sz w:val="22"/>
          <w:szCs w:val="22"/>
        </w:rPr>
        <w:t>Was a defective piece of plant/machinery being used?</w:t>
      </w:r>
    </w:p>
    <w:p w14:paraId="6EE93BA5" w14:textId="77777777" w:rsidR="005153EA" w:rsidRPr="00D9038D" w:rsidRDefault="005153EA" w:rsidP="005153EA">
      <w:pPr>
        <w:pStyle w:val="ONtextukCharChar"/>
        <w:numPr>
          <w:ilvl w:val="0"/>
          <w:numId w:val="17"/>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Are/were there any unusual activities taking place off-site e.g. agricultural operations</w:t>
      </w:r>
      <w:r w:rsidR="00875C08">
        <w:rPr>
          <w:rFonts w:ascii="Calibri" w:hAnsi="Calibri" w:cs="Calibri"/>
          <w:noProof/>
          <w:kern w:val="22"/>
          <w:sz w:val="22"/>
          <w:szCs w:val="22"/>
        </w:rPr>
        <w:t>,</w:t>
      </w:r>
      <w:r>
        <w:rPr>
          <w:rFonts w:ascii="Calibri" w:hAnsi="Calibri" w:cs="Calibri"/>
          <w:noProof/>
          <w:kern w:val="22"/>
          <w:sz w:val="22"/>
          <w:szCs w:val="22"/>
        </w:rPr>
        <w:t xml:space="preserve"> </w:t>
      </w:r>
      <w:r w:rsidR="00875C08">
        <w:rPr>
          <w:rFonts w:ascii="Calibri" w:hAnsi="Calibri" w:cs="Calibri"/>
          <w:noProof/>
          <w:kern w:val="22"/>
          <w:sz w:val="22"/>
          <w:szCs w:val="22"/>
        </w:rPr>
        <w:t>tree surgery, dustcart collections</w:t>
      </w:r>
      <w:r w:rsidRPr="00D9038D">
        <w:rPr>
          <w:rFonts w:ascii="Calibri" w:hAnsi="Calibri" w:cs="Calibri"/>
          <w:noProof/>
          <w:kern w:val="22"/>
          <w:sz w:val="22"/>
          <w:szCs w:val="22"/>
        </w:rPr>
        <w:t xml:space="preserve">?    </w:t>
      </w:r>
    </w:p>
    <w:p w14:paraId="04A22ACC"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Once the cause has been established, appropriate actions (see below) will be immediately implemented and actions devised to prevent a reccurrence of the incident.</w:t>
      </w:r>
    </w:p>
    <w:p w14:paraId="5C507F57"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In all cases the data from the on</w:t>
      </w:r>
      <w:r>
        <w:rPr>
          <w:rFonts w:ascii="Calibri" w:hAnsi="Calibri" w:cs="Calibri"/>
          <w:noProof/>
          <w:kern w:val="22"/>
          <w:sz w:val="22"/>
          <w:szCs w:val="22"/>
        </w:rPr>
        <w:t>-</w:t>
      </w:r>
      <w:r w:rsidRPr="00D9038D">
        <w:rPr>
          <w:rFonts w:ascii="Calibri" w:hAnsi="Calibri" w:cs="Calibri"/>
          <w:noProof/>
          <w:kern w:val="22"/>
          <w:sz w:val="22"/>
          <w:szCs w:val="22"/>
        </w:rPr>
        <w:t>site weather station from the time of the complaint will be reviewed and forwarded to the Environment Agency in addition to details of any unusual events conducted onsite.</w:t>
      </w:r>
      <w:r>
        <w:rPr>
          <w:rFonts w:ascii="Calibri" w:hAnsi="Calibri" w:cs="Calibri"/>
          <w:noProof/>
          <w:kern w:val="22"/>
          <w:sz w:val="22"/>
          <w:szCs w:val="22"/>
        </w:rPr>
        <w:t xml:space="preserve">  All data will be monitored and reviewed by the Site Manager on a weekly basis.</w:t>
      </w:r>
    </w:p>
    <w:p w14:paraId="17322565"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Feedback will be given to complainants on the findings of these investigations</w:t>
      </w:r>
      <w:r>
        <w:rPr>
          <w:rFonts w:ascii="Calibri" w:hAnsi="Calibri" w:cs="Calibri"/>
          <w:noProof/>
          <w:kern w:val="22"/>
          <w:sz w:val="22"/>
          <w:szCs w:val="22"/>
        </w:rPr>
        <w:t xml:space="preserve"> </w:t>
      </w:r>
      <w:r w:rsidRPr="00D9038D">
        <w:rPr>
          <w:rFonts w:ascii="Calibri" w:hAnsi="Calibri" w:cs="Calibri"/>
          <w:noProof/>
          <w:kern w:val="22"/>
          <w:sz w:val="22"/>
          <w:szCs w:val="22"/>
        </w:rPr>
        <w:t xml:space="preserve"> and a summary will be provided of any remedial measures taken to </w:t>
      </w:r>
      <w:r w:rsidR="00875C08">
        <w:rPr>
          <w:rFonts w:ascii="Calibri" w:hAnsi="Calibri" w:cs="Calibri"/>
          <w:noProof/>
          <w:kern w:val="22"/>
          <w:sz w:val="22"/>
          <w:szCs w:val="22"/>
        </w:rPr>
        <w:t>reduce/eliminate noise issues</w:t>
      </w:r>
      <w:r w:rsidRPr="00D9038D">
        <w:rPr>
          <w:rFonts w:ascii="Calibri" w:hAnsi="Calibri" w:cs="Calibri"/>
          <w:noProof/>
          <w:kern w:val="22"/>
          <w:sz w:val="22"/>
          <w:szCs w:val="22"/>
        </w:rPr>
        <w:t xml:space="preserve"> and ensure that the problem has been suitably resolved. The complainant will be asked if the perceived problem is still occurring to measure any improvement achieved.</w:t>
      </w:r>
    </w:p>
    <w:p w14:paraId="79D13FAC"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The Operations Manager will submit a short factual response to the Environment Agency; detailing the complaint(s) received, the investigations conducted, the findings of those investigations, whether the complaint was substantiated, any remedial measures implemented and any ongoing improvement actions to be implemented with a target period of seven days from receipt of the complaint. </w:t>
      </w:r>
    </w:p>
    <w:p w14:paraId="6B849B39"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Complaint trend analysis will be conducted to identify any trends and patterns in complaints to assist in identification of possible casuses and solutions.</w:t>
      </w:r>
    </w:p>
    <w:p w14:paraId="5943CFB8"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Records of all complaints, subsequent investigations, and remedial actions will be kept for at least five years. The Site Manager shall ensure they are readily retrievable, and maintained as fit for retention. As applicable, records will be stored in accordance with the Data Protection Act 1998. </w:t>
      </w:r>
    </w:p>
    <w:p w14:paraId="1984A2FB" w14:textId="77777777" w:rsidR="006D2000" w:rsidRDefault="00E458F8">
      <w:pPr>
        <w:pStyle w:val="Heading1"/>
        <w:numPr>
          <w:ilvl w:val="0"/>
          <w:numId w:val="7"/>
        </w:numPr>
        <w:ind w:hanging="720"/>
        <w:rPr>
          <w:rFonts w:asciiTheme="minorHAnsi" w:hAnsiTheme="minorHAnsi" w:cs="Arial"/>
          <w:sz w:val="28"/>
          <w:szCs w:val="28"/>
        </w:rPr>
      </w:pPr>
      <w:bookmarkStart w:id="16" w:name="_Toc288740310"/>
      <w:bookmarkStart w:id="17" w:name="_Toc393214549"/>
      <w:bookmarkStart w:id="18" w:name="_Toc411610702"/>
      <w:r w:rsidRPr="00E458F8">
        <w:rPr>
          <w:rFonts w:asciiTheme="minorHAnsi" w:hAnsiTheme="minorHAnsi" w:cs="Arial"/>
          <w:sz w:val="28"/>
          <w:szCs w:val="28"/>
        </w:rPr>
        <w:t>Noise action plans</w:t>
      </w:r>
      <w:bookmarkEnd w:id="16"/>
      <w:bookmarkEnd w:id="17"/>
      <w:bookmarkEnd w:id="18"/>
    </w:p>
    <w:p w14:paraId="106D488F" w14:textId="77777777" w:rsidR="005153EA" w:rsidRPr="00D9038D" w:rsidRDefault="005153EA" w:rsidP="00875C08">
      <w:pPr>
        <w:pStyle w:val="ONtextUKCharCharCharCharCharCharCharChar"/>
        <w:rPr>
          <w:rFonts w:ascii="Calibri" w:hAnsi="Calibri" w:cs="Calibri"/>
          <w:sz w:val="22"/>
          <w:szCs w:val="22"/>
        </w:rPr>
      </w:pPr>
      <w:r w:rsidRPr="00D9038D">
        <w:rPr>
          <w:rFonts w:ascii="Calibri" w:hAnsi="Calibri" w:cs="Calibri"/>
          <w:sz w:val="22"/>
          <w:szCs w:val="22"/>
        </w:rPr>
        <w:t xml:space="preserve">In the event that </w:t>
      </w:r>
      <w:r w:rsidR="00875C08">
        <w:rPr>
          <w:rFonts w:ascii="Calibri" w:hAnsi="Calibri" w:cs="Calibri"/>
          <w:sz w:val="22"/>
          <w:szCs w:val="22"/>
        </w:rPr>
        <w:t>a noise</w:t>
      </w:r>
      <w:r w:rsidRPr="00D9038D">
        <w:rPr>
          <w:rFonts w:ascii="Calibri" w:hAnsi="Calibri" w:cs="Calibri"/>
          <w:sz w:val="22"/>
          <w:szCs w:val="22"/>
        </w:rPr>
        <w:t xml:space="preserve"> complaint is proven to be justified and attributable to site </w:t>
      </w:r>
      <w:r w:rsidR="00875C08">
        <w:rPr>
          <w:rFonts w:ascii="Calibri" w:hAnsi="Calibri" w:cs="Calibri"/>
          <w:sz w:val="22"/>
          <w:szCs w:val="22"/>
        </w:rPr>
        <w:t>operations</w:t>
      </w:r>
      <w:r w:rsidRPr="00D9038D">
        <w:rPr>
          <w:rFonts w:ascii="Calibri" w:hAnsi="Calibri" w:cs="Calibri"/>
          <w:sz w:val="22"/>
          <w:szCs w:val="22"/>
        </w:rPr>
        <w:t>, or a ‘non-conformance’ occurs</w:t>
      </w:r>
      <w:r w:rsidR="00875C08">
        <w:rPr>
          <w:rFonts w:ascii="Calibri" w:hAnsi="Calibri" w:cs="Calibri"/>
          <w:sz w:val="22"/>
          <w:szCs w:val="22"/>
        </w:rPr>
        <w:t xml:space="preserve">, </w:t>
      </w:r>
      <w:r w:rsidRPr="00D9038D">
        <w:rPr>
          <w:rFonts w:ascii="Calibri" w:hAnsi="Calibri" w:cs="Calibri"/>
          <w:sz w:val="22"/>
          <w:szCs w:val="22"/>
        </w:rPr>
        <w:t>the following actions shall be taken:</w:t>
      </w:r>
    </w:p>
    <w:p w14:paraId="4B855377" w14:textId="77777777" w:rsidR="005153EA" w:rsidRPr="00D9038D" w:rsidRDefault="005153EA" w:rsidP="005153EA">
      <w:pPr>
        <w:pStyle w:val="ONtextUKCharCharCharCharCharCharCharChar"/>
        <w:numPr>
          <w:ilvl w:val="0"/>
          <w:numId w:val="16"/>
        </w:numPr>
        <w:rPr>
          <w:rFonts w:ascii="Calibri" w:hAnsi="Calibri" w:cs="Calibri"/>
          <w:sz w:val="22"/>
          <w:szCs w:val="22"/>
        </w:rPr>
      </w:pPr>
      <w:r w:rsidRPr="00D9038D">
        <w:rPr>
          <w:rFonts w:ascii="Calibri" w:hAnsi="Calibri" w:cs="Calibri"/>
          <w:sz w:val="22"/>
          <w:szCs w:val="22"/>
        </w:rPr>
        <w:lastRenderedPageBreak/>
        <w:t xml:space="preserve">If not previously undertaken, a walk-around of the entire site and a review of the </w:t>
      </w:r>
      <w:r w:rsidR="00875C08">
        <w:rPr>
          <w:rFonts w:ascii="Calibri" w:hAnsi="Calibri" w:cs="Calibri"/>
          <w:sz w:val="22"/>
          <w:szCs w:val="22"/>
        </w:rPr>
        <w:t>oper</w:t>
      </w:r>
      <w:r w:rsidR="00FF370C">
        <w:rPr>
          <w:rFonts w:ascii="Calibri" w:hAnsi="Calibri" w:cs="Calibri"/>
          <w:sz w:val="22"/>
          <w:szCs w:val="22"/>
        </w:rPr>
        <w:t>a</w:t>
      </w:r>
      <w:r w:rsidR="00875C08">
        <w:rPr>
          <w:rFonts w:ascii="Calibri" w:hAnsi="Calibri" w:cs="Calibri"/>
          <w:sz w:val="22"/>
          <w:szCs w:val="22"/>
        </w:rPr>
        <w:t>tions</w:t>
      </w:r>
      <w:r w:rsidRPr="00D9038D">
        <w:rPr>
          <w:rFonts w:ascii="Calibri" w:hAnsi="Calibri" w:cs="Calibri"/>
          <w:sz w:val="22"/>
          <w:szCs w:val="22"/>
        </w:rPr>
        <w:t xml:space="preserve"> will be conducted in order to identify the likely cause(s) of the </w:t>
      </w:r>
      <w:r w:rsidR="00875C08">
        <w:rPr>
          <w:rFonts w:ascii="Calibri" w:hAnsi="Calibri" w:cs="Calibri"/>
          <w:sz w:val="22"/>
          <w:szCs w:val="22"/>
        </w:rPr>
        <w:t>noise</w:t>
      </w:r>
      <w:r w:rsidRPr="00D9038D">
        <w:rPr>
          <w:rFonts w:ascii="Calibri" w:hAnsi="Calibri" w:cs="Calibri"/>
          <w:sz w:val="22"/>
          <w:szCs w:val="22"/>
        </w:rPr>
        <w:t xml:space="preserve">. </w:t>
      </w:r>
    </w:p>
    <w:p w14:paraId="54DFDAF0" w14:textId="77777777" w:rsidR="005153EA" w:rsidRPr="00D9038D" w:rsidRDefault="005153EA" w:rsidP="005153EA">
      <w:pPr>
        <w:pStyle w:val="ONtextUKCharCharCharCharCharCharCharChar"/>
        <w:numPr>
          <w:ilvl w:val="0"/>
          <w:numId w:val="16"/>
        </w:numPr>
        <w:rPr>
          <w:rFonts w:ascii="Calibri" w:hAnsi="Calibri" w:cs="Calibri"/>
          <w:sz w:val="22"/>
          <w:szCs w:val="22"/>
        </w:rPr>
      </w:pPr>
      <w:r w:rsidRPr="00D9038D">
        <w:rPr>
          <w:rFonts w:ascii="Calibri" w:hAnsi="Calibri" w:cs="Calibri"/>
          <w:sz w:val="22"/>
          <w:szCs w:val="22"/>
        </w:rPr>
        <w:t xml:space="preserve">Upon identification of the likely </w:t>
      </w:r>
      <w:r w:rsidR="00875C08">
        <w:rPr>
          <w:rFonts w:ascii="Calibri" w:hAnsi="Calibri" w:cs="Calibri"/>
          <w:sz w:val="22"/>
          <w:szCs w:val="22"/>
        </w:rPr>
        <w:t>noise</w:t>
      </w:r>
      <w:r w:rsidRPr="00D9038D">
        <w:rPr>
          <w:rFonts w:ascii="Calibri" w:hAnsi="Calibri" w:cs="Calibri"/>
          <w:sz w:val="22"/>
          <w:szCs w:val="22"/>
        </w:rPr>
        <w:t xml:space="preserve"> source(s), appropriate corrective and preventative measures shall be identified and implemented, depending on the outcome of the investigations. The measures will consider, but not be limited to: </w:t>
      </w:r>
    </w:p>
    <w:p w14:paraId="2ADF19CE" w14:textId="77777777" w:rsidR="005153EA" w:rsidRDefault="005153EA" w:rsidP="005153EA">
      <w:pPr>
        <w:pStyle w:val="ONtextUKCharCharCharCharCharCharCharChar"/>
        <w:numPr>
          <w:ilvl w:val="1"/>
          <w:numId w:val="16"/>
        </w:numPr>
        <w:rPr>
          <w:rFonts w:ascii="Calibri" w:hAnsi="Calibri" w:cs="Calibri"/>
          <w:sz w:val="22"/>
          <w:szCs w:val="22"/>
        </w:rPr>
      </w:pPr>
      <w:r>
        <w:rPr>
          <w:rFonts w:ascii="Calibri" w:hAnsi="Calibri" w:cs="Calibri"/>
          <w:sz w:val="22"/>
          <w:szCs w:val="22"/>
        </w:rPr>
        <w:t>A</w:t>
      </w:r>
      <w:r w:rsidRPr="00D9038D">
        <w:rPr>
          <w:rFonts w:ascii="Calibri" w:hAnsi="Calibri" w:cs="Calibri"/>
          <w:sz w:val="22"/>
          <w:szCs w:val="22"/>
        </w:rPr>
        <w:t xml:space="preserve">ssess </w:t>
      </w:r>
      <w:r w:rsidR="00875C08">
        <w:rPr>
          <w:rFonts w:ascii="Calibri" w:hAnsi="Calibri" w:cs="Calibri"/>
          <w:sz w:val="22"/>
          <w:szCs w:val="22"/>
        </w:rPr>
        <w:t>noise</w:t>
      </w:r>
      <w:r w:rsidRPr="00D9038D">
        <w:rPr>
          <w:rFonts w:ascii="Calibri" w:hAnsi="Calibri" w:cs="Calibri"/>
          <w:sz w:val="22"/>
          <w:szCs w:val="22"/>
        </w:rPr>
        <w:t xml:space="preserve"> at the site boundary</w:t>
      </w:r>
      <w:r w:rsidR="00875C08">
        <w:rPr>
          <w:rFonts w:ascii="Calibri" w:hAnsi="Calibri" w:cs="Calibri"/>
          <w:sz w:val="22"/>
          <w:szCs w:val="22"/>
        </w:rPr>
        <w:t xml:space="preserve"> and at the receptors location</w:t>
      </w:r>
      <w:r w:rsidRPr="00D9038D">
        <w:rPr>
          <w:rFonts w:ascii="Calibri" w:hAnsi="Calibri" w:cs="Calibri"/>
          <w:sz w:val="22"/>
          <w:szCs w:val="22"/>
        </w:rPr>
        <w:t>;</w:t>
      </w:r>
    </w:p>
    <w:p w14:paraId="4BEDCDE6" w14:textId="77777777" w:rsidR="005153EA" w:rsidRPr="00D9038D" w:rsidRDefault="00875C08" w:rsidP="005153EA">
      <w:pPr>
        <w:pStyle w:val="ONtextUKCharCharCharCharCharCharCharChar"/>
        <w:numPr>
          <w:ilvl w:val="1"/>
          <w:numId w:val="16"/>
        </w:numPr>
        <w:rPr>
          <w:rFonts w:ascii="Calibri" w:hAnsi="Calibri" w:cs="Calibri"/>
          <w:sz w:val="22"/>
          <w:szCs w:val="22"/>
        </w:rPr>
      </w:pPr>
      <w:r>
        <w:rPr>
          <w:rFonts w:ascii="Calibri" w:hAnsi="Calibri" w:cs="Calibri"/>
          <w:sz w:val="22"/>
          <w:szCs w:val="22"/>
        </w:rPr>
        <w:t>Temporarily cease</w:t>
      </w:r>
      <w:r w:rsidR="005153EA">
        <w:rPr>
          <w:rFonts w:ascii="Calibri" w:hAnsi="Calibri" w:cs="Calibri"/>
          <w:sz w:val="22"/>
          <w:szCs w:val="22"/>
        </w:rPr>
        <w:t xml:space="preserve"> operations;</w:t>
      </w:r>
    </w:p>
    <w:p w14:paraId="7D00D721" w14:textId="77777777" w:rsidR="005153EA" w:rsidRPr="00D9038D" w:rsidRDefault="005153EA" w:rsidP="005153EA">
      <w:pPr>
        <w:pStyle w:val="ONtextUKCharCharCharCharCharCharCharChar"/>
        <w:numPr>
          <w:ilvl w:val="1"/>
          <w:numId w:val="16"/>
        </w:numPr>
        <w:rPr>
          <w:rFonts w:ascii="Calibri" w:hAnsi="Calibri" w:cs="Calibri"/>
          <w:sz w:val="22"/>
          <w:szCs w:val="22"/>
        </w:rPr>
      </w:pPr>
      <w:r w:rsidRPr="00D9038D">
        <w:rPr>
          <w:rFonts w:ascii="Calibri" w:hAnsi="Calibri" w:cs="Calibri"/>
          <w:sz w:val="22"/>
          <w:szCs w:val="22"/>
        </w:rPr>
        <w:t xml:space="preserve">Review of the </w:t>
      </w:r>
      <w:r w:rsidR="00FF370C">
        <w:rPr>
          <w:rFonts w:ascii="Calibri" w:hAnsi="Calibri" w:cs="Calibri"/>
          <w:sz w:val="22"/>
          <w:szCs w:val="22"/>
        </w:rPr>
        <w:t>delivery/collection</w:t>
      </w:r>
      <w:r w:rsidRPr="00D9038D">
        <w:rPr>
          <w:rFonts w:ascii="Calibri" w:hAnsi="Calibri" w:cs="Calibri"/>
          <w:sz w:val="22"/>
          <w:szCs w:val="22"/>
        </w:rPr>
        <w:t xml:space="preserve"> </w:t>
      </w:r>
      <w:r w:rsidR="00FF370C">
        <w:rPr>
          <w:rFonts w:ascii="Calibri" w:hAnsi="Calibri" w:cs="Calibri"/>
          <w:sz w:val="22"/>
          <w:szCs w:val="22"/>
        </w:rPr>
        <w:t>procedures</w:t>
      </w:r>
      <w:r w:rsidRPr="00D9038D">
        <w:rPr>
          <w:rFonts w:ascii="Calibri" w:hAnsi="Calibri" w:cs="Calibri"/>
          <w:sz w:val="22"/>
          <w:szCs w:val="22"/>
        </w:rPr>
        <w:t>;</w:t>
      </w:r>
    </w:p>
    <w:p w14:paraId="244A0061" w14:textId="77777777" w:rsidR="005153EA" w:rsidRDefault="005153EA" w:rsidP="005153EA">
      <w:pPr>
        <w:pStyle w:val="ONtextUKCharCharCharCharCharCharCharChar"/>
        <w:numPr>
          <w:ilvl w:val="1"/>
          <w:numId w:val="16"/>
        </w:numPr>
        <w:rPr>
          <w:rFonts w:ascii="Calibri" w:hAnsi="Calibri" w:cs="Calibri"/>
          <w:sz w:val="22"/>
          <w:szCs w:val="22"/>
        </w:rPr>
      </w:pPr>
      <w:r w:rsidRPr="00D9038D">
        <w:rPr>
          <w:rFonts w:ascii="Calibri" w:hAnsi="Calibri" w:cs="Calibri"/>
          <w:sz w:val="22"/>
          <w:szCs w:val="22"/>
        </w:rPr>
        <w:t>Review of all process</w:t>
      </w:r>
      <w:r w:rsidR="00FF370C">
        <w:rPr>
          <w:rFonts w:ascii="Calibri" w:hAnsi="Calibri" w:cs="Calibri"/>
          <w:sz w:val="22"/>
          <w:szCs w:val="22"/>
        </w:rPr>
        <w:t>ing plant;</w:t>
      </w:r>
    </w:p>
    <w:p w14:paraId="45FD5896" w14:textId="77777777" w:rsidR="005153EA" w:rsidRPr="00D9038D" w:rsidRDefault="00FF370C" w:rsidP="005153EA">
      <w:pPr>
        <w:pStyle w:val="ONtextUKCharCharCharChar"/>
        <w:numPr>
          <w:ilvl w:val="1"/>
          <w:numId w:val="16"/>
        </w:numPr>
        <w:rPr>
          <w:rFonts w:ascii="Calibri" w:hAnsi="Calibri" w:cs="Calibri"/>
          <w:sz w:val="22"/>
          <w:szCs w:val="22"/>
        </w:rPr>
      </w:pPr>
      <w:r>
        <w:rPr>
          <w:rFonts w:ascii="Calibri" w:hAnsi="Calibri" w:cs="Calibri"/>
          <w:sz w:val="22"/>
          <w:szCs w:val="22"/>
        </w:rPr>
        <w:t>Review of machinery used and look at alternatives</w:t>
      </w:r>
      <w:r w:rsidR="005153EA">
        <w:rPr>
          <w:rFonts w:ascii="Calibri" w:hAnsi="Calibri" w:cs="Calibri"/>
          <w:sz w:val="22"/>
          <w:szCs w:val="22"/>
        </w:rPr>
        <w:t>.</w:t>
      </w:r>
    </w:p>
    <w:p w14:paraId="233C5A0C" w14:textId="77777777" w:rsidR="005153EA" w:rsidRDefault="005153EA" w:rsidP="005153EA">
      <w:pPr>
        <w:pStyle w:val="ONtextUKCharCharCharCharCharCharCharChar"/>
        <w:ind w:left="720"/>
        <w:rPr>
          <w:rFonts w:ascii="Calibri" w:hAnsi="Calibri" w:cs="Calibri"/>
          <w:sz w:val="22"/>
          <w:szCs w:val="22"/>
        </w:rPr>
      </w:pPr>
      <w:r w:rsidRPr="00D9038D">
        <w:rPr>
          <w:rFonts w:ascii="Calibri" w:hAnsi="Calibri" w:cs="Calibri"/>
          <w:sz w:val="22"/>
          <w:szCs w:val="22"/>
        </w:rPr>
        <w:t xml:space="preserve">Details of any </w:t>
      </w:r>
      <w:r w:rsidR="00FF370C">
        <w:rPr>
          <w:rFonts w:ascii="Calibri" w:hAnsi="Calibri" w:cs="Calibri"/>
          <w:sz w:val="22"/>
          <w:szCs w:val="22"/>
        </w:rPr>
        <w:t>noise</w:t>
      </w:r>
      <w:r w:rsidRPr="00D9038D">
        <w:rPr>
          <w:rFonts w:ascii="Calibri" w:hAnsi="Calibri" w:cs="Calibri"/>
          <w:sz w:val="22"/>
          <w:szCs w:val="22"/>
        </w:rPr>
        <w:t xml:space="preserve"> ‘non-conformances’ including the nature of the incident, results of investigations, action taken and a</w:t>
      </w:r>
      <w:r w:rsidR="00FF370C">
        <w:rPr>
          <w:rFonts w:ascii="Calibri" w:hAnsi="Calibri" w:cs="Calibri"/>
          <w:sz w:val="22"/>
          <w:szCs w:val="22"/>
        </w:rPr>
        <w:t>ny required amendments to the N</w:t>
      </w:r>
      <w:r w:rsidRPr="00D9038D">
        <w:rPr>
          <w:rFonts w:ascii="Calibri" w:hAnsi="Calibri" w:cs="Calibri"/>
          <w:sz w:val="22"/>
          <w:szCs w:val="22"/>
        </w:rPr>
        <w:t>MP will be made available to the Environment Agency on request.</w:t>
      </w:r>
    </w:p>
    <w:p w14:paraId="5D5732E2" w14:textId="77777777" w:rsidR="006D2000" w:rsidRDefault="00E458F8">
      <w:pPr>
        <w:pStyle w:val="Heading1"/>
        <w:numPr>
          <w:ilvl w:val="0"/>
          <w:numId w:val="7"/>
        </w:numPr>
        <w:ind w:hanging="720"/>
        <w:rPr>
          <w:rFonts w:asciiTheme="minorHAnsi" w:hAnsiTheme="minorHAnsi" w:cs="Arial"/>
          <w:sz w:val="28"/>
          <w:szCs w:val="28"/>
        </w:rPr>
      </w:pPr>
      <w:bookmarkStart w:id="19" w:name="_Toc288740313"/>
      <w:bookmarkStart w:id="20" w:name="_Toc393214550"/>
      <w:bookmarkStart w:id="21" w:name="_Toc411610703"/>
      <w:r w:rsidRPr="00E458F8">
        <w:rPr>
          <w:rFonts w:asciiTheme="minorHAnsi" w:hAnsiTheme="minorHAnsi" w:cs="Arial"/>
          <w:sz w:val="28"/>
          <w:szCs w:val="28"/>
        </w:rPr>
        <w:t>Liaison and document review</w:t>
      </w:r>
      <w:bookmarkEnd w:id="19"/>
      <w:bookmarkEnd w:id="20"/>
      <w:bookmarkEnd w:id="21"/>
    </w:p>
    <w:p w14:paraId="7547EE9A" w14:textId="77777777" w:rsidR="005153EA" w:rsidRPr="00DD1C7F" w:rsidRDefault="00DD1C7F" w:rsidP="005153EA">
      <w:pPr>
        <w:pStyle w:val="Heading2"/>
        <w:keepNext/>
        <w:numPr>
          <w:ilvl w:val="1"/>
          <w:numId w:val="0"/>
        </w:numPr>
        <w:tabs>
          <w:tab w:val="num" w:pos="576"/>
        </w:tabs>
        <w:spacing w:before="200" w:beforeAutospacing="0" w:after="160" w:afterAutospacing="0"/>
        <w:ind w:left="576" w:hanging="576"/>
        <w:rPr>
          <w:rFonts w:ascii="Calibri" w:hAnsi="Calibri" w:cs="Calibri"/>
          <w:sz w:val="24"/>
          <w:szCs w:val="24"/>
          <w:lang w:val="en-US"/>
        </w:rPr>
      </w:pPr>
      <w:bookmarkStart w:id="22" w:name="_Toc273023223"/>
      <w:bookmarkStart w:id="23" w:name="_Toc288740314"/>
      <w:bookmarkStart w:id="24" w:name="_Toc393214551"/>
      <w:bookmarkStart w:id="25" w:name="_Toc411610704"/>
      <w:r>
        <w:rPr>
          <w:rFonts w:ascii="Calibri" w:hAnsi="Calibri" w:cs="Calibri"/>
          <w:sz w:val="24"/>
          <w:szCs w:val="24"/>
          <w:lang w:val="en-US"/>
        </w:rPr>
        <w:t>15.1</w:t>
      </w:r>
      <w:r>
        <w:rPr>
          <w:rFonts w:ascii="Calibri" w:hAnsi="Calibri" w:cs="Calibri"/>
          <w:sz w:val="24"/>
          <w:szCs w:val="24"/>
          <w:lang w:val="en-US"/>
        </w:rPr>
        <w:tab/>
      </w:r>
      <w:r w:rsidR="00E458F8" w:rsidRPr="00E458F8">
        <w:rPr>
          <w:rFonts w:ascii="Calibri" w:hAnsi="Calibri" w:cs="Calibri"/>
          <w:sz w:val="24"/>
          <w:szCs w:val="24"/>
          <w:lang w:val="en-US"/>
        </w:rPr>
        <w:t>Liaison</w:t>
      </w:r>
      <w:bookmarkEnd w:id="22"/>
      <w:bookmarkEnd w:id="23"/>
      <w:bookmarkEnd w:id="24"/>
      <w:bookmarkEnd w:id="25"/>
    </w:p>
    <w:p w14:paraId="6399765D" w14:textId="77777777" w:rsidR="005153EA" w:rsidRPr="00D9038D" w:rsidRDefault="005153EA" w:rsidP="005153EA">
      <w:pPr>
        <w:pStyle w:val="ONtextukCharChar"/>
        <w:spacing w:after="120" w:line="276" w:lineRule="auto"/>
        <w:rPr>
          <w:rFonts w:ascii="Calibri" w:hAnsi="Calibri" w:cs="Calibri"/>
          <w:noProof/>
          <w:spacing w:val="2"/>
          <w:kern w:val="22"/>
          <w:sz w:val="22"/>
          <w:szCs w:val="22"/>
        </w:rPr>
      </w:pPr>
      <w:r w:rsidRPr="00D9038D">
        <w:rPr>
          <w:rFonts w:ascii="Calibri" w:hAnsi="Calibri" w:cs="Calibri"/>
          <w:noProof/>
          <w:spacing w:val="2"/>
          <w:kern w:val="22"/>
          <w:sz w:val="22"/>
          <w:szCs w:val="22"/>
        </w:rPr>
        <w:t xml:space="preserve">Material Change will ensure that established clearly defined and accessible communication channels are set up for residents to report </w:t>
      </w:r>
      <w:r w:rsidR="00FF370C">
        <w:rPr>
          <w:rFonts w:ascii="Calibri" w:hAnsi="Calibri" w:cs="Calibri"/>
          <w:noProof/>
          <w:spacing w:val="2"/>
          <w:kern w:val="22"/>
          <w:sz w:val="22"/>
          <w:szCs w:val="22"/>
        </w:rPr>
        <w:t>noise</w:t>
      </w:r>
      <w:r w:rsidRPr="00D9038D">
        <w:rPr>
          <w:rFonts w:ascii="Calibri" w:hAnsi="Calibri" w:cs="Calibri"/>
          <w:noProof/>
          <w:spacing w:val="2"/>
          <w:kern w:val="22"/>
          <w:sz w:val="22"/>
          <w:szCs w:val="22"/>
        </w:rPr>
        <w:t xml:space="preserve"> issues. These will include:</w:t>
      </w:r>
    </w:p>
    <w:p w14:paraId="115EC7B2"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Contact details (including telephone number and address), displayed on the main site notice board (positioned at </w:t>
      </w:r>
      <w:r w:rsidR="00FF370C">
        <w:rPr>
          <w:rFonts w:ascii="Calibri" w:hAnsi="Calibri" w:cs="Calibri"/>
          <w:noProof/>
          <w:kern w:val="22"/>
          <w:sz w:val="22"/>
          <w:szCs w:val="22"/>
        </w:rPr>
        <w:t xml:space="preserve">the </w:t>
      </w:r>
      <w:r w:rsidRPr="00D9038D">
        <w:rPr>
          <w:rFonts w:ascii="Calibri" w:hAnsi="Calibri" w:cs="Calibri"/>
          <w:noProof/>
          <w:kern w:val="22"/>
          <w:sz w:val="22"/>
          <w:szCs w:val="22"/>
        </w:rPr>
        <w:t>entrance to site).</w:t>
      </w:r>
    </w:p>
    <w:p w14:paraId="7C1FBF71"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Ability for residents to report </w:t>
      </w:r>
      <w:r w:rsidR="00FF370C">
        <w:rPr>
          <w:rFonts w:ascii="Calibri" w:hAnsi="Calibri" w:cs="Calibri"/>
          <w:noProof/>
          <w:kern w:val="22"/>
          <w:sz w:val="22"/>
          <w:szCs w:val="22"/>
        </w:rPr>
        <w:t>noise</w:t>
      </w:r>
      <w:r w:rsidRPr="00D9038D">
        <w:rPr>
          <w:rFonts w:ascii="Calibri" w:hAnsi="Calibri" w:cs="Calibri"/>
          <w:noProof/>
          <w:kern w:val="22"/>
          <w:sz w:val="22"/>
          <w:szCs w:val="22"/>
        </w:rPr>
        <w:t xml:space="preserve"> in person at the site weighbridge.</w:t>
      </w:r>
    </w:p>
    <w:p w14:paraId="690052B3" w14:textId="77777777" w:rsidR="005153EA" w:rsidRPr="00D9038D" w:rsidRDefault="005153EA" w:rsidP="005153EA">
      <w:pPr>
        <w:pStyle w:val="ONtextukCharChar"/>
        <w:numPr>
          <w:ilvl w:val="0"/>
          <w:numId w:val="15"/>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Website giving relevant contact details: email, telephone, postal address etc.</w:t>
      </w:r>
    </w:p>
    <w:p w14:paraId="4C719895" w14:textId="77777777" w:rsidR="005153EA" w:rsidRPr="00D9038D" w:rsidRDefault="00FF370C" w:rsidP="005153EA">
      <w:pPr>
        <w:pStyle w:val="ONtextukCharChar"/>
        <w:numPr>
          <w:ilvl w:val="0"/>
          <w:numId w:val="15"/>
        </w:numPr>
        <w:spacing w:after="120" w:line="276" w:lineRule="auto"/>
        <w:rPr>
          <w:rFonts w:ascii="Calibri" w:hAnsi="Calibri" w:cs="Calibri"/>
          <w:noProof/>
          <w:kern w:val="22"/>
          <w:sz w:val="22"/>
          <w:szCs w:val="22"/>
        </w:rPr>
      </w:pPr>
      <w:r>
        <w:rPr>
          <w:rFonts w:ascii="Calibri" w:hAnsi="Calibri" w:cs="Calibri"/>
          <w:noProof/>
          <w:kern w:val="22"/>
          <w:sz w:val="22"/>
          <w:szCs w:val="22"/>
        </w:rPr>
        <w:t>No operations take place on site before or after hours and so no emergency contact details are required to be provided</w:t>
      </w:r>
      <w:r w:rsidR="005153EA" w:rsidRPr="00D9038D">
        <w:rPr>
          <w:rFonts w:ascii="Calibri" w:hAnsi="Calibri" w:cs="Calibri"/>
          <w:noProof/>
          <w:kern w:val="22"/>
          <w:sz w:val="22"/>
          <w:szCs w:val="22"/>
        </w:rPr>
        <w:t>.</w:t>
      </w:r>
    </w:p>
    <w:p w14:paraId="3CF77A20" w14:textId="77777777" w:rsidR="005153EA" w:rsidRPr="00D9038D" w:rsidRDefault="005153EA" w:rsidP="005153EA">
      <w:pPr>
        <w:pStyle w:val="ONtextUKCharCharCharChar"/>
        <w:rPr>
          <w:rFonts w:ascii="Calibri" w:hAnsi="Calibri" w:cs="Calibri"/>
          <w:noProof/>
          <w:sz w:val="22"/>
          <w:szCs w:val="22"/>
        </w:rPr>
      </w:pPr>
      <w:r>
        <w:rPr>
          <w:rFonts w:ascii="Calibri" w:hAnsi="Calibri" w:cs="Calibri"/>
          <w:noProof/>
          <w:sz w:val="22"/>
          <w:szCs w:val="22"/>
        </w:rPr>
        <w:t>If deemed necessary, a</w:t>
      </w:r>
      <w:r w:rsidRPr="00D9038D">
        <w:rPr>
          <w:rFonts w:ascii="Calibri" w:hAnsi="Calibri" w:cs="Calibri"/>
          <w:noProof/>
          <w:sz w:val="22"/>
          <w:szCs w:val="22"/>
        </w:rPr>
        <w:t xml:space="preserve"> formal local liaison group will be established and regular meetings will be held to which Environment Agency Officers, Environmental Health Officers, local residents and councilors will be invited. The frequency of these meetings will be regularly reviewed to ensure that they occur at appropriate times. </w:t>
      </w:r>
    </w:p>
    <w:p w14:paraId="7D14E9F9" w14:textId="77777777" w:rsidR="005153EA" w:rsidRPr="00D9038D" w:rsidRDefault="005153EA" w:rsidP="005153EA">
      <w:pPr>
        <w:pStyle w:val="ONtextUKCharCharCharCharCharCharCharChar"/>
        <w:rPr>
          <w:rFonts w:ascii="Calibri" w:hAnsi="Calibri" w:cs="Calibri"/>
          <w:noProof/>
          <w:sz w:val="22"/>
          <w:szCs w:val="22"/>
        </w:rPr>
      </w:pPr>
      <w:r w:rsidRPr="00D9038D">
        <w:rPr>
          <w:rFonts w:ascii="Calibri" w:hAnsi="Calibri" w:cs="Calibri"/>
          <w:noProof/>
          <w:sz w:val="22"/>
          <w:szCs w:val="22"/>
        </w:rPr>
        <w:t xml:space="preserve">Local residents and the Environment Agency will be informed of any imminent events (resulting from planned or unplanned activities) that pose a risk of </w:t>
      </w:r>
      <w:r w:rsidR="00FF370C">
        <w:rPr>
          <w:rFonts w:ascii="Calibri" w:hAnsi="Calibri" w:cs="Calibri"/>
          <w:noProof/>
          <w:sz w:val="22"/>
          <w:szCs w:val="22"/>
        </w:rPr>
        <w:t>noise</w:t>
      </w:r>
      <w:r w:rsidRPr="00D9038D">
        <w:rPr>
          <w:rFonts w:ascii="Calibri" w:hAnsi="Calibri" w:cs="Calibri"/>
          <w:noProof/>
          <w:sz w:val="22"/>
          <w:szCs w:val="22"/>
        </w:rPr>
        <w:t xml:space="preserve"> at offsite locations, including an explanation of why the occur</w:t>
      </w:r>
      <w:r>
        <w:rPr>
          <w:rFonts w:ascii="Calibri" w:hAnsi="Calibri" w:cs="Calibri"/>
          <w:noProof/>
          <w:sz w:val="22"/>
          <w:szCs w:val="22"/>
        </w:rPr>
        <w:t>e</w:t>
      </w:r>
      <w:r w:rsidRPr="00D9038D">
        <w:rPr>
          <w:rFonts w:ascii="Calibri" w:hAnsi="Calibri" w:cs="Calibri"/>
          <w:noProof/>
          <w:sz w:val="22"/>
          <w:szCs w:val="22"/>
        </w:rPr>
        <w:t xml:space="preserve">nce is unavoidable. </w:t>
      </w:r>
    </w:p>
    <w:p w14:paraId="2660F92F" w14:textId="77777777" w:rsidR="005153EA" w:rsidRPr="00DD1C7F" w:rsidRDefault="00DD1C7F" w:rsidP="005153EA">
      <w:pPr>
        <w:pStyle w:val="Heading2"/>
        <w:keepNext/>
        <w:numPr>
          <w:ilvl w:val="1"/>
          <w:numId w:val="0"/>
        </w:numPr>
        <w:tabs>
          <w:tab w:val="num" w:pos="576"/>
        </w:tabs>
        <w:spacing w:before="200" w:beforeAutospacing="0" w:after="160" w:afterAutospacing="0"/>
        <w:ind w:left="576" w:hanging="576"/>
        <w:rPr>
          <w:rFonts w:ascii="Calibri" w:hAnsi="Calibri" w:cs="Calibri"/>
          <w:sz w:val="24"/>
          <w:szCs w:val="24"/>
          <w:lang w:val="en-US"/>
        </w:rPr>
      </w:pPr>
      <w:bookmarkStart w:id="26" w:name="_Toc288740315"/>
      <w:bookmarkStart w:id="27" w:name="_Toc393214552"/>
      <w:bookmarkStart w:id="28" w:name="_Toc411610705"/>
      <w:r>
        <w:rPr>
          <w:rFonts w:ascii="Calibri" w:hAnsi="Calibri" w:cs="Calibri"/>
          <w:sz w:val="24"/>
          <w:szCs w:val="24"/>
          <w:lang w:val="en-US"/>
        </w:rPr>
        <w:t>15.2</w:t>
      </w:r>
      <w:r>
        <w:rPr>
          <w:rFonts w:ascii="Calibri" w:hAnsi="Calibri" w:cs="Calibri"/>
          <w:sz w:val="24"/>
          <w:szCs w:val="24"/>
          <w:lang w:val="en-US"/>
        </w:rPr>
        <w:tab/>
      </w:r>
      <w:r w:rsidR="00E458F8" w:rsidRPr="00E458F8">
        <w:rPr>
          <w:rFonts w:ascii="Calibri" w:hAnsi="Calibri" w:cs="Calibri"/>
          <w:sz w:val="24"/>
          <w:szCs w:val="24"/>
          <w:lang w:val="en-US"/>
        </w:rPr>
        <w:t>Review requirement and timescale</w:t>
      </w:r>
      <w:bookmarkEnd w:id="26"/>
      <w:bookmarkEnd w:id="27"/>
      <w:bookmarkEnd w:id="28"/>
    </w:p>
    <w:p w14:paraId="71444023" w14:textId="77777777" w:rsidR="005153EA" w:rsidRPr="00D9038D" w:rsidRDefault="005153EA" w:rsidP="005153EA">
      <w:pPr>
        <w:pStyle w:val="ONtextUKCharCharCharCharCharCharCharChar"/>
        <w:rPr>
          <w:rFonts w:ascii="Calibri" w:hAnsi="Calibri" w:cs="Calibri"/>
          <w:noProof/>
          <w:sz w:val="22"/>
          <w:szCs w:val="22"/>
        </w:rPr>
      </w:pPr>
      <w:r w:rsidRPr="00D9038D">
        <w:rPr>
          <w:rFonts w:ascii="Calibri" w:hAnsi="Calibri" w:cs="Calibri"/>
          <w:noProof/>
          <w:sz w:val="22"/>
          <w:szCs w:val="22"/>
        </w:rPr>
        <w:t xml:space="preserve">This </w:t>
      </w:r>
      <w:r w:rsidR="00FF370C">
        <w:rPr>
          <w:rFonts w:ascii="Calibri" w:hAnsi="Calibri" w:cs="Calibri"/>
          <w:noProof/>
          <w:sz w:val="22"/>
          <w:szCs w:val="22"/>
        </w:rPr>
        <w:t>noise</w:t>
      </w:r>
      <w:r w:rsidRPr="00D9038D">
        <w:rPr>
          <w:rFonts w:ascii="Calibri" w:hAnsi="Calibri" w:cs="Calibri"/>
          <w:noProof/>
          <w:sz w:val="22"/>
          <w:szCs w:val="22"/>
        </w:rPr>
        <w:t xml:space="preserve"> management plan is a living document and will be formally reviewed on an annual basis as a minimum </w:t>
      </w:r>
      <w:r>
        <w:rPr>
          <w:rFonts w:ascii="Calibri" w:hAnsi="Calibri" w:cs="Calibri"/>
          <w:noProof/>
          <w:sz w:val="22"/>
          <w:szCs w:val="22"/>
        </w:rPr>
        <w:t xml:space="preserve">or more frequently as required </w:t>
      </w:r>
      <w:r w:rsidRPr="00D9038D">
        <w:rPr>
          <w:rFonts w:ascii="Calibri" w:hAnsi="Calibri" w:cs="Calibri"/>
          <w:noProof/>
          <w:sz w:val="22"/>
          <w:szCs w:val="22"/>
        </w:rPr>
        <w:t>to ensure that the controls described are effective and reflect best available tech</w:t>
      </w:r>
      <w:r w:rsidR="00FF370C">
        <w:rPr>
          <w:rFonts w:ascii="Calibri" w:hAnsi="Calibri" w:cs="Calibri"/>
          <w:noProof/>
          <w:sz w:val="22"/>
          <w:szCs w:val="22"/>
        </w:rPr>
        <w:t>niques. In addition the N</w:t>
      </w:r>
      <w:r w:rsidRPr="00D9038D">
        <w:rPr>
          <w:rFonts w:ascii="Calibri" w:hAnsi="Calibri" w:cs="Calibri"/>
          <w:noProof/>
          <w:sz w:val="22"/>
          <w:szCs w:val="22"/>
        </w:rPr>
        <w:t xml:space="preserve">MP will be reviewed following any relevant </w:t>
      </w:r>
      <w:r w:rsidRPr="00D9038D">
        <w:rPr>
          <w:rFonts w:ascii="Calibri" w:hAnsi="Calibri" w:cs="Calibri"/>
          <w:noProof/>
          <w:sz w:val="22"/>
          <w:szCs w:val="22"/>
        </w:rPr>
        <w:lastRenderedPageBreak/>
        <w:t>changes in site operations</w:t>
      </w:r>
      <w:r w:rsidR="00FF370C">
        <w:rPr>
          <w:rFonts w:ascii="Calibri" w:hAnsi="Calibri" w:cs="Calibri"/>
          <w:noProof/>
          <w:sz w:val="22"/>
          <w:szCs w:val="22"/>
        </w:rPr>
        <w:t>, machinery</w:t>
      </w:r>
      <w:r w:rsidRPr="00D9038D">
        <w:rPr>
          <w:rFonts w:ascii="Calibri" w:hAnsi="Calibri" w:cs="Calibri"/>
          <w:noProof/>
          <w:sz w:val="22"/>
          <w:szCs w:val="22"/>
        </w:rPr>
        <w:t xml:space="preserve"> or procedures that are likely to have implications from a </w:t>
      </w:r>
      <w:r w:rsidR="00FF370C">
        <w:rPr>
          <w:rFonts w:ascii="Calibri" w:hAnsi="Calibri" w:cs="Calibri"/>
          <w:noProof/>
          <w:sz w:val="22"/>
          <w:szCs w:val="22"/>
        </w:rPr>
        <w:t>noise</w:t>
      </w:r>
      <w:r w:rsidRPr="00D9038D">
        <w:rPr>
          <w:rFonts w:ascii="Calibri" w:hAnsi="Calibri" w:cs="Calibri"/>
          <w:noProof/>
          <w:sz w:val="22"/>
          <w:szCs w:val="22"/>
        </w:rPr>
        <w:t xml:space="preserve"> perspective.</w:t>
      </w:r>
    </w:p>
    <w:p w14:paraId="625D642A" w14:textId="77777777" w:rsidR="005153EA" w:rsidRPr="00D9038D" w:rsidRDefault="005153EA" w:rsidP="005153EA">
      <w:pPr>
        <w:pStyle w:val="ONtextUKCharCharCharCharCharCharCharChar"/>
        <w:rPr>
          <w:rFonts w:ascii="Calibri" w:hAnsi="Calibri" w:cs="Calibri"/>
          <w:noProof/>
          <w:sz w:val="22"/>
          <w:szCs w:val="22"/>
        </w:rPr>
      </w:pPr>
      <w:r w:rsidRPr="00D9038D">
        <w:rPr>
          <w:rFonts w:ascii="Calibri" w:hAnsi="Calibri" w:cs="Calibri"/>
          <w:noProof/>
          <w:sz w:val="22"/>
          <w:szCs w:val="22"/>
        </w:rPr>
        <w:t>Any required changes to the conditions set out within this document shall be formally agreed with the Environment Agency prior to implementation.</w:t>
      </w:r>
    </w:p>
    <w:p w14:paraId="33D89D5D" w14:textId="77777777" w:rsidR="008B3F0A" w:rsidRDefault="008B3F0A">
      <w:pPr>
        <w:rPr>
          <w:rFonts w:ascii="Calibri" w:hAnsi="Calibri" w:cs="Calibri"/>
          <w:noProof/>
          <w:kern w:val="22"/>
          <w:lang w:val="en-US"/>
        </w:rPr>
      </w:pPr>
      <w:r>
        <w:rPr>
          <w:rFonts w:ascii="Calibri" w:hAnsi="Calibri" w:cs="Calibri"/>
          <w:noProof/>
          <w:kern w:val="22"/>
          <w:lang w:val="en-US"/>
        </w:rPr>
        <w:br w:type="page"/>
      </w:r>
    </w:p>
    <w:p w14:paraId="1819C72A" w14:textId="77777777" w:rsidR="008B3F0A" w:rsidRDefault="008B3F0A" w:rsidP="005153EA">
      <w:pPr>
        <w:spacing w:after="150" w:line="276" w:lineRule="auto"/>
        <w:rPr>
          <w:rFonts w:ascii="Calibri" w:hAnsi="Calibri" w:cs="Calibri"/>
          <w:noProof/>
          <w:kern w:val="22"/>
          <w:lang w:val="en-US"/>
        </w:rPr>
        <w:sectPr w:rsidR="008B3F0A" w:rsidSect="00284371">
          <w:pgSz w:w="11906" w:h="16838"/>
          <w:pgMar w:top="1440" w:right="1440" w:bottom="1440" w:left="1440" w:header="708" w:footer="708" w:gutter="0"/>
          <w:cols w:space="708"/>
          <w:docGrid w:linePitch="360"/>
        </w:sectPr>
      </w:pPr>
    </w:p>
    <w:p w14:paraId="1C7F69B4" w14:textId="3F62CBC4" w:rsidR="0019436D" w:rsidRPr="009C6958" w:rsidRDefault="00E458F8" w:rsidP="009C6958">
      <w:pPr>
        <w:pStyle w:val="Heading1"/>
        <w:rPr>
          <w:rFonts w:asciiTheme="minorHAnsi" w:hAnsiTheme="minorHAnsi"/>
          <w:sz w:val="28"/>
          <w:szCs w:val="28"/>
          <w:lang w:val="en-US"/>
        </w:rPr>
      </w:pPr>
      <w:bookmarkStart w:id="29" w:name="_Toc525647797"/>
      <w:bookmarkStart w:id="30" w:name="_Toc382933257"/>
      <w:bookmarkStart w:id="31" w:name="_Toc393214553"/>
      <w:bookmarkStart w:id="32" w:name="_Toc411610706"/>
      <w:bookmarkEnd w:id="29"/>
      <w:r w:rsidRPr="009C6958">
        <w:rPr>
          <w:rFonts w:asciiTheme="minorHAnsi" w:hAnsiTheme="minorHAnsi"/>
          <w:sz w:val="28"/>
          <w:szCs w:val="28"/>
          <w:lang w:val="en-US"/>
        </w:rPr>
        <w:lastRenderedPageBreak/>
        <w:t xml:space="preserve">Appendix A:  </w:t>
      </w:r>
      <w:bookmarkEnd w:id="30"/>
      <w:bookmarkEnd w:id="31"/>
      <w:r w:rsidR="009C6958" w:rsidRPr="009C6958">
        <w:rPr>
          <w:rFonts w:asciiTheme="minorHAnsi" w:hAnsiTheme="minorHAnsi"/>
          <w:sz w:val="28"/>
          <w:szCs w:val="28"/>
          <w:lang w:val="en-US"/>
        </w:rPr>
        <w:t xml:space="preserve">  </w:t>
      </w:r>
      <w:r w:rsidR="00284371">
        <w:rPr>
          <w:rFonts w:asciiTheme="minorHAnsi" w:hAnsiTheme="minorHAnsi"/>
          <w:sz w:val="28"/>
          <w:szCs w:val="28"/>
          <w:lang w:val="en-US"/>
        </w:rPr>
        <w:t>Noise/</w:t>
      </w:r>
      <w:proofErr w:type="spellStart"/>
      <w:r w:rsidR="009C6958" w:rsidRPr="009C6958">
        <w:rPr>
          <w:rFonts w:asciiTheme="minorHAnsi" w:hAnsiTheme="minorHAnsi"/>
          <w:sz w:val="28"/>
          <w:szCs w:val="28"/>
          <w:lang w:val="en-US"/>
        </w:rPr>
        <w:t>Odour</w:t>
      </w:r>
      <w:proofErr w:type="spellEnd"/>
      <w:r w:rsidR="009C6958" w:rsidRPr="009C6958">
        <w:rPr>
          <w:rFonts w:asciiTheme="minorHAnsi" w:hAnsiTheme="minorHAnsi"/>
          <w:sz w:val="28"/>
          <w:szCs w:val="28"/>
          <w:lang w:val="en-US"/>
        </w:rPr>
        <w:t xml:space="preserve"> Complaint Form</w:t>
      </w:r>
      <w:bookmarkEnd w:id="32"/>
    </w:p>
    <w:p w14:paraId="5F06EBDD" w14:textId="77777777" w:rsidR="008B3F0A" w:rsidRPr="00B85C91" w:rsidRDefault="008B3F0A" w:rsidP="008B3F0A">
      <w:pPr>
        <w:rPr>
          <w:b/>
        </w:rPr>
      </w:pPr>
    </w:p>
    <w:tbl>
      <w:tblPr>
        <w:tblW w:w="14425" w:type="dxa"/>
        <w:tblBorders>
          <w:top w:val="single" w:sz="8" w:space="0" w:color="99CCFF"/>
          <w:left w:val="single" w:sz="8" w:space="0" w:color="99CCFF"/>
          <w:bottom w:val="single" w:sz="8" w:space="0" w:color="99CCFF"/>
          <w:right w:val="single" w:sz="8" w:space="0" w:color="99CCFF"/>
          <w:insideH w:val="single" w:sz="8" w:space="0" w:color="99CCFF"/>
          <w:insideV w:val="single" w:sz="8" w:space="0" w:color="99CCFF"/>
        </w:tblBorders>
        <w:tblLayout w:type="fixed"/>
        <w:tblLook w:val="01E0" w:firstRow="1" w:lastRow="1" w:firstColumn="1" w:lastColumn="1" w:noHBand="0" w:noVBand="0"/>
      </w:tblPr>
      <w:tblGrid>
        <w:gridCol w:w="1526"/>
        <w:gridCol w:w="992"/>
        <w:gridCol w:w="142"/>
        <w:gridCol w:w="992"/>
        <w:gridCol w:w="425"/>
        <w:gridCol w:w="1560"/>
        <w:gridCol w:w="425"/>
        <w:gridCol w:w="1559"/>
        <w:gridCol w:w="142"/>
        <w:gridCol w:w="1417"/>
        <w:gridCol w:w="1134"/>
        <w:gridCol w:w="1418"/>
        <w:gridCol w:w="1134"/>
        <w:gridCol w:w="1559"/>
      </w:tblGrid>
      <w:tr w:rsidR="008B3F0A" w:rsidRPr="00D175B7" w14:paraId="7B824AEE" w14:textId="77777777" w:rsidTr="007444FD">
        <w:trPr>
          <w:trHeight w:val="187"/>
        </w:trPr>
        <w:tc>
          <w:tcPr>
            <w:tcW w:w="3652" w:type="dxa"/>
            <w:gridSpan w:val="4"/>
            <w:shd w:val="clear" w:color="auto" w:fill="FFFFFF" w:themeFill="background1"/>
          </w:tcPr>
          <w:p w14:paraId="27937672" w14:textId="77777777" w:rsidR="008B3F0A" w:rsidRPr="0051794D" w:rsidRDefault="008B3F0A" w:rsidP="007444FD">
            <w:pPr>
              <w:pStyle w:val="ONtextUKChar"/>
              <w:spacing w:before="60" w:after="0"/>
              <w:rPr>
                <w:rFonts w:ascii="Calibri" w:hAnsi="Calibri" w:cs="Calibri"/>
                <w:b/>
                <w:sz w:val="20"/>
              </w:rPr>
            </w:pPr>
            <w:r w:rsidRPr="0051794D">
              <w:rPr>
                <w:rFonts w:ascii="Calibri" w:hAnsi="Calibri" w:cs="Calibri"/>
                <w:b/>
                <w:sz w:val="20"/>
              </w:rPr>
              <w:t xml:space="preserve">Assessor </w:t>
            </w:r>
          </w:p>
        </w:tc>
        <w:tc>
          <w:tcPr>
            <w:tcW w:w="3969" w:type="dxa"/>
            <w:gridSpan w:val="4"/>
            <w:shd w:val="clear" w:color="auto" w:fill="FFFFFF" w:themeFill="background1"/>
          </w:tcPr>
          <w:p w14:paraId="5F33C23D" w14:textId="77777777" w:rsidR="008B3F0A" w:rsidRPr="0051794D" w:rsidRDefault="008B3F0A" w:rsidP="007444FD">
            <w:pPr>
              <w:pStyle w:val="ONtextUKChar"/>
              <w:spacing w:before="60" w:after="0"/>
              <w:rPr>
                <w:rFonts w:ascii="Calibri" w:hAnsi="Calibri" w:cs="Calibri"/>
                <w:b/>
                <w:sz w:val="20"/>
              </w:rPr>
            </w:pPr>
            <w:r w:rsidRPr="0051794D">
              <w:rPr>
                <w:rFonts w:ascii="Calibri" w:hAnsi="Calibri" w:cs="Calibri"/>
                <w:b/>
                <w:sz w:val="20"/>
              </w:rPr>
              <w:t>Meteorological details</w:t>
            </w:r>
          </w:p>
        </w:tc>
        <w:tc>
          <w:tcPr>
            <w:tcW w:w="2693" w:type="dxa"/>
            <w:gridSpan w:val="3"/>
            <w:shd w:val="clear" w:color="auto" w:fill="FFFFFF" w:themeFill="background1"/>
          </w:tcPr>
          <w:p w14:paraId="5FAF7B4B" w14:textId="77777777" w:rsidR="008B3F0A" w:rsidRPr="00D368E3" w:rsidRDefault="008B3F0A" w:rsidP="007444FD">
            <w:pPr>
              <w:pStyle w:val="ONtextUKChar"/>
              <w:spacing w:before="60" w:after="0"/>
              <w:rPr>
                <w:rFonts w:ascii="Calibri" w:hAnsi="Calibri" w:cs="Calibri"/>
                <w:b/>
                <w:sz w:val="20"/>
              </w:rPr>
            </w:pPr>
          </w:p>
        </w:tc>
        <w:tc>
          <w:tcPr>
            <w:tcW w:w="1418" w:type="dxa"/>
            <w:shd w:val="clear" w:color="auto" w:fill="FFFFFF" w:themeFill="background1"/>
          </w:tcPr>
          <w:p w14:paraId="6A19E3FB" w14:textId="77777777" w:rsidR="008B3F0A" w:rsidRPr="00D368E3" w:rsidRDefault="008B3F0A" w:rsidP="007444FD">
            <w:pPr>
              <w:pStyle w:val="ONtextUKChar"/>
              <w:spacing w:before="60" w:after="0"/>
              <w:rPr>
                <w:rFonts w:ascii="Calibri" w:hAnsi="Calibri" w:cs="Calibri"/>
                <w:b/>
                <w:sz w:val="20"/>
              </w:rPr>
            </w:pPr>
          </w:p>
        </w:tc>
        <w:tc>
          <w:tcPr>
            <w:tcW w:w="1134" w:type="dxa"/>
            <w:shd w:val="clear" w:color="auto" w:fill="FFFFFF" w:themeFill="background1"/>
          </w:tcPr>
          <w:p w14:paraId="7E4BF80F" w14:textId="77777777" w:rsidR="008B3F0A" w:rsidRPr="00D368E3" w:rsidRDefault="008B3F0A" w:rsidP="007444FD">
            <w:pPr>
              <w:pStyle w:val="ONtextUKChar"/>
              <w:spacing w:before="60" w:after="0"/>
              <w:rPr>
                <w:rFonts w:ascii="Calibri" w:hAnsi="Calibri" w:cs="Calibri"/>
                <w:b/>
                <w:sz w:val="20"/>
              </w:rPr>
            </w:pPr>
          </w:p>
        </w:tc>
        <w:tc>
          <w:tcPr>
            <w:tcW w:w="1559" w:type="dxa"/>
            <w:shd w:val="clear" w:color="auto" w:fill="FFFF00"/>
          </w:tcPr>
          <w:p w14:paraId="43785C86" w14:textId="77777777" w:rsidR="008B3F0A" w:rsidRPr="00D368E3" w:rsidRDefault="008B3F0A" w:rsidP="007444FD">
            <w:pPr>
              <w:pStyle w:val="ONtextUKChar"/>
              <w:spacing w:before="60" w:after="0"/>
              <w:rPr>
                <w:rFonts w:ascii="Calibri" w:hAnsi="Calibri" w:cs="Calibri"/>
                <w:b/>
                <w:sz w:val="20"/>
              </w:rPr>
            </w:pPr>
            <w:r w:rsidRPr="00D368E3">
              <w:rPr>
                <w:rFonts w:ascii="Calibri" w:hAnsi="Calibri" w:cs="Calibri"/>
                <w:b/>
                <w:sz w:val="20"/>
              </w:rPr>
              <w:t>ACTIONS</w:t>
            </w:r>
          </w:p>
        </w:tc>
      </w:tr>
      <w:tr w:rsidR="008B3F0A" w:rsidRPr="00101614" w14:paraId="6D4C74E8" w14:textId="77777777" w:rsidTr="007444FD">
        <w:trPr>
          <w:trHeight w:val="389"/>
        </w:trPr>
        <w:tc>
          <w:tcPr>
            <w:tcW w:w="2518" w:type="dxa"/>
            <w:gridSpan w:val="2"/>
          </w:tcPr>
          <w:p w14:paraId="50818CE3" w14:textId="77777777" w:rsidR="008B3F0A" w:rsidRPr="00D175B7" w:rsidRDefault="008B3F0A" w:rsidP="007444FD">
            <w:pPr>
              <w:pStyle w:val="ONtextUKChar"/>
              <w:spacing w:before="60" w:after="0"/>
              <w:rPr>
                <w:rFonts w:ascii="Calibri" w:hAnsi="Calibri" w:cs="Calibri"/>
                <w:sz w:val="18"/>
                <w:szCs w:val="18"/>
              </w:rPr>
            </w:pPr>
            <w:r w:rsidRPr="00D175B7">
              <w:rPr>
                <w:rFonts w:ascii="Calibri" w:hAnsi="Calibri" w:cs="Calibri"/>
                <w:sz w:val="18"/>
                <w:szCs w:val="18"/>
              </w:rPr>
              <w:t xml:space="preserve">  Name </w:t>
            </w:r>
            <w:r>
              <w:rPr>
                <w:rFonts w:ascii="Calibri" w:hAnsi="Calibri" w:cs="Calibri"/>
                <w:sz w:val="18"/>
                <w:szCs w:val="18"/>
              </w:rPr>
              <w:t>:</w:t>
            </w:r>
          </w:p>
        </w:tc>
        <w:tc>
          <w:tcPr>
            <w:tcW w:w="1134" w:type="dxa"/>
            <w:gridSpan w:val="2"/>
            <w:tcBorders>
              <w:bottom w:val="single" w:sz="8" w:space="0" w:color="B6DDE8"/>
            </w:tcBorders>
          </w:tcPr>
          <w:p w14:paraId="1506C732" w14:textId="77777777" w:rsidR="008B3F0A" w:rsidRPr="00101614" w:rsidRDefault="008B3F0A" w:rsidP="007444FD">
            <w:pPr>
              <w:spacing w:before="60"/>
              <w:rPr>
                <w:rFonts w:ascii="Calibri" w:hAnsi="Calibri" w:cs="Calibri"/>
                <w:spacing w:val="2"/>
                <w:kern w:val="22"/>
                <w:sz w:val="16"/>
                <w:szCs w:val="16"/>
              </w:rPr>
            </w:pPr>
            <w:r>
              <w:rPr>
                <w:rFonts w:ascii="Calibri" w:hAnsi="Calibri" w:cs="Calibri"/>
                <w:spacing w:val="2"/>
                <w:kern w:val="22"/>
                <w:sz w:val="16"/>
                <w:szCs w:val="16"/>
              </w:rPr>
              <w:t>Date:</w:t>
            </w:r>
          </w:p>
        </w:tc>
        <w:tc>
          <w:tcPr>
            <w:tcW w:w="2410" w:type="dxa"/>
            <w:gridSpan w:val="3"/>
            <w:tcBorders>
              <w:bottom w:val="single" w:sz="8" w:space="0" w:color="B6DDE8"/>
            </w:tcBorders>
          </w:tcPr>
          <w:p w14:paraId="40147DC4" w14:textId="77777777" w:rsidR="008B3F0A" w:rsidRPr="00101614" w:rsidRDefault="008B3F0A" w:rsidP="007444FD">
            <w:pPr>
              <w:spacing w:before="60"/>
              <w:rPr>
                <w:rFonts w:ascii="Calibri" w:hAnsi="Calibri" w:cs="Calibri"/>
                <w:spacing w:val="2"/>
                <w:kern w:val="22"/>
                <w:sz w:val="16"/>
                <w:szCs w:val="16"/>
              </w:rPr>
            </w:pPr>
            <w:r w:rsidRPr="00101614">
              <w:rPr>
                <w:rFonts w:ascii="Calibri" w:hAnsi="Calibri" w:cs="Calibri"/>
                <w:spacing w:val="2"/>
                <w:kern w:val="22"/>
                <w:sz w:val="16"/>
                <w:szCs w:val="16"/>
              </w:rPr>
              <w:t xml:space="preserve">Wind speed </w:t>
            </w:r>
          </w:p>
        </w:tc>
        <w:tc>
          <w:tcPr>
            <w:tcW w:w="1559" w:type="dxa"/>
            <w:tcBorders>
              <w:bottom w:val="single" w:sz="8" w:space="0" w:color="B6DDE8"/>
            </w:tcBorders>
          </w:tcPr>
          <w:p w14:paraId="6D298F4F" w14:textId="77777777" w:rsidR="008B3F0A" w:rsidRPr="00101614" w:rsidRDefault="008B3F0A" w:rsidP="007444FD">
            <w:pPr>
              <w:spacing w:before="60"/>
              <w:rPr>
                <w:rFonts w:ascii="Calibri" w:hAnsi="Calibri" w:cs="Calibri"/>
                <w:spacing w:val="2"/>
                <w:kern w:val="22"/>
                <w:sz w:val="16"/>
                <w:szCs w:val="16"/>
              </w:rPr>
            </w:pPr>
          </w:p>
        </w:tc>
        <w:tc>
          <w:tcPr>
            <w:tcW w:w="2693" w:type="dxa"/>
            <w:gridSpan w:val="3"/>
            <w:tcBorders>
              <w:bottom w:val="single" w:sz="8" w:space="0" w:color="B6DDE8"/>
            </w:tcBorders>
          </w:tcPr>
          <w:p w14:paraId="6E6BB1FF" w14:textId="77777777" w:rsidR="008B3F0A" w:rsidRPr="00101614" w:rsidRDefault="008B3F0A" w:rsidP="007444FD">
            <w:pPr>
              <w:spacing w:before="60"/>
              <w:rPr>
                <w:rFonts w:ascii="Calibri" w:hAnsi="Calibri" w:cs="Calibri"/>
                <w:spacing w:val="2"/>
                <w:kern w:val="22"/>
                <w:sz w:val="16"/>
                <w:szCs w:val="16"/>
              </w:rPr>
            </w:pPr>
            <w:r>
              <w:rPr>
                <w:rFonts w:ascii="Calibri" w:hAnsi="Calibri" w:cs="Calibri"/>
                <w:spacing w:val="2"/>
                <w:kern w:val="22"/>
                <w:sz w:val="16"/>
                <w:szCs w:val="16"/>
              </w:rPr>
              <w:t xml:space="preserve">Wind Direction:  </w:t>
            </w:r>
          </w:p>
        </w:tc>
        <w:tc>
          <w:tcPr>
            <w:tcW w:w="1418" w:type="dxa"/>
            <w:tcBorders>
              <w:bottom w:val="single" w:sz="8" w:space="0" w:color="B6DDE8"/>
            </w:tcBorders>
          </w:tcPr>
          <w:p w14:paraId="34987DD9" w14:textId="77777777" w:rsidR="008B3F0A" w:rsidRPr="00A8675C" w:rsidRDefault="008B3F0A" w:rsidP="007444FD">
            <w:pPr>
              <w:pStyle w:val="NoSpacing"/>
              <w:rPr>
                <w:sz w:val="18"/>
                <w:szCs w:val="18"/>
              </w:rPr>
            </w:pPr>
            <w:r w:rsidRPr="00A8675C">
              <w:rPr>
                <w:sz w:val="18"/>
                <w:szCs w:val="18"/>
              </w:rPr>
              <w:t>Temperature</w:t>
            </w:r>
          </w:p>
          <w:p w14:paraId="5920AB32" w14:textId="77777777" w:rsidR="008B3F0A" w:rsidRPr="00101614" w:rsidRDefault="008B3F0A" w:rsidP="007444FD">
            <w:pPr>
              <w:pStyle w:val="NoSpacing"/>
            </w:pPr>
            <w:r w:rsidRPr="00A8675C">
              <w:rPr>
                <w:sz w:val="18"/>
                <w:szCs w:val="18"/>
              </w:rPr>
              <w:t xml:space="preserve"> (°C)</w:t>
            </w:r>
          </w:p>
        </w:tc>
        <w:tc>
          <w:tcPr>
            <w:tcW w:w="1134" w:type="dxa"/>
            <w:tcBorders>
              <w:bottom w:val="single" w:sz="8" w:space="0" w:color="B6DDE8"/>
            </w:tcBorders>
          </w:tcPr>
          <w:p w14:paraId="5554944D" w14:textId="77777777" w:rsidR="008B3F0A" w:rsidRPr="00101614" w:rsidRDefault="008B3F0A" w:rsidP="007444FD">
            <w:pPr>
              <w:spacing w:before="60"/>
              <w:rPr>
                <w:rFonts w:ascii="Calibri" w:hAnsi="Calibri" w:cs="Calibri"/>
                <w:spacing w:val="2"/>
                <w:kern w:val="22"/>
                <w:sz w:val="16"/>
                <w:szCs w:val="16"/>
              </w:rPr>
            </w:pPr>
          </w:p>
        </w:tc>
        <w:tc>
          <w:tcPr>
            <w:tcW w:w="1559" w:type="dxa"/>
            <w:tcBorders>
              <w:bottom w:val="single" w:sz="8" w:space="0" w:color="B6DDE8"/>
            </w:tcBorders>
            <w:shd w:val="clear" w:color="auto" w:fill="FFFF00"/>
          </w:tcPr>
          <w:p w14:paraId="28CA2078" w14:textId="77777777" w:rsidR="008B3F0A" w:rsidRPr="00D368E3" w:rsidRDefault="008B3F0A" w:rsidP="007444FD">
            <w:pPr>
              <w:spacing w:before="60"/>
              <w:rPr>
                <w:rFonts w:ascii="Calibri" w:hAnsi="Calibri" w:cs="Calibri"/>
                <w:b/>
                <w:spacing w:val="2"/>
                <w:kern w:val="22"/>
                <w:sz w:val="20"/>
                <w:szCs w:val="20"/>
              </w:rPr>
            </w:pPr>
            <w:r w:rsidRPr="00D368E3">
              <w:rPr>
                <w:rFonts w:ascii="Calibri" w:hAnsi="Calibri" w:cs="Calibri"/>
                <w:b/>
                <w:spacing w:val="2"/>
                <w:kern w:val="22"/>
                <w:sz w:val="20"/>
                <w:szCs w:val="20"/>
              </w:rPr>
              <w:t>TAKEN</w:t>
            </w:r>
          </w:p>
        </w:tc>
      </w:tr>
      <w:tr w:rsidR="008B3F0A" w:rsidRPr="00101614" w14:paraId="5D55491E" w14:textId="77777777" w:rsidTr="007444FD">
        <w:trPr>
          <w:trHeight w:val="681"/>
        </w:trPr>
        <w:tc>
          <w:tcPr>
            <w:tcW w:w="2518" w:type="dxa"/>
            <w:gridSpan w:val="2"/>
            <w:tcBorders>
              <w:right w:val="single" w:sz="8" w:space="0" w:color="B6DDE8"/>
            </w:tcBorders>
          </w:tcPr>
          <w:p w14:paraId="292DD5E7" w14:textId="77777777" w:rsidR="008B3F0A" w:rsidRPr="00D175B7" w:rsidRDefault="008B3F0A" w:rsidP="007444FD">
            <w:pPr>
              <w:spacing w:before="60"/>
              <w:rPr>
                <w:rFonts w:ascii="Calibri" w:hAnsi="Calibri" w:cs="Calibri"/>
                <w:spacing w:val="2"/>
                <w:kern w:val="22"/>
                <w:sz w:val="18"/>
                <w:szCs w:val="18"/>
              </w:rPr>
            </w:pPr>
            <w:r w:rsidRPr="00D175B7">
              <w:rPr>
                <w:rFonts w:ascii="Calibri" w:hAnsi="Calibri" w:cs="Calibri"/>
                <w:spacing w:val="2"/>
                <w:kern w:val="22"/>
                <w:sz w:val="20"/>
                <w:szCs w:val="20"/>
              </w:rPr>
              <w:t>Misting/Odour Control in Operation</w:t>
            </w:r>
            <w:r>
              <w:rPr>
                <w:rFonts w:ascii="Calibri" w:hAnsi="Calibri" w:cs="Calibri"/>
                <w:spacing w:val="2"/>
                <w:kern w:val="22"/>
                <w:sz w:val="20"/>
                <w:szCs w:val="20"/>
              </w:rPr>
              <w:t>:</w:t>
            </w:r>
            <w:r w:rsidRPr="00D175B7">
              <w:rPr>
                <w:rFonts w:ascii="Calibri" w:hAnsi="Calibri" w:cs="Calibri"/>
                <w:spacing w:val="2"/>
                <w:kern w:val="22"/>
                <w:sz w:val="20"/>
                <w:szCs w:val="20"/>
              </w:rPr>
              <w:t xml:space="preserve">   (Y/N)</w:t>
            </w:r>
          </w:p>
        </w:tc>
        <w:tc>
          <w:tcPr>
            <w:tcW w:w="1134" w:type="dxa"/>
            <w:gridSpan w:val="2"/>
            <w:tcBorders>
              <w:top w:val="single" w:sz="8" w:space="0" w:color="B6DDE8"/>
              <w:left w:val="single" w:sz="8" w:space="0" w:color="B6DDE8"/>
              <w:bottom w:val="single" w:sz="8" w:space="0" w:color="B6DDE8"/>
              <w:right w:val="single" w:sz="8" w:space="0" w:color="B6DDE8"/>
            </w:tcBorders>
          </w:tcPr>
          <w:p w14:paraId="5E73CEDD" w14:textId="77777777" w:rsidR="008B3F0A" w:rsidRPr="00101614" w:rsidRDefault="008B3F0A" w:rsidP="007444FD">
            <w:pPr>
              <w:spacing w:before="60"/>
              <w:rPr>
                <w:rFonts w:ascii="Calibri" w:hAnsi="Calibri" w:cs="Calibri"/>
                <w:spacing w:val="2"/>
                <w:kern w:val="22"/>
                <w:sz w:val="16"/>
                <w:szCs w:val="16"/>
              </w:rPr>
            </w:pPr>
          </w:p>
        </w:tc>
        <w:tc>
          <w:tcPr>
            <w:tcW w:w="2410" w:type="dxa"/>
            <w:gridSpan w:val="3"/>
            <w:tcBorders>
              <w:top w:val="single" w:sz="8" w:space="0" w:color="B6DDE8"/>
              <w:left w:val="single" w:sz="8" w:space="0" w:color="B6DDE8"/>
              <w:bottom w:val="single" w:sz="8" w:space="0" w:color="B6DDE8"/>
              <w:right w:val="single" w:sz="8" w:space="0" w:color="B6DDE8"/>
            </w:tcBorders>
          </w:tcPr>
          <w:p w14:paraId="1BD3ED39" w14:textId="77777777" w:rsidR="008B3F0A" w:rsidRDefault="008B3F0A" w:rsidP="007444FD">
            <w:pPr>
              <w:spacing w:before="60"/>
              <w:rPr>
                <w:rFonts w:ascii="Calibri" w:hAnsi="Calibri" w:cs="Calibri"/>
                <w:spacing w:val="2"/>
                <w:kern w:val="22"/>
                <w:sz w:val="16"/>
                <w:szCs w:val="16"/>
              </w:rPr>
            </w:pPr>
            <w:r w:rsidRPr="00101614">
              <w:rPr>
                <w:rFonts w:ascii="Calibri" w:hAnsi="Calibri" w:cs="Calibri"/>
                <w:spacing w:val="2"/>
                <w:kern w:val="22"/>
                <w:sz w:val="16"/>
                <w:szCs w:val="16"/>
              </w:rPr>
              <w:t>Cloud cover (%)</w:t>
            </w:r>
          </w:p>
          <w:p w14:paraId="2C405DA1" w14:textId="77777777" w:rsidR="008B3F0A" w:rsidRPr="00101614" w:rsidRDefault="008B3F0A" w:rsidP="007444FD">
            <w:pPr>
              <w:spacing w:before="60"/>
              <w:rPr>
                <w:rFonts w:ascii="Calibri" w:hAnsi="Calibri" w:cs="Calibri"/>
                <w:spacing w:val="2"/>
                <w:kern w:val="22"/>
                <w:sz w:val="16"/>
                <w:szCs w:val="16"/>
              </w:rPr>
            </w:pPr>
            <w:r>
              <w:rPr>
                <w:rFonts w:ascii="Calibri" w:hAnsi="Calibri" w:cs="Calibri"/>
                <w:spacing w:val="2"/>
                <w:kern w:val="22"/>
                <w:sz w:val="16"/>
                <w:szCs w:val="16"/>
              </w:rPr>
              <w:t>Precipitation?</w:t>
            </w:r>
          </w:p>
        </w:tc>
        <w:tc>
          <w:tcPr>
            <w:tcW w:w="1559" w:type="dxa"/>
            <w:tcBorders>
              <w:top w:val="single" w:sz="8" w:space="0" w:color="B6DDE8"/>
              <w:left w:val="single" w:sz="8" w:space="0" w:color="B6DDE8"/>
              <w:bottom w:val="single" w:sz="8" w:space="0" w:color="B6DDE8"/>
              <w:right w:val="single" w:sz="8" w:space="0" w:color="B6DDE8"/>
            </w:tcBorders>
          </w:tcPr>
          <w:p w14:paraId="3C54ACA0" w14:textId="77777777" w:rsidR="008B3F0A" w:rsidRPr="00101614" w:rsidRDefault="008B3F0A" w:rsidP="007444FD">
            <w:pPr>
              <w:spacing w:before="60"/>
              <w:rPr>
                <w:rFonts w:ascii="Calibri" w:hAnsi="Calibri" w:cs="Calibri"/>
                <w:spacing w:val="2"/>
                <w:kern w:val="22"/>
                <w:sz w:val="16"/>
                <w:szCs w:val="16"/>
              </w:rPr>
            </w:pPr>
          </w:p>
        </w:tc>
        <w:tc>
          <w:tcPr>
            <w:tcW w:w="2693" w:type="dxa"/>
            <w:gridSpan w:val="3"/>
            <w:tcBorders>
              <w:top w:val="single" w:sz="8" w:space="0" w:color="B6DDE8"/>
              <w:left w:val="single" w:sz="8" w:space="0" w:color="B6DDE8"/>
              <w:bottom w:val="single" w:sz="8" w:space="0" w:color="B6DDE8"/>
              <w:right w:val="single" w:sz="8" w:space="0" w:color="B6DDE8"/>
            </w:tcBorders>
          </w:tcPr>
          <w:p w14:paraId="176F4660" w14:textId="77777777" w:rsidR="008B3F0A" w:rsidRPr="00101614" w:rsidRDefault="008B3F0A" w:rsidP="007444FD">
            <w:pPr>
              <w:spacing w:before="60"/>
              <w:rPr>
                <w:rFonts w:ascii="Calibri" w:hAnsi="Calibri" w:cs="Calibri"/>
                <w:spacing w:val="2"/>
                <w:kern w:val="22"/>
                <w:sz w:val="16"/>
                <w:szCs w:val="16"/>
              </w:rPr>
            </w:pPr>
            <w:r w:rsidRPr="00101614">
              <w:rPr>
                <w:rFonts w:ascii="Calibri" w:hAnsi="Calibri" w:cs="Calibri"/>
                <w:spacing w:val="2"/>
                <w:kern w:val="22"/>
                <w:sz w:val="16"/>
                <w:szCs w:val="16"/>
              </w:rPr>
              <w:t>Pressure (Pa)</w:t>
            </w:r>
          </w:p>
        </w:tc>
        <w:tc>
          <w:tcPr>
            <w:tcW w:w="1418" w:type="dxa"/>
            <w:tcBorders>
              <w:top w:val="single" w:sz="8" w:space="0" w:color="B6DDE8"/>
              <w:left w:val="single" w:sz="8" w:space="0" w:color="B6DDE8"/>
              <w:bottom w:val="single" w:sz="8" w:space="0" w:color="B6DDE8"/>
              <w:right w:val="single" w:sz="8" w:space="0" w:color="B6DDE8"/>
            </w:tcBorders>
          </w:tcPr>
          <w:p w14:paraId="22EB98F5" w14:textId="77777777" w:rsidR="008B3F0A" w:rsidRPr="00101614" w:rsidRDefault="008B3F0A" w:rsidP="007444FD">
            <w:pPr>
              <w:spacing w:before="60"/>
              <w:rPr>
                <w:rFonts w:ascii="Calibri" w:hAnsi="Calibri" w:cs="Calibri"/>
                <w:spacing w:val="2"/>
                <w:kern w:val="22"/>
                <w:sz w:val="16"/>
                <w:szCs w:val="16"/>
              </w:rPr>
            </w:pPr>
          </w:p>
        </w:tc>
        <w:tc>
          <w:tcPr>
            <w:tcW w:w="1134" w:type="dxa"/>
            <w:tcBorders>
              <w:top w:val="single" w:sz="8" w:space="0" w:color="B6DDE8"/>
              <w:left w:val="single" w:sz="8" w:space="0" w:color="B6DDE8"/>
              <w:bottom w:val="single" w:sz="8" w:space="0" w:color="B6DDE8"/>
              <w:right w:val="single" w:sz="8" w:space="0" w:color="B6DDE8"/>
            </w:tcBorders>
          </w:tcPr>
          <w:p w14:paraId="4357BECD" w14:textId="77777777" w:rsidR="008B3F0A" w:rsidRPr="00101614" w:rsidRDefault="008B3F0A" w:rsidP="007444FD">
            <w:pPr>
              <w:spacing w:before="60"/>
              <w:rPr>
                <w:rFonts w:ascii="Calibri" w:hAnsi="Calibri" w:cs="Calibri"/>
                <w:spacing w:val="2"/>
                <w:kern w:val="22"/>
                <w:sz w:val="16"/>
                <w:szCs w:val="16"/>
              </w:rPr>
            </w:pPr>
          </w:p>
        </w:tc>
        <w:tc>
          <w:tcPr>
            <w:tcW w:w="1559" w:type="dxa"/>
            <w:tcBorders>
              <w:top w:val="single" w:sz="8" w:space="0" w:color="B6DDE8"/>
              <w:left w:val="single" w:sz="8" w:space="0" w:color="B6DDE8"/>
              <w:bottom w:val="single" w:sz="8" w:space="0" w:color="B6DDE8"/>
              <w:right w:val="single" w:sz="8" w:space="0" w:color="B6DDE8"/>
            </w:tcBorders>
            <w:shd w:val="clear" w:color="auto" w:fill="EEECE1" w:themeFill="background2"/>
          </w:tcPr>
          <w:p w14:paraId="183FA979"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5CBB520E" w14:textId="77777777" w:rsidTr="007444FD">
        <w:tc>
          <w:tcPr>
            <w:tcW w:w="2518" w:type="dxa"/>
            <w:gridSpan w:val="2"/>
            <w:tcBorders>
              <w:right w:val="single" w:sz="8" w:space="0" w:color="B6DDE8"/>
            </w:tcBorders>
          </w:tcPr>
          <w:p w14:paraId="2BE2ECA6" w14:textId="77777777" w:rsidR="008B3F0A" w:rsidRPr="00D175B7" w:rsidRDefault="008B3F0A" w:rsidP="007444FD">
            <w:pPr>
              <w:spacing w:before="60"/>
              <w:rPr>
                <w:rFonts w:ascii="Calibri" w:hAnsi="Calibri" w:cs="Calibri"/>
                <w:spacing w:val="2"/>
                <w:kern w:val="22"/>
                <w:sz w:val="18"/>
                <w:szCs w:val="18"/>
              </w:rPr>
            </w:pPr>
            <w:r w:rsidRPr="00D175B7">
              <w:rPr>
                <w:rFonts w:ascii="Calibri" w:hAnsi="Calibri" w:cs="Calibri"/>
                <w:spacing w:val="2"/>
                <w:kern w:val="22"/>
                <w:sz w:val="20"/>
                <w:szCs w:val="20"/>
              </w:rPr>
              <w:t>Site Operations being Carried Out:</w:t>
            </w:r>
          </w:p>
        </w:tc>
        <w:tc>
          <w:tcPr>
            <w:tcW w:w="1134" w:type="dxa"/>
            <w:gridSpan w:val="2"/>
            <w:tcBorders>
              <w:top w:val="single" w:sz="8" w:space="0" w:color="B6DDE8"/>
              <w:left w:val="single" w:sz="8" w:space="0" w:color="B6DDE8"/>
              <w:bottom w:val="single" w:sz="8" w:space="0" w:color="B6DDE8"/>
              <w:right w:val="single" w:sz="8" w:space="0" w:color="B6DDE8"/>
            </w:tcBorders>
          </w:tcPr>
          <w:p w14:paraId="3B9D7399" w14:textId="77777777" w:rsidR="008B3F0A" w:rsidRPr="00101614" w:rsidRDefault="008B3F0A" w:rsidP="007444FD">
            <w:pPr>
              <w:spacing w:before="60"/>
              <w:rPr>
                <w:rFonts w:ascii="Calibri" w:hAnsi="Calibri" w:cs="Calibri"/>
                <w:spacing w:val="2"/>
                <w:kern w:val="22"/>
                <w:sz w:val="16"/>
                <w:szCs w:val="16"/>
              </w:rPr>
            </w:pPr>
          </w:p>
        </w:tc>
        <w:tc>
          <w:tcPr>
            <w:tcW w:w="2410" w:type="dxa"/>
            <w:gridSpan w:val="3"/>
            <w:tcBorders>
              <w:top w:val="single" w:sz="8" w:space="0" w:color="B6DDE8"/>
              <w:left w:val="single" w:sz="8" w:space="0" w:color="B6DDE8"/>
              <w:bottom w:val="single" w:sz="8" w:space="0" w:color="B6DDE8"/>
              <w:right w:val="single" w:sz="8" w:space="0" w:color="B6DDE8"/>
            </w:tcBorders>
          </w:tcPr>
          <w:p w14:paraId="22687F83" w14:textId="77777777" w:rsidR="008B3F0A" w:rsidRPr="00101614" w:rsidRDefault="008B3F0A" w:rsidP="007444FD">
            <w:pPr>
              <w:spacing w:before="60"/>
              <w:rPr>
                <w:rFonts w:ascii="Calibri" w:hAnsi="Calibri" w:cs="Calibri"/>
                <w:spacing w:val="2"/>
                <w:kern w:val="22"/>
                <w:sz w:val="16"/>
                <w:szCs w:val="16"/>
              </w:rPr>
            </w:pPr>
            <w:r w:rsidRPr="0051794D">
              <w:rPr>
                <w:rFonts w:ascii="Calibri" w:hAnsi="Calibri" w:cs="Calibri"/>
                <w:spacing w:val="2"/>
                <w:kern w:val="22"/>
                <w:sz w:val="18"/>
                <w:szCs w:val="18"/>
              </w:rPr>
              <w:t>Shredding/ Screening / Other:</w:t>
            </w:r>
          </w:p>
        </w:tc>
        <w:tc>
          <w:tcPr>
            <w:tcW w:w="1559" w:type="dxa"/>
            <w:tcBorders>
              <w:top w:val="single" w:sz="8" w:space="0" w:color="B6DDE8"/>
              <w:left w:val="single" w:sz="8" w:space="0" w:color="B6DDE8"/>
              <w:bottom w:val="single" w:sz="8" w:space="0" w:color="B6DDE8"/>
              <w:right w:val="single" w:sz="8" w:space="0" w:color="B6DDE8"/>
            </w:tcBorders>
          </w:tcPr>
          <w:p w14:paraId="1DF090A5" w14:textId="77777777" w:rsidR="008B3F0A" w:rsidRPr="00101614" w:rsidRDefault="008B3F0A" w:rsidP="007444FD">
            <w:pPr>
              <w:spacing w:before="60"/>
              <w:rPr>
                <w:rFonts w:ascii="Calibri" w:hAnsi="Calibri" w:cs="Calibri"/>
                <w:spacing w:val="2"/>
                <w:kern w:val="22"/>
                <w:sz w:val="16"/>
                <w:szCs w:val="16"/>
              </w:rPr>
            </w:pPr>
          </w:p>
        </w:tc>
        <w:tc>
          <w:tcPr>
            <w:tcW w:w="2693" w:type="dxa"/>
            <w:gridSpan w:val="3"/>
            <w:tcBorders>
              <w:top w:val="single" w:sz="8" w:space="0" w:color="B6DDE8"/>
              <w:left w:val="single" w:sz="8" w:space="0" w:color="B6DDE8"/>
              <w:bottom w:val="single" w:sz="8" w:space="0" w:color="B6DDE8"/>
              <w:right w:val="single" w:sz="8" w:space="0" w:color="B6DDE8"/>
            </w:tcBorders>
          </w:tcPr>
          <w:p w14:paraId="30E9CB6E" w14:textId="77777777" w:rsidR="008B3F0A" w:rsidRPr="00101614" w:rsidRDefault="008B3F0A" w:rsidP="007444FD">
            <w:pPr>
              <w:spacing w:before="60"/>
              <w:rPr>
                <w:rFonts w:ascii="Calibri" w:hAnsi="Calibri" w:cs="Calibri"/>
                <w:spacing w:val="2"/>
                <w:kern w:val="22"/>
                <w:sz w:val="16"/>
                <w:szCs w:val="16"/>
              </w:rPr>
            </w:pPr>
          </w:p>
        </w:tc>
        <w:tc>
          <w:tcPr>
            <w:tcW w:w="1418" w:type="dxa"/>
            <w:tcBorders>
              <w:top w:val="single" w:sz="8" w:space="0" w:color="B6DDE8"/>
              <w:left w:val="single" w:sz="8" w:space="0" w:color="B6DDE8"/>
              <w:bottom w:val="single" w:sz="8" w:space="0" w:color="B6DDE8"/>
              <w:right w:val="single" w:sz="8" w:space="0" w:color="B6DDE8"/>
            </w:tcBorders>
          </w:tcPr>
          <w:p w14:paraId="142E0B5D" w14:textId="77777777" w:rsidR="008B3F0A" w:rsidRPr="00101614" w:rsidRDefault="008B3F0A" w:rsidP="007444FD">
            <w:pPr>
              <w:spacing w:before="60"/>
              <w:rPr>
                <w:rFonts w:ascii="Calibri" w:hAnsi="Calibri" w:cs="Calibri"/>
                <w:spacing w:val="2"/>
                <w:kern w:val="22"/>
                <w:sz w:val="16"/>
                <w:szCs w:val="16"/>
              </w:rPr>
            </w:pPr>
          </w:p>
        </w:tc>
        <w:tc>
          <w:tcPr>
            <w:tcW w:w="1134" w:type="dxa"/>
            <w:tcBorders>
              <w:top w:val="single" w:sz="8" w:space="0" w:color="B6DDE8"/>
              <w:left w:val="single" w:sz="8" w:space="0" w:color="B6DDE8"/>
              <w:bottom w:val="single" w:sz="8" w:space="0" w:color="B6DDE8"/>
              <w:right w:val="single" w:sz="8" w:space="0" w:color="B6DDE8"/>
            </w:tcBorders>
          </w:tcPr>
          <w:p w14:paraId="45769E71" w14:textId="77777777" w:rsidR="008B3F0A" w:rsidRPr="00101614" w:rsidRDefault="008B3F0A" w:rsidP="007444FD">
            <w:pPr>
              <w:spacing w:before="60"/>
              <w:rPr>
                <w:rFonts w:ascii="Calibri" w:hAnsi="Calibri" w:cs="Calibri"/>
                <w:spacing w:val="2"/>
                <w:kern w:val="22"/>
                <w:sz w:val="16"/>
                <w:szCs w:val="16"/>
              </w:rPr>
            </w:pPr>
          </w:p>
        </w:tc>
        <w:tc>
          <w:tcPr>
            <w:tcW w:w="1559" w:type="dxa"/>
            <w:tcBorders>
              <w:top w:val="single" w:sz="8" w:space="0" w:color="B6DDE8"/>
              <w:left w:val="single" w:sz="8" w:space="0" w:color="B6DDE8"/>
              <w:bottom w:val="single" w:sz="8" w:space="0" w:color="B6DDE8"/>
              <w:right w:val="single" w:sz="8" w:space="0" w:color="B6DDE8"/>
            </w:tcBorders>
            <w:shd w:val="clear" w:color="auto" w:fill="EEECE1" w:themeFill="background2"/>
          </w:tcPr>
          <w:p w14:paraId="72A91C9B"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616B8093" w14:textId="77777777" w:rsidTr="007444FD">
        <w:tc>
          <w:tcPr>
            <w:tcW w:w="7621" w:type="dxa"/>
            <w:gridSpan w:val="8"/>
            <w:shd w:val="clear" w:color="auto" w:fill="E0E0E0"/>
          </w:tcPr>
          <w:p w14:paraId="1947C4B8" w14:textId="77777777" w:rsidR="008B3F0A" w:rsidRPr="00D175B7" w:rsidRDefault="008B3F0A" w:rsidP="007444FD">
            <w:pPr>
              <w:spacing w:before="60"/>
              <w:rPr>
                <w:rFonts w:ascii="Calibri" w:hAnsi="Calibri" w:cs="Calibri"/>
                <w:b/>
                <w:spacing w:val="2"/>
                <w:kern w:val="22"/>
                <w:sz w:val="24"/>
                <w:szCs w:val="24"/>
              </w:rPr>
            </w:pPr>
            <w:r>
              <w:rPr>
                <w:rFonts w:ascii="Calibri" w:hAnsi="Calibri" w:cs="Calibri"/>
                <w:b/>
                <w:spacing w:val="2"/>
                <w:kern w:val="22"/>
                <w:sz w:val="24"/>
                <w:szCs w:val="24"/>
              </w:rPr>
              <w:t>Noise/Odour</w:t>
            </w:r>
            <w:r w:rsidRPr="00D175B7">
              <w:rPr>
                <w:rFonts w:ascii="Calibri" w:hAnsi="Calibri" w:cs="Calibri"/>
                <w:b/>
                <w:spacing w:val="2"/>
                <w:kern w:val="22"/>
                <w:sz w:val="24"/>
                <w:szCs w:val="24"/>
              </w:rPr>
              <w:t xml:space="preserve"> observations</w:t>
            </w:r>
          </w:p>
        </w:tc>
        <w:tc>
          <w:tcPr>
            <w:tcW w:w="2693" w:type="dxa"/>
            <w:gridSpan w:val="3"/>
            <w:shd w:val="clear" w:color="auto" w:fill="E0E0E0"/>
          </w:tcPr>
          <w:p w14:paraId="71529451" w14:textId="77777777" w:rsidR="008B3F0A" w:rsidRPr="00101614" w:rsidRDefault="008B3F0A" w:rsidP="007444FD">
            <w:pPr>
              <w:spacing w:before="60"/>
              <w:rPr>
                <w:rFonts w:ascii="Calibri" w:hAnsi="Calibri" w:cs="Calibri"/>
                <w:spacing w:val="2"/>
                <w:kern w:val="22"/>
                <w:sz w:val="16"/>
                <w:szCs w:val="16"/>
              </w:rPr>
            </w:pPr>
          </w:p>
        </w:tc>
        <w:tc>
          <w:tcPr>
            <w:tcW w:w="1418" w:type="dxa"/>
            <w:shd w:val="clear" w:color="auto" w:fill="E0E0E0"/>
          </w:tcPr>
          <w:p w14:paraId="0810E097" w14:textId="77777777" w:rsidR="008B3F0A" w:rsidRPr="00101614" w:rsidRDefault="008B3F0A" w:rsidP="007444FD">
            <w:pPr>
              <w:spacing w:before="60"/>
              <w:rPr>
                <w:rFonts w:ascii="Calibri" w:hAnsi="Calibri" w:cs="Calibri"/>
                <w:spacing w:val="2"/>
                <w:kern w:val="22"/>
                <w:sz w:val="16"/>
                <w:szCs w:val="16"/>
              </w:rPr>
            </w:pPr>
          </w:p>
        </w:tc>
        <w:tc>
          <w:tcPr>
            <w:tcW w:w="1134" w:type="dxa"/>
            <w:shd w:val="clear" w:color="auto" w:fill="E0E0E0"/>
          </w:tcPr>
          <w:p w14:paraId="0A84A965" w14:textId="77777777" w:rsidR="008B3F0A" w:rsidRPr="00101614" w:rsidRDefault="008B3F0A" w:rsidP="007444FD">
            <w:pPr>
              <w:spacing w:before="60"/>
              <w:rPr>
                <w:rFonts w:ascii="Calibri" w:hAnsi="Calibri" w:cs="Calibri"/>
                <w:spacing w:val="2"/>
                <w:kern w:val="22"/>
                <w:sz w:val="16"/>
                <w:szCs w:val="16"/>
              </w:rPr>
            </w:pPr>
          </w:p>
        </w:tc>
        <w:tc>
          <w:tcPr>
            <w:tcW w:w="1559" w:type="dxa"/>
            <w:shd w:val="clear" w:color="auto" w:fill="EEECE1" w:themeFill="background2"/>
          </w:tcPr>
          <w:p w14:paraId="1E63456F"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186AF56F" w14:textId="77777777" w:rsidTr="007444FD">
        <w:tc>
          <w:tcPr>
            <w:tcW w:w="1526" w:type="dxa"/>
            <w:shd w:val="clear" w:color="auto" w:fill="EAF1DD" w:themeFill="accent3" w:themeFillTint="33"/>
          </w:tcPr>
          <w:p w14:paraId="74306BA7" w14:textId="77777777" w:rsidR="008B3F0A" w:rsidRPr="00D368E3" w:rsidRDefault="008B3F0A" w:rsidP="007444FD">
            <w:pPr>
              <w:spacing w:before="60"/>
              <w:rPr>
                <w:rFonts w:ascii="Calibri" w:hAnsi="Calibri" w:cs="Calibri"/>
                <w:b/>
                <w:spacing w:val="2"/>
                <w:kern w:val="22"/>
                <w:sz w:val="18"/>
                <w:szCs w:val="18"/>
              </w:rPr>
            </w:pPr>
            <w:r w:rsidRPr="00D368E3">
              <w:rPr>
                <w:rFonts w:ascii="Calibri" w:hAnsi="Calibri" w:cs="Calibri"/>
                <w:b/>
                <w:spacing w:val="2"/>
                <w:kern w:val="22"/>
                <w:sz w:val="18"/>
                <w:szCs w:val="18"/>
              </w:rPr>
              <w:t>Location (map reference point)</w:t>
            </w:r>
          </w:p>
          <w:p w14:paraId="009EE739" w14:textId="77777777" w:rsidR="008B3F0A" w:rsidRPr="00D368E3" w:rsidRDefault="008B3F0A" w:rsidP="007444FD">
            <w:pPr>
              <w:spacing w:before="60"/>
              <w:rPr>
                <w:rFonts w:ascii="Calibri" w:hAnsi="Calibri" w:cs="Calibri"/>
                <w:b/>
                <w:spacing w:val="2"/>
                <w:kern w:val="22"/>
                <w:sz w:val="18"/>
                <w:szCs w:val="18"/>
              </w:rPr>
            </w:pPr>
            <w:r w:rsidRPr="00D368E3">
              <w:rPr>
                <w:rFonts w:ascii="Calibri" w:hAnsi="Calibri" w:cs="Calibri"/>
                <w:b/>
                <w:spacing w:val="2"/>
                <w:kern w:val="22"/>
                <w:sz w:val="18"/>
                <w:szCs w:val="18"/>
              </w:rPr>
              <w:t>Points 1 to 6</w:t>
            </w:r>
          </w:p>
        </w:tc>
        <w:tc>
          <w:tcPr>
            <w:tcW w:w="1134" w:type="dxa"/>
            <w:gridSpan w:val="2"/>
            <w:shd w:val="clear" w:color="auto" w:fill="EAF1DD" w:themeFill="accent3" w:themeFillTint="33"/>
          </w:tcPr>
          <w:p w14:paraId="6B192B6E" w14:textId="77777777" w:rsidR="008B3F0A" w:rsidRPr="00D368E3" w:rsidRDefault="008B3F0A" w:rsidP="007444FD">
            <w:pPr>
              <w:spacing w:before="60"/>
              <w:rPr>
                <w:rFonts w:ascii="Calibri" w:hAnsi="Calibri" w:cs="Calibri"/>
                <w:b/>
                <w:spacing w:val="2"/>
                <w:kern w:val="22"/>
                <w:sz w:val="18"/>
                <w:szCs w:val="18"/>
              </w:rPr>
            </w:pPr>
            <w:r w:rsidRPr="00D368E3">
              <w:rPr>
                <w:rFonts w:ascii="Calibri" w:hAnsi="Calibri" w:cs="Calibri"/>
                <w:b/>
                <w:spacing w:val="2"/>
                <w:kern w:val="22"/>
                <w:sz w:val="18"/>
                <w:szCs w:val="18"/>
              </w:rPr>
              <w:t>Odour Intensity (0-6)</w:t>
            </w:r>
          </w:p>
        </w:tc>
        <w:tc>
          <w:tcPr>
            <w:tcW w:w="1417" w:type="dxa"/>
            <w:gridSpan w:val="2"/>
            <w:shd w:val="clear" w:color="auto" w:fill="EAF1DD" w:themeFill="accent3" w:themeFillTint="33"/>
          </w:tcPr>
          <w:p w14:paraId="3FA3FDDE" w14:textId="77777777" w:rsidR="008B3F0A" w:rsidRPr="00D368E3" w:rsidRDefault="008B3F0A" w:rsidP="007444FD">
            <w:pPr>
              <w:spacing w:before="60"/>
              <w:rPr>
                <w:rFonts w:ascii="Calibri" w:hAnsi="Calibri" w:cs="Calibri"/>
                <w:b/>
                <w:spacing w:val="2"/>
                <w:kern w:val="22"/>
                <w:sz w:val="18"/>
                <w:szCs w:val="18"/>
              </w:rPr>
            </w:pPr>
            <w:r w:rsidRPr="00D368E3">
              <w:rPr>
                <w:rFonts w:ascii="Calibri" w:hAnsi="Calibri" w:cs="Calibri"/>
                <w:b/>
                <w:spacing w:val="2"/>
                <w:kern w:val="22"/>
                <w:sz w:val="18"/>
                <w:szCs w:val="18"/>
              </w:rPr>
              <w:t>Constant or intermittent, persistent?</w:t>
            </w:r>
          </w:p>
        </w:tc>
        <w:tc>
          <w:tcPr>
            <w:tcW w:w="1560" w:type="dxa"/>
            <w:shd w:val="clear" w:color="auto" w:fill="EAF1DD" w:themeFill="accent3" w:themeFillTint="33"/>
          </w:tcPr>
          <w:p w14:paraId="114F0A0A" w14:textId="77777777" w:rsidR="008B3F0A" w:rsidRPr="00D368E3" w:rsidRDefault="008B3F0A" w:rsidP="007444FD">
            <w:pPr>
              <w:spacing w:before="60"/>
              <w:rPr>
                <w:rFonts w:ascii="Calibri" w:hAnsi="Calibri" w:cs="Calibri"/>
                <w:b/>
                <w:spacing w:val="2"/>
                <w:kern w:val="22"/>
                <w:sz w:val="18"/>
                <w:szCs w:val="18"/>
              </w:rPr>
            </w:pPr>
            <w:r w:rsidRPr="00D368E3">
              <w:rPr>
                <w:rFonts w:ascii="Calibri" w:hAnsi="Calibri" w:cs="Calibri"/>
                <w:b/>
                <w:spacing w:val="2"/>
                <w:kern w:val="22"/>
                <w:sz w:val="18"/>
                <w:szCs w:val="18"/>
              </w:rPr>
              <w:t>Receptor sensitivity (High, medium, low)</w:t>
            </w:r>
          </w:p>
        </w:tc>
        <w:tc>
          <w:tcPr>
            <w:tcW w:w="2126" w:type="dxa"/>
            <w:gridSpan w:val="3"/>
            <w:shd w:val="clear" w:color="auto" w:fill="EAF1DD" w:themeFill="accent3" w:themeFillTint="33"/>
          </w:tcPr>
          <w:p w14:paraId="2040D3B0" w14:textId="77777777" w:rsidR="008B3F0A" w:rsidRPr="00D368E3" w:rsidRDefault="008B3F0A" w:rsidP="007444FD">
            <w:pPr>
              <w:spacing w:before="60"/>
              <w:rPr>
                <w:rFonts w:ascii="Calibri" w:hAnsi="Calibri" w:cs="Calibri"/>
                <w:b/>
                <w:spacing w:val="2"/>
                <w:kern w:val="22"/>
                <w:sz w:val="18"/>
                <w:szCs w:val="18"/>
              </w:rPr>
            </w:pPr>
            <w:r w:rsidRPr="00D368E3">
              <w:rPr>
                <w:rFonts w:ascii="Calibri" w:hAnsi="Calibri" w:cs="Calibri"/>
                <w:b/>
                <w:spacing w:val="2"/>
                <w:kern w:val="22"/>
                <w:sz w:val="18"/>
                <w:szCs w:val="18"/>
              </w:rPr>
              <w:t>What does it smell like?</w:t>
            </w:r>
          </w:p>
        </w:tc>
        <w:tc>
          <w:tcPr>
            <w:tcW w:w="1417" w:type="dxa"/>
            <w:shd w:val="clear" w:color="auto" w:fill="EAF1DD" w:themeFill="accent3" w:themeFillTint="33"/>
          </w:tcPr>
          <w:p w14:paraId="7205C74C" w14:textId="77777777" w:rsidR="008B3F0A" w:rsidRPr="00D368E3" w:rsidRDefault="008B3F0A" w:rsidP="007444FD">
            <w:pPr>
              <w:spacing w:before="60"/>
              <w:rPr>
                <w:rFonts w:ascii="Calibri" w:hAnsi="Calibri" w:cs="Calibri"/>
                <w:b/>
                <w:spacing w:val="2"/>
                <w:kern w:val="22"/>
                <w:sz w:val="18"/>
                <w:szCs w:val="18"/>
              </w:rPr>
            </w:pPr>
            <w:r w:rsidRPr="00D368E3">
              <w:rPr>
                <w:rFonts w:ascii="Calibri" w:hAnsi="Calibri" w:cs="Calibri"/>
                <w:b/>
                <w:spacing w:val="2"/>
                <w:kern w:val="22"/>
                <w:sz w:val="18"/>
                <w:szCs w:val="18"/>
              </w:rPr>
              <w:t>Is source evident? / Other comments</w:t>
            </w:r>
          </w:p>
        </w:tc>
        <w:tc>
          <w:tcPr>
            <w:tcW w:w="1134" w:type="dxa"/>
            <w:shd w:val="clear" w:color="auto" w:fill="CCFFFF"/>
          </w:tcPr>
          <w:p w14:paraId="62BBAFEF" w14:textId="77777777" w:rsidR="008B3F0A" w:rsidRPr="004A7234" w:rsidRDefault="008B3F0A" w:rsidP="007444FD">
            <w:pPr>
              <w:pStyle w:val="NoSpacing"/>
              <w:rPr>
                <w:b/>
              </w:rPr>
            </w:pPr>
            <w:r w:rsidRPr="004A7234">
              <w:rPr>
                <w:b/>
              </w:rPr>
              <w:t>Noise</w:t>
            </w:r>
          </w:p>
          <w:p w14:paraId="55595171" w14:textId="77777777" w:rsidR="008B3F0A" w:rsidRPr="004A7234" w:rsidRDefault="008B3F0A" w:rsidP="007444FD">
            <w:pPr>
              <w:pStyle w:val="NoSpacing"/>
              <w:rPr>
                <w:b/>
              </w:rPr>
            </w:pPr>
            <w:r w:rsidRPr="004A7234">
              <w:rPr>
                <w:b/>
              </w:rPr>
              <w:t>Detected</w:t>
            </w:r>
          </w:p>
          <w:p w14:paraId="5E965249" w14:textId="77777777" w:rsidR="008B3F0A" w:rsidRPr="004A7234" w:rsidRDefault="008B3F0A" w:rsidP="007444FD">
            <w:pPr>
              <w:pStyle w:val="NoSpacing"/>
              <w:rPr>
                <w:b/>
              </w:rPr>
            </w:pPr>
          </w:p>
          <w:p w14:paraId="47DFAC7C" w14:textId="77777777" w:rsidR="008B3F0A" w:rsidRPr="004A7234" w:rsidRDefault="008B3F0A" w:rsidP="007444FD">
            <w:pPr>
              <w:pStyle w:val="NoSpacing"/>
              <w:rPr>
                <w:b/>
              </w:rPr>
            </w:pPr>
            <w:r w:rsidRPr="004A7234">
              <w:rPr>
                <w:b/>
              </w:rPr>
              <w:t>Yes/No</w:t>
            </w:r>
          </w:p>
        </w:tc>
        <w:tc>
          <w:tcPr>
            <w:tcW w:w="1418" w:type="dxa"/>
            <w:shd w:val="clear" w:color="auto" w:fill="CCFFFF"/>
          </w:tcPr>
          <w:p w14:paraId="6AE8F573" w14:textId="77777777" w:rsidR="008B3F0A" w:rsidRDefault="008B3F0A" w:rsidP="007444FD">
            <w:pPr>
              <w:pStyle w:val="NoSpacing"/>
              <w:rPr>
                <w:b/>
                <w:sz w:val="20"/>
                <w:szCs w:val="20"/>
              </w:rPr>
            </w:pPr>
            <w:r w:rsidRPr="00D368E3">
              <w:rPr>
                <w:b/>
                <w:sz w:val="20"/>
                <w:szCs w:val="20"/>
              </w:rPr>
              <w:t>Location/</w:t>
            </w:r>
          </w:p>
          <w:p w14:paraId="061D25E8" w14:textId="77777777" w:rsidR="008B3F0A" w:rsidRPr="00D368E3" w:rsidRDefault="008B3F0A" w:rsidP="007444FD">
            <w:pPr>
              <w:pStyle w:val="NoSpacing"/>
              <w:rPr>
                <w:b/>
                <w:sz w:val="20"/>
                <w:szCs w:val="20"/>
              </w:rPr>
            </w:pPr>
            <w:r w:rsidRPr="00D368E3">
              <w:rPr>
                <w:b/>
                <w:sz w:val="20"/>
                <w:szCs w:val="20"/>
              </w:rPr>
              <w:t>Cause</w:t>
            </w:r>
          </w:p>
        </w:tc>
        <w:tc>
          <w:tcPr>
            <w:tcW w:w="1134" w:type="dxa"/>
            <w:shd w:val="clear" w:color="auto" w:fill="CCFFFF"/>
          </w:tcPr>
          <w:p w14:paraId="2743E2C4" w14:textId="77777777" w:rsidR="008B3F0A" w:rsidRDefault="008B3F0A" w:rsidP="007444FD">
            <w:pPr>
              <w:pStyle w:val="NoSpacing"/>
              <w:rPr>
                <w:b/>
                <w:sz w:val="20"/>
                <w:szCs w:val="20"/>
              </w:rPr>
            </w:pPr>
            <w:r w:rsidRPr="00D368E3">
              <w:rPr>
                <w:b/>
                <w:sz w:val="20"/>
                <w:szCs w:val="20"/>
              </w:rPr>
              <w:t>Intensity</w:t>
            </w:r>
          </w:p>
          <w:p w14:paraId="725F367E" w14:textId="77777777" w:rsidR="008B3F0A" w:rsidRDefault="008B3F0A" w:rsidP="007444FD">
            <w:pPr>
              <w:pStyle w:val="NoSpacing"/>
              <w:rPr>
                <w:b/>
                <w:sz w:val="20"/>
                <w:szCs w:val="20"/>
              </w:rPr>
            </w:pPr>
          </w:p>
          <w:p w14:paraId="49BA6FF1" w14:textId="77777777" w:rsidR="008B3F0A" w:rsidRPr="00D368E3" w:rsidRDefault="008B3F0A" w:rsidP="007444FD">
            <w:pPr>
              <w:pStyle w:val="NoSpacing"/>
              <w:rPr>
                <w:b/>
                <w:sz w:val="20"/>
                <w:szCs w:val="20"/>
              </w:rPr>
            </w:pPr>
          </w:p>
        </w:tc>
        <w:tc>
          <w:tcPr>
            <w:tcW w:w="1559" w:type="dxa"/>
            <w:shd w:val="clear" w:color="auto" w:fill="EEECE1" w:themeFill="background2"/>
          </w:tcPr>
          <w:p w14:paraId="1065473F" w14:textId="77777777" w:rsidR="008B3F0A" w:rsidRDefault="008B3F0A" w:rsidP="007444FD">
            <w:pPr>
              <w:pStyle w:val="NoSpacing"/>
            </w:pPr>
          </w:p>
        </w:tc>
      </w:tr>
      <w:tr w:rsidR="008B3F0A" w:rsidRPr="00101614" w14:paraId="1CA334F3" w14:textId="77777777" w:rsidTr="007444FD">
        <w:tc>
          <w:tcPr>
            <w:tcW w:w="1526" w:type="dxa"/>
          </w:tcPr>
          <w:p w14:paraId="5A5669FB" w14:textId="77777777" w:rsidR="008B3F0A" w:rsidRPr="00A8675C" w:rsidRDefault="008B3F0A" w:rsidP="007444FD">
            <w:pPr>
              <w:spacing w:before="60"/>
              <w:rPr>
                <w:rFonts w:ascii="Calibri" w:hAnsi="Calibri" w:cs="Calibri"/>
                <w:b/>
                <w:spacing w:val="2"/>
                <w:kern w:val="22"/>
                <w:sz w:val="20"/>
                <w:szCs w:val="20"/>
              </w:rPr>
            </w:pPr>
            <w:r w:rsidRPr="00A8675C">
              <w:rPr>
                <w:rFonts w:ascii="Calibri" w:hAnsi="Calibri" w:cs="Calibri"/>
                <w:b/>
                <w:spacing w:val="2"/>
                <w:kern w:val="22"/>
                <w:sz w:val="20"/>
                <w:szCs w:val="20"/>
              </w:rPr>
              <w:t>1</w:t>
            </w:r>
          </w:p>
        </w:tc>
        <w:tc>
          <w:tcPr>
            <w:tcW w:w="1134" w:type="dxa"/>
            <w:gridSpan w:val="2"/>
          </w:tcPr>
          <w:p w14:paraId="402CA70A" w14:textId="77777777" w:rsidR="008B3F0A" w:rsidRPr="00101614" w:rsidRDefault="008B3F0A" w:rsidP="007444FD">
            <w:pPr>
              <w:spacing w:before="60"/>
              <w:rPr>
                <w:rFonts w:ascii="Calibri" w:hAnsi="Calibri" w:cs="Calibri"/>
                <w:spacing w:val="2"/>
                <w:kern w:val="22"/>
                <w:sz w:val="16"/>
                <w:szCs w:val="16"/>
              </w:rPr>
            </w:pPr>
          </w:p>
        </w:tc>
        <w:tc>
          <w:tcPr>
            <w:tcW w:w="1417" w:type="dxa"/>
            <w:gridSpan w:val="2"/>
          </w:tcPr>
          <w:p w14:paraId="0C10F0D8" w14:textId="77777777" w:rsidR="008B3F0A" w:rsidRPr="00101614" w:rsidRDefault="008B3F0A" w:rsidP="007444FD">
            <w:pPr>
              <w:spacing w:before="60"/>
              <w:rPr>
                <w:rFonts w:ascii="Calibri" w:hAnsi="Calibri" w:cs="Calibri"/>
                <w:spacing w:val="2"/>
                <w:kern w:val="22"/>
                <w:sz w:val="16"/>
                <w:szCs w:val="16"/>
              </w:rPr>
            </w:pPr>
          </w:p>
        </w:tc>
        <w:tc>
          <w:tcPr>
            <w:tcW w:w="1560" w:type="dxa"/>
          </w:tcPr>
          <w:p w14:paraId="00F44984" w14:textId="77777777" w:rsidR="008B3F0A" w:rsidRPr="00101614" w:rsidRDefault="008B3F0A" w:rsidP="007444FD">
            <w:pPr>
              <w:spacing w:before="60"/>
              <w:rPr>
                <w:rFonts w:ascii="Calibri" w:hAnsi="Calibri" w:cs="Calibri"/>
                <w:spacing w:val="2"/>
                <w:kern w:val="22"/>
                <w:sz w:val="16"/>
                <w:szCs w:val="16"/>
              </w:rPr>
            </w:pPr>
          </w:p>
        </w:tc>
        <w:tc>
          <w:tcPr>
            <w:tcW w:w="2126" w:type="dxa"/>
            <w:gridSpan w:val="3"/>
          </w:tcPr>
          <w:p w14:paraId="36B50586" w14:textId="77777777" w:rsidR="008B3F0A" w:rsidRPr="00101614" w:rsidRDefault="008B3F0A" w:rsidP="007444FD">
            <w:pPr>
              <w:spacing w:before="60"/>
              <w:rPr>
                <w:rFonts w:ascii="Calibri" w:hAnsi="Calibri" w:cs="Calibri"/>
                <w:spacing w:val="2"/>
                <w:kern w:val="22"/>
                <w:sz w:val="16"/>
                <w:szCs w:val="16"/>
              </w:rPr>
            </w:pPr>
          </w:p>
        </w:tc>
        <w:tc>
          <w:tcPr>
            <w:tcW w:w="1417" w:type="dxa"/>
          </w:tcPr>
          <w:p w14:paraId="59A1C4D7"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2E094546" w14:textId="77777777" w:rsidR="008B3F0A" w:rsidRPr="00101614" w:rsidRDefault="008B3F0A" w:rsidP="007444FD">
            <w:pPr>
              <w:spacing w:before="60"/>
              <w:rPr>
                <w:rFonts w:ascii="Calibri" w:hAnsi="Calibri" w:cs="Calibri"/>
                <w:spacing w:val="2"/>
                <w:kern w:val="22"/>
                <w:sz w:val="16"/>
                <w:szCs w:val="16"/>
              </w:rPr>
            </w:pPr>
          </w:p>
        </w:tc>
        <w:tc>
          <w:tcPr>
            <w:tcW w:w="1418" w:type="dxa"/>
          </w:tcPr>
          <w:p w14:paraId="34B347C0"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5CD468DD" w14:textId="77777777" w:rsidR="008B3F0A" w:rsidRPr="00101614" w:rsidRDefault="008B3F0A" w:rsidP="007444FD">
            <w:pPr>
              <w:spacing w:before="60"/>
              <w:rPr>
                <w:rFonts w:ascii="Calibri" w:hAnsi="Calibri" w:cs="Calibri"/>
                <w:spacing w:val="2"/>
                <w:kern w:val="22"/>
                <w:sz w:val="16"/>
                <w:szCs w:val="16"/>
              </w:rPr>
            </w:pPr>
          </w:p>
        </w:tc>
        <w:tc>
          <w:tcPr>
            <w:tcW w:w="1559" w:type="dxa"/>
            <w:shd w:val="clear" w:color="auto" w:fill="EEECE1" w:themeFill="background2"/>
          </w:tcPr>
          <w:p w14:paraId="5BC7D780"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50C19C64" w14:textId="77777777" w:rsidTr="007444FD">
        <w:tc>
          <w:tcPr>
            <w:tcW w:w="1526" w:type="dxa"/>
          </w:tcPr>
          <w:p w14:paraId="3C3313E3" w14:textId="77777777" w:rsidR="008B3F0A" w:rsidRPr="00A8675C" w:rsidRDefault="008B3F0A" w:rsidP="007444FD">
            <w:pPr>
              <w:spacing w:before="60"/>
              <w:rPr>
                <w:rFonts w:ascii="Calibri" w:hAnsi="Calibri" w:cs="Calibri"/>
                <w:b/>
                <w:spacing w:val="2"/>
                <w:kern w:val="22"/>
                <w:sz w:val="20"/>
                <w:szCs w:val="20"/>
              </w:rPr>
            </w:pPr>
            <w:r w:rsidRPr="00A8675C">
              <w:rPr>
                <w:rFonts w:ascii="Calibri" w:hAnsi="Calibri" w:cs="Calibri"/>
                <w:b/>
                <w:spacing w:val="2"/>
                <w:kern w:val="22"/>
                <w:sz w:val="20"/>
                <w:szCs w:val="20"/>
              </w:rPr>
              <w:t>2</w:t>
            </w:r>
          </w:p>
        </w:tc>
        <w:tc>
          <w:tcPr>
            <w:tcW w:w="1134" w:type="dxa"/>
            <w:gridSpan w:val="2"/>
          </w:tcPr>
          <w:p w14:paraId="0E8EBB7E" w14:textId="77777777" w:rsidR="008B3F0A" w:rsidRPr="00101614" w:rsidRDefault="008B3F0A" w:rsidP="007444FD">
            <w:pPr>
              <w:spacing w:before="60"/>
              <w:rPr>
                <w:rFonts w:ascii="Calibri" w:hAnsi="Calibri" w:cs="Calibri"/>
                <w:spacing w:val="2"/>
                <w:kern w:val="22"/>
                <w:sz w:val="16"/>
                <w:szCs w:val="16"/>
              </w:rPr>
            </w:pPr>
          </w:p>
        </w:tc>
        <w:tc>
          <w:tcPr>
            <w:tcW w:w="1417" w:type="dxa"/>
            <w:gridSpan w:val="2"/>
          </w:tcPr>
          <w:p w14:paraId="14BB83F4" w14:textId="77777777" w:rsidR="008B3F0A" w:rsidRPr="00101614" w:rsidRDefault="008B3F0A" w:rsidP="007444FD">
            <w:pPr>
              <w:spacing w:before="60"/>
              <w:rPr>
                <w:rFonts w:ascii="Calibri" w:hAnsi="Calibri" w:cs="Calibri"/>
                <w:spacing w:val="2"/>
                <w:kern w:val="22"/>
                <w:sz w:val="16"/>
                <w:szCs w:val="16"/>
              </w:rPr>
            </w:pPr>
          </w:p>
        </w:tc>
        <w:tc>
          <w:tcPr>
            <w:tcW w:w="1560" w:type="dxa"/>
          </w:tcPr>
          <w:p w14:paraId="78C1DD70" w14:textId="77777777" w:rsidR="008B3F0A" w:rsidRPr="00101614" w:rsidRDefault="008B3F0A" w:rsidP="007444FD">
            <w:pPr>
              <w:spacing w:before="60"/>
              <w:rPr>
                <w:rFonts w:ascii="Calibri" w:hAnsi="Calibri" w:cs="Calibri"/>
                <w:spacing w:val="2"/>
                <w:kern w:val="22"/>
                <w:sz w:val="16"/>
                <w:szCs w:val="16"/>
              </w:rPr>
            </w:pPr>
          </w:p>
        </w:tc>
        <w:tc>
          <w:tcPr>
            <w:tcW w:w="2126" w:type="dxa"/>
            <w:gridSpan w:val="3"/>
          </w:tcPr>
          <w:p w14:paraId="4058FB90" w14:textId="77777777" w:rsidR="008B3F0A" w:rsidRPr="00101614" w:rsidRDefault="008B3F0A" w:rsidP="007444FD">
            <w:pPr>
              <w:spacing w:before="60"/>
              <w:rPr>
                <w:rFonts w:ascii="Calibri" w:hAnsi="Calibri" w:cs="Calibri"/>
                <w:spacing w:val="2"/>
                <w:kern w:val="22"/>
                <w:sz w:val="16"/>
                <w:szCs w:val="16"/>
              </w:rPr>
            </w:pPr>
          </w:p>
        </w:tc>
        <w:tc>
          <w:tcPr>
            <w:tcW w:w="1417" w:type="dxa"/>
          </w:tcPr>
          <w:p w14:paraId="30B7901E"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0D208959" w14:textId="77777777" w:rsidR="008B3F0A" w:rsidRPr="00101614" w:rsidRDefault="008B3F0A" w:rsidP="007444FD">
            <w:pPr>
              <w:spacing w:before="60"/>
              <w:rPr>
                <w:rFonts w:ascii="Calibri" w:hAnsi="Calibri" w:cs="Calibri"/>
                <w:spacing w:val="2"/>
                <w:kern w:val="22"/>
                <w:sz w:val="16"/>
                <w:szCs w:val="16"/>
              </w:rPr>
            </w:pPr>
          </w:p>
        </w:tc>
        <w:tc>
          <w:tcPr>
            <w:tcW w:w="1418" w:type="dxa"/>
          </w:tcPr>
          <w:p w14:paraId="3441C285"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59D04214" w14:textId="77777777" w:rsidR="008B3F0A" w:rsidRPr="00101614" w:rsidRDefault="008B3F0A" w:rsidP="007444FD">
            <w:pPr>
              <w:spacing w:before="60"/>
              <w:rPr>
                <w:rFonts w:ascii="Calibri" w:hAnsi="Calibri" w:cs="Calibri"/>
                <w:spacing w:val="2"/>
                <w:kern w:val="22"/>
                <w:sz w:val="16"/>
                <w:szCs w:val="16"/>
              </w:rPr>
            </w:pPr>
          </w:p>
        </w:tc>
        <w:tc>
          <w:tcPr>
            <w:tcW w:w="1559" w:type="dxa"/>
            <w:shd w:val="clear" w:color="auto" w:fill="EEECE1" w:themeFill="background2"/>
          </w:tcPr>
          <w:p w14:paraId="2583EA56"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3698DEA4" w14:textId="77777777" w:rsidTr="007444FD">
        <w:tc>
          <w:tcPr>
            <w:tcW w:w="1526" w:type="dxa"/>
          </w:tcPr>
          <w:p w14:paraId="2E99762E" w14:textId="77777777" w:rsidR="008B3F0A" w:rsidRPr="00A8675C" w:rsidRDefault="008B3F0A" w:rsidP="007444FD">
            <w:pPr>
              <w:spacing w:before="60"/>
              <w:rPr>
                <w:rFonts w:ascii="Calibri" w:hAnsi="Calibri" w:cs="Calibri"/>
                <w:b/>
                <w:spacing w:val="2"/>
                <w:kern w:val="22"/>
                <w:sz w:val="20"/>
                <w:szCs w:val="20"/>
              </w:rPr>
            </w:pPr>
            <w:r w:rsidRPr="00A8675C">
              <w:rPr>
                <w:rFonts w:ascii="Calibri" w:hAnsi="Calibri" w:cs="Calibri"/>
                <w:b/>
                <w:spacing w:val="2"/>
                <w:kern w:val="22"/>
                <w:sz w:val="20"/>
                <w:szCs w:val="20"/>
              </w:rPr>
              <w:t>3</w:t>
            </w:r>
          </w:p>
        </w:tc>
        <w:tc>
          <w:tcPr>
            <w:tcW w:w="1134" w:type="dxa"/>
            <w:gridSpan w:val="2"/>
          </w:tcPr>
          <w:p w14:paraId="505791FC" w14:textId="77777777" w:rsidR="008B3F0A" w:rsidRPr="00101614" w:rsidRDefault="008B3F0A" w:rsidP="007444FD">
            <w:pPr>
              <w:spacing w:before="60"/>
              <w:rPr>
                <w:rFonts w:ascii="Calibri" w:hAnsi="Calibri" w:cs="Calibri"/>
                <w:spacing w:val="2"/>
                <w:kern w:val="22"/>
                <w:sz w:val="16"/>
                <w:szCs w:val="16"/>
              </w:rPr>
            </w:pPr>
          </w:p>
        </w:tc>
        <w:tc>
          <w:tcPr>
            <w:tcW w:w="1417" w:type="dxa"/>
            <w:gridSpan w:val="2"/>
          </w:tcPr>
          <w:p w14:paraId="4A885121" w14:textId="77777777" w:rsidR="008B3F0A" w:rsidRPr="00101614" w:rsidRDefault="008B3F0A" w:rsidP="007444FD">
            <w:pPr>
              <w:spacing w:before="60"/>
              <w:rPr>
                <w:rFonts w:ascii="Calibri" w:hAnsi="Calibri" w:cs="Calibri"/>
                <w:spacing w:val="2"/>
                <w:kern w:val="22"/>
                <w:sz w:val="16"/>
                <w:szCs w:val="16"/>
              </w:rPr>
            </w:pPr>
          </w:p>
        </w:tc>
        <w:tc>
          <w:tcPr>
            <w:tcW w:w="1560" w:type="dxa"/>
          </w:tcPr>
          <w:p w14:paraId="6A9D3DFF" w14:textId="77777777" w:rsidR="008B3F0A" w:rsidRPr="00101614" w:rsidRDefault="008B3F0A" w:rsidP="007444FD">
            <w:pPr>
              <w:spacing w:before="60"/>
              <w:rPr>
                <w:rFonts w:ascii="Calibri" w:hAnsi="Calibri" w:cs="Calibri"/>
                <w:spacing w:val="2"/>
                <w:kern w:val="22"/>
                <w:sz w:val="16"/>
                <w:szCs w:val="16"/>
              </w:rPr>
            </w:pPr>
          </w:p>
        </w:tc>
        <w:tc>
          <w:tcPr>
            <w:tcW w:w="2126" w:type="dxa"/>
            <w:gridSpan w:val="3"/>
          </w:tcPr>
          <w:p w14:paraId="2D6045C4" w14:textId="77777777" w:rsidR="008B3F0A" w:rsidRPr="00101614" w:rsidRDefault="008B3F0A" w:rsidP="007444FD">
            <w:pPr>
              <w:spacing w:before="60"/>
              <w:rPr>
                <w:rFonts w:ascii="Calibri" w:hAnsi="Calibri" w:cs="Calibri"/>
                <w:spacing w:val="2"/>
                <w:kern w:val="22"/>
                <w:sz w:val="16"/>
                <w:szCs w:val="16"/>
              </w:rPr>
            </w:pPr>
          </w:p>
        </w:tc>
        <w:tc>
          <w:tcPr>
            <w:tcW w:w="1417" w:type="dxa"/>
          </w:tcPr>
          <w:p w14:paraId="616139C8"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69F295BB" w14:textId="77777777" w:rsidR="008B3F0A" w:rsidRPr="00101614" w:rsidRDefault="008B3F0A" w:rsidP="007444FD">
            <w:pPr>
              <w:spacing w:before="60"/>
              <w:rPr>
                <w:rFonts w:ascii="Calibri" w:hAnsi="Calibri" w:cs="Calibri"/>
                <w:spacing w:val="2"/>
                <w:kern w:val="22"/>
                <w:sz w:val="16"/>
                <w:szCs w:val="16"/>
              </w:rPr>
            </w:pPr>
          </w:p>
        </w:tc>
        <w:tc>
          <w:tcPr>
            <w:tcW w:w="1418" w:type="dxa"/>
          </w:tcPr>
          <w:p w14:paraId="1A670C3D"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7E4D49D0" w14:textId="77777777" w:rsidR="008B3F0A" w:rsidRPr="00101614" w:rsidRDefault="008B3F0A" w:rsidP="007444FD">
            <w:pPr>
              <w:spacing w:before="60"/>
              <w:rPr>
                <w:rFonts w:ascii="Calibri" w:hAnsi="Calibri" w:cs="Calibri"/>
                <w:spacing w:val="2"/>
                <w:kern w:val="22"/>
                <w:sz w:val="16"/>
                <w:szCs w:val="16"/>
              </w:rPr>
            </w:pPr>
          </w:p>
        </w:tc>
        <w:tc>
          <w:tcPr>
            <w:tcW w:w="1559" w:type="dxa"/>
            <w:shd w:val="clear" w:color="auto" w:fill="EEECE1" w:themeFill="background2"/>
          </w:tcPr>
          <w:p w14:paraId="76159F9A"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58465A72" w14:textId="77777777" w:rsidTr="007444FD">
        <w:tc>
          <w:tcPr>
            <w:tcW w:w="1526" w:type="dxa"/>
          </w:tcPr>
          <w:p w14:paraId="21A2119F" w14:textId="77777777" w:rsidR="008B3F0A" w:rsidRPr="00A8675C" w:rsidRDefault="008B3F0A" w:rsidP="007444FD">
            <w:pPr>
              <w:spacing w:before="60"/>
              <w:rPr>
                <w:rFonts w:ascii="Calibri" w:hAnsi="Calibri" w:cs="Calibri"/>
                <w:b/>
                <w:spacing w:val="2"/>
                <w:kern w:val="22"/>
                <w:sz w:val="20"/>
                <w:szCs w:val="20"/>
              </w:rPr>
            </w:pPr>
            <w:r w:rsidRPr="00A8675C">
              <w:rPr>
                <w:rFonts w:ascii="Calibri" w:hAnsi="Calibri" w:cs="Calibri"/>
                <w:b/>
                <w:spacing w:val="2"/>
                <w:kern w:val="22"/>
                <w:sz w:val="20"/>
                <w:szCs w:val="20"/>
              </w:rPr>
              <w:t>4</w:t>
            </w:r>
          </w:p>
        </w:tc>
        <w:tc>
          <w:tcPr>
            <w:tcW w:w="1134" w:type="dxa"/>
            <w:gridSpan w:val="2"/>
          </w:tcPr>
          <w:p w14:paraId="618AC4A5" w14:textId="77777777" w:rsidR="008B3F0A" w:rsidRPr="00101614" w:rsidRDefault="008B3F0A" w:rsidP="007444FD">
            <w:pPr>
              <w:spacing w:before="60"/>
              <w:rPr>
                <w:rFonts w:ascii="Calibri" w:hAnsi="Calibri" w:cs="Calibri"/>
                <w:spacing w:val="2"/>
                <w:kern w:val="22"/>
                <w:sz w:val="16"/>
                <w:szCs w:val="16"/>
              </w:rPr>
            </w:pPr>
          </w:p>
        </w:tc>
        <w:tc>
          <w:tcPr>
            <w:tcW w:w="1417" w:type="dxa"/>
            <w:gridSpan w:val="2"/>
          </w:tcPr>
          <w:p w14:paraId="23A6DD83" w14:textId="77777777" w:rsidR="008B3F0A" w:rsidRPr="00101614" w:rsidRDefault="008B3F0A" w:rsidP="007444FD">
            <w:pPr>
              <w:spacing w:before="60"/>
              <w:rPr>
                <w:rFonts w:ascii="Calibri" w:hAnsi="Calibri" w:cs="Calibri"/>
                <w:spacing w:val="2"/>
                <w:kern w:val="22"/>
                <w:sz w:val="16"/>
                <w:szCs w:val="16"/>
              </w:rPr>
            </w:pPr>
          </w:p>
        </w:tc>
        <w:tc>
          <w:tcPr>
            <w:tcW w:w="1560" w:type="dxa"/>
          </w:tcPr>
          <w:p w14:paraId="538CAFD3" w14:textId="77777777" w:rsidR="008B3F0A" w:rsidRPr="00101614" w:rsidRDefault="008B3F0A" w:rsidP="007444FD">
            <w:pPr>
              <w:spacing w:before="60"/>
              <w:rPr>
                <w:rFonts w:ascii="Calibri" w:hAnsi="Calibri" w:cs="Calibri"/>
                <w:spacing w:val="2"/>
                <w:kern w:val="22"/>
                <w:sz w:val="16"/>
                <w:szCs w:val="16"/>
              </w:rPr>
            </w:pPr>
          </w:p>
        </w:tc>
        <w:tc>
          <w:tcPr>
            <w:tcW w:w="2126" w:type="dxa"/>
            <w:gridSpan w:val="3"/>
          </w:tcPr>
          <w:p w14:paraId="57420532" w14:textId="77777777" w:rsidR="008B3F0A" w:rsidRPr="00101614" w:rsidRDefault="008B3F0A" w:rsidP="007444FD">
            <w:pPr>
              <w:spacing w:before="60"/>
              <w:rPr>
                <w:rFonts w:ascii="Calibri" w:hAnsi="Calibri" w:cs="Calibri"/>
                <w:spacing w:val="2"/>
                <w:kern w:val="22"/>
                <w:sz w:val="16"/>
                <w:szCs w:val="16"/>
              </w:rPr>
            </w:pPr>
          </w:p>
        </w:tc>
        <w:tc>
          <w:tcPr>
            <w:tcW w:w="1417" w:type="dxa"/>
          </w:tcPr>
          <w:p w14:paraId="1ACE3D50"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7512D9FC" w14:textId="77777777" w:rsidR="008B3F0A" w:rsidRPr="00101614" w:rsidRDefault="008B3F0A" w:rsidP="007444FD">
            <w:pPr>
              <w:spacing w:before="60"/>
              <w:rPr>
                <w:rFonts w:ascii="Calibri" w:hAnsi="Calibri" w:cs="Calibri"/>
                <w:spacing w:val="2"/>
                <w:kern w:val="22"/>
                <w:sz w:val="16"/>
                <w:szCs w:val="16"/>
              </w:rPr>
            </w:pPr>
          </w:p>
        </w:tc>
        <w:tc>
          <w:tcPr>
            <w:tcW w:w="1418" w:type="dxa"/>
          </w:tcPr>
          <w:p w14:paraId="6F419407"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41D8B792" w14:textId="77777777" w:rsidR="008B3F0A" w:rsidRPr="00101614" w:rsidRDefault="008B3F0A" w:rsidP="007444FD">
            <w:pPr>
              <w:spacing w:before="60"/>
              <w:rPr>
                <w:rFonts w:ascii="Calibri" w:hAnsi="Calibri" w:cs="Calibri"/>
                <w:spacing w:val="2"/>
                <w:kern w:val="22"/>
                <w:sz w:val="16"/>
                <w:szCs w:val="16"/>
              </w:rPr>
            </w:pPr>
          </w:p>
        </w:tc>
        <w:tc>
          <w:tcPr>
            <w:tcW w:w="1559" w:type="dxa"/>
            <w:shd w:val="clear" w:color="auto" w:fill="EEECE1" w:themeFill="background2"/>
          </w:tcPr>
          <w:p w14:paraId="32072C97"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3CB090C7" w14:textId="77777777" w:rsidTr="007444FD">
        <w:tc>
          <w:tcPr>
            <w:tcW w:w="1526" w:type="dxa"/>
          </w:tcPr>
          <w:p w14:paraId="1E08AD18" w14:textId="77777777" w:rsidR="008B3F0A" w:rsidRPr="00A8675C" w:rsidRDefault="008B3F0A" w:rsidP="007444FD">
            <w:pPr>
              <w:spacing w:before="60"/>
              <w:rPr>
                <w:rFonts w:ascii="Calibri" w:hAnsi="Calibri" w:cs="Calibri"/>
                <w:b/>
                <w:spacing w:val="2"/>
                <w:kern w:val="22"/>
                <w:sz w:val="20"/>
                <w:szCs w:val="20"/>
              </w:rPr>
            </w:pPr>
            <w:r w:rsidRPr="00A8675C">
              <w:rPr>
                <w:rFonts w:ascii="Calibri" w:hAnsi="Calibri" w:cs="Calibri"/>
                <w:b/>
                <w:spacing w:val="2"/>
                <w:kern w:val="22"/>
                <w:sz w:val="20"/>
                <w:szCs w:val="20"/>
              </w:rPr>
              <w:t>5</w:t>
            </w:r>
          </w:p>
        </w:tc>
        <w:tc>
          <w:tcPr>
            <w:tcW w:w="1134" w:type="dxa"/>
            <w:gridSpan w:val="2"/>
          </w:tcPr>
          <w:p w14:paraId="4DE537DA" w14:textId="77777777" w:rsidR="008B3F0A" w:rsidRPr="00101614" w:rsidRDefault="008B3F0A" w:rsidP="007444FD">
            <w:pPr>
              <w:spacing w:before="60"/>
              <w:rPr>
                <w:rFonts w:ascii="Calibri" w:hAnsi="Calibri" w:cs="Calibri"/>
                <w:spacing w:val="2"/>
                <w:kern w:val="22"/>
                <w:sz w:val="16"/>
                <w:szCs w:val="16"/>
              </w:rPr>
            </w:pPr>
          </w:p>
        </w:tc>
        <w:tc>
          <w:tcPr>
            <w:tcW w:w="1417" w:type="dxa"/>
            <w:gridSpan w:val="2"/>
          </w:tcPr>
          <w:p w14:paraId="6D9C80A2" w14:textId="77777777" w:rsidR="008B3F0A" w:rsidRPr="00101614" w:rsidRDefault="008B3F0A" w:rsidP="007444FD">
            <w:pPr>
              <w:spacing w:before="60"/>
              <w:rPr>
                <w:rFonts w:ascii="Calibri" w:hAnsi="Calibri" w:cs="Calibri"/>
                <w:spacing w:val="2"/>
                <w:kern w:val="22"/>
                <w:sz w:val="16"/>
                <w:szCs w:val="16"/>
              </w:rPr>
            </w:pPr>
          </w:p>
        </w:tc>
        <w:tc>
          <w:tcPr>
            <w:tcW w:w="1560" w:type="dxa"/>
          </w:tcPr>
          <w:p w14:paraId="27FFA9E9" w14:textId="77777777" w:rsidR="008B3F0A" w:rsidRPr="00101614" w:rsidRDefault="008B3F0A" w:rsidP="007444FD">
            <w:pPr>
              <w:spacing w:before="60"/>
              <w:rPr>
                <w:rFonts w:ascii="Calibri" w:hAnsi="Calibri" w:cs="Calibri"/>
                <w:spacing w:val="2"/>
                <w:kern w:val="22"/>
                <w:sz w:val="16"/>
                <w:szCs w:val="16"/>
              </w:rPr>
            </w:pPr>
          </w:p>
        </w:tc>
        <w:tc>
          <w:tcPr>
            <w:tcW w:w="2126" w:type="dxa"/>
            <w:gridSpan w:val="3"/>
          </w:tcPr>
          <w:p w14:paraId="16260838" w14:textId="77777777" w:rsidR="008B3F0A" w:rsidRPr="00101614" w:rsidRDefault="008B3F0A" w:rsidP="007444FD">
            <w:pPr>
              <w:spacing w:before="60"/>
              <w:rPr>
                <w:rFonts w:ascii="Calibri" w:hAnsi="Calibri" w:cs="Calibri"/>
                <w:spacing w:val="2"/>
                <w:kern w:val="22"/>
                <w:sz w:val="16"/>
                <w:szCs w:val="16"/>
              </w:rPr>
            </w:pPr>
          </w:p>
        </w:tc>
        <w:tc>
          <w:tcPr>
            <w:tcW w:w="1417" w:type="dxa"/>
          </w:tcPr>
          <w:p w14:paraId="4C160524"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03D003C8" w14:textId="77777777" w:rsidR="008B3F0A" w:rsidRPr="00101614" w:rsidRDefault="008B3F0A" w:rsidP="007444FD">
            <w:pPr>
              <w:spacing w:before="60"/>
              <w:rPr>
                <w:rFonts w:ascii="Calibri" w:hAnsi="Calibri" w:cs="Calibri"/>
                <w:spacing w:val="2"/>
                <w:kern w:val="22"/>
                <w:sz w:val="16"/>
                <w:szCs w:val="16"/>
              </w:rPr>
            </w:pPr>
          </w:p>
        </w:tc>
        <w:tc>
          <w:tcPr>
            <w:tcW w:w="1418" w:type="dxa"/>
          </w:tcPr>
          <w:p w14:paraId="5E2DD0FE"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1EB7891A" w14:textId="77777777" w:rsidR="008B3F0A" w:rsidRPr="00101614" w:rsidRDefault="008B3F0A" w:rsidP="007444FD">
            <w:pPr>
              <w:spacing w:before="60"/>
              <w:rPr>
                <w:rFonts w:ascii="Calibri" w:hAnsi="Calibri" w:cs="Calibri"/>
                <w:spacing w:val="2"/>
                <w:kern w:val="22"/>
                <w:sz w:val="16"/>
                <w:szCs w:val="16"/>
              </w:rPr>
            </w:pPr>
          </w:p>
        </w:tc>
        <w:tc>
          <w:tcPr>
            <w:tcW w:w="1559" w:type="dxa"/>
            <w:shd w:val="clear" w:color="auto" w:fill="EEECE1" w:themeFill="background2"/>
          </w:tcPr>
          <w:p w14:paraId="02136259" w14:textId="77777777" w:rsidR="008B3F0A" w:rsidRPr="00101614" w:rsidRDefault="008B3F0A" w:rsidP="007444FD">
            <w:pPr>
              <w:spacing w:before="60"/>
              <w:rPr>
                <w:rFonts w:ascii="Calibri" w:hAnsi="Calibri" w:cs="Calibri"/>
                <w:spacing w:val="2"/>
                <w:kern w:val="22"/>
                <w:sz w:val="16"/>
                <w:szCs w:val="16"/>
              </w:rPr>
            </w:pPr>
          </w:p>
        </w:tc>
      </w:tr>
      <w:tr w:rsidR="008B3F0A" w:rsidRPr="00101614" w14:paraId="7BB13DE7" w14:textId="77777777" w:rsidTr="007444FD">
        <w:tc>
          <w:tcPr>
            <w:tcW w:w="1526" w:type="dxa"/>
          </w:tcPr>
          <w:p w14:paraId="5CAEEEB9" w14:textId="77777777" w:rsidR="008B3F0A" w:rsidRPr="00A8675C" w:rsidRDefault="008B3F0A" w:rsidP="007444FD">
            <w:pPr>
              <w:spacing w:before="60"/>
              <w:rPr>
                <w:rFonts w:ascii="Calibri" w:hAnsi="Calibri" w:cs="Calibri"/>
                <w:b/>
                <w:spacing w:val="2"/>
                <w:kern w:val="22"/>
                <w:sz w:val="20"/>
                <w:szCs w:val="20"/>
              </w:rPr>
            </w:pPr>
            <w:r w:rsidRPr="00A8675C">
              <w:rPr>
                <w:rFonts w:ascii="Calibri" w:hAnsi="Calibri" w:cs="Calibri"/>
                <w:b/>
                <w:spacing w:val="2"/>
                <w:kern w:val="22"/>
                <w:sz w:val="20"/>
                <w:szCs w:val="20"/>
              </w:rPr>
              <w:t>6</w:t>
            </w:r>
          </w:p>
        </w:tc>
        <w:tc>
          <w:tcPr>
            <w:tcW w:w="1134" w:type="dxa"/>
            <w:gridSpan w:val="2"/>
          </w:tcPr>
          <w:p w14:paraId="3E09042D" w14:textId="77777777" w:rsidR="008B3F0A" w:rsidRPr="00101614" w:rsidRDefault="008B3F0A" w:rsidP="007444FD">
            <w:pPr>
              <w:spacing w:before="60"/>
              <w:rPr>
                <w:rFonts w:ascii="Calibri" w:hAnsi="Calibri" w:cs="Calibri"/>
                <w:spacing w:val="2"/>
                <w:kern w:val="22"/>
                <w:sz w:val="16"/>
                <w:szCs w:val="16"/>
              </w:rPr>
            </w:pPr>
          </w:p>
        </w:tc>
        <w:tc>
          <w:tcPr>
            <w:tcW w:w="1417" w:type="dxa"/>
            <w:gridSpan w:val="2"/>
          </w:tcPr>
          <w:p w14:paraId="7AF20B6F" w14:textId="77777777" w:rsidR="008B3F0A" w:rsidRPr="00101614" w:rsidRDefault="008B3F0A" w:rsidP="007444FD">
            <w:pPr>
              <w:spacing w:before="60"/>
              <w:rPr>
                <w:rFonts w:ascii="Calibri" w:hAnsi="Calibri" w:cs="Calibri"/>
                <w:spacing w:val="2"/>
                <w:kern w:val="22"/>
                <w:sz w:val="16"/>
                <w:szCs w:val="16"/>
              </w:rPr>
            </w:pPr>
          </w:p>
        </w:tc>
        <w:tc>
          <w:tcPr>
            <w:tcW w:w="1560" w:type="dxa"/>
          </w:tcPr>
          <w:p w14:paraId="32ADA067" w14:textId="77777777" w:rsidR="008B3F0A" w:rsidRPr="00101614" w:rsidRDefault="008B3F0A" w:rsidP="007444FD">
            <w:pPr>
              <w:spacing w:before="60"/>
              <w:rPr>
                <w:rFonts w:ascii="Calibri" w:hAnsi="Calibri" w:cs="Calibri"/>
                <w:spacing w:val="2"/>
                <w:kern w:val="22"/>
                <w:sz w:val="16"/>
                <w:szCs w:val="16"/>
              </w:rPr>
            </w:pPr>
          </w:p>
        </w:tc>
        <w:tc>
          <w:tcPr>
            <w:tcW w:w="2126" w:type="dxa"/>
            <w:gridSpan w:val="3"/>
          </w:tcPr>
          <w:p w14:paraId="49EF6BA8" w14:textId="77777777" w:rsidR="008B3F0A" w:rsidRPr="00101614" w:rsidRDefault="008B3F0A" w:rsidP="007444FD">
            <w:pPr>
              <w:spacing w:before="60"/>
              <w:rPr>
                <w:rFonts w:ascii="Calibri" w:hAnsi="Calibri" w:cs="Calibri"/>
                <w:spacing w:val="2"/>
                <w:kern w:val="22"/>
                <w:sz w:val="16"/>
                <w:szCs w:val="16"/>
              </w:rPr>
            </w:pPr>
          </w:p>
        </w:tc>
        <w:tc>
          <w:tcPr>
            <w:tcW w:w="1417" w:type="dxa"/>
          </w:tcPr>
          <w:p w14:paraId="0101D684"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3E8F2832" w14:textId="77777777" w:rsidR="008B3F0A" w:rsidRPr="00101614" w:rsidRDefault="008B3F0A" w:rsidP="007444FD">
            <w:pPr>
              <w:spacing w:before="60"/>
              <w:rPr>
                <w:rFonts w:ascii="Calibri" w:hAnsi="Calibri" w:cs="Calibri"/>
                <w:spacing w:val="2"/>
                <w:kern w:val="22"/>
                <w:sz w:val="16"/>
                <w:szCs w:val="16"/>
              </w:rPr>
            </w:pPr>
          </w:p>
        </w:tc>
        <w:tc>
          <w:tcPr>
            <w:tcW w:w="1418" w:type="dxa"/>
          </w:tcPr>
          <w:p w14:paraId="1505E062" w14:textId="77777777" w:rsidR="008B3F0A" w:rsidRPr="00101614" w:rsidRDefault="008B3F0A" w:rsidP="007444FD">
            <w:pPr>
              <w:spacing w:before="60"/>
              <w:rPr>
                <w:rFonts w:ascii="Calibri" w:hAnsi="Calibri" w:cs="Calibri"/>
                <w:spacing w:val="2"/>
                <w:kern w:val="22"/>
                <w:sz w:val="16"/>
                <w:szCs w:val="16"/>
              </w:rPr>
            </w:pPr>
          </w:p>
        </w:tc>
        <w:tc>
          <w:tcPr>
            <w:tcW w:w="1134" w:type="dxa"/>
          </w:tcPr>
          <w:p w14:paraId="1D7DC2DB" w14:textId="77777777" w:rsidR="008B3F0A" w:rsidRPr="00101614" w:rsidRDefault="008B3F0A" w:rsidP="007444FD">
            <w:pPr>
              <w:spacing w:before="60"/>
              <w:rPr>
                <w:rFonts w:ascii="Calibri" w:hAnsi="Calibri" w:cs="Calibri"/>
                <w:spacing w:val="2"/>
                <w:kern w:val="22"/>
                <w:sz w:val="16"/>
                <w:szCs w:val="16"/>
              </w:rPr>
            </w:pPr>
          </w:p>
        </w:tc>
        <w:tc>
          <w:tcPr>
            <w:tcW w:w="1559" w:type="dxa"/>
            <w:shd w:val="clear" w:color="auto" w:fill="EEECE1" w:themeFill="background2"/>
          </w:tcPr>
          <w:p w14:paraId="7CA90852" w14:textId="77777777" w:rsidR="008B3F0A" w:rsidRPr="00101614" w:rsidRDefault="008B3F0A" w:rsidP="007444FD">
            <w:pPr>
              <w:spacing w:before="60"/>
              <w:rPr>
                <w:rFonts w:ascii="Calibri" w:hAnsi="Calibri" w:cs="Calibri"/>
                <w:spacing w:val="2"/>
                <w:kern w:val="22"/>
                <w:sz w:val="16"/>
                <w:szCs w:val="16"/>
              </w:rPr>
            </w:pPr>
          </w:p>
        </w:tc>
      </w:tr>
    </w:tbl>
    <w:p w14:paraId="59A0BA88" w14:textId="77777777" w:rsidR="008B3F0A" w:rsidRPr="00D175B7" w:rsidRDefault="008B3F0A" w:rsidP="008B3F0A">
      <w:pPr>
        <w:pStyle w:val="NoSpacing"/>
        <w:rPr>
          <w:b/>
        </w:rPr>
      </w:pPr>
      <w:r>
        <w:rPr>
          <w:b/>
        </w:rPr>
        <w:t>Note:  No windrow formation/screening when wind in Easterly direction i.e. from static screeners to site entrance.</w:t>
      </w:r>
    </w:p>
    <w:p w14:paraId="0620D7BD" w14:textId="77777777" w:rsidR="00267BB4" w:rsidRDefault="00267BB4" w:rsidP="008B3F0A"/>
    <w:sdt>
      <w:sdtPr>
        <w:rPr>
          <w:sz w:val="16"/>
          <w:szCs w:val="16"/>
        </w:rPr>
        <w:id w:val="1891754971"/>
        <w:docPartObj>
          <w:docPartGallery w:val="Page Numbers (Bottom of Page)"/>
          <w:docPartUnique/>
        </w:docPartObj>
      </w:sdtPr>
      <w:sdtEndPr>
        <w:rPr>
          <w:noProof/>
        </w:rPr>
      </w:sdtEndPr>
      <w:sdtContent>
        <w:p w14:paraId="35012974" w14:textId="77777777" w:rsidR="008B3F0A" w:rsidRPr="00230945" w:rsidRDefault="008B3F0A" w:rsidP="008B3F0A">
          <w:pPr>
            <w:pStyle w:val="NoSpacing"/>
            <w:rPr>
              <w:sz w:val="16"/>
              <w:szCs w:val="16"/>
              <w:lang w:val="en-US"/>
            </w:rPr>
          </w:pPr>
          <w:proofErr w:type="gramStart"/>
          <w:r>
            <w:rPr>
              <w:rFonts w:ascii="Calibri" w:hAnsi="Calibri" w:cs="Calibri"/>
              <w:b/>
              <w:bCs/>
              <w:sz w:val="16"/>
              <w:szCs w:val="16"/>
            </w:rPr>
            <w:t xml:space="preserve">Odour  </w:t>
          </w:r>
          <w:r w:rsidRPr="00230945">
            <w:rPr>
              <w:rFonts w:ascii="Calibri" w:hAnsi="Calibri" w:cs="Calibri"/>
              <w:b/>
              <w:bCs/>
              <w:sz w:val="16"/>
              <w:szCs w:val="16"/>
            </w:rPr>
            <w:t>Intensity</w:t>
          </w:r>
          <w:proofErr w:type="gramEnd"/>
          <w:r w:rsidRPr="00230945">
            <w:rPr>
              <w:rFonts w:ascii="Calibri" w:hAnsi="Calibri" w:cs="Calibri"/>
              <w:b/>
              <w:bCs/>
              <w:sz w:val="16"/>
              <w:szCs w:val="16"/>
            </w:rPr>
            <w:t xml:space="preserve"> : </w:t>
          </w:r>
          <w:r w:rsidRPr="00230945">
            <w:rPr>
              <w:rFonts w:ascii="Calibri" w:hAnsi="Calibri" w:cs="Calibri"/>
              <w:b/>
              <w:bCs/>
              <w:sz w:val="16"/>
              <w:szCs w:val="16"/>
            </w:rPr>
            <w:tab/>
          </w:r>
          <w:r w:rsidRPr="00230945">
            <w:rPr>
              <w:bCs/>
              <w:sz w:val="16"/>
              <w:szCs w:val="16"/>
              <w:lang w:val="en-US"/>
            </w:rPr>
            <w:t xml:space="preserve">0 No </w:t>
          </w:r>
          <w:proofErr w:type="spellStart"/>
          <w:r w:rsidRPr="00230945">
            <w:rPr>
              <w:bCs/>
              <w:sz w:val="16"/>
              <w:szCs w:val="16"/>
              <w:lang w:val="en-US"/>
            </w:rPr>
            <w:t>odour</w:t>
          </w:r>
          <w:proofErr w:type="spellEnd"/>
          <w:r w:rsidRPr="00230945">
            <w:rPr>
              <w:bCs/>
              <w:sz w:val="16"/>
              <w:szCs w:val="16"/>
              <w:lang w:val="en-US"/>
            </w:rPr>
            <w:t xml:space="preserve">     </w:t>
          </w:r>
          <w:r w:rsidRPr="00230945">
            <w:rPr>
              <w:sz w:val="16"/>
              <w:szCs w:val="16"/>
              <w:lang w:val="en-US"/>
            </w:rPr>
            <w:t xml:space="preserve">1 Very faint </w:t>
          </w:r>
          <w:proofErr w:type="spellStart"/>
          <w:r w:rsidRPr="00230945">
            <w:rPr>
              <w:sz w:val="16"/>
              <w:szCs w:val="16"/>
              <w:lang w:val="en-US"/>
            </w:rPr>
            <w:t>odour</w:t>
          </w:r>
          <w:proofErr w:type="spellEnd"/>
          <w:r w:rsidRPr="00230945">
            <w:rPr>
              <w:sz w:val="16"/>
              <w:szCs w:val="16"/>
              <w:lang w:val="en-US"/>
            </w:rPr>
            <w:t xml:space="preserve">    2 Faint </w:t>
          </w:r>
          <w:proofErr w:type="spellStart"/>
          <w:r w:rsidRPr="00230945">
            <w:rPr>
              <w:sz w:val="16"/>
              <w:szCs w:val="16"/>
              <w:lang w:val="en-US"/>
            </w:rPr>
            <w:t>odour</w:t>
          </w:r>
          <w:proofErr w:type="spellEnd"/>
          <w:r w:rsidRPr="00230945">
            <w:rPr>
              <w:sz w:val="16"/>
              <w:szCs w:val="16"/>
              <w:lang w:val="en-US"/>
            </w:rPr>
            <w:t xml:space="preserve">    3 Distinct </w:t>
          </w:r>
          <w:proofErr w:type="spellStart"/>
          <w:r w:rsidRPr="00230945">
            <w:rPr>
              <w:sz w:val="16"/>
              <w:szCs w:val="16"/>
              <w:lang w:val="en-US"/>
            </w:rPr>
            <w:t>odour</w:t>
          </w:r>
          <w:proofErr w:type="spellEnd"/>
          <w:r w:rsidRPr="00230945">
            <w:rPr>
              <w:sz w:val="16"/>
              <w:szCs w:val="16"/>
              <w:lang w:val="en-US"/>
            </w:rPr>
            <w:t xml:space="preserve">    4 Strong </w:t>
          </w:r>
          <w:proofErr w:type="spellStart"/>
          <w:r w:rsidRPr="00230945">
            <w:rPr>
              <w:sz w:val="16"/>
              <w:szCs w:val="16"/>
              <w:lang w:val="en-US"/>
            </w:rPr>
            <w:t>odour</w:t>
          </w:r>
          <w:proofErr w:type="spellEnd"/>
          <w:r>
            <w:rPr>
              <w:sz w:val="16"/>
              <w:szCs w:val="16"/>
              <w:lang w:val="en-US"/>
            </w:rPr>
            <w:t xml:space="preserve">   </w:t>
          </w:r>
          <w:r w:rsidRPr="00230945">
            <w:rPr>
              <w:sz w:val="16"/>
              <w:szCs w:val="16"/>
              <w:lang w:val="en-US"/>
            </w:rPr>
            <w:t xml:space="preserve">5 Very strong </w:t>
          </w:r>
          <w:proofErr w:type="spellStart"/>
          <w:r w:rsidRPr="00230945">
            <w:rPr>
              <w:sz w:val="16"/>
              <w:szCs w:val="16"/>
              <w:lang w:val="en-US"/>
            </w:rPr>
            <w:t>odour</w:t>
          </w:r>
          <w:proofErr w:type="spellEnd"/>
          <w:r>
            <w:rPr>
              <w:sz w:val="16"/>
              <w:szCs w:val="16"/>
              <w:lang w:val="en-US"/>
            </w:rPr>
            <w:t xml:space="preserve">    6 Extremely strong </w:t>
          </w:r>
          <w:proofErr w:type="spellStart"/>
          <w:r>
            <w:rPr>
              <w:sz w:val="16"/>
              <w:szCs w:val="16"/>
              <w:lang w:val="en-US"/>
            </w:rPr>
            <w:t>odour</w:t>
          </w:r>
          <w:proofErr w:type="spellEnd"/>
          <w:r>
            <w:rPr>
              <w:sz w:val="16"/>
              <w:szCs w:val="16"/>
              <w:lang w:val="en-US"/>
            </w:rPr>
            <w:tab/>
          </w:r>
        </w:p>
      </w:sdtContent>
    </w:sdt>
    <w:p w14:paraId="08A01F09" w14:textId="77777777" w:rsidR="008B3F0A" w:rsidRPr="00051026" w:rsidRDefault="008B3F0A" w:rsidP="008B3F0A">
      <w:pPr>
        <w:pStyle w:val="NoSpacing"/>
      </w:pPr>
    </w:p>
    <w:p w14:paraId="01D35239" w14:textId="77777777" w:rsidR="008B3F0A" w:rsidRDefault="008B3F0A" w:rsidP="008B3F0A"/>
    <w:sectPr w:rsidR="008B3F0A" w:rsidSect="008B3F0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92ECA" w14:textId="77777777" w:rsidR="00DD25C9" w:rsidRDefault="00DD25C9" w:rsidP="00865E96">
      <w:r>
        <w:separator/>
      </w:r>
    </w:p>
  </w:endnote>
  <w:endnote w:type="continuationSeparator" w:id="0">
    <w:p w14:paraId="3F24F79E" w14:textId="77777777" w:rsidR="00DD25C9" w:rsidRDefault="00DD25C9" w:rsidP="00865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47D3D" w14:textId="38FC33B1" w:rsidR="009C6958" w:rsidRDefault="009C6958">
    <w:pPr>
      <w:pStyle w:val="Footer"/>
    </w:pPr>
    <w:r>
      <w:t xml:space="preserve">Creeting NMP – Version </w:t>
    </w:r>
    <w:r w:rsidR="00284371">
      <w:t>6</w:t>
    </w:r>
    <w:r>
      <w:tab/>
    </w:r>
    <w:r w:rsidR="00284371">
      <w:t>January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2DD34" w14:textId="77777777" w:rsidR="00E45365" w:rsidRDefault="00E45365" w:rsidP="009863DE">
    <w:pPr>
      <w:pStyle w:val="ONfooter"/>
      <w:jc w:val="center"/>
    </w:pPr>
    <w:r>
      <w:rPr>
        <w:rStyle w:val="PageNumber"/>
        <w:rFonts w:eastAsia="Times New Roman" w:cs="Times New Roman"/>
        <w:color w:val="auto"/>
        <w:spacing w:val="0"/>
        <w:kern w:val="0"/>
        <w:sz w:val="14"/>
        <w:lang w:val="nl-NL"/>
      </w:rPr>
      <w:fldChar w:fldCharType="begin"/>
    </w:r>
    <w:r>
      <w:rPr>
        <w:rStyle w:val="PageNumber"/>
        <w:rFonts w:eastAsia="Times New Roman" w:cs="Times New Roman"/>
        <w:color w:val="auto"/>
        <w:spacing w:val="0"/>
        <w:kern w:val="0"/>
        <w:sz w:val="14"/>
        <w:lang w:val="nl-NL"/>
      </w:rPr>
      <w:instrText xml:space="preserve"> PAGE </w:instrText>
    </w:r>
    <w:r>
      <w:rPr>
        <w:rStyle w:val="PageNumber"/>
        <w:rFonts w:eastAsia="Times New Roman" w:cs="Times New Roman"/>
        <w:color w:val="auto"/>
        <w:spacing w:val="0"/>
        <w:kern w:val="0"/>
        <w:sz w:val="14"/>
        <w:lang w:val="nl-NL"/>
      </w:rPr>
      <w:fldChar w:fldCharType="separate"/>
    </w:r>
    <w:r>
      <w:rPr>
        <w:rStyle w:val="PageNumber"/>
        <w:rFonts w:eastAsia="Times New Roman" w:cs="Times New Roman"/>
        <w:noProof/>
        <w:color w:val="auto"/>
        <w:spacing w:val="0"/>
        <w:kern w:val="0"/>
        <w:sz w:val="14"/>
        <w:lang w:val="nl-NL"/>
      </w:rPr>
      <w:t>23</w:t>
    </w:r>
    <w:r>
      <w:rPr>
        <w:rStyle w:val="PageNumber"/>
        <w:rFonts w:eastAsia="Times New Roman" w:cs="Times New Roman"/>
        <w:color w:val="auto"/>
        <w:spacing w:val="0"/>
        <w:kern w:val="0"/>
        <w:sz w:val="14"/>
        <w:lang w:val="nl-NL"/>
      </w:rPr>
      <w:fldChar w:fldCharType="end"/>
    </w:r>
    <w:r>
      <w:rPr>
        <w:rStyle w:val="PageNumber"/>
        <w:rFonts w:eastAsia="Times New Roman" w:cs="Times New Roman"/>
        <w:color w:val="auto"/>
        <w:spacing w:val="0"/>
        <w:kern w:val="0"/>
        <w:sz w:val="14"/>
        <w:lang w:val="nl-NL"/>
      </w:rPr>
      <w:t xml:space="preserve"> of </w:t>
    </w:r>
    <w:r>
      <w:rPr>
        <w:rStyle w:val="PageNumber"/>
        <w:rFonts w:eastAsia="Times New Roman" w:cs="Times New Roman"/>
        <w:color w:val="auto"/>
        <w:spacing w:val="0"/>
        <w:kern w:val="0"/>
        <w:sz w:val="14"/>
        <w:lang w:val="nl-NL"/>
      </w:rPr>
      <w:fldChar w:fldCharType="begin"/>
    </w:r>
    <w:r>
      <w:rPr>
        <w:rStyle w:val="PageNumber"/>
        <w:rFonts w:eastAsia="Times New Roman" w:cs="Times New Roman"/>
        <w:color w:val="auto"/>
        <w:spacing w:val="0"/>
        <w:kern w:val="0"/>
        <w:sz w:val="14"/>
        <w:lang w:val="nl-NL"/>
      </w:rPr>
      <w:instrText xml:space="preserve"> NUMPAGES </w:instrText>
    </w:r>
    <w:r>
      <w:rPr>
        <w:rStyle w:val="PageNumber"/>
        <w:rFonts w:eastAsia="Times New Roman" w:cs="Times New Roman"/>
        <w:color w:val="auto"/>
        <w:spacing w:val="0"/>
        <w:kern w:val="0"/>
        <w:sz w:val="14"/>
        <w:lang w:val="nl-NL"/>
      </w:rPr>
      <w:fldChar w:fldCharType="separate"/>
    </w:r>
    <w:r>
      <w:rPr>
        <w:rStyle w:val="PageNumber"/>
        <w:rFonts w:eastAsia="Times New Roman" w:cs="Times New Roman"/>
        <w:noProof/>
        <w:color w:val="auto"/>
        <w:spacing w:val="0"/>
        <w:kern w:val="0"/>
        <w:sz w:val="14"/>
        <w:lang w:val="nl-NL"/>
      </w:rPr>
      <w:t>18</w:t>
    </w:r>
    <w:r>
      <w:rPr>
        <w:rStyle w:val="PageNumber"/>
        <w:rFonts w:eastAsia="Times New Roman" w:cs="Times New Roman"/>
        <w:color w:val="auto"/>
        <w:spacing w:val="0"/>
        <w:kern w:val="0"/>
        <w:sz w:val="14"/>
        <w:lang w:val="nl-NL"/>
      </w:rPr>
      <w:fldChar w:fldCharType="end"/>
    </w:r>
  </w:p>
  <w:p w14:paraId="558D0482" w14:textId="77777777" w:rsidR="00E45365" w:rsidRPr="009D0356" w:rsidRDefault="00E45365">
    <w:pPr>
      <w:pStyle w:val="ONfooter"/>
      <w:rPr>
        <w:rStyle w:val="PageNumber"/>
        <w:spacing w:val="100"/>
        <w:lang w:val="en-US"/>
      </w:rPr>
    </w:pPr>
    <w:r w:rsidRPr="009D0356">
      <w:rPr>
        <w:sz w:val="18"/>
        <w:lang w:val="en-US"/>
      </w:rPr>
      <w:br/>
    </w:r>
    <w:r w:rsidRPr="009D0356">
      <w:rPr>
        <w:rStyle w:val="PageNumber"/>
        <w:spacing w:val="100"/>
        <w:lang w:val="en-US"/>
      </w:rPr>
      <w:t xml:space="preserve"> </w:t>
    </w:r>
  </w:p>
  <w:p w14:paraId="1DF2C95E" w14:textId="77777777" w:rsidR="00E45365" w:rsidRDefault="00E453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6D068" w14:textId="77777777" w:rsidR="00DD25C9" w:rsidRDefault="00DD25C9" w:rsidP="00865E96">
      <w:r>
        <w:separator/>
      </w:r>
    </w:p>
  </w:footnote>
  <w:footnote w:type="continuationSeparator" w:id="0">
    <w:p w14:paraId="69BD4B97" w14:textId="77777777" w:rsidR="00DD25C9" w:rsidRDefault="00DD25C9" w:rsidP="00865E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31F2C"/>
    <w:multiLevelType w:val="hybridMultilevel"/>
    <w:tmpl w:val="280E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75D85"/>
    <w:multiLevelType w:val="hybridMultilevel"/>
    <w:tmpl w:val="156A0336"/>
    <w:lvl w:ilvl="0" w:tplc="864EF324">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D1CD3"/>
    <w:multiLevelType w:val="hybridMultilevel"/>
    <w:tmpl w:val="0DC6B162"/>
    <w:lvl w:ilvl="0" w:tplc="33DA7CC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24BA4"/>
    <w:multiLevelType w:val="hybridMultilevel"/>
    <w:tmpl w:val="9CFCF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B70DD3"/>
    <w:multiLevelType w:val="hybridMultilevel"/>
    <w:tmpl w:val="F634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7B51"/>
    <w:multiLevelType w:val="hybridMultilevel"/>
    <w:tmpl w:val="CE3A4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275E54"/>
    <w:multiLevelType w:val="hybridMultilevel"/>
    <w:tmpl w:val="1180E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85D2B"/>
    <w:multiLevelType w:val="hybridMultilevel"/>
    <w:tmpl w:val="ECBC8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596FF6"/>
    <w:multiLevelType w:val="multilevel"/>
    <w:tmpl w:val="11A2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C6DDB"/>
    <w:multiLevelType w:val="hybridMultilevel"/>
    <w:tmpl w:val="6396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2243AA"/>
    <w:multiLevelType w:val="hybridMultilevel"/>
    <w:tmpl w:val="22103874"/>
    <w:lvl w:ilvl="0" w:tplc="1798AB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014806"/>
    <w:multiLevelType w:val="hybridMultilevel"/>
    <w:tmpl w:val="3C3AD612"/>
    <w:lvl w:ilvl="0" w:tplc="864EF324">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59488B"/>
    <w:multiLevelType w:val="multilevel"/>
    <w:tmpl w:val="7E4E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E5923"/>
    <w:multiLevelType w:val="hybridMultilevel"/>
    <w:tmpl w:val="B284FC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A0A34"/>
    <w:multiLevelType w:val="multilevel"/>
    <w:tmpl w:val="4140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342DA3"/>
    <w:multiLevelType w:val="multilevel"/>
    <w:tmpl w:val="E06C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287351"/>
    <w:multiLevelType w:val="multilevel"/>
    <w:tmpl w:val="66A4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8B3E63"/>
    <w:multiLevelType w:val="hybridMultilevel"/>
    <w:tmpl w:val="5AEA1992"/>
    <w:lvl w:ilvl="0" w:tplc="04090003">
      <w:start w:val="1"/>
      <w:numFmt w:val="bullet"/>
      <w:lvlText w:val="o"/>
      <w:lvlJc w:val="left"/>
      <w:pPr>
        <w:tabs>
          <w:tab w:val="num" w:pos="1440"/>
        </w:tabs>
        <w:ind w:left="1440" w:hanging="360"/>
      </w:pPr>
      <w:rPr>
        <w:rFonts w:ascii="Courier New" w:hAnsi="Courier New" w:cs="Courier New"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7B76AAD"/>
    <w:multiLevelType w:val="hybridMultilevel"/>
    <w:tmpl w:val="BA26DF42"/>
    <w:lvl w:ilvl="0" w:tplc="33DA7CC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AA1D29"/>
    <w:multiLevelType w:val="hybridMultilevel"/>
    <w:tmpl w:val="AC14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9"/>
  </w:num>
  <w:num w:numId="7">
    <w:abstractNumId w:val="5"/>
  </w:num>
  <w:num w:numId="8">
    <w:abstractNumId w:val="3"/>
  </w:num>
  <w:num w:numId="9">
    <w:abstractNumId w:val="4"/>
  </w:num>
  <w:num w:numId="10">
    <w:abstractNumId w:val="7"/>
  </w:num>
  <w:num w:numId="11">
    <w:abstractNumId w:val="9"/>
  </w:num>
  <w:num w:numId="12">
    <w:abstractNumId w:val="18"/>
  </w:num>
  <w:num w:numId="13">
    <w:abstractNumId w:val="2"/>
  </w:num>
  <w:num w:numId="14">
    <w:abstractNumId w:val="0"/>
  </w:num>
  <w:num w:numId="15">
    <w:abstractNumId w:val="11"/>
  </w:num>
  <w:num w:numId="16">
    <w:abstractNumId w:val="1"/>
  </w:num>
  <w:num w:numId="17">
    <w:abstractNumId w:val="17"/>
  </w:num>
  <w:num w:numId="18">
    <w:abstractNumId w:val="13"/>
  </w:num>
  <w:num w:numId="19">
    <w:abstractNumId w:val="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D1"/>
    <w:rsid w:val="00003EA9"/>
    <w:rsid w:val="00014AB9"/>
    <w:rsid w:val="00020461"/>
    <w:rsid w:val="00032B6D"/>
    <w:rsid w:val="00053755"/>
    <w:rsid w:val="000544FA"/>
    <w:rsid w:val="00075A0F"/>
    <w:rsid w:val="00082C77"/>
    <w:rsid w:val="00090200"/>
    <w:rsid w:val="000B3DC5"/>
    <w:rsid w:val="000B4FAA"/>
    <w:rsid w:val="000C167C"/>
    <w:rsid w:val="000C7C72"/>
    <w:rsid w:val="000F1DC2"/>
    <w:rsid w:val="000F21C3"/>
    <w:rsid w:val="00107408"/>
    <w:rsid w:val="00136B33"/>
    <w:rsid w:val="00192889"/>
    <w:rsid w:val="0019436D"/>
    <w:rsid w:val="001B3F62"/>
    <w:rsid w:val="001B4DAF"/>
    <w:rsid w:val="001E5014"/>
    <w:rsid w:val="001E75B6"/>
    <w:rsid w:val="00203C01"/>
    <w:rsid w:val="002104AF"/>
    <w:rsid w:val="00234592"/>
    <w:rsid w:val="0024482F"/>
    <w:rsid w:val="00267BB4"/>
    <w:rsid w:val="00284371"/>
    <w:rsid w:val="00295F46"/>
    <w:rsid w:val="002A389B"/>
    <w:rsid w:val="002B0842"/>
    <w:rsid w:val="002C464A"/>
    <w:rsid w:val="002C5CA3"/>
    <w:rsid w:val="002D5B7F"/>
    <w:rsid w:val="0031319C"/>
    <w:rsid w:val="00315504"/>
    <w:rsid w:val="00345201"/>
    <w:rsid w:val="00347320"/>
    <w:rsid w:val="003567EB"/>
    <w:rsid w:val="00375D2A"/>
    <w:rsid w:val="00383FCF"/>
    <w:rsid w:val="00391EB9"/>
    <w:rsid w:val="00397B17"/>
    <w:rsid w:val="003A09C3"/>
    <w:rsid w:val="003A49C9"/>
    <w:rsid w:val="003B4F48"/>
    <w:rsid w:val="003C3A1D"/>
    <w:rsid w:val="003D5DDF"/>
    <w:rsid w:val="003E44A6"/>
    <w:rsid w:val="00415AC8"/>
    <w:rsid w:val="00421137"/>
    <w:rsid w:val="00436645"/>
    <w:rsid w:val="004460C0"/>
    <w:rsid w:val="00454AA4"/>
    <w:rsid w:val="00480038"/>
    <w:rsid w:val="004C1E87"/>
    <w:rsid w:val="004C292D"/>
    <w:rsid w:val="004E661A"/>
    <w:rsid w:val="004F33F2"/>
    <w:rsid w:val="00505B3A"/>
    <w:rsid w:val="005153EA"/>
    <w:rsid w:val="00530FBC"/>
    <w:rsid w:val="005371DD"/>
    <w:rsid w:val="0055533E"/>
    <w:rsid w:val="00567C08"/>
    <w:rsid w:val="00570B0B"/>
    <w:rsid w:val="00577F4F"/>
    <w:rsid w:val="00581E8A"/>
    <w:rsid w:val="005876D1"/>
    <w:rsid w:val="005A2356"/>
    <w:rsid w:val="005A38EE"/>
    <w:rsid w:val="005C626D"/>
    <w:rsid w:val="005E5FB1"/>
    <w:rsid w:val="00602943"/>
    <w:rsid w:val="00602EE9"/>
    <w:rsid w:val="00610461"/>
    <w:rsid w:val="00624456"/>
    <w:rsid w:val="00635F36"/>
    <w:rsid w:val="00640C78"/>
    <w:rsid w:val="0066596E"/>
    <w:rsid w:val="00693079"/>
    <w:rsid w:val="006B364B"/>
    <w:rsid w:val="006B55FD"/>
    <w:rsid w:val="006C297C"/>
    <w:rsid w:val="006D2000"/>
    <w:rsid w:val="006E2760"/>
    <w:rsid w:val="006E38BE"/>
    <w:rsid w:val="006F54B7"/>
    <w:rsid w:val="0071660C"/>
    <w:rsid w:val="00724BF7"/>
    <w:rsid w:val="00741EED"/>
    <w:rsid w:val="00746B33"/>
    <w:rsid w:val="00756681"/>
    <w:rsid w:val="00761B3E"/>
    <w:rsid w:val="00785653"/>
    <w:rsid w:val="007B44DB"/>
    <w:rsid w:val="007B4D31"/>
    <w:rsid w:val="007C363F"/>
    <w:rsid w:val="007F5010"/>
    <w:rsid w:val="00814285"/>
    <w:rsid w:val="00827748"/>
    <w:rsid w:val="00842D79"/>
    <w:rsid w:val="008443BE"/>
    <w:rsid w:val="00856E32"/>
    <w:rsid w:val="00865E96"/>
    <w:rsid w:val="00875C08"/>
    <w:rsid w:val="008810D6"/>
    <w:rsid w:val="008902BA"/>
    <w:rsid w:val="008A5BE5"/>
    <w:rsid w:val="008B3F0A"/>
    <w:rsid w:val="008B4B22"/>
    <w:rsid w:val="008C1251"/>
    <w:rsid w:val="008D023F"/>
    <w:rsid w:val="008D0438"/>
    <w:rsid w:val="008F1F4C"/>
    <w:rsid w:val="008F27A9"/>
    <w:rsid w:val="009047EE"/>
    <w:rsid w:val="00904DF8"/>
    <w:rsid w:val="00914A4F"/>
    <w:rsid w:val="00926A05"/>
    <w:rsid w:val="00953890"/>
    <w:rsid w:val="00956701"/>
    <w:rsid w:val="0096731C"/>
    <w:rsid w:val="009728AE"/>
    <w:rsid w:val="009863DE"/>
    <w:rsid w:val="009B6490"/>
    <w:rsid w:val="009C6958"/>
    <w:rsid w:val="009D64E9"/>
    <w:rsid w:val="009E453E"/>
    <w:rsid w:val="009F2AFA"/>
    <w:rsid w:val="009F5329"/>
    <w:rsid w:val="00A04C7F"/>
    <w:rsid w:val="00A32FDB"/>
    <w:rsid w:val="00A37C24"/>
    <w:rsid w:val="00A47924"/>
    <w:rsid w:val="00A54D50"/>
    <w:rsid w:val="00A634A9"/>
    <w:rsid w:val="00A72553"/>
    <w:rsid w:val="00A730F5"/>
    <w:rsid w:val="00A814CD"/>
    <w:rsid w:val="00AA5804"/>
    <w:rsid w:val="00AC2FDE"/>
    <w:rsid w:val="00AD6E1A"/>
    <w:rsid w:val="00B04616"/>
    <w:rsid w:val="00B44312"/>
    <w:rsid w:val="00B47592"/>
    <w:rsid w:val="00B505C7"/>
    <w:rsid w:val="00B5673C"/>
    <w:rsid w:val="00B9274F"/>
    <w:rsid w:val="00BA3926"/>
    <w:rsid w:val="00BA5394"/>
    <w:rsid w:val="00BC53C9"/>
    <w:rsid w:val="00BF703B"/>
    <w:rsid w:val="00BF7EDC"/>
    <w:rsid w:val="00C659EE"/>
    <w:rsid w:val="00C80EF6"/>
    <w:rsid w:val="00C94283"/>
    <w:rsid w:val="00C9575C"/>
    <w:rsid w:val="00CB13E7"/>
    <w:rsid w:val="00CD2081"/>
    <w:rsid w:val="00CE207E"/>
    <w:rsid w:val="00CE3E9C"/>
    <w:rsid w:val="00CE5E74"/>
    <w:rsid w:val="00D01E47"/>
    <w:rsid w:val="00D06CE5"/>
    <w:rsid w:val="00D17B84"/>
    <w:rsid w:val="00D236A2"/>
    <w:rsid w:val="00D63B92"/>
    <w:rsid w:val="00D82C34"/>
    <w:rsid w:val="00DA0589"/>
    <w:rsid w:val="00DB49CA"/>
    <w:rsid w:val="00DB4F89"/>
    <w:rsid w:val="00DC48F9"/>
    <w:rsid w:val="00DC6BDF"/>
    <w:rsid w:val="00DC6E21"/>
    <w:rsid w:val="00DD1C7F"/>
    <w:rsid w:val="00DD25C9"/>
    <w:rsid w:val="00DF0B57"/>
    <w:rsid w:val="00E2136C"/>
    <w:rsid w:val="00E21A3B"/>
    <w:rsid w:val="00E409B5"/>
    <w:rsid w:val="00E417EC"/>
    <w:rsid w:val="00E45365"/>
    <w:rsid w:val="00E458F8"/>
    <w:rsid w:val="00E911EA"/>
    <w:rsid w:val="00EA6F06"/>
    <w:rsid w:val="00EC09C8"/>
    <w:rsid w:val="00EC20F2"/>
    <w:rsid w:val="00EF2CC0"/>
    <w:rsid w:val="00EF5578"/>
    <w:rsid w:val="00F10F14"/>
    <w:rsid w:val="00F21597"/>
    <w:rsid w:val="00F31E16"/>
    <w:rsid w:val="00F66E42"/>
    <w:rsid w:val="00F746A1"/>
    <w:rsid w:val="00F87D5F"/>
    <w:rsid w:val="00FA23D5"/>
    <w:rsid w:val="00FA73FF"/>
    <w:rsid w:val="00FB5A79"/>
    <w:rsid w:val="00FD0930"/>
    <w:rsid w:val="00FE01D9"/>
    <w:rsid w:val="00FE2F66"/>
    <w:rsid w:val="00FE7E50"/>
    <w:rsid w:val="00FF370C"/>
    <w:rsid w:val="00FF6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3AA0E"/>
  <w15:docId w15:val="{F1F5CE8F-07AD-4ADF-986A-08BEF9A7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DAF"/>
  </w:style>
  <w:style w:type="paragraph" w:styleId="Heading1">
    <w:name w:val="heading 1"/>
    <w:basedOn w:val="Normal"/>
    <w:link w:val="Heading1Char"/>
    <w:uiPriority w:val="9"/>
    <w:qFormat/>
    <w:rsid w:val="005371D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371DD"/>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371DD"/>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5371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1D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371D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371D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5371DD"/>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371DD"/>
    <w:rPr>
      <w:b/>
      <w:bCs/>
    </w:rPr>
  </w:style>
  <w:style w:type="character" w:customStyle="1" w:styleId="apple-converted-space">
    <w:name w:val="apple-converted-space"/>
    <w:basedOn w:val="DefaultParagraphFont"/>
    <w:rsid w:val="005371DD"/>
  </w:style>
  <w:style w:type="character" w:styleId="Hyperlink">
    <w:name w:val="Hyperlink"/>
    <w:basedOn w:val="DefaultParagraphFont"/>
    <w:uiPriority w:val="99"/>
    <w:unhideWhenUsed/>
    <w:rsid w:val="005371DD"/>
    <w:rPr>
      <w:color w:val="0000FF"/>
      <w:u w:val="single"/>
    </w:rPr>
  </w:style>
  <w:style w:type="character" w:customStyle="1" w:styleId="Heading4Char">
    <w:name w:val="Heading 4 Char"/>
    <w:basedOn w:val="DefaultParagraphFont"/>
    <w:link w:val="Heading4"/>
    <w:uiPriority w:val="9"/>
    <w:rsid w:val="005371DD"/>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371DD"/>
    <w:rPr>
      <w:rFonts w:ascii="Tahoma" w:hAnsi="Tahoma" w:cs="Tahoma"/>
      <w:sz w:val="16"/>
      <w:szCs w:val="16"/>
    </w:rPr>
  </w:style>
  <w:style w:type="character" w:customStyle="1" w:styleId="BalloonTextChar">
    <w:name w:val="Balloon Text Char"/>
    <w:basedOn w:val="DefaultParagraphFont"/>
    <w:link w:val="BalloonText"/>
    <w:uiPriority w:val="99"/>
    <w:semiHidden/>
    <w:rsid w:val="005371DD"/>
    <w:rPr>
      <w:rFonts w:ascii="Tahoma" w:hAnsi="Tahoma" w:cs="Tahoma"/>
      <w:sz w:val="16"/>
      <w:szCs w:val="16"/>
    </w:rPr>
  </w:style>
  <w:style w:type="paragraph" w:styleId="Header">
    <w:name w:val="header"/>
    <w:basedOn w:val="Normal"/>
    <w:link w:val="HeaderChar"/>
    <w:uiPriority w:val="99"/>
    <w:unhideWhenUsed/>
    <w:rsid w:val="00865E96"/>
    <w:pPr>
      <w:tabs>
        <w:tab w:val="center" w:pos="4513"/>
        <w:tab w:val="right" w:pos="9026"/>
      </w:tabs>
    </w:pPr>
  </w:style>
  <w:style w:type="character" w:customStyle="1" w:styleId="HeaderChar">
    <w:name w:val="Header Char"/>
    <w:basedOn w:val="DefaultParagraphFont"/>
    <w:link w:val="Header"/>
    <w:uiPriority w:val="99"/>
    <w:rsid w:val="00865E96"/>
  </w:style>
  <w:style w:type="paragraph" w:styleId="Footer">
    <w:name w:val="footer"/>
    <w:basedOn w:val="Normal"/>
    <w:link w:val="FooterChar"/>
    <w:uiPriority w:val="99"/>
    <w:unhideWhenUsed/>
    <w:rsid w:val="00865E96"/>
    <w:pPr>
      <w:tabs>
        <w:tab w:val="center" w:pos="4513"/>
        <w:tab w:val="right" w:pos="9026"/>
      </w:tabs>
    </w:pPr>
  </w:style>
  <w:style w:type="character" w:customStyle="1" w:styleId="FooterChar">
    <w:name w:val="Footer Char"/>
    <w:basedOn w:val="DefaultParagraphFont"/>
    <w:link w:val="Footer"/>
    <w:uiPriority w:val="99"/>
    <w:rsid w:val="00865E96"/>
  </w:style>
  <w:style w:type="paragraph" w:styleId="TOCHeading">
    <w:name w:val="TOC Heading"/>
    <w:basedOn w:val="Heading1"/>
    <w:next w:val="Normal"/>
    <w:uiPriority w:val="39"/>
    <w:semiHidden/>
    <w:unhideWhenUsed/>
    <w:qFormat/>
    <w:rsid w:val="0095389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421137"/>
    <w:pPr>
      <w:tabs>
        <w:tab w:val="left" w:pos="426"/>
        <w:tab w:val="right" w:leader="dot" w:pos="9016"/>
      </w:tabs>
      <w:spacing w:after="100"/>
      <w:ind w:left="220" w:hanging="220"/>
    </w:pPr>
  </w:style>
  <w:style w:type="paragraph" w:styleId="TOC1">
    <w:name w:val="toc 1"/>
    <w:basedOn w:val="Normal"/>
    <w:next w:val="Normal"/>
    <w:autoRedefine/>
    <w:uiPriority w:val="39"/>
    <w:unhideWhenUsed/>
    <w:rsid w:val="009C6958"/>
    <w:pPr>
      <w:tabs>
        <w:tab w:val="left" w:pos="440"/>
        <w:tab w:val="right" w:leader="dot" w:pos="9016"/>
      </w:tabs>
      <w:spacing w:after="100"/>
    </w:pPr>
  </w:style>
  <w:style w:type="paragraph" w:styleId="TOC3">
    <w:name w:val="toc 3"/>
    <w:basedOn w:val="Normal"/>
    <w:next w:val="Normal"/>
    <w:autoRedefine/>
    <w:uiPriority w:val="39"/>
    <w:unhideWhenUsed/>
    <w:rsid w:val="00953890"/>
    <w:pPr>
      <w:spacing w:after="100"/>
      <w:ind w:left="440"/>
    </w:pPr>
  </w:style>
  <w:style w:type="paragraph" w:styleId="ListParagraph">
    <w:name w:val="List Paragraph"/>
    <w:basedOn w:val="Normal"/>
    <w:uiPriority w:val="34"/>
    <w:qFormat/>
    <w:rsid w:val="00953890"/>
    <w:pPr>
      <w:ind w:left="720"/>
      <w:contextualSpacing/>
    </w:pPr>
  </w:style>
  <w:style w:type="table" w:styleId="TableGrid">
    <w:name w:val="Table Grid"/>
    <w:basedOn w:val="TableNormal"/>
    <w:uiPriority w:val="59"/>
    <w:rsid w:val="00A81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673C"/>
    <w:rPr>
      <w:sz w:val="16"/>
      <w:szCs w:val="16"/>
    </w:rPr>
  </w:style>
  <w:style w:type="paragraph" w:styleId="CommentText">
    <w:name w:val="annotation text"/>
    <w:basedOn w:val="Normal"/>
    <w:link w:val="CommentTextChar"/>
    <w:uiPriority w:val="99"/>
    <w:semiHidden/>
    <w:unhideWhenUsed/>
    <w:rsid w:val="00B5673C"/>
    <w:rPr>
      <w:sz w:val="20"/>
      <w:szCs w:val="20"/>
    </w:rPr>
  </w:style>
  <w:style w:type="character" w:customStyle="1" w:styleId="CommentTextChar">
    <w:name w:val="Comment Text Char"/>
    <w:basedOn w:val="DefaultParagraphFont"/>
    <w:link w:val="CommentText"/>
    <w:uiPriority w:val="99"/>
    <w:semiHidden/>
    <w:rsid w:val="00B5673C"/>
    <w:rPr>
      <w:sz w:val="20"/>
      <w:szCs w:val="20"/>
    </w:rPr>
  </w:style>
  <w:style w:type="paragraph" w:styleId="CommentSubject">
    <w:name w:val="annotation subject"/>
    <w:basedOn w:val="CommentText"/>
    <w:next w:val="CommentText"/>
    <w:link w:val="CommentSubjectChar"/>
    <w:uiPriority w:val="99"/>
    <w:semiHidden/>
    <w:unhideWhenUsed/>
    <w:rsid w:val="00B5673C"/>
    <w:rPr>
      <w:b/>
      <w:bCs/>
    </w:rPr>
  </w:style>
  <w:style w:type="character" w:customStyle="1" w:styleId="CommentSubjectChar">
    <w:name w:val="Comment Subject Char"/>
    <w:basedOn w:val="CommentTextChar"/>
    <w:link w:val="CommentSubject"/>
    <w:uiPriority w:val="99"/>
    <w:semiHidden/>
    <w:rsid w:val="00B5673C"/>
    <w:rPr>
      <w:b/>
      <w:bCs/>
      <w:sz w:val="20"/>
      <w:szCs w:val="20"/>
    </w:rPr>
  </w:style>
  <w:style w:type="paragraph" w:customStyle="1" w:styleId="ONtextUKCharCharCharCharCharCharCharChar">
    <w:name w:val="ON text UK Char Char Char Char Char Char Char Char"/>
    <w:basedOn w:val="Normal"/>
    <w:link w:val="ONtextUKCharCharCharCharCharCharCharCharChar"/>
    <w:rsid w:val="004C292D"/>
    <w:pPr>
      <w:overflowPunct w:val="0"/>
      <w:autoSpaceDE w:val="0"/>
      <w:autoSpaceDN w:val="0"/>
      <w:adjustRightInd w:val="0"/>
      <w:spacing w:after="150" w:line="276" w:lineRule="auto"/>
      <w:ind w:right="-17"/>
      <w:textAlignment w:val="baseline"/>
    </w:pPr>
    <w:rPr>
      <w:rFonts w:ascii="Trebuchet MS" w:eastAsia="Times New Roman" w:hAnsi="Trebuchet MS" w:cs="Arial Unicode MS"/>
      <w:spacing w:val="2"/>
      <w:kern w:val="22"/>
      <w:sz w:val="19"/>
      <w:szCs w:val="20"/>
    </w:rPr>
  </w:style>
  <w:style w:type="character" w:customStyle="1" w:styleId="ONtextUKCharCharCharCharCharCharCharCharChar">
    <w:name w:val="ON text UK Char Char Char Char Char Char Char Char Char"/>
    <w:link w:val="ONtextUKCharCharCharCharCharCharCharChar"/>
    <w:rsid w:val="004C292D"/>
    <w:rPr>
      <w:rFonts w:ascii="Trebuchet MS" w:eastAsia="Times New Roman" w:hAnsi="Trebuchet MS" w:cs="Arial Unicode MS"/>
      <w:spacing w:val="2"/>
      <w:kern w:val="22"/>
      <w:sz w:val="19"/>
      <w:szCs w:val="20"/>
    </w:rPr>
  </w:style>
  <w:style w:type="character" w:styleId="PageNumber">
    <w:name w:val="page number"/>
    <w:basedOn w:val="DefaultParagraphFont"/>
    <w:rsid w:val="005153EA"/>
  </w:style>
  <w:style w:type="paragraph" w:customStyle="1" w:styleId="ONfooter">
    <w:name w:val="ON footer"/>
    <w:basedOn w:val="Normal"/>
    <w:rsid w:val="005153EA"/>
    <w:pPr>
      <w:tabs>
        <w:tab w:val="right" w:pos="7258"/>
        <w:tab w:val="right" w:pos="12644"/>
      </w:tabs>
      <w:overflowPunct w:val="0"/>
      <w:autoSpaceDE w:val="0"/>
      <w:autoSpaceDN w:val="0"/>
      <w:adjustRightInd w:val="0"/>
      <w:textAlignment w:val="baseline"/>
    </w:pPr>
    <w:rPr>
      <w:rFonts w:ascii="Trebuchet MS" w:eastAsia="Arial Unicode MS" w:hAnsi="Trebuchet MS" w:cs="Arial Unicode MS"/>
      <w:b/>
      <w:color w:val="5F5F5F"/>
      <w:spacing w:val="2"/>
      <w:kern w:val="22"/>
      <w:sz w:val="16"/>
      <w:szCs w:val="20"/>
      <w:lang w:val="es-ES"/>
    </w:rPr>
  </w:style>
  <w:style w:type="paragraph" w:customStyle="1" w:styleId="ONtextUKCharCharCharChar">
    <w:name w:val="ON text UK Char Char Char Char"/>
    <w:basedOn w:val="Normal"/>
    <w:link w:val="ONtextUKCharCharCharCharChar1"/>
    <w:rsid w:val="005153EA"/>
    <w:pPr>
      <w:overflowPunct w:val="0"/>
      <w:autoSpaceDE w:val="0"/>
      <w:autoSpaceDN w:val="0"/>
      <w:adjustRightInd w:val="0"/>
      <w:spacing w:after="150" w:line="276" w:lineRule="auto"/>
      <w:ind w:right="-17"/>
      <w:textAlignment w:val="baseline"/>
    </w:pPr>
    <w:rPr>
      <w:rFonts w:ascii="Trebuchet MS" w:eastAsia="Times New Roman" w:hAnsi="Trebuchet MS" w:cs="Arial Unicode MS"/>
      <w:spacing w:val="2"/>
      <w:kern w:val="22"/>
      <w:sz w:val="19"/>
      <w:szCs w:val="24"/>
    </w:rPr>
  </w:style>
  <w:style w:type="character" w:customStyle="1" w:styleId="ONtextUKCharCharCharCharChar1">
    <w:name w:val="ON text UK Char Char Char Char Char1"/>
    <w:link w:val="ONtextUKCharCharCharChar"/>
    <w:rsid w:val="005153EA"/>
    <w:rPr>
      <w:rFonts w:ascii="Trebuchet MS" w:eastAsia="Times New Roman" w:hAnsi="Trebuchet MS" w:cs="Arial Unicode MS"/>
      <w:spacing w:val="2"/>
      <w:kern w:val="22"/>
      <w:sz w:val="19"/>
      <w:szCs w:val="24"/>
    </w:rPr>
  </w:style>
  <w:style w:type="paragraph" w:customStyle="1" w:styleId="ONtextNLChar">
    <w:name w:val="ON text NL Char"/>
    <w:basedOn w:val="Normal"/>
    <w:link w:val="ONtextNLCharChar"/>
    <w:rsid w:val="005153EA"/>
    <w:pPr>
      <w:overflowPunct w:val="0"/>
      <w:autoSpaceDE w:val="0"/>
      <w:autoSpaceDN w:val="0"/>
      <w:adjustRightInd w:val="0"/>
      <w:spacing w:after="150" w:line="276" w:lineRule="auto"/>
      <w:ind w:right="-17"/>
      <w:textAlignment w:val="baseline"/>
    </w:pPr>
    <w:rPr>
      <w:rFonts w:ascii="Trebuchet MS" w:eastAsia="Times New Roman" w:hAnsi="Trebuchet MS" w:cs="Arial Unicode MS"/>
      <w:noProof/>
      <w:spacing w:val="2"/>
      <w:kern w:val="22"/>
      <w:sz w:val="19"/>
      <w:szCs w:val="20"/>
    </w:rPr>
  </w:style>
  <w:style w:type="paragraph" w:customStyle="1" w:styleId="ONtextukCharChar">
    <w:name w:val="ON text uk Char Char"/>
    <w:basedOn w:val="Normal"/>
    <w:link w:val="ONtextukCharCharChar"/>
    <w:rsid w:val="005153EA"/>
    <w:rPr>
      <w:rFonts w:ascii="Times New Roman" w:eastAsia="Times New Roman" w:hAnsi="Times New Roman" w:cs="Times New Roman"/>
      <w:sz w:val="24"/>
      <w:szCs w:val="24"/>
    </w:rPr>
  </w:style>
  <w:style w:type="character" w:customStyle="1" w:styleId="ONtextukCharCharChar">
    <w:name w:val="ON text uk Char Char Char"/>
    <w:link w:val="ONtextukCharChar"/>
    <w:rsid w:val="005153EA"/>
    <w:rPr>
      <w:rFonts w:ascii="Times New Roman" w:eastAsia="Times New Roman" w:hAnsi="Times New Roman" w:cs="Times New Roman"/>
      <w:sz w:val="24"/>
      <w:szCs w:val="24"/>
    </w:rPr>
  </w:style>
  <w:style w:type="character" w:customStyle="1" w:styleId="ONtextNLCharChar">
    <w:name w:val="ON text NL Char Char"/>
    <w:link w:val="ONtextNLChar"/>
    <w:rsid w:val="005153EA"/>
    <w:rPr>
      <w:rFonts w:ascii="Trebuchet MS" w:eastAsia="Times New Roman" w:hAnsi="Trebuchet MS" w:cs="Arial Unicode MS"/>
      <w:noProof/>
      <w:spacing w:val="2"/>
      <w:kern w:val="22"/>
      <w:sz w:val="19"/>
      <w:szCs w:val="20"/>
    </w:rPr>
  </w:style>
  <w:style w:type="paragraph" w:styleId="Revision">
    <w:name w:val="Revision"/>
    <w:hidden/>
    <w:uiPriority w:val="99"/>
    <w:semiHidden/>
    <w:rsid w:val="00EC09C8"/>
  </w:style>
  <w:style w:type="paragraph" w:customStyle="1" w:styleId="ONtextUKChar">
    <w:name w:val="ON text UK Char"/>
    <w:basedOn w:val="Normal"/>
    <w:rsid w:val="008B3F0A"/>
    <w:pPr>
      <w:overflowPunct w:val="0"/>
      <w:autoSpaceDE w:val="0"/>
      <w:autoSpaceDN w:val="0"/>
      <w:adjustRightInd w:val="0"/>
      <w:spacing w:after="150" w:line="276" w:lineRule="auto"/>
      <w:ind w:right="-17"/>
      <w:textAlignment w:val="baseline"/>
    </w:pPr>
    <w:rPr>
      <w:rFonts w:ascii="Trebuchet MS" w:eastAsia="Times New Roman" w:hAnsi="Trebuchet MS" w:cs="Arial Unicode MS"/>
      <w:spacing w:val="2"/>
      <w:kern w:val="22"/>
      <w:sz w:val="19"/>
      <w:szCs w:val="20"/>
    </w:rPr>
  </w:style>
  <w:style w:type="paragraph" w:styleId="NoSpacing">
    <w:name w:val="No Spacing"/>
    <w:uiPriority w:val="1"/>
    <w:qFormat/>
    <w:rsid w:val="008B3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781063">
      <w:bodyDiv w:val="1"/>
      <w:marLeft w:val="0"/>
      <w:marRight w:val="0"/>
      <w:marTop w:val="0"/>
      <w:marBottom w:val="0"/>
      <w:divBdr>
        <w:top w:val="none" w:sz="0" w:space="0" w:color="auto"/>
        <w:left w:val="none" w:sz="0" w:space="0" w:color="auto"/>
        <w:bottom w:val="none" w:sz="0" w:space="0" w:color="auto"/>
        <w:right w:val="none" w:sz="0" w:space="0" w:color="auto"/>
      </w:divBdr>
    </w:div>
    <w:div w:id="430980598">
      <w:bodyDiv w:val="1"/>
      <w:marLeft w:val="0"/>
      <w:marRight w:val="0"/>
      <w:marTop w:val="0"/>
      <w:marBottom w:val="0"/>
      <w:divBdr>
        <w:top w:val="none" w:sz="0" w:space="0" w:color="auto"/>
        <w:left w:val="none" w:sz="0" w:space="0" w:color="auto"/>
        <w:bottom w:val="none" w:sz="0" w:space="0" w:color="auto"/>
        <w:right w:val="none" w:sz="0" w:space="0" w:color="auto"/>
      </w:divBdr>
    </w:div>
    <w:div w:id="563296545">
      <w:bodyDiv w:val="1"/>
      <w:marLeft w:val="0"/>
      <w:marRight w:val="0"/>
      <w:marTop w:val="0"/>
      <w:marBottom w:val="0"/>
      <w:divBdr>
        <w:top w:val="none" w:sz="0" w:space="0" w:color="auto"/>
        <w:left w:val="none" w:sz="0" w:space="0" w:color="auto"/>
        <w:bottom w:val="none" w:sz="0" w:space="0" w:color="auto"/>
        <w:right w:val="none" w:sz="0" w:space="0" w:color="auto"/>
      </w:divBdr>
    </w:div>
    <w:div w:id="736973068">
      <w:bodyDiv w:val="1"/>
      <w:marLeft w:val="0"/>
      <w:marRight w:val="0"/>
      <w:marTop w:val="0"/>
      <w:marBottom w:val="0"/>
      <w:divBdr>
        <w:top w:val="none" w:sz="0" w:space="0" w:color="auto"/>
        <w:left w:val="none" w:sz="0" w:space="0" w:color="auto"/>
        <w:bottom w:val="none" w:sz="0" w:space="0" w:color="auto"/>
        <w:right w:val="none" w:sz="0" w:space="0" w:color="auto"/>
      </w:divBdr>
    </w:div>
    <w:div w:id="1129589147">
      <w:bodyDiv w:val="1"/>
      <w:marLeft w:val="0"/>
      <w:marRight w:val="0"/>
      <w:marTop w:val="0"/>
      <w:marBottom w:val="0"/>
      <w:divBdr>
        <w:top w:val="none" w:sz="0" w:space="0" w:color="auto"/>
        <w:left w:val="none" w:sz="0" w:space="0" w:color="auto"/>
        <w:bottom w:val="none" w:sz="0" w:space="0" w:color="auto"/>
        <w:right w:val="none" w:sz="0" w:space="0" w:color="auto"/>
      </w:divBdr>
    </w:div>
    <w:div w:id="133314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c334e73b36fb6f3b84dcf7f5f7d24f0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ebeacc3fa46cc2c8029e3438f3298b50"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2023-04-27T23:00:00+00:00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71128</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SFK TF 155 01</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Material Change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2023-04-27T23:00:00+00:00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EPR/WP3898NT/A001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IP6 8ND</FacilityAddressPostcode>
    <TaxCatchAll xmlns="662745e8-e224-48e8-a2e3-254862b8c2f5">
      <Value>12</Value>
      <Value>22</Value>
      <Value>10</Value>
      <Value>9</Value>
      <Value>40</Value>
    </TaxCatchAll>
    <ExternalAuthor xmlns="eebef177-55b5-4448-a5fb-28ea454417ee">MATERIAL CHANGE LIMITED</ExternalAuthor>
    <SiteName xmlns="eebef177-55b5-4448-a5fb-28ea454417ee">Creeting Compost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The Watering Farm Creeting St Mary Ipswich Suffolk IP6 8ND</FacilityAddress>
  </documentManagement>
</p:properties>
</file>

<file path=customXml/itemProps1.xml><?xml version="1.0" encoding="utf-8"?>
<ds:datastoreItem xmlns:ds="http://schemas.openxmlformats.org/officeDocument/2006/customXml" ds:itemID="{8F590547-897F-4A4E-BF0B-CB794814EB72}">
  <ds:schemaRefs>
    <ds:schemaRef ds:uri="http://schemas.openxmlformats.org/officeDocument/2006/bibliography"/>
  </ds:schemaRefs>
</ds:datastoreItem>
</file>

<file path=customXml/itemProps2.xml><?xml version="1.0" encoding="utf-8"?>
<ds:datastoreItem xmlns:ds="http://schemas.openxmlformats.org/officeDocument/2006/customXml" ds:itemID="{8F3F4E24-D59E-4C2C-87E8-1931B9E20CF9}"/>
</file>

<file path=customXml/itemProps3.xml><?xml version="1.0" encoding="utf-8"?>
<ds:datastoreItem xmlns:ds="http://schemas.openxmlformats.org/officeDocument/2006/customXml" ds:itemID="{600A312D-525D-4561-9B72-5A19C05B2B2A}"/>
</file>

<file path=customXml/itemProps4.xml><?xml version="1.0" encoding="utf-8"?>
<ds:datastoreItem xmlns:ds="http://schemas.openxmlformats.org/officeDocument/2006/customXml" ds:itemID="{80D225E2-43A1-47D3-9240-E2CF4ABE40ED}"/>
</file>

<file path=docProps/app.xml><?xml version="1.0" encoding="utf-8"?>
<Properties xmlns="http://schemas.openxmlformats.org/officeDocument/2006/extended-properties" xmlns:vt="http://schemas.openxmlformats.org/officeDocument/2006/docPropsVTypes">
  <Template>Normal</Template>
  <TotalTime>206</TotalTime>
  <Pages>21</Pages>
  <Words>5715</Words>
  <Characters>32580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38219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 Fitzpatrick</cp:lastModifiedBy>
  <cp:revision>6</cp:revision>
  <cp:lastPrinted>2014-10-17T11:42:00Z</cp:lastPrinted>
  <dcterms:created xsi:type="dcterms:W3CDTF">2015-02-12T16:46:00Z</dcterms:created>
  <dcterms:modified xsi:type="dcterms:W3CDTF">2021-01-11T13:04:00Z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0x0101000E9AD557692E154F9D2697C8C6432F76004BEFFF01E2B56E439634156D7E81124C</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40;#Public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