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6057" w14:textId="120C2EAF" w:rsidR="004207CA" w:rsidRDefault="00375D1B" w:rsidP="00375D1B">
      <w:pPr>
        <w:pStyle w:val="Heading1"/>
      </w:pPr>
      <w:r>
        <w:t>V008-007: Schedule of Risk Assessments</w:t>
      </w:r>
    </w:p>
    <w:p w14:paraId="43034D23" w14:textId="77777777" w:rsidR="00375D1B" w:rsidRDefault="00375D1B" w:rsidP="00375D1B"/>
    <w:p w14:paraId="20CC453A" w14:textId="0D3A830D" w:rsidR="00375D1B" w:rsidRDefault="00375D1B" w:rsidP="00375D1B">
      <w:r>
        <w:t>V008-MERA-RA: Risk Assessments – 231126</w:t>
      </w:r>
    </w:p>
    <w:p w14:paraId="03602ABD" w14:textId="3961C2AA" w:rsidR="00375D1B" w:rsidRDefault="00375D1B" w:rsidP="00375D1B">
      <w:r>
        <w:t>AI078 – Risk Assessment – RO &amp; MBR Plant</w:t>
      </w:r>
    </w:p>
    <w:p w14:paraId="211AEFB8" w14:textId="687BB6E6" w:rsidR="00375D1B" w:rsidRDefault="00375D1B" w:rsidP="00375D1B">
      <w:r>
        <w:t>AI079 – Risk Assessment – Effluent</w:t>
      </w:r>
    </w:p>
    <w:p w14:paraId="7914292D" w14:textId="68707F6A" w:rsidR="00375D1B" w:rsidRPr="00375D1B" w:rsidRDefault="00375D1B" w:rsidP="00375D1B">
      <w:r>
        <w:t>AI080 – Risk Assessment – Energy Centre Effluent</w:t>
      </w:r>
    </w:p>
    <w:sectPr w:rsidR="00375D1B" w:rsidRPr="0037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1B"/>
    <w:rsid w:val="001D2FC0"/>
    <w:rsid w:val="00375D1B"/>
    <w:rsid w:val="004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40AD"/>
  <w15:chartTrackingRefBased/>
  <w15:docId w15:val="{C683B392-E321-49B4-A547-44A1B98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6166f242b60acedb9b347ca2f7eb299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4d4ff7a7626ba3a1fb4aa6e543c52b5b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3dd66-95f8-469c-aefa-160cfe61df31">
      <Terms xmlns="http://schemas.microsoft.com/office/infopath/2007/PartnerControls"/>
    </lcf76f155ced4ddcb4097134ff3c332f>
    <TaxCatchAll xmlns="662745e8-e224-48e8-a2e3-254862b8c2f5">
      <Value>181</Value>
      <Value>12</Value>
      <Value>10</Value>
      <Value>9</Value>
      <Value>38</Value>
    </TaxCatchAll>
    <EAReceivedDate xmlns="eebef177-55b5-4448-a5fb-28ea454417ee">2024-01-17T00:00:00+00:00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epr-fp3132ph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FP3132PH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Muntons PLC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2024-01-17T00:00:00+00:00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EPR/FP3132PH/V007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IP14 2AG</FacilityAddressPostcode>
    <ExternalAuthor xmlns="eebef177-55b5-4448-a5fb-28ea454417ee">Muntons PLC</ExternalAuthor>
    <SiteName xmlns="eebef177-55b5-4448-a5fb-28ea454417ee">Cedars Maltings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Cedars Maltings Needham Road Stowmarket Suffolk IP14 2AG</FacilityAddress>
  </documentManagement>
</p:properties>
</file>

<file path=customXml/itemProps1.xml><?xml version="1.0" encoding="utf-8"?>
<ds:datastoreItem xmlns:ds="http://schemas.openxmlformats.org/officeDocument/2006/customXml" ds:itemID="{99AEE39E-FE0A-41EB-9DFA-3BF98D0DD7DF}"/>
</file>

<file path=customXml/itemProps2.xml><?xml version="1.0" encoding="utf-8"?>
<ds:datastoreItem xmlns:ds="http://schemas.openxmlformats.org/officeDocument/2006/customXml" ds:itemID="{1F266314-0AF3-4867-B26A-6A488DF72267}"/>
</file>

<file path=customXml/itemProps3.xml><?xml version="1.0" encoding="utf-8"?>
<ds:datastoreItem xmlns:ds="http://schemas.openxmlformats.org/officeDocument/2006/customXml" ds:itemID="{8B5925D5-5346-4392-B6A2-AEF2942C1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Wells</dc:creator>
  <cp:keywords/>
  <dc:description/>
  <cp:lastModifiedBy>Kit Wells</cp:lastModifiedBy>
  <cp:revision>1</cp:revision>
  <dcterms:created xsi:type="dcterms:W3CDTF">2024-01-03T12:20:00Z</dcterms:created>
  <dcterms:modified xsi:type="dcterms:W3CDTF">2024-01-03T12:23:00Z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