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BDA3E" w14:textId="77777777" w:rsidR="003B1DDD" w:rsidRDefault="003B1DDD" w:rsidP="003B1DDD">
      <w:pPr>
        <w:jc w:val="both"/>
        <w:rPr>
          <w:rFonts w:ascii="Trebuchet MS" w:hAnsi="Trebuchet MS" w:cs="Arial"/>
          <w:sz w:val="22"/>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551"/>
        <w:gridCol w:w="2656"/>
        <w:gridCol w:w="2254"/>
      </w:tblGrid>
      <w:tr w:rsidR="000B40B9" w:rsidRPr="00670273" w14:paraId="66A9941F" w14:textId="77777777" w:rsidTr="00226013">
        <w:trPr>
          <w:jc w:val="center"/>
        </w:trPr>
        <w:tc>
          <w:tcPr>
            <w:tcW w:w="1555" w:type="dxa"/>
            <w:vMerge w:val="restart"/>
            <w:vAlign w:val="center"/>
          </w:tcPr>
          <w:p w14:paraId="42104534" w14:textId="77777777" w:rsidR="000B40B9" w:rsidRPr="0088609A" w:rsidRDefault="000B40B9" w:rsidP="0088609A">
            <w:pPr>
              <w:ind w:right="49"/>
              <w:jc w:val="center"/>
              <w:rPr>
                <w:b/>
              </w:rPr>
            </w:pPr>
            <w:r w:rsidRPr="0088609A">
              <w:rPr>
                <w:rFonts w:ascii="Trebuchet MS" w:hAnsi="Trebuchet MS" w:cs="Arial"/>
                <w:sz w:val="20"/>
                <w:szCs w:val="20"/>
              </w:rPr>
              <w:t>Issued By</w:t>
            </w:r>
          </w:p>
        </w:tc>
        <w:tc>
          <w:tcPr>
            <w:tcW w:w="2551" w:type="dxa"/>
            <w:vAlign w:val="center"/>
          </w:tcPr>
          <w:p w14:paraId="053BBD14" w14:textId="77777777" w:rsidR="000B40B9" w:rsidRPr="0088609A" w:rsidRDefault="000B40B9" w:rsidP="0088609A">
            <w:pPr>
              <w:ind w:right="49"/>
              <w:jc w:val="center"/>
              <w:rPr>
                <w:b/>
              </w:rPr>
            </w:pPr>
            <w:r w:rsidRPr="0088609A">
              <w:rPr>
                <w:rFonts w:ascii="Trebuchet MS" w:hAnsi="Trebuchet MS" w:cs="Arial"/>
                <w:sz w:val="20"/>
                <w:szCs w:val="20"/>
              </w:rPr>
              <w:t>Name</w:t>
            </w:r>
          </w:p>
        </w:tc>
        <w:tc>
          <w:tcPr>
            <w:tcW w:w="2656" w:type="dxa"/>
            <w:vAlign w:val="center"/>
          </w:tcPr>
          <w:p w14:paraId="5FD14BEE" w14:textId="77777777" w:rsidR="000B40B9" w:rsidRPr="0088609A" w:rsidRDefault="000B40B9" w:rsidP="0088609A">
            <w:pPr>
              <w:ind w:right="49"/>
              <w:jc w:val="center"/>
              <w:rPr>
                <w:b/>
              </w:rPr>
            </w:pPr>
            <w:r w:rsidRPr="0088609A">
              <w:rPr>
                <w:rFonts w:ascii="Trebuchet MS" w:hAnsi="Trebuchet MS" w:cs="Arial"/>
                <w:sz w:val="20"/>
                <w:szCs w:val="20"/>
              </w:rPr>
              <w:t>Electronic Signature</w:t>
            </w:r>
          </w:p>
        </w:tc>
        <w:tc>
          <w:tcPr>
            <w:tcW w:w="2254" w:type="dxa"/>
            <w:vAlign w:val="center"/>
          </w:tcPr>
          <w:p w14:paraId="7B5AD4FB" w14:textId="77777777" w:rsidR="000B40B9" w:rsidRPr="0088609A" w:rsidRDefault="000B40B9" w:rsidP="0088609A">
            <w:pPr>
              <w:ind w:right="49"/>
              <w:jc w:val="center"/>
              <w:rPr>
                <w:b/>
              </w:rPr>
            </w:pPr>
            <w:r w:rsidRPr="0088609A">
              <w:rPr>
                <w:rFonts w:ascii="Trebuchet MS" w:hAnsi="Trebuchet MS" w:cs="Arial"/>
                <w:sz w:val="20"/>
                <w:szCs w:val="20"/>
              </w:rPr>
              <w:t>Date Version Issued</w:t>
            </w:r>
          </w:p>
        </w:tc>
      </w:tr>
      <w:tr w:rsidR="000B40B9" w:rsidRPr="00670273" w14:paraId="3966E563" w14:textId="77777777" w:rsidTr="00226013">
        <w:trPr>
          <w:jc w:val="center"/>
        </w:trPr>
        <w:tc>
          <w:tcPr>
            <w:tcW w:w="1555" w:type="dxa"/>
            <w:vMerge/>
          </w:tcPr>
          <w:p w14:paraId="12A45BAE" w14:textId="77777777" w:rsidR="000B40B9" w:rsidRPr="00670273" w:rsidRDefault="000B40B9" w:rsidP="0088609A">
            <w:pPr>
              <w:jc w:val="center"/>
            </w:pPr>
          </w:p>
        </w:tc>
        <w:tc>
          <w:tcPr>
            <w:tcW w:w="2551" w:type="dxa"/>
          </w:tcPr>
          <w:p w14:paraId="1AF51A6E" w14:textId="320C636C" w:rsidR="000B40B9" w:rsidRPr="00A12009" w:rsidRDefault="00413FE6" w:rsidP="00FF2C54">
            <w:pPr>
              <w:jc w:val="center"/>
              <w:rPr>
                <w:rFonts w:ascii="Trebuchet MS" w:hAnsi="Trebuchet MS"/>
              </w:rPr>
            </w:pPr>
            <w:r>
              <w:rPr>
                <w:rFonts w:ascii="Trebuchet MS" w:hAnsi="Trebuchet MS" w:cs="Arial"/>
                <w:sz w:val="20"/>
                <w:szCs w:val="20"/>
              </w:rPr>
              <w:t>Darren Lilley</w:t>
            </w:r>
          </w:p>
        </w:tc>
        <w:tc>
          <w:tcPr>
            <w:tcW w:w="2656" w:type="dxa"/>
          </w:tcPr>
          <w:p w14:paraId="48039D9D" w14:textId="0340ECAC" w:rsidR="000B40B9" w:rsidRPr="00670273" w:rsidRDefault="00F80394" w:rsidP="0088609A">
            <w:pPr>
              <w:jc w:val="center"/>
            </w:pPr>
            <w:r>
              <w:rPr>
                <w:noProof/>
              </w:rPr>
              <w:drawing>
                <wp:inline distT="0" distB="0" distL="0" distR="0" wp14:anchorId="21F444F3" wp14:editId="61729166">
                  <wp:extent cx="948690" cy="250190"/>
                  <wp:effectExtent l="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8690" cy="250190"/>
                          </a:xfrm>
                          <a:prstGeom prst="rect">
                            <a:avLst/>
                          </a:prstGeom>
                          <a:noFill/>
                          <a:ln>
                            <a:noFill/>
                          </a:ln>
                        </pic:spPr>
                      </pic:pic>
                    </a:graphicData>
                  </a:graphic>
                </wp:inline>
              </w:drawing>
            </w:r>
          </w:p>
        </w:tc>
        <w:tc>
          <w:tcPr>
            <w:tcW w:w="2254" w:type="dxa"/>
          </w:tcPr>
          <w:p w14:paraId="4DC27DF4" w14:textId="3DAD0562" w:rsidR="000B40B9" w:rsidRPr="00670273" w:rsidRDefault="00413FE6" w:rsidP="0088609A">
            <w:pPr>
              <w:ind w:right="49"/>
              <w:jc w:val="center"/>
            </w:pPr>
            <w:r>
              <w:rPr>
                <w:rFonts w:ascii="Trebuchet MS" w:hAnsi="Trebuchet MS" w:cs="Arial"/>
                <w:sz w:val="20"/>
                <w:szCs w:val="20"/>
              </w:rPr>
              <w:t>16/07/2026</w:t>
            </w:r>
          </w:p>
        </w:tc>
      </w:tr>
    </w:tbl>
    <w:p w14:paraId="3B7AE872" w14:textId="77777777" w:rsidR="000B40B9" w:rsidRPr="00670273" w:rsidRDefault="000B40B9" w:rsidP="003B1DDD">
      <w:pPr>
        <w:jc w:val="both"/>
        <w:rPr>
          <w:rFonts w:ascii="Trebuchet MS" w:hAnsi="Trebuchet MS" w:cs="Arial"/>
          <w:sz w:val="22"/>
          <w:u w:val="single"/>
        </w:rPr>
      </w:pPr>
    </w:p>
    <w:p w14:paraId="75344350" w14:textId="77777777" w:rsidR="000B40B9" w:rsidRPr="00670273" w:rsidRDefault="000B40B9" w:rsidP="003B1DDD">
      <w:pPr>
        <w:jc w:val="both"/>
        <w:rPr>
          <w:rFonts w:ascii="Trebuchet MS" w:hAnsi="Trebuchet MS" w:cs="Arial"/>
          <w:sz w:val="22"/>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410"/>
        <w:gridCol w:w="2833"/>
        <w:gridCol w:w="2254"/>
      </w:tblGrid>
      <w:tr w:rsidR="000B40B9" w:rsidRPr="0088609A" w14:paraId="41668462" w14:textId="77777777" w:rsidTr="00226013">
        <w:trPr>
          <w:jc w:val="center"/>
        </w:trPr>
        <w:tc>
          <w:tcPr>
            <w:tcW w:w="9016" w:type="dxa"/>
            <w:gridSpan w:val="4"/>
          </w:tcPr>
          <w:p w14:paraId="71075576" w14:textId="77777777" w:rsidR="000B40B9" w:rsidRPr="0088609A" w:rsidRDefault="000B40B9" w:rsidP="0088609A">
            <w:pPr>
              <w:ind w:right="49"/>
              <w:jc w:val="center"/>
              <w:rPr>
                <w:rFonts w:ascii="Trebuchet MS" w:hAnsi="Trebuchet MS" w:cs="Arial"/>
                <w:sz w:val="20"/>
                <w:szCs w:val="20"/>
              </w:rPr>
            </w:pPr>
            <w:r w:rsidRPr="0088609A">
              <w:rPr>
                <w:rFonts w:ascii="Trebuchet MS" w:hAnsi="Trebuchet MS" w:cs="Arial"/>
                <w:sz w:val="20"/>
                <w:szCs w:val="20"/>
              </w:rPr>
              <w:t>Approval</w:t>
            </w:r>
          </w:p>
        </w:tc>
      </w:tr>
      <w:tr w:rsidR="000B40B9" w:rsidRPr="0088609A" w14:paraId="21A89FA3" w14:textId="77777777" w:rsidTr="00226013">
        <w:trPr>
          <w:jc w:val="center"/>
        </w:trPr>
        <w:tc>
          <w:tcPr>
            <w:tcW w:w="1980" w:type="dxa"/>
            <w:vAlign w:val="center"/>
          </w:tcPr>
          <w:p w14:paraId="14F16877" w14:textId="77777777" w:rsidR="000B40B9" w:rsidRPr="0088609A" w:rsidRDefault="000B40B9" w:rsidP="0088609A">
            <w:pPr>
              <w:ind w:right="49"/>
              <w:jc w:val="center"/>
              <w:rPr>
                <w:rFonts w:ascii="Trebuchet MS" w:hAnsi="Trebuchet MS" w:cs="Arial"/>
                <w:sz w:val="20"/>
                <w:szCs w:val="20"/>
              </w:rPr>
            </w:pPr>
            <w:r w:rsidRPr="0088609A">
              <w:rPr>
                <w:rFonts w:ascii="Trebuchet MS" w:hAnsi="Trebuchet MS" w:cs="Arial"/>
                <w:sz w:val="20"/>
                <w:szCs w:val="20"/>
              </w:rPr>
              <w:t>Department</w:t>
            </w:r>
          </w:p>
        </w:tc>
        <w:tc>
          <w:tcPr>
            <w:tcW w:w="2410" w:type="dxa"/>
            <w:vAlign w:val="center"/>
          </w:tcPr>
          <w:p w14:paraId="0C414DF0" w14:textId="77777777" w:rsidR="000B40B9" w:rsidRPr="0088609A" w:rsidRDefault="000B40B9" w:rsidP="0088609A">
            <w:pPr>
              <w:ind w:right="49"/>
              <w:jc w:val="center"/>
              <w:rPr>
                <w:rFonts w:ascii="Trebuchet MS" w:hAnsi="Trebuchet MS" w:cs="Arial"/>
                <w:sz w:val="20"/>
                <w:szCs w:val="20"/>
              </w:rPr>
            </w:pPr>
            <w:r w:rsidRPr="0088609A">
              <w:rPr>
                <w:rFonts w:ascii="Trebuchet MS" w:hAnsi="Trebuchet MS" w:cs="Arial"/>
                <w:sz w:val="20"/>
                <w:szCs w:val="20"/>
              </w:rPr>
              <w:t>Manager</w:t>
            </w:r>
          </w:p>
        </w:tc>
        <w:tc>
          <w:tcPr>
            <w:tcW w:w="2372" w:type="dxa"/>
            <w:vAlign w:val="center"/>
          </w:tcPr>
          <w:p w14:paraId="4057A636" w14:textId="77777777" w:rsidR="000B40B9" w:rsidRPr="0088609A" w:rsidRDefault="000B40B9" w:rsidP="0088609A">
            <w:pPr>
              <w:ind w:right="49"/>
              <w:jc w:val="center"/>
              <w:rPr>
                <w:rFonts w:ascii="Trebuchet MS" w:hAnsi="Trebuchet MS" w:cs="Arial"/>
                <w:sz w:val="20"/>
                <w:szCs w:val="20"/>
              </w:rPr>
            </w:pPr>
            <w:r w:rsidRPr="0088609A">
              <w:rPr>
                <w:rFonts w:ascii="Trebuchet MS" w:hAnsi="Trebuchet MS" w:cs="Arial"/>
                <w:sz w:val="20"/>
                <w:szCs w:val="20"/>
              </w:rPr>
              <w:t>Electronic Signature</w:t>
            </w:r>
          </w:p>
        </w:tc>
        <w:tc>
          <w:tcPr>
            <w:tcW w:w="2254" w:type="dxa"/>
            <w:vAlign w:val="center"/>
          </w:tcPr>
          <w:p w14:paraId="7D903E07" w14:textId="77777777" w:rsidR="000B40B9" w:rsidRPr="0088609A" w:rsidRDefault="000B40B9" w:rsidP="0088609A">
            <w:pPr>
              <w:ind w:right="49"/>
              <w:jc w:val="center"/>
              <w:rPr>
                <w:rFonts w:ascii="Trebuchet MS" w:hAnsi="Trebuchet MS" w:cs="Arial"/>
                <w:sz w:val="20"/>
                <w:szCs w:val="20"/>
              </w:rPr>
            </w:pPr>
            <w:r w:rsidRPr="0088609A">
              <w:rPr>
                <w:rFonts w:ascii="Trebuchet MS" w:hAnsi="Trebuchet MS" w:cs="Arial"/>
                <w:sz w:val="20"/>
                <w:szCs w:val="20"/>
              </w:rPr>
              <w:t>Date of Approval of Latest Version</w:t>
            </w:r>
          </w:p>
        </w:tc>
      </w:tr>
      <w:tr w:rsidR="000B40B9" w:rsidRPr="00670273" w14:paraId="3A57DF1B" w14:textId="77777777" w:rsidTr="00226013">
        <w:trPr>
          <w:jc w:val="center"/>
        </w:trPr>
        <w:tc>
          <w:tcPr>
            <w:tcW w:w="1980" w:type="dxa"/>
          </w:tcPr>
          <w:p w14:paraId="5D00E4E3" w14:textId="657D4182" w:rsidR="000B40B9" w:rsidRPr="0088609A" w:rsidRDefault="00FF2C54" w:rsidP="00FF2C54">
            <w:pPr>
              <w:ind w:right="49"/>
              <w:jc w:val="center"/>
              <w:rPr>
                <w:rFonts w:ascii="Trebuchet MS" w:hAnsi="Trebuchet MS" w:cs="Arial"/>
                <w:sz w:val="20"/>
                <w:szCs w:val="20"/>
              </w:rPr>
            </w:pPr>
            <w:r>
              <w:rPr>
                <w:rFonts w:ascii="Trebuchet MS" w:hAnsi="Trebuchet MS" w:cs="Arial"/>
                <w:sz w:val="20"/>
                <w:szCs w:val="20"/>
              </w:rPr>
              <w:t>Health, Safety &amp; Environment</w:t>
            </w:r>
          </w:p>
        </w:tc>
        <w:tc>
          <w:tcPr>
            <w:tcW w:w="2410" w:type="dxa"/>
          </w:tcPr>
          <w:p w14:paraId="0659CCE8" w14:textId="0D2106A1" w:rsidR="000B40B9" w:rsidRPr="0088609A" w:rsidRDefault="00FF2C54" w:rsidP="00FF2C54">
            <w:pPr>
              <w:ind w:right="49"/>
              <w:jc w:val="center"/>
              <w:rPr>
                <w:rFonts w:ascii="Trebuchet MS" w:hAnsi="Trebuchet MS" w:cs="Arial"/>
                <w:sz w:val="20"/>
                <w:szCs w:val="20"/>
              </w:rPr>
            </w:pPr>
            <w:r>
              <w:rPr>
                <w:rFonts w:ascii="Trebuchet MS" w:hAnsi="Trebuchet MS" w:cs="Arial"/>
                <w:sz w:val="20"/>
                <w:szCs w:val="20"/>
              </w:rPr>
              <w:t>Darren Lilley</w:t>
            </w:r>
          </w:p>
        </w:tc>
        <w:tc>
          <w:tcPr>
            <w:tcW w:w="2372" w:type="dxa"/>
          </w:tcPr>
          <w:p w14:paraId="3E169E19" w14:textId="2E9E96FE" w:rsidR="000B40B9" w:rsidRPr="0088609A" w:rsidRDefault="00F80394" w:rsidP="00FF2C54">
            <w:pPr>
              <w:ind w:right="49"/>
              <w:jc w:val="center"/>
              <w:rPr>
                <w:rFonts w:ascii="Trebuchet MS" w:hAnsi="Trebuchet MS" w:cs="Arial"/>
                <w:sz w:val="20"/>
                <w:szCs w:val="20"/>
              </w:rPr>
            </w:pPr>
            <w:r>
              <w:rPr>
                <w:noProof/>
              </w:rPr>
              <w:drawing>
                <wp:inline distT="0" distB="0" distL="0" distR="0" wp14:anchorId="6D2211E2" wp14:editId="46470BDA">
                  <wp:extent cx="948690" cy="2501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8690" cy="250190"/>
                          </a:xfrm>
                          <a:prstGeom prst="rect">
                            <a:avLst/>
                          </a:prstGeom>
                          <a:noFill/>
                          <a:ln>
                            <a:noFill/>
                          </a:ln>
                        </pic:spPr>
                      </pic:pic>
                    </a:graphicData>
                  </a:graphic>
                </wp:inline>
              </w:drawing>
            </w:r>
          </w:p>
        </w:tc>
        <w:tc>
          <w:tcPr>
            <w:tcW w:w="2254" w:type="dxa"/>
          </w:tcPr>
          <w:p w14:paraId="04BBF94E" w14:textId="1B8CD552" w:rsidR="000B40B9" w:rsidRPr="0088609A" w:rsidRDefault="00B95FA3" w:rsidP="00FF2C54">
            <w:pPr>
              <w:ind w:right="49"/>
              <w:jc w:val="center"/>
              <w:rPr>
                <w:rFonts w:ascii="Trebuchet MS" w:hAnsi="Trebuchet MS" w:cs="Arial"/>
                <w:sz w:val="20"/>
                <w:szCs w:val="20"/>
              </w:rPr>
            </w:pPr>
            <w:r>
              <w:rPr>
                <w:rFonts w:ascii="Trebuchet MS" w:hAnsi="Trebuchet MS" w:cs="Arial"/>
                <w:sz w:val="20"/>
                <w:szCs w:val="20"/>
              </w:rPr>
              <w:t>1</w:t>
            </w:r>
            <w:r w:rsidR="00413FE6">
              <w:rPr>
                <w:rFonts w:ascii="Trebuchet MS" w:hAnsi="Trebuchet MS" w:cs="Arial"/>
                <w:sz w:val="20"/>
                <w:szCs w:val="20"/>
              </w:rPr>
              <w:t>6/07/2026</w:t>
            </w:r>
          </w:p>
        </w:tc>
      </w:tr>
      <w:tr w:rsidR="000B40B9" w:rsidRPr="00670273" w14:paraId="52D678B6" w14:textId="77777777" w:rsidTr="00226013">
        <w:trPr>
          <w:jc w:val="center"/>
        </w:trPr>
        <w:tc>
          <w:tcPr>
            <w:tcW w:w="1980" w:type="dxa"/>
            <w:vAlign w:val="center"/>
          </w:tcPr>
          <w:p w14:paraId="5816EA5F" w14:textId="667C7643" w:rsidR="000B40B9" w:rsidRPr="0088609A" w:rsidRDefault="00FF2C54" w:rsidP="00FF2C54">
            <w:pPr>
              <w:ind w:right="49"/>
              <w:jc w:val="center"/>
              <w:rPr>
                <w:rFonts w:ascii="Trebuchet MS" w:hAnsi="Trebuchet MS" w:cs="Arial"/>
                <w:sz w:val="20"/>
                <w:szCs w:val="20"/>
              </w:rPr>
            </w:pPr>
            <w:r>
              <w:rPr>
                <w:rFonts w:ascii="Trebuchet MS" w:hAnsi="Trebuchet MS" w:cs="Arial"/>
                <w:sz w:val="20"/>
                <w:szCs w:val="20"/>
              </w:rPr>
              <w:t>Site Safety &amp; Security</w:t>
            </w:r>
          </w:p>
        </w:tc>
        <w:tc>
          <w:tcPr>
            <w:tcW w:w="2410" w:type="dxa"/>
          </w:tcPr>
          <w:p w14:paraId="022A1702" w14:textId="588FB22E" w:rsidR="000B40B9" w:rsidRPr="0088609A" w:rsidRDefault="00FF2C54" w:rsidP="00FF2C54">
            <w:pPr>
              <w:ind w:right="49"/>
              <w:jc w:val="center"/>
              <w:rPr>
                <w:rFonts w:ascii="Trebuchet MS" w:hAnsi="Trebuchet MS" w:cs="Arial"/>
                <w:sz w:val="20"/>
                <w:szCs w:val="20"/>
              </w:rPr>
            </w:pPr>
            <w:r>
              <w:rPr>
                <w:rFonts w:ascii="Trebuchet MS" w:hAnsi="Trebuchet MS" w:cs="Arial"/>
                <w:sz w:val="20"/>
                <w:szCs w:val="20"/>
              </w:rPr>
              <w:t>Mark Yemm</w:t>
            </w:r>
          </w:p>
        </w:tc>
        <w:tc>
          <w:tcPr>
            <w:tcW w:w="2372" w:type="dxa"/>
          </w:tcPr>
          <w:p w14:paraId="23C148B2" w14:textId="707870FC" w:rsidR="000B40B9" w:rsidRPr="0088609A" w:rsidRDefault="00F80394" w:rsidP="00FF2C54">
            <w:pPr>
              <w:ind w:right="49"/>
              <w:jc w:val="center"/>
              <w:rPr>
                <w:rFonts w:ascii="Trebuchet MS" w:hAnsi="Trebuchet MS" w:cs="Arial"/>
                <w:sz w:val="20"/>
                <w:szCs w:val="20"/>
              </w:rPr>
            </w:pPr>
            <w:r>
              <w:rPr>
                <w:noProof/>
              </w:rPr>
              <w:drawing>
                <wp:inline distT="0" distB="0" distL="0" distR="0" wp14:anchorId="209045D3" wp14:editId="09C5486F">
                  <wp:extent cx="1259205" cy="457200"/>
                  <wp:effectExtent l="0" t="0" r="0" b="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9205" cy="457200"/>
                          </a:xfrm>
                          <a:prstGeom prst="rect">
                            <a:avLst/>
                          </a:prstGeom>
                          <a:noFill/>
                          <a:ln>
                            <a:noFill/>
                          </a:ln>
                        </pic:spPr>
                      </pic:pic>
                    </a:graphicData>
                  </a:graphic>
                </wp:inline>
              </w:drawing>
            </w:r>
          </w:p>
        </w:tc>
        <w:tc>
          <w:tcPr>
            <w:tcW w:w="2254" w:type="dxa"/>
          </w:tcPr>
          <w:p w14:paraId="490EAB82" w14:textId="4A4F9638" w:rsidR="000B40B9" w:rsidRPr="0088609A" w:rsidRDefault="00413FE6" w:rsidP="00FF2C54">
            <w:pPr>
              <w:ind w:right="49"/>
              <w:jc w:val="center"/>
              <w:rPr>
                <w:rFonts w:ascii="Trebuchet MS" w:hAnsi="Trebuchet MS" w:cs="Arial"/>
                <w:sz w:val="20"/>
                <w:szCs w:val="20"/>
              </w:rPr>
            </w:pPr>
            <w:r>
              <w:rPr>
                <w:rFonts w:ascii="Trebuchet MS" w:hAnsi="Trebuchet MS" w:cs="Arial"/>
                <w:sz w:val="20"/>
                <w:szCs w:val="20"/>
              </w:rPr>
              <w:t>17/07/2026</w:t>
            </w:r>
          </w:p>
        </w:tc>
      </w:tr>
      <w:tr w:rsidR="00FF2C54" w:rsidRPr="00670273" w14:paraId="10356BF0" w14:textId="77777777" w:rsidTr="00226013">
        <w:trPr>
          <w:jc w:val="center"/>
        </w:trPr>
        <w:tc>
          <w:tcPr>
            <w:tcW w:w="1980" w:type="dxa"/>
            <w:vAlign w:val="center"/>
          </w:tcPr>
          <w:p w14:paraId="2033192C" w14:textId="7A5747B8" w:rsidR="00FF2C54" w:rsidRDefault="00FF2C54" w:rsidP="00FF2C54">
            <w:pPr>
              <w:ind w:right="49"/>
              <w:jc w:val="center"/>
              <w:rPr>
                <w:rFonts w:ascii="Trebuchet MS" w:hAnsi="Trebuchet MS" w:cs="Arial"/>
                <w:sz w:val="20"/>
                <w:szCs w:val="20"/>
              </w:rPr>
            </w:pPr>
            <w:r>
              <w:rPr>
                <w:rFonts w:ascii="Trebuchet MS" w:hAnsi="Trebuchet MS" w:cs="Arial"/>
                <w:sz w:val="20"/>
                <w:szCs w:val="20"/>
              </w:rPr>
              <w:t>Process</w:t>
            </w:r>
          </w:p>
        </w:tc>
        <w:tc>
          <w:tcPr>
            <w:tcW w:w="2410" w:type="dxa"/>
          </w:tcPr>
          <w:p w14:paraId="63597178" w14:textId="6B1369AD" w:rsidR="00FF2C54" w:rsidRPr="0088609A" w:rsidRDefault="00FF2C54" w:rsidP="00FF2C54">
            <w:pPr>
              <w:ind w:right="49"/>
              <w:jc w:val="center"/>
              <w:rPr>
                <w:rFonts w:ascii="Trebuchet MS" w:hAnsi="Trebuchet MS" w:cs="Arial"/>
                <w:sz w:val="20"/>
                <w:szCs w:val="20"/>
              </w:rPr>
            </w:pPr>
            <w:r>
              <w:rPr>
                <w:rFonts w:ascii="Trebuchet MS" w:hAnsi="Trebuchet MS" w:cs="Arial"/>
                <w:sz w:val="20"/>
                <w:szCs w:val="20"/>
              </w:rPr>
              <w:t>Steve Rooke</w:t>
            </w:r>
          </w:p>
        </w:tc>
        <w:tc>
          <w:tcPr>
            <w:tcW w:w="2372" w:type="dxa"/>
          </w:tcPr>
          <w:p w14:paraId="7962E32E" w14:textId="04DC0F04" w:rsidR="00FF2C54" w:rsidRPr="0088609A" w:rsidRDefault="00F80394" w:rsidP="00FF2C54">
            <w:pPr>
              <w:ind w:right="49"/>
              <w:jc w:val="center"/>
              <w:rPr>
                <w:rFonts w:ascii="Trebuchet MS" w:hAnsi="Trebuchet MS" w:cs="Arial"/>
                <w:sz w:val="20"/>
                <w:szCs w:val="20"/>
              </w:rPr>
            </w:pPr>
            <w:r>
              <w:rPr>
                <w:noProof/>
              </w:rPr>
              <w:drawing>
                <wp:inline distT="0" distB="0" distL="0" distR="0" wp14:anchorId="6512848E" wp14:editId="0A62A18B">
                  <wp:extent cx="1397635" cy="241300"/>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7635" cy="241300"/>
                          </a:xfrm>
                          <a:prstGeom prst="rect">
                            <a:avLst/>
                          </a:prstGeom>
                          <a:noFill/>
                          <a:ln>
                            <a:noFill/>
                          </a:ln>
                        </pic:spPr>
                      </pic:pic>
                    </a:graphicData>
                  </a:graphic>
                </wp:inline>
              </w:drawing>
            </w:r>
          </w:p>
        </w:tc>
        <w:tc>
          <w:tcPr>
            <w:tcW w:w="2254" w:type="dxa"/>
          </w:tcPr>
          <w:p w14:paraId="61B24CB3" w14:textId="6A42B609" w:rsidR="00FF2C54" w:rsidRPr="0088609A" w:rsidRDefault="00413FE6" w:rsidP="00FF2C54">
            <w:pPr>
              <w:ind w:right="49"/>
              <w:jc w:val="center"/>
              <w:rPr>
                <w:rFonts w:ascii="Trebuchet MS" w:hAnsi="Trebuchet MS" w:cs="Arial"/>
                <w:sz w:val="20"/>
                <w:szCs w:val="20"/>
              </w:rPr>
            </w:pPr>
            <w:r>
              <w:rPr>
                <w:rFonts w:ascii="Trebuchet MS" w:hAnsi="Trebuchet MS" w:cs="Arial"/>
                <w:sz w:val="20"/>
                <w:szCs w:val="20"/>
              </w:rPr>
              <w:t>16/07/2026</w:t>
            </w:r>
          </w:p>
        </w:tc>
      </w:tr>
      <w:tr w:rsidR="00FF2C54" w:rsidRPr="00670273" w14:paraId="7BE50D26" w14:textId="77777777" w:rsidTr="00226013">
        <w:trPr>
          <w:jc w:val="center"/>
        </w:trPr>
        <w:tc>
          <w:tcPr>
            <w:tcW w:w="1980" w:type="dxa"/>
            <w:vAlign w:val="center"/>
          </w:tcPr>
          <w:p w14:paraId="027C2990" w14:textId="7515456E" w:rsidR="00FF2C54" w:rsidRDefault="00FF2C54" w:rsidP="00FF2C54">
            <w:pPr>
              <w:ind w:right="49"/>
              <w:jc w:val="center"/>
              <w:rPr>
                <w:rFonts w:ascii="Trebuchet MS" w:hAnsi="Trebuchet MS" w:cs="Arial"/>
                <w:sz w:val="20"/>
                <w:szCs w:val="20"/>
              </w:rPr>
            </w:pPr>
            <w:r>
              <w:rPr>
                <w:rFonts w:ascii="Trebuchet MS" w:hAnsi="Trebuchet MS" w:cs="Arial"/>
                <w:sz w:val="20"/>
                <w:szCs w:val="20"/>
              </w:rPr>
              <w:t>Production</w:t>
            </w:r>
          </w:p>
        </w:tc>
        <w:tc>
          <w:tcPr>
            <w:tcW w:w="2410" w:type="dxa"/>
          </w:tcPr>
          <w:p w14:paraId="70532A50" w14:textId="2342DED5" w:rsidR="00FF2C54" w:rsidRDefault="00FF2C54" w:rsidP="00FF2C54">
            <w:pPr>
              <w:ind w:right="49"/>
              <w:jc w:val="center"/>
              <w:rPr>
                <w:rFonts w:ascii="Trebuchet MS" w:hAnsi="Trebuchet MS" w:cs="Arial"/>
                <w:sz w:val="20"/>
                <w:szCs w:val="20"/>
              </w:rPr>
            </w:pPr>
            <w:r>
              <w:rPr>
                <w:rFonts w:ascii="Trebuchet MS" w:hAnsi="Trebuchet MS" w:cs="Arial"/>
                <w:sz w:val="20"/>
                <w:szCs w:val="20"/>
              </w:rPr>
              <w:t>Giles Goodwin</w:t>
            </w:r>
          </w:p>
        </w:tc>
        <w:tc>
          <w:tcPr>
            <w:tcW w:w="2372" w:type="dxa"/>
          </w:tcPr>
          <w:p w14:paraId="418B3753" w14:textId="27D35851" w:rsidR="00FF2C54" w:rsidRPr="0088609A" w:rsidRDefault="00F80394" w:rsidP="00FF2C54">
            <w:pPr>
              <w:ind w:right="49"/>
              <w:jc w:val="center"/>
              <w:rPr>
                <w:rFonts w:ascii="Trebuchet MS" w:hAnsi="Trebuchet MS" w:cs="Arial"/>
                <w:sz w:val="20"/>
                <w:szCs w:val="20"/>
              </w:rPr>
            </w:pPr>
            <w:r>
              <w:rPr>
                <w:noProof/>
              </w:rPr>
              <w:drawing>
                <wp:inline distT="0" distB="0" distL="0" distR="0" wp14:anchorId="6B5205A2" wp14:editId="6CC42433">
                  <wp:extent cx="1630680" cy="276225"/>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lum contrast="60000"/>
                            <a:extLst>
                              <a:ext uri="{28A0092B-C50C-407E-A947-70E740481C1C}">
                                <a14:useLocalDpi xmlns:a14="http://schemas.microsoft.com/office/drawing/2010/main" val="0"/>
                              </a:ext>
                            </a:extLst>
                          </a:blip>
                          <a:srcRect/>
                          <a:stretch>
                            <a:fillRect/>
                          </a:stretch>
                        </pic:blipFill>
                        <pic:spPr bwMode="auto">
                          <a:xfrm>
                            <a:off x="0" y="0"/>
                            <a:ext cx="1630680" cy="276225"/>
                          </a:xfrm>
                          <a:prstGeom prst="rect">
                            <a:avLst/>
                          </a:prstGeom>
                          <a:noFill/>
                          <a:ln>
                            <a:noFill/>
                          </a:ln>
                        </pic:spPr>
                      </pic:pic>
                    </a:graphicData>
                  </a:graphic>
                </wp:inline>
              </w:drawing>
            </w:r>
          </w:p>
        </w:tc>
        <w:tc>
          <w:tcPr>
            <w:tcW w:w="2254" w:type="dxa"/>
          </w:tcPr>
          <w:p w14:paraId="14D64A17" w14:textId="396A980C" w:rsidR="00FF2C54" w:rsidRPr="0088609A" w:rsidRDefault="00BD0880" w:rsidP="00FF2C54">
            <w:pPr>
              <w:ind w:right="49"/>
              <w:jc w:val="center"/>
              <w:rPr>
                <w:rFonts w:ascii="Trebuchet MS" w:hAnsi="Trebuchet MS" w:cs="Arial"/>
                <w:sz w:val="20"/>
                <w:szCs w:val="20"/>
              </w:rPr>
            </w:pPr>
            <w:r>
              <w:rPr>
                <w:rFonts w:ascii="Trebuchet MS" w:hAnsi="Trebuchet MS" w:cs="Arial"/>
                <w:sz w:val="20"/>
                <w:szCs w:val="20"/>
              </w:rPr>
              <w:t>16/07/2026</w:t>
            </w:r>
          </w:p>
        </w:tc>
      </w:tr>
      <w:tr w:rsidR="00B657CC" w:rsidRPr="00670273" w14:paraId="40D1BA91" w14:textId="77777777" w:rsidTr="00226013">
        <w:trPr>
          <w:jc w:val="center"/>
        </w:trPr>
        <w:tc>
          <w:tcPr>
            <w:tcW w:w="1980" w:type="dxa"/>
            <w:vAlign w:val="center"/>
          </w:tcPr>
          <w:p w14:paraId="726763EB" w14:textId="09F3353B" w:rsidR="00B657CC" w:rsidRDefault="00B657CC" w:rsidP="00FF2C54">
            <w:pPr>
              <w:ind w:right="49"/>
              <w:jc w:val="center"/>
              <w:rPr>
                <w:rFonts w:ascii="Trebuchet MS" w:hAnsi="Trebuchet MS" w:cs="Arial"/>
                <w:sz w:val="20"/>
                <w:szCs w:val="20"/>
              </w:rPr>
            </w:pPr>
            <w:r>
              <w:rPr>
                <w:rFonts w:ascii="Trebuchet MS" w:hAnsi="Trebuchet MS" w:cs="Arial"/>
                <w:sz w:val="20"/>
                <w:szCs w:val="20"/>
              </w:rPr>
              <w:t>Farm</w:t>
            </w:r>
          </w:p>
        </w:tc>
        <w:tc>
          <w:tcPr>
            <w:tcW w:w="2410" w:type="dxa"/>
          </w:tcPr>
          <w:p w14:paraId="03711E65" w14:textId="1ED91209" w:rsidR="00B657CC" w:rsidRDefault="00B657CC" w:rsidP="00FF2C54">
            <w:pPr>
              <w:ind w:right="49"/>
              <w:jc w:val="center"/>
              <w:rPr>
                <w:rFonts w:ascii="Trebuchet MS" w:hAnsi="Trebuchet MS" w:cs="Arial"/>
                <w:sz w:val="20"/>
                <w:szCs w:val="20"/>
              </w:rPr>
            </w:pPr>
            <w:r>
              <w:rPr>
                <w:rFonts w:ascii="Trebuchet MS" w:hAnsi="Trebuchet MS" w:cs="Arial"/>
                <w:sz w:val="20"/>
                <w:szCs w:val="20"/>
              </w:rPr>
              <w:t>Tom Churchill</w:t>
            </w:r>
          </w:p>
        </w:tc>
        <w:tc>
          <w:tcPr>
            <w:tcW w:w="2372" w:type="dxa"/>
          </w:tcPr>
          <w:p w14:paraId="25A7AB16" w14:textId="7B1E81E0" w:rsidR="00B657CC" w:rsidRPr="0088609A" w:rsidRDefault="00F80394" w:rsidP="00FF2C54">
            <w:pPr>
              <w:ind w:right="49"/>
              <w:jc w:val="center"/>
              <w:rPr>
                <w:rFonts w:ascii="Trebuchet MS" w:hAnsi="Trebuchet MS" w:cs="Arial"/>
                <w:sz w:val="20"/>
                <w:szCs w:val="20"/>
              </w:rPr>
            </w:pPr>
            <w:r w:rsidRPr="005A2C6A">
              <w:rPr>
                <w:rFonts w:ascii="Trebuchet MS" w:hAnsi="Trebuchet MS" w:cs="Arial"/>
                <w:noProof/>
                <w:sz w:val="20"/>
                <w:szCs w:val="20"/>
              </w:rPr>
              <w:drawing>
                <wp:inline distT="0" distB="0" distL="0" distR="0" wp14:anchorId="70F20A97" wp14:editId="535B92E0">
                  <wp:extent cx="862330" cy="344805"/>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2330" cy="344805"/>
                          </a:xfrm>
                          <a:prstGeom prst="rect">
                            <a:avLst/>
                          </a:prstGeom>
                          <a:noFill/>
                          <a:ln>
                            <a:noFill/>
                          </a:ln>
                        </pic:spPr>
                      </pic:pic>
                    </a:graphicData>
                  </a:graphic>
                </wp:inline>
              </w:drawing>
            </w:r>
          </w:p>
        </w:tc>
        <w:tc>
          <w:tcPr>
            <w:tcW w:w="2254" w:type="dxa"/>
          </w:tcPr>
          <w:p w14:paraId="2C5B2CC8" w14:textId="2E602DDD" w:rsidR="00B657CC" w:rsidRPr="0088609A" w:rsidRDefault="00797DA8" w:rsidP="00FF2C54">
            <w:pPr>
              <w:ind w:right="49"/>
              <w:jc w:val="center"/>
              <w:rPr>
                <w:rFonts w:ascii="Trebuchet MS" w:hAnsi="Trebuchet MS" w:cs="Arial"/>
                <w:sz w:val="20"/>
                <w:szCs w:val="20"/>
              </w:rPr>
            </w:pPr>
            <w:r>
              <w:rPr>
                <w:rFonts w:ascii="Trebuchet MS" w:hAnsi="Trebuchet MS" w:cs="Arial"/>
                <w:sz w:val="20"/>
                <w:szCs w:val="20"/>
              </w:rPr>
              <w:t>18/07/2026</w:t>
            </w:r>
          </w:p>
        </w:tc>
      </w:tr>
    </w:tbl>
    <w:p w14:paraId="08E1B9D5" w14:textId="77777777" w:rsidR="000B40B9" w:rsidRPr="00670273" w:rsidRDefault="000B40B9" w:rsidP="003B1DDD">
      <w:pPr>
        <w:jc w:val="both"/>
        <w:rPr>
          <w:rFonts w:ascii="Trebuchet MS" w:hAnsi="Trebuchet MS" w:cs="Arial"/>
          <w:sz w:val="22"/>
          <w:u w:val="single"/>
        </w:rPr>
      </w:pPr>
    </w:p>
    <w:p w14:paraId="56A2E071" w14:textId="77777777" w:rsidR="000B40B9" w:rsidRPr="00670273" w:rsidRDefault="000B40B9" w:rsidP="000B40B9">
      <w:pPr>
        <w:ind w:right="49"/>
        <w:jc w:val="center"/>
        <w:rPr>
          <w:rFonts w:ascii="Trebuchet MS" w:hAnsi="Trebuchet MS" w:cs="Arial"/>
          <w:sz w:val="20"/>
          <w:szCs w:val="20"/>
        </w:rPr>
      </w:pPr>
      <w:r w:rsidRPr="00670273">
        <w:rPr>
          <w:rFonts w:ascii="Trebuchet MS" w:hAnsi="Trebuchet MS" w:cs="Arial"/>
          <w:sz w:val="20"/>
          <w:szCs w:val="20"/>
        </w:rPr>
        <w:t>ROLES TO CARRY OUT THE TASK IN THIS PROCEDURE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0B40B9" w:rsidRPr="0088609A" w14:paraId="487418F1" w14:textId="77777777" w:rsidTr="00226013">
        <w:trPr>
          <w:jc w:val="center"/>
        </w:trPr>
        <w:tc>
          <w:tcPr>
            <w:tcW w:w="4508" w:type="dxa"/>
          </w:tcPr>
          <w:p w14:paraId="41893481" w14:textId="77777777" w:rsidR="000B40B9" w:rsidRPr="0088609A" w:rsidRDefault="000B40B9" w:rsidP="0088609A">
            <w:pPr>
              <w:ind w:right="49"/>
              <w:jc w:val="center"/>
              <w:rPr>
                <w:rFonts w:ascii="Trebuchet MS" w:hAnsi="Trebuchet MS" w:cs="Arial"/>
                <w:sz w:val="20"/>
                <w:szCs w:val="20"/>
              </w:rPr>
            </w:pPr>
            <w:r w:rsidRPr="0088609A">
              <w:rPr>
                <w:rFonts w:ascii="Trebuchet MS" w:hAnsi="Trebuchet MS" w:cs="Arial"/>
                <w:sz w:val="20"/>
                <w:szCs w:val="20"/>
              </w:rPr>
              <w:t>Department</w:t>
            </w:r>
          </w:p>
        </w:tc>
        <w:tc>
          <w:tcPr>
            <w:tcW w:w="4508" w:type="dxa"/>
          </w:tcPr>
          <w:p w14:paraId="47B01074" w14:textId="77777777" w:rsidR="000B40B9" w:rsidRPr="0088609A" w:rsidRDefault="000B40B9" w:rsidP="0088609A">
            <w:pPr>
              <w:ind w:right="49"/>
              <w:jc w:val="center"/>
              <w:rPr>
                <w:rFonts w:ascii="Trebuchet MS" w:hAnsi="Trebuchet MS" w:cs="Arial"/>
                <w:sz w:val="20"/>
                <w:szCs w:val="20"/>
              </w:rPr>
            </w:pPr>
            <w:r w:rsidRPr="0088609A">
              <w:rPr>
                <w:rFonts w:ascii="Trebuchet MS" w:hAnsi="Trebuchet MS" w:cs="Arial"/>
                <w:sz w:val="20"/>
                <w:szCs w:val="20"/>
              </w:rPr>
              <w:t>Job Role</w:t>
            </w:r>
          </w:p>
        </w:tc>
      </w:tr>
      <w:tr w:rsidR="00FF2C54" w:rsidRPr="0088609A" w14:paraId="4840C295" w14:textId="77777777" w:rsidTr="00FF2C54">
        <w:trPr>
          <w:jc w:val="center"/>
        </w:trPr>
        <w:tc>
          <w:tcPr>
            <w:tcW w:w="4508" w:type="dxa"/>
            <w:vMerge w:val="restart"/>
            <w:vAlign w:val="center"/>
          </w:tcPr>
          <w:p w14:paraId="28EDB77C" w14:textId="1065AD1A" w:rsidR="00FF2C54" w:rsidRPr="0088609A" w:rsidRDefault="00FF2C54" w:rsidP="00FF2C54">
            <w:pPr>
              <w:ind w:right="49"/>
              <w:jc w:val="center"/>
              <w:rPr>
                <w:rFonts w:ascii="Trebuchet MS" w:hAnsi="Trebuchet MS" w:cs="Arial"/>
                <w:sz w:val="20"/>
                <w:szCs w:val="20"/>
              </w:rPr>
            </w:pPr>
            <w:r>
              <w:rPr>
                <w:rFonts w:ascii="Trebuchet MS" w:hAnsi="Trebuchet MS" w:cs="Arial"/>
                <w:sz w:val="20"/>
                <w:szCs w:val="20"/>
              </w:rPr>
              <w:t>Health, Safety &amp; Environment</w:t>
            </w:r>
          </w:p>
        </w:tc>
        <w:tc>
          <w:tcPr>
            <w:tcW w:w="4508" w:type="dxa"/>
          </w:tcPr>
          <w:p w14:paraId="42A4D308" w14:textId="0A9AB810" w:rsidR="00FF2C54" w:rsidRPr="0088609A" w:rsidRDefault="00FF2C54" w:rsidP="0088609A">
            <w:pPr>
              <w:ind w:right="49"/>
              <w:jc w:val="center"/>
              <w:rPr>
                <w:rFonts w:ascii="Trebuchet MS" w:hAnsi="Trebuchet MS" w:cs="Arial"/>
                <w:sz w:val="20"/>
                <w:szCs w:val="20"/>
              </w:rPr>
            </w:pPr>
            <w:r>
              <w:rPr>
                <w:rFonts w:ascii="Trebuchet MS" w:hAnsi="Trebuchet MS" w:cs="Arial"/>
                <w:sz w:val="20"/>
                <w:szCs w:val="20"/>
              </w:rPr>
              <w:t>Head of Health, Safety, Environment &amp; Sustainability</w:t>
            </w:r>
          </w:p>
        </w:tc>
      </w:tr>
      <w:tr w:rsidR="00FF2C54" w:rsidRPr="0088609A" w14:paraId="7350FE8D" w14:textId="77777777" w:rsidTr="00226013">
        <w:trPr>
          <w:jc w:val="center"/>
        </w:trPr>
        <w:tc>
          <w:tcPr>
            <w:tcW w:w="4508" w:type="dxa"/>
            <w:vMerge/>
          </w:tcPr>
          <w:p w14:paraId="77759E73" w14:textId="5572AD70" w:rsidR="00FF2C54" w:rsidRPr="00AD2DBE" w:rsidRDefault="00FF2C54" w:rsidP="0088609A">
            <w:pPr>
              <w:ind w:right="49"/>
              <w:jc w:val="center"/>
              <w:rPr>
                <w:rFonts w:ascii="Trebuchet MS" w:hAnsi="Trebuchet MS" w:cs="Arial"/>
                <w:sz w:val="20"/>
                <w:szCs w:val="20"/>
              </w:rPr>
            </w:pPr>
          </w:p>
        </w:tc>
        <w:tc>
          <w:tcPr>
            <w:tcW w:w="4508" w:type="dxa"/>
          </w:tcPr>
          <w:p w14:paraId="764C9730" w14:textId="6FF98D59" w:rsidR="00FF2C54" w:rsidRPr="00AD2DBE" w:rsidRDefault="00FF2C54" w:rsidP="0088609A">
            <w:pPr>
              <w:ind w:right="49"/>
              <w:jc w:val="center"/>
              <w:rPr>
                <w:rFonts w:ascii="Trebuchet MS" w:hAnsi="Trebuchet MS" w:cs="Arial"/>
                <w:sz w:val="20"/>
                <w:szCs w:val="20"/>
              </w:rPr>
            </w:pPr>
            <w:r>
              <w:rPr>
                <w:rFonts w:ascii="Trebuchet MS" w:hAnsi="Trebuchet MS" w:cs="Arial"/>
                <w:sz w:val="20"/>
                <w:szCs w:val="20"/>
              </w:rPr>
              <w:t>Environmental &amp; Sustainability Coordinator</w:t>
            </w:r>
          </w:p>
        </w:tc>
      </w:tr>
      <w:tr w:rsidR="00FF2C54" w:rsidRPr="0088609A" w14:paraId="1469ED4E" w14:textId="77777777" w:rsidTr="00226013">
        <w:trPr>
          <w:jc w:val="center"/>
        </w:trPr>
        <w:tc>
          <w:tcPr>
            <w:tcW w:w="4508" w:type="dxa"/>
          </w:tcPr>
          <w:p w14:paraId="50BB4A69" w14:textId="0AB4CEEA" w:rsidR="00FF2C54" w:rsidRDefault="00FF2C54" w:rsidP="0088609A">
            <w:pPr>
              <w:ind w:right="49"/>
              <w:jc w:val="center"/>
              <w:rPr>
                <w:rFonts w:ascii="Trebuchet MS" w:hAnsi="Trebuchet MS" w:cs="Arial"/>
                <w:sz w:val="20"/>
                <w:szCs w:val="20"/>
              </w:rPr>
            </w:pPr>
            <w:r>
              <w:rPr>
                <w:rFonts w:ascii="Trebuchet MS" w:hAnsi="Trebuchet MS" w:cs="Arial"/>
                <w:sz w:val="20"/>
                <w:szCs w:val="20"/>
              </w:rPr>
              <w:t>Site Safety &amp; Security</w:t>
            </w:r>
          </w:p>
        </w:tc>
        <w:tc>
          <w:tcPr>
            <w:tcW w:w="4508" w:type="dxa"/>
          </w:tcPr>
          <w:p w14:paraId="3C228C37" w14:textId="179F1846" w:rsidR="00FF2C54" w:rsidRPr="00AD2DBE" w:rsidRDefault="00FF2C54" w:rsidP="0088609A">
            <w:pPr>
              <w:ind w:right="49"/>
              <w:jc w:val="center"/>
              <w:rPr>
                <w:rFonts w:ascii="Trebuchet MS" w:hAnsi="Trebuchet MS" w:cs="Arial"/>
                <w:sz w:val="20"/>
                <w:szCs w:val="20"/>
              </w:rPr>
            </w:pPr>
            <w:r>
              <w:rPr>
                <w:rFonts w:ascii="Trebuchet MS" w:hAnsi="Trebuchet MS" w:cs="Arial"/>
                <w:sz w:val="20"/>
                <w:szCs w:val="20"/>
              </w:rPr>
              <w:t>Site Safety &amp; Security Manager</w:t>
            </w:r>
          </w:p>
        </w:tc>
      </w:tr>
      <w:tr w:rsidR="00FF2C54" w:rsidRPr="0088609A" w14:paraId="268C4694" w14:textId="77777777" w:rsidTr="00FF2C54">
        <w:trPr>
          <w:jc w:val="center"/>
        </w:trPr>
        <w:tc>
          <w:tcPr>
            <w:tcW w:w="4508" w:type="dxa"/>
            <w:vMerge w:val="restart"/>
            <w:vAlign w:val="center"/>
          </w:tcPr>
          <w:p w14:paraId="09DF74CB" w14:textId="3D17F054" w:rsidR="00FF2C54" w:rsidRDefault="00FF2C54" w:rsidP="00FF2C54">
            <w:pPr>
              <w:ind w:right="49"/>
              <w:jc w:val="center"/>
              <w:rPr>
                <w:rFonts w:ascii="Trebuchet MS" w:hAnsi="Trebuchet MS" w:cs="Arial"/>
                <w:sz w:val="20"/>
                <w:szCs w:val="20"/>
              </w:rPr>
            </w:pPr>
            <w:r>
              <w:rPr>
                <w:rFonts w:ascii="Trebuchet MS" w:hAnsi="Trebuchet MS" w:cs="Arial"/>
                <w:sz w:val="20"/>
                <w:szCs w:val="20"/>
              </w:rPr>
              <w:t>Process</w:t>
            </w:r>
          </w:p>
        </w:tc>
        <w:tc>
          <w:tcPr>
            <w:tcW w:w="4508" w:type="dxa"/>
          </w:tcPr>
          <w:p w14:paraId="5C904AA3" w14:textId="132964D2" w:rsidR="00FF2C54" w:rsidRDefault="00FF2C54" w:rsidP="0088609A">
            <w:pPr>
              <w:ind w:right="49"/>
              <w:jc w:val="center"/>
              <w:rPr>
                <w:rFonts w:ascii="Trebuchet MS" w:hAnsi="Trebuchet MS" w:cs="Arial"/>
                <w:sz w:val="20"/>
                <w:szCs w:val="20"/>
              </w:rPr>
            </w:pPr>
            <w:r>
              <w:rPr>
                <w:rFonts w:ascii="Trebuchet MS" w:hAnsi="Trebuchet MS" w:cs="Arial"/>
                <w:sz w:val="20"/>
                <w:szCs w:val="20"/>
              </w:rPr>
              <w:t>Process Manager</w:t>
            </w:r>
          </w:p>
        </w:tc>
      </w:tr>
      <w:tr w:rsidR="00FF2C54" w:rsidRPr="0088609A" w14:paraId="0448F271" w14:textId="77777777" w:rsidTr="00226013">
        <w:trPr>
          <w:jc w:val="center"/>
        </w:trPr>
        <w:tc>
          <w:tcPr>
            <w:tcW w:w="4508" w:type="dxa"/>
            <w:vMerge/>
          </w:tcPr>
          <w:p w14:paraId="5A35EDD1" w14:textId="77777777" w:rsidR="00FF2C54" w:rsidRDefault="00FF2C54" w:rsidP="0088609A">
            <w:pPr>
              <w:ind w:right="49"/>
              <w:jc w:val="center"/>
              <w:rPr>
                <w:rFonts w:ascii="Trebuchet MS" w:hAnsi="Trebuchet MS" w:cs="Arial"/>
                <w:sz w:val="20"/>
                <w:szCs w:val="20"/>
              </w:rPr>
            </w:pPr>
          </w:p>
        </w:tc>
        <w:tc>
          <w:tcPr>
            <w:tcW w:w="4508" w:type="dxa"/>
          </w:tcPr>
          <w:p w14:paraId="61F161FC" w14:textId="1C8068C6" w:rsidR="00FF2C54" w:rsidRDefault="00FF2C54" w:rsidP="0088609A">
            <w:pPr>
              <w:ind w:right="49"/>
              <w:jc w:val="center"/>
              <w:rPr>
                <w:rFonts w:ascii="Trebuchet MS" w:hAnsi="Trebuchet MS" w:cs="Arial"/>
                <w:sz w:val="20"/>
                <w:szCs w:val="20"/>
              </w:rPr>
            </w:pPr>
            <w:r>
              <w:rPr>
                <w:rFonts w:ascii="Trebuchet MS" w:hAnsi="Trebuchet MS" w:cs="Arial"/>
                <w:sz w:val="20"/>
                <w:szCs w:val="20"/>
              </w:rPr>
              <w:t>Wastewater Treatment Operative</w:t>
            </w:r>
          </w:p>
        </w:tc>
      </w:tr>
      <w:tr w:rsidR="00FF2C54" w:rsidRPr="0088609A" w14:paraId="01A98C07" w14:textId="77777777" w:rsidTr="00226013">
        <w:trPr>
          <w:jc w:val="center"/>
        </w:trPr>
        <w:tc>
          <w:tcPr>
            <w:tcW w:w="4508" w:type="dxa"/>
          </w:tcPr>
          <w:p w14:paraId="613FF9EC" w14:textId="3B99A1D8" w:rsidR="00FF2C54" w:rsidRDefault="00FF2C54" w:rsidP="0088609A">
            <w:pPr>
              <w:ind w:right="49"/>
              <w:jc w:val="center"/>
              <w:rPr>
                <w:rFonts w:ascii="Trebuchet MS" w:hAnsi="Trebuchet MS" w:cs="Arial"/>
                <w:sz w:val="20"/>
                <w:szCs w:val="20"/>
              </w:rPr>
            </w:pPr>
            <w:r>
              <w:rPr>
                <w:rFonts w:ascii="Trebuchet MS" w:hAnsi="Trebuchet MS" w:cs="Arial"/>
                <w:sz w:val="20"/>
                <w:szCs w:val="20"/>
              </w:rPr>
              <w:t>Production</w:t>
            </w:r>
          </w:p>
        </w:tc>
        <w:tc>
          <w:tcPr>
            <w:tcW w:w="4508" w:type="dxa"/>
          </w:tcPr>
          <w:p w14:paraId="6E63B1D1" w14:textId="0F699A22" w:rsidR="00FF2C54" w:rsidRDefault="00FF2C54" w:rsidP="0088609A">
            <w:pPr>
              <w:ind w:right="49"/>
              <w:jc w:val="center"/>
              <w:rPr>
                <w:rFonts w:ascii="Trebuchet MS" w:hAnsi="Trebuchet MS" w:cs="Arial"/>
                <w:sz w:val="20"/>
                <w:szCs w:val="20"/>
              </w:rPr>
            </w:pPr>
            <w:r>
              <w:rPr>
                <w:rFonts w:ascii="Trebuchet MS" w:hAnsi="Trebuchet MS" w:cs="Arial"/>
                <w:sz w:val="20"/>
                <w:szCs w:val="20"/>
              </w:rPr>
              <w:t>Head of Production</w:t>
            </w:r>
          </w:p>
        </w:tc>
      </w:tr>
    </w:tbl>
    <w:p w14:paraId="054259A4" w14:textId="77777777" w:rsidR="000B40B9" w:rsidRPr="00670273" w:rsidRDefault="000B40B9" w:rsidP="003B1DDD">
      <w:pPr>
        <w:jc w:val="both"/>
        <w:rPr>
          <w:rFonts w:ascii="Trebuchet MS" w:hAnsi="Trebuchet MS" w:cs="Arial"/>
          <w:sz w:val="22"/>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3"/>
        <w:gridCol w:w="2232"/>
        <w:gridCol w:w="3287"/>
        <w:gridCol w:w="1224"/>
      </w:tblGrid>
      <w:tr w:rsidR="005D2219" w:rsidRPr="00670273" w14:paraId="3B8A2D50" w14:textId="77777777" w:rsidTr="00226013">
        <w:trPr>
          <w:jc w:val="center"/>
        </w:trPr>
        <w:tc>
          <w:tcPr>
            <w:tcW w:w="2273" w:type="dxa"/>
          </w:tcPr>
          <w:p w14:paraId="5D75AA24" w14:textId="77777777" w:rsidR="005D2219" w:rsidRPr="0088609A" w:rsidRDefault="005D2219" w:rsidP="0088609A">
            <w:pPr>
              <w:ind w:right="49"/>
              <w:jc w:val="center"/>
              <w:rPr>
                <w:rFonts w:ascii="Trebuchet MS" w:hAnsi="Trebuchet MS" w:cs="Arial"/>
                <w:sz w:val="20"/>
                <w:szCs w:val="20"/>
              </w:rPr>
            </w:pPr>
            <w:r w:rsidRPr="0088609A">
              <w:rPr>
                <w:rFonts w:ascii="Trebuchet MS" w:hAnsi="Trebuchet MS" w:cs="Arial"/>
                <w:sz w:val="20"/>
                <w:szCs w:val="20"/>
              </w:rPr>
              <w:t>List Latest Changes:</w:t>
            </w:r>
          </w:p>
        </w:tc>
        <w:tc>
          <w:tcPr>
            <w:tcW w:w="6743" w:type="dxa"/>
            <w:gridSpan w:val="3"/>
          </w:tcPr>
          <w:p w14:paraId="29A5F0BC" w14:textId="77777777" w:rsidR="00FF2C54" w:rsidRPr="00FF2C54" w:rsidRDefault="00FF2C54" w:rsidP="00DF6A45">
            <w:pPr>
              <w:numPr>
                <w:ilvl w:val="0"/>
                <w:numId w:val="37"/>
              </w:numPr>
              <w:ind w:left="0" w:firstLine="0"/>
              <w:rPr>
                <w:rFonts w:ascii="Trebuchet MS" w:hAnsi="Trebuchet MS"/>
                <w:sz w:val="20"/>
                <w:szCs w:val="20"/>
              </w:rPr>
            </w:pPr>
            <w:r w:rsidRPr="00FF2C54">
              <w:rPr>
                <w:rFonts w:ascii="Trebuchet MS" w:hAnsi="Trebuchet MS"/>
                <w:sz w:val="20"/>
                <w:szCs w:val="20"/>
              </w:rPr>
              <w:t>Template updated</w:t>
            </w:r>
          </w:p>
          <w:p w14:paraId="5E112D85" w14:textId="77777777" w:rsidR="00FF2C54" w:rsidRPr="00FF2C54" w:rsidRDefault="00FF2C54" w:rsidP="00DF6A45">
            <w:pPr>
              <w:numPr>
                <w:ilvl w:val="0"/>
                <w:numId w:val="37"/>
              </w:numPr>
              <w:ind w:left="0" w:firstLine="0"/>
              <w:rPr>
                <w:rFonts w:ascii="Trebuchet MS" w:hAnsi="Trebuchet MS"/>
                <w:sz w:val="20"/>
                <w:szCs w:val="20"/>
              </w:rPr>
            </w:pPr>
            <w:r w:rsidRPr="00FF2C54">
              <w:rPr>
                <w:rFonts w:ascii="Trebuchet MS" w:hAnsi="Trebuchet MS"/>
                <w:sz w:val="20"/>
                <w:szCs w:val="20"/>
              </w:rPr>
              <w:t>Drain colour coding updated</w:t>
            </w:r>
          </w:p>
          <w:p w14:paraId="060CFE73" w14:textId="2D1E61C5" w:rsidR="00DF6A45" w:rsidRPr="007B63C0" w:rsidRDefault="00FF2C54" w:rsidP="007B63C0">
            <w:pPr>
              <w:numPr>
                <w:ilvl w:val="0"/>
                <w:numId w:val="37"/>
              </w:numPr>
              <w:ind w:left="0" w:firstLine="0"/>
              <w:rPr>
                <w:rFonts w:ascii="Trebuchet MS" w:hAnsi="Trebuchet MS" w:cs="Arial"/>
                <w:sz w:val="20"/>
                <w:szCs w:val="20"/>
              </w:rPr>
            </w:pPr>
            <w:r w:rsidRPr="00FF2C54">
              <w:rPr>
                <w:rFonts w:ascii="Trebuchet MS" w:hAnsi="Trebuchet MS"/>
                <w:sz w:val="20"/>
                <w:szCs w:val="20"/>
              </w:rPr>
              <w:t>Responsibility transferred from Technical Department to HS&amp;E</w:t>
            </w:r>
            <w:r w:rsidR="00DF6A45">
              <w:rPr>
                <w:rFonts w:ascii="Trebuchet MS" w:hAnsi="Trebuchet MS"/>
                <w:sz w:val="20"/>
                <w:szCs w:val="20"/>
              </w:rPr>
              <w:t xml:space="preserve"> </w:t>
            </w:r>
            <w:r w:rsidRPr="00FF2C54">
              <w:rPr>
                <w:rFonts w:ascii="Trebuchet MS" w:hAnsi="Trebuchet MS"/>
                <w:sz w:val="20"/>
                <w:szCs w:val="20"/>
              </w:rPr>
              <w:t>Department</w:t>
            </w:r>
          </w:p>
        </w:tc>
      </w:tr>
      <w:tr w:rsidR="005D2219" w:rsidRPr="00670273" w14:paraId="7600817F" w14:textId="77777777" w:rsidTr="00226013">
        <w:trPr>
          <w:jc w:val="center"/>
        </w:trPr>
        <w:tc>
          <w:tcPr>
            <w:tcW w:w="9016" w:type="dxa"/>
            <w:gridSpan w:val="4"/>
          </w:tcPr>
          <w:p w14:paraId="3EF91DFE" w14:textId="77777777" w:rsidR="005D2219" w:rsidRPr="0088609A" w:rsidRDefault="005D2219" w:rsidP="0088609A">
            <w:pPr>
              <w:ind w:right="49"/>
              <w:jc w:val="center"/>
              <w:rPr>
                <w:rFonts w:ascii="Trebuchet MS" w:hAnsi="Trebuchet MS" w:cs="Arial"/>
                <w:sz w:val="18"/>
                <w:szCs w:val="18"/>
              </w:rPr>
            </w:pPr>
            <w:r w:rsidRPr="0088609A">
              <w:rPr>
                <w:rFonts w:ascii="Trebuchet MS" w:hAnsi="Trebuchet MS" w:cs="Arial"/>
                <w:sz w:val="18"/>
                <w:szCs w:val="18"/>
              </w:rPr>
              <w:t xml:space="preserve">Reminder: If </w:t>
            </w:r>
            <w:r w:rsidR="00AD2DBE">
              <w:rPr>
                <w:rFonts w:ascii="Trebuchet MS" w:hAnsi="Trebuchet MS" w:cs="Arial"/>
                <w:sz w:val="18"/>
                <w:szCs w:val="18"/>
              </w:rPr>
              <w:t xml:space="preserve">it is </w:t>
            </w:r>
            <w:r w:rsidRPr="0088609A">
              <w:rPr>
                <w:rFonts w:ascii="Trebuchet MS" w:hAnsi="Trebuchet MS" w:cs="Arial"/>
                <w:sz w:val="18"/>
                <w:szCs w:val="18"/>
              </w:rPr>
              <w:t>a process change,</w:t>
            </w:r>
            <w:r w:rsidR="00AD2DBE">
              <w:rPr>
                <w:rFonts w:ascii="Trebuchet MS" w:hAnsi="Trebuchet MS" w:cs="Arial"/>
                <w:sz w:val="18"/>
                <w:szCs w:val="18"/>
              </w:rPr>
              <w:t xml:space="preserve"> it</w:t>
            </w:r>
            <w:r w:rsidRPr="0088609A">
              <w:rPr>
                <w:rFonts w:ascii="Trebuchet MS" w:hAnsi="Trebuchet MS" w:cs="Arial"/>
                <w:sz w:val="18"/>
                <w:szCs w:val="18"/>
              </w:rPr>
              <w:t xml:space="preserve"> will require re-training.</w:t>
            </w:r>
          </w:p>
        </w:tc>
      </w:tr>
      <w:tr w:rsidR="005D2219" w:rsidRPr="00670273" w14:paraId="5E566109" w14:textId="77777777" w:rsidTr="00226013">
        <w:trPr>
          <w:trHeight w:val="323"/>
          <w:jc w:val="center"/>
        </w:trPr>
        <w:tc>
          <w:tcPr>
            <w:tcW w:w="2273" w:type="dxa"/>
          </w:tcPr>
          <w:p w14:paraId="0C74D861" w14:textId="77777777" w:rsidR="005D2219" w:rsidRPr="0088609A" w:rsidRDefault="005D2219" w:rsidP="0088609A">
            <w:pPr>
              <w:ind w:right="49"/>
              <w:jc w:val="center"/>
              <w:rPr>
                <w:rFonts w:ascii="Trebuchet MS" w:hAnsi="Trebuchet MS" w:cs="Arial"/>
                <w:sz w:val="20"/>
                <w:szCs w:val="20"/>
              </w:rPr>
            </w:pPr>
            <w:r w:rsidRPr="003E5688">
              <w:rPr>
                <w:rFonts w:ascii="Trebuchet MS" w:hAnsi="Trebuchet MS" w:cs="Arial"/>
                <w:sz w:val="20"/>
                <w:szCs w:val="20"/>
              </w:rPr>
              <w:t>Version</w:t>
            </w:r>
            <w:r w:rsidRPr="0088609A">
              <w:rPr>
                <w:rFonts w:ascii="Trebuchet MS" w:hAnsi="Trebuchet MS" w:cs="Arial"/>
                <w:sz w:val="28"/>
                <w:szCs w:val="28"/>
              </w:rPr>
              <w:t xml:space="preserve"> </w:t>
            </w:r>
          </w:p>
        </w:tc>
        <w:tc>
          <w:tcPr>
            <w:tcW w:w="2232" w:type="dxa"/>
          </w:tcPr>
          <w:p w14:paraId="799DC2CC" w14:textId="0FE2A19B" w:rsidR="005D2219" w:rsidRPr="0088609A" w:rsidRDefault="00FF2C54" w:rsidP="0088609A">
            <w:pPr>
              <w:ind w:right="49"/>
              <w:jc w:val="center"/>
              <w:rPr>
                <w:rFonts w:ascii="Trebuchet MS" w:hAnsi="Trebuchet MS" w:cs="Arial"/>
                <w:sz w:val="20"/>
                <w:szCs w:val="20"/>
              </w:rPr>
            </w:pPr>
            <w:r>
              <w:rPr>
                <w:rFonts w:ascii="Trebuchet MS" w:hAnsi="Trebuchet MS" w:cs="Arial"/>
                <w:sz w:val="20"/>
                <w:szCs w:val="20"/>
              </w:rPr>
              <w:t>6</w:t>
            </w:r>
          </w:p>
        </w:tc>
        <w:tc>
          <w:tcPr>
            <w:tcW w:w="3287" w:type="dxa"/>
          </w:tcPr>
          <w:p w14:paraId="344709D7" w14:textId="77777777" w:rsidR="005D2219" w:rsidRPr="003E5688" w:rsidRDefault="005D2219" w:rsidP="003E5688">
            <w:pPr>
              <w:ind w:right="49"/>
              <w:jc w:val="center"/>
              <w:rPr>
                <w:rFonts w:ascii="Trebuchet MS" w:hAnsi="Trebuchet MS" w:cs="Arial"/>
                <w:sz w:val="20"/>
                <w:szCs w:val="20"/>
              </w:rPr>
            </w:pPr>
            <w:r w:rsidRPr="003E5688">
              <w:rPr>
                <w:rFonts w:ascii="Trebuchet MS" w:hAnsi="Trebuchet MS" w:cs="Arial"/>
                <w:sz w:val="20"/>
                <w:szCs w:val="20"/>
              </w:rPr>
              <w:t>Re-training required</w:t>
            </w:r>
          </w:p>
        </w:tc>
        <w:tc>
          <w:tcPr>
            <w:tcW w:w="1224" w:type="dxa"/>
          </w:tcPr>
          <w:p w14:paraId="24514F27" w14:textId="03F718D2" w:rsidR="005D2219" w:rsidRPr="0088609A" w:rsidRDefault="00FF2C54" w:rsidP="0088609A">
            <w:pPr>
              <w:tabs>
                <w:tab w:val="left" w:pos="480"/>
                <w:tab w:val="center" w:pos="717"/>
              </w:tabs>
              <w:ind w:right="49"/>
              <w:jc w:val="center"/>
              <w:rPr>
                <w:rFonts w:ascii="Trebuchet MS" w:hAnsi="Trebuchet MS" w:cs="Arial"/>
                <w:sz w:val="20"/>
                <w:szCs w:val="20"/>
              </w:rPr>
            </w:pPr>
            <w:r w:rsidRPr="00985034">
              <w:rPr>
                <w:rFonts w:ascii="Trebuchet MS" w:hAnsi="Trebuchet MS" w:cs="Arial"/>
                <w:sz w:val="20"/>
                <w:szCs w:val="20"/>
                <w:highlight w:val="yellow"/>
              </w:rPr>
              <w:t>Yes</w:t>
            </w:r>
          </w:p>
        </w:tc>
      </w:tr>
    </w:tbl>
    <w:p w14:paraId="32D57641" w14:textId="77777777" w:rsidR="000B40B9" w:rsidRPr="00670273" w:rsidRDefault="000B40B9" w:rsidP="003B1DDD">
      <w:pPr>
        <w:jc w:val="both"/>
        <w:rPr>
          <w:rFonts w:ascii="Trebuchet MS" w:hAnsi="Trebuchet MS" w:cs="Arial"/>
          <w:sz w:val="22"/>
          <w:u w:val="single"/>
        </w:rPr>
      </w:pPr>
    </w:p>
    <w:p w14:paraId="4226693D" w14:textId="77777777" w:rsidR="005D2219" w:rsidRPr="00670273" w:rsidRDefault="005D2219" w:rsidP="005D2219">
      <w:pPr>
        <w:pStyle w:val="ListParagraph"/>
        <w:ind w:right="49"/>
        <w:jc w:val="center"/>
        <w:rPr>
          <w:rFonts w:ascii="Trebuchet MS" w:eastAsia="Times New Roman" w:hAnsi="Trebuchet MS" w:cs="Arial"/>
          <w:sz w:val="20"/>
          <w:szCs w:val="20"/>
          <w:lang w:eastAsia="en-GB"/>
        </w:rPr>
      </w:pPr>
      <w:r w:rsidRPr="00670273">
        <w:rPr>
          <w:rFonts w:ascii="Trebuchet MS" w:eastAsia="Times New Roman" w:hAnsi="Trebuchet MS" w:cs="Arial"/>
          <w:sz w:val="20"/>
          <w:szCs w:val="20"/>
          <w:lang w:eastAsia="en-GB"/>
        </w:rPr>
        <w:t>WHAT THE ROLE NEEDS TO CARRY OUT TASK IN THIS PROCEDURE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5D2219" w:rsidRPr="00637364" w14:paraId="51B515D0" w14:textId="77777777" w:rsidTr="00226013">
        <w:trPr>
          <w:jc w:val="center"/>
        </w:trPr>
        <w:tc>
          <w:tcPr>
            <w:tcW w:w="4508" w:type="dxa"/>
            <w:vAlign w:val="center"/>
          </w:tcPr>
          <w:p w14:paraId="56A029E4" w14:textId="77777777" w:rsidR="005D2219" w:rsidRPr="00637364" w:rsidRDefault="005D2219" w:rsidP="0088609A">
            <w:pPr>
              <w:pStyle w:val="ListParagraph"/>
              <w:ind w:left="0" w:right="49"/>
              <w:jc w:val="left"/>
              <w:rPr>
                <w:rFonts w:ascii="Trebuchet MS" w:eastAsia="Times New Roman" w:hAnsi="Trebuchet MS" w:cs="Arial"/>
                <w:b/>
                <w:bCs/>
                <w:sz w:val="20"/>
                <w:szCs w:val="20"/>
                <w:lang w:eastAsia="en-GB"/>
              </w:rPr>
            </w:pPr>
            <w:r w:rsidRPr="00637364">
              <w:rPr>
                <w:rFonts w:ascii="Trebuchet MS" w:eastAsia="Times New Roman" w:hAnsi="Trebuchet MS" w:cs="Arial"/>
                <w:b/>
                <w:bCs/>
                <w:sz w:val="20"/>
                <w:szCs w:val="20"/>
                <w:lang w:eastAsia="en-GB"/>
              </w:rPr>
              <w:t>DOCUMENTS NEEDED TO PERFORM THE TASK</w:t>
            </w:r>
          </w:p>
        </w:tc>
        <w:tc>
          <w:tcPr>
            <w:tcW w:w="4508" w:type="dxa"/>
            <w:vAlign w:val="center"/>
          </w:tcPr>
          <w:p w14:paraId="5973FCC6" w14:textId="77777777" w:rsidR="005D2219" w:rsidRPr="00637364" w:rsidRDefault="005D2219" w:rsidP="0088609A">
            <w:pPr>
              <w:pStyle w:val="ListParagraph"/>
              <w:ind w:left="0" w:right="49"/>
              <w:jc w:val="left"/>
              <w:rPr>
                <w:rFonts w:ascii="Trebuchet MS" w:eastAsia="Times New Roman" w:hAnsi="Trebuchet MS" w:cs="Arial"/>
                <w:sz w:val="20"/>
                <w:szCs w:val="20"/>
                <w:lang w:eastAsia="en-GB"/>
              </w:rPr>
            </w:pPr>
            <w:r w:rsidRPr="00637364">
              <w:rPr>
                <w:rFonts w:ascii="Trebuchet MS" w:eastAsia="Times New Roman" w:hAnsi="Trebuchet MS" w:cs="Arial"/>
                <w:sz w:val="20"/>
                <w:szCs w:val="20"/>
                <w:lang w:eastAsia="en-GB"/>
              </w:rPr>
              <w:t>I</w:t>
            </w:r>
            <w:r w:rsidRPr="00637364">
              <w:rPr>
                <w:rFonts w:ascii="Trebuchet MS" w:eastAsia="Times New Roman" w:hAnsi="Trebuchet MS" w:cs="Arial"/>
                <w:b/>
                <w:bCs/>
                <w:sz w:val="20"/>
                <w:szCs w:val="20"/>
                <w:lang w:eastAsia="en-GB"/>
              </w:rPr>
              <w:t>NFORMATION NEEDED BEFORE STARTING THE TASK</w:t>
            </w:r>
          </w:p>
        </w:tc>
      </w:tr>
      <w:tr w:rsidR="005D2219" w:rsidRPr="00637364" w14:paraId="78106765" w14:textId="77777777" w:rsidTr="00226013">
        <w:trPr>
          <w:jc w:val="center"/>
        </w:trPr>
        <w:tc>
          <w:tcPr>
            <w:tcW w:w="4508" w:type="dxa"/>
          </w:tcPr>
          <w:p w14:paraId="2053FFC6" w14:textId="1DB7F512" w:rsidR="00FF2C54" w:rsidRPr="00637364" w:rsidRDefault="00FF2C54" w:rsidP="00FF2C54">
            <w:pPr>
              <w:numPr>
                <w:ilvl w:val="0"/>
                <w:numId w:val="38"/>
              </w:numPr>
              <w:rPr>
                <w:rFonts w:ascii="Trebuchet MS" w:hAnsi="Trebuchet MS" w:cs="Arial"/>
                <w:color w:val="000000"/>
                <w:sz w:val="20"/>
                <w:szCs w:val="20"/>
              </w:rPr>
            </w:pPr>
            <w:r w:rsidRPr="00637364">
              <w:rPr>
                <w:rFonts w:ascii="Trebuchet MS" w:hAnsi="Trebuchet MS" w:cs="Arial"/>
                <w:color w:val="000000"/>
                <w:sz w:val="20"/>
                <w:szCs w:val="20"/>
              </w:rPr>
              <w:t>Drainage and Effluent Management Map</w:t>
            </w:r>
          </w:p>
          <w:p w14:paraId="4E2FFC07" w14:textId="0A62D599" w:rsidR="00FF2C54" w:rsidRPr="00637364" w:rsidRDefault="00885EE5" w:rsidP="00FF2C54">
            <w:pPr>
              <w:pStyle w:val="BodyText"/>
              <w:numPr>
                <w:ilvl w:val="0"/>
                <w:numId w:val="38"/>
              </w:numPr>
              <w:rPr>
                <w:rFonts w:ascii="Trebuchet MS" w:hAnsi="Trebuchet MS" w:cs="Arial"/>
                <w:color w:val="000000"/>
                <w:sz w:val="20"/>
                <w:szCs w:val="20"/>
              </w:rPr>
            </w:pPr>
            <w:r w:rsidRPr="00637364">
              <w:rPr>
                <w:rFonts w:ascii="Trebuchet MS" w:hAnsi="Trebuchet MS" w:cs="Arial"/>
                <w:color w:val="000000"/>
                <w:sz w:val="20"/>
                <w:szCs w:val="20"/>
              </w:rPr>
              <w:t>P</w:t>
            </w:r>
            <w:r w:rsidR="00FF2C54" w:rsidRPr="00637364">
              <w:rPr>
                <w:rFonts w:ascii="Trebuchet MS" w:hAnsi="Trebuchet MS" w:cs="Arial"/>
                <w:color w:val="000000"/>
                <w:sz w:val="20"/>
                <w:szCs w:val="20"/>
              </w:rPr>
              <w:t>rescribed</w:t>
            </w:r>
            <w:r w:rsidRPr="00637364">
              <w:rPr>
                <w:rFonts w:ascii="Trebuchet MS" w:hAnsi="Trebuchet MS" w:cs="Arial"/>
                <w:color w:val="000000"/>
                <w:sz w:val="20"/>
                <w:szCs w:val="20"/>
              </w:rPr>
              <w:t xml:space="preserve"> Form of Record for a High-Risk Reservoir Book</w:t>
            </w:r>
          </w:p>
          <w:p w14:paraId="21E48125" w14:textId="77777777" w:rsidR="00FF2C54" w:rsidRPr="00637364" w:rsidRDefault="00FF2C54" w:rsidP="00FF2C54">
            <w:pPr>
              <w:pStyle w:val="BodyText"/>
              <w:numPr>
                <w:ilvl w:val="0"/>
                <w:numId w:val="38"/>
              </w:numPr>
              <w:rPr>
                <w:rFonts w:ascii="Trebuchet MS" w:hAnsi="Trebuchet MS" w:cs="Arial"/>
                <w:color w:val="000000"/>
                <w:sz w:val="20"/>
                <w:szCs w:val="20"/>
              </w:rPr>
            </w:pPr>
            <w:r w:rsidRPr="00637364">
              <w:rPr>
                <w:rFonts w:ascii="Trebuchet MS" w:hAnsi="Trebuchet MS" w:cs="Arial"/>
                <w:color w:val="000000"/>
                <w:sz w:val="20"/>
                <w:szCs w:val="20"/>
              </w:rPr>
              <w:t>OP49 Spillage Procedure</w:t>
            </w:r>
          </w:p>
          <w:p w14:paraId="37F23248" w14:textId="580A4DDC" w:rsidR="00FF2C54" w:rsidRPr="00637364" w:rsidRDefault="00FF2C54" w:rsidP="00FF2C54">
            <w:pPr>
              <w:pStyle w:val="BodyText"/>
              <w:numPr>
                <w:ilvl w:val="0"/>
                <w:numId w:val="38"/>
              </w:numPr>
              <w:rPr>
                <w:rFonts w:ascii="Trebuchet MS" w:hAnsi="Trebuchet MS" w:cs="Arial"/>
                <w:color w:val="000000"/>
                <w:sz w:val="20"/>
                <w:szCs w:val="20"/>
              </w:rPr>
            </w:pPr>
            <w:r w:rsidRPr="00637364">
              <w:rPr>
                <w:rFonts w:ascii="Trebuchet MS" w:hAnsi="Trebuchet MS" w:cs="Arial"/>
                <w:color w:val="000000"/>
                <w:sz w:val="20"/>
                <w:szCs w:val="20"/>
              </w:rPr>
              <w:t>OP1</w:t>
            </w:r>
            <w:r w:rsidR="00885EE5" w:rsidRPr="00637364">
              <w:rPr>
                <w:rFonts w:ascii="Trebuchet MS" w:hAnsi="Trebuchet MS" w:cs="Arial"/>
                <w:color w:val="000000"/>
                <w:sz w:val="20"/>
                <w:szCs w:val="20"/>
              </w:rPr>
              <w:t>3</w:t>
            </w:r>
            <w:r w:rsidRPr="00637364">
              <w:rPr>
                <w:rFonts w:ascii="Trebuchet MS" w:hAnsi="Trebuchet MS" w:cs="Arial"/>
                <w:color w:val="000000"/>
                <w:sz w:val="20"/>
                <w:szCs w:val="20"/>
              </w:rPr>
              <w:t xml:space="preserve"> </w:t>
            </w:r>
            <w:r w:rsidR="00885EE5" w:rsidRPr="00637364">
              <w:rPr>
                <w:rFonts w:ascii="Trebuchet MS" w:hAnsi="Trebuchet MS" w:cs="Arial"/>
                <w:color w:val="000000"/>
                <w:sz w:val="20"/>
                <w:szCs w:val="20"/>
              </w:rPr>
              <w:t xml:space="preserve">Document Control </w:t>
            </w:r>
            <w:r w:rsidRPr="00637364">
              <w:rPr>
                <w:rFonts w:ascii="Trebuchet MS" w:hAnsi="Trebuchet MS" w:cs="Arial"/>
                <w:color w:val="000000"/>
                <w:sz w:val="20"/>
                <w:szCs w:val="20"/>
              </w:rPr>
              <w:t>Record Retention Procedure</w:t>
            </w:r>
          </w:p>
          <w:p w14:paraId="617FBF75" w14:textId="3FDF4269" w:rsidR="00FF2C54" w:rsidRPr="00637364" w:rsidRDefault="00FF2C54" w:rsidP="00FF2C54">
            <w:pPr>
              <w:pStyle w:val="BodyText2"/>
              <w:numPr>
                <w:ilvl w:val="0"/>
                <w:numId w:val="38"/>
              </w:numPr>
              <w:spacing w:after="0" w:line="240" w:lineRule="auto"/>
              <w:rPr>
                <w:rFonts w:ascii="Trebuchet MS" w:hAnsi="Trebuchet MS" w:cs="Arial"/>
                <w:color w:val="000000"/>
                <w:sz w:val="20"/>
                <w:szCs w:val="20"/>
              </w:rPr>
            </w:pPr>
            <w:r w:rsidRPr="00637364">
              <w:rPr>
                <w:rFonts w:ascii="Trebuchet MS" w:hAnsi="Trebuchet MS" w:cs="Arial"/>
                <w:color w:val="000000"/>
                <w:sz w:val="20"/>
                <w:szCs w:val="20"/>
              </w:rPr>
              <w:t>OP4</w:t>
            </w:r>
            <w:r w:rsidR="00885EE5" w:rsidRPr="00637364">
              <w:rPr>
                <w:rFonts w:ascii="Trebuchet MS" w:hAnsi="Trebuchet MS" w:cs="Arial"/>
                <w:color w:val="000000"/>
                <w:sz w:val="20"/>
                <w:szCs w:val="20"/>
              </w:rPr>
              <w:t>2</w:t>
            </w:r>
            <w:r w:rsidRPr="00637364">
              <w:rPr>
                <w:rFonts w:ascii="Trebuchet MS" w:hAnsi="Trebuchet MS" w:cs="Arial"/>
                <w:color w:val="000000"/>
                <w:sz w:val="20"/>
                <w:szCs w:val="20"/>
              </w:rPr>
              <w:t xml:space="preserve"> Site and Plant </w:t>
            </w:r>
            <w:r w:rsidR="00885EE5" w:rsidRPr="00637364">
              <w:rPr>
                <w:rFonts w:ascii="Trebuchet MS" w:hAnsi="Trebuchet MS" w:cs="Arial"/>
                <w:color w:val="000000"/>
                <w:sz w:val="20"/>
                <w:szCs w:val="20"/>
              </w:rPr>
              <w:t>Development</w:t>
            </w:r>
            <w:r w:rsidRPr="00637364">
              <w:rPr>
                <w:rFonts w:ascii="Trebuchet MS" w:hAnsi="Trebuchet MS" w:cs="Arial"/>
                <w:color w:val="000000"/>
                <w:sz w:val="20"/>
                <w:szCs w:val="20"/>
              </w:rPr>
              <w:t xml:space="preserve"> Procedure</w:t>
            </w:r>
          </w:p>
          <w:p w14:paraId="7CE0DA65" w14:textId="7D086016" w:rsidR="00FF2C54" w:rsidRPr="00637364" w:rsidRDefault="00FF2C54" w:rsidP="00FF2C54">
            <w:pPr>
              <w:pStyle w:val="BodyText"/>
              <w:numPr>
                <w:ilvl w:val="0"/>
                <w:numId w:val="38"/>
              </w:numPr>
              <w:rPr>
                <w:rFonts w:ascii="Trebuchet MS" w:hAnsi="Trebuchet MS" w:cs="Arial"/>
                <w:color w:val="000000"/>
                <w:sz w:val="20"/>
                <w:szCs w:val="20"/>
              </w:rPr>
            </w:pPr>
            <w:r w:rsidRPr="00637364">
              <w:rPr>
                <w:rFonts w:ascii="Trebuchet MS" w:hAnsi="Trebuchet MS" w:cs="Arial"/>
                <w:color w:val="000000"/>
                <w:sz w:val="20"/>
                <w:szCs w:val="20"/>
              </w:rPr>
              <w:t xml:space="preserve">WI WWT </w:t>
            </w:r>
            <w:r w:rsidR="002C0CD8" w:rsidRPr="00637364">
              <w:rPr>
                <w:rFonts w:ascii="Trebuchet MS" w:hAnsi="Trebuchet MS" w:cs="Arial"/>
                <w:color w:val="000000"/>
                <w:sz w:val="20"/>
                <w:szCs w:val="20"/>
              </w:rPr>
              <w:t>001 Wastewater Treatment</w:t>
            </w:r>
          </w:p>
          <w:p w14:paraId="57D06875" w14:textId="1A5AE0D4" w:rsidR="002C0CD8" w:rsidRPr="00637364" w:rsidRDefault="002C0CD8" w:rsidP="00FF2C54">
            <w:pPr>
              <w:pStyle w:val="BodyText"/>
              <w:numPr>
                <w:ilvl w:val="0"/>
                <w:numId w:val="38"/>
              </w:numPr>
              <w:rPr>
                <w:rFonts w:ascii="Trebuchet MS" w:hAnsi="Trebuchet MS" w:cs="Arial"/>
                <w:color w:val="000000"/>
                <w:sz w:val="20"/>
                <w:szCs w:val="20"/>
              </w:rPr>
            </w:pPr>
            <w:r w:rsidRPr="00637364">
              <w:rPr>
                <w:rFonts w:ascii="Trebuchet MS" w:hAnsi="Trebuchet MS" w:cs="Arial"/>
                <w:color w:val="000000"/>
                <w:sz w:val="20"/>
                <w:szCs w:val="20"/>
              </w:rPr>
              <w:t>WI WWT 002 Maintaining the V-Notch</w:t>
            </w:r>
          </w:p>
          <w:p w14:paraId="7E8617C9" w14:textId="05A43E6E" w:rsidR="002C0CD8" w:rsidRPr="00637364" w:rsidRDefault="002C0CD8" w:rsidP="00FF2C54">
            <w:pPr>
              <w:pStyle w:val="BodyText"/>
              <w:numPr>
                <w:ilvl w:val="0"/>
                <w:numId w:val="38"/>
              </w:numPr>
              <w:rPr>
                <w:rFonts w:ascii="Trebuchet MS" w:hAnsi="Trebuchet MS" w:cs="Arial"/>
                <w:color w:val="000000"/>
                <w:sz w:val="20"/>
                <w:szCs w:val="20"/>
              </w:rPr>
            </w:pPr>
            <w:r w:rsidRPr="00637364">
              <w:rPr>
                <w:rFonts w:ascii="Trebuchet MS" w:hAnsi="Trebuchet MS" w:cs="Arial"/>
                <w:color w:val="000000"/>
                <w:sz w:val="20"/>
                <w:szCs w:val="20"/>
              </w:rPr>
              <w:t>WI WWT 003 Downloading Flow Chamber Date</w:t>
            </w:r>
          </w:p>
          <w:p w14:paraId="3B247E98" w14:textId="193DE35E" w:rsidR="002C0CD8" w:rsidRPr="00637364" w:rsidRDefault="002C0CD8" w:rsidP="00FF2C54">
            <w:pPr>
              <w:pStyle w:val="BodyText"/>
              <w:numPr>
                <w:ilvl w:val="0"/>
                <w:numId w:val="38"/>
              </w:numPr>
              <w:rPr>
                <w:rFonts w:ascii="Trebuchet MS" w:hAnsi="Trebuchet MS" w:cs="Arial"/>
                <w:color w:val="000000"/>
                <w:sz w:val="20"/>
                <w:szCs w:val="20"/>
              </w:rPr>
            </w:pPr>
            <w:r w:rsidRPr="00637364">
              <w:rPr>
                <w:rFonts w:ascii="Trebuchet MS" w:hAnsi="Trebuchet MS" w:cs="Arial"/>
                <w:color w:val="000000"/>
                <w:sz w:val="20"/>
                <w:szCs w:val="20"/>
              </w:rPr>
              <w:t>WI WWT 004 Downloading the V-Notch Data</w:t>
            </w:r>
          </w:p>
          <w:p w14:paraId="506D830F" w14:textId="5A72CA6B" w:rsidR="002C0CD8" w:rsidRPr="00637364" w:rsidRDefault="002C0CD8" w:rsidP="00FF2C54">
            <w:pPr>
              <w:pStyle w:val="BodyText"/>
              <w:numPr>
                <w:ilvl w:val="0"/>
                <w:numId w:val="38"/>
              </w:numPr>
              <w:rPr>
                <w:rFonts w:ascii="Trebuchet MS" w:hAnsi="Trebuchet MS" w:cs="Arial"/>
                <w:color w:val="000000"/>
                <w:sz w:val="20"/>
                <w:szCs w:val="20"/>
              </w:rPr>
            </w:pPr>
            <w:r w:rsidRPr="00637364">
              <w:rPr>
                <w:rFonts w:ascii="Trebuchet MS" w:hAnsi="Trebuchet MS" w:cs="Arial"/>
                <w:color w:val="000000"/>
                <w:sz w:val="20"/>
                <w:szCs w:val="20"/>
              </w:rPr>
              <w:t>WI WWT 005 Handling Chemicals in DAF and MBR</w:t>
            </w:r>
          </w:p>
          <w:p w14:paraId="59274E4C" w14:textId="5EEF4A98" w:rsidR="00FF2C54" w:rsidRPr="00637364" w:rsidRDefault="00FF2C54" w:rsidP="00FF2C54">
            <w:pPr>
              <w:pStyle w:val="BodyText"/>
              <w:numPr>
                <w:ilvl w:val="0"/>
                <w:numId w:val="38"/>
              </w:numPr>
              <w:rPr>
                <w:rFonts w:ascii="Trebuchet MS" w:hAnsi="Trebuchet MS" w:cs="Arial"/>
                <w:color w:val="000000"/>
                <w:sz w:val="20"/>
                <w:szCs w:val="20"/>
              </w:rPr>
            </w:pPr>
            <w:r w:rsidRPr="00637364">
              <w:rPr>
                <w:rFonts w:ascii="Trebuchet MS" w:hAnsi="Trebuchet MS" w:cs="Arial"/>
                <w:color w:val="000000"/>
                <w:sz w:val="20"/>
                <w:szCs w:val="20"/>
              </w:rPr>
              <w:t xml:space="preserve">WIL </w:t>
            </w:r>
            <w:r w:rsidR="00F176B9" w:rsidRPr="00637364">
              <w:rPr>
                <w:rFonts w:ascii="Trebuchet MS" w:hAnsi="Trebuchet MS" w:cs="Arial"/>
                <w:color w:val="000000"/>
                <w:sz w:val="20"/>
                <w:szCs w:val="20"/>
              </w:rPr>
              <w:t>0</w:t>
            </w:r>
            <w:r w:rsidRPr="00637364">
              <w:rPr>
                <w:rFonts w:ascii="Trebuchet MS" w:hAnsi="Trebuchet MS" w:cs="Arial"/>
                <w:color w:val="000000"/>
                <w:sz w:val="20"/>
                <w:szCs w:val="20"/>
              </w:rPr>
              <w:t xml:space="preserve">35 </w:t>
            </w:r>
            <w:r w:rsidR="002C0CD8" w:rsidRPr="00637364">
              <w:rPr>
                <w:rFonts w:ascii="Trebuchet MS" w:hAnsi="Trebuchet MS" w:cs="Arial"/>
                <w:color w:val="000000"/>
                <w:sz w:val="20"/>
                <w:szCs w:val="20"/>
              </w:rPr>
              <w:t>Analysis of Effluent V4</w:t>
            </w:r>
          </w:p>
          <w:p w14:paraId="2449C88A" w14:textId="634EF04F" w:rsidR="002C0CD8" w:rsidRPr="00637364" w:rsidRDefault="002C0CD8" w:rsidP="00FF2C54">
            <w:pPr>
              <w:pStyle w:val="BodyText"/>
              <w:numPr>
                <w:ilvl w:val="0"/>
                <w:numId w:val="38"/>
              </w:numPr>
              <w:rPr>
                <w:rFonts w:ascii="Trebuchet MS" w:hAnsi="Trebuchet MS" w:cs="Arial"/>
                <w:color w:val="000000"/>
                <w:sz w:val="20"/>
                <w:szCs w:val="20"/>
              </w:rPr>
            </w:pPr>
            <w:r w:rsidRPr="00637364">
              <w:rPr>
                <w:rFonts w:ascii="Trebuchet MS" w:hAnsi="Trebuchet MS" w:cs="Arial"/>
                <w:color w:val="000000"/>
                <w:sz w:val="20"/>
                <w:szCs w:val="20"/>
              </w:rPr>
              <w:lastRenderedPageBreak/>
              <w:t>WIL 036 Sampling and Analysis of the Wetland and Reed Bed System</w:t>
            </w:r>
          </w:p>
          <w:p w14:paraId="2B12BD42" w14:textId="60D89194" w:rsidR="00C0206A" w:rsidRPr="00637364" w:rsidRDefault="00FF2C54" w:rsidP="002C0CD8">
            <w:pPr>
              <w:pStyle w:val="BodyText2"/>
              <w:numPr>
                <w:ilvl w:val="0"/>
                <w:numId w:val="38"/>
              </w:numPr>
              <w:spacing w:after="0" w:line="240" w:lineRule="auto"/>
              <w:rPr>
                <w:rFonts w:ascii="Trebuchet MS" w:hAnsi="Trebuchet MS" w:cs="Arial"/>
                <w:color w:val="000000"/>
                <w:sz w:val="20"/>
                <w:szCs w:val="20"/>
              </w:rPr>
            </w:pPr>
            <w:r w:rsidRPr="00637364">
              <w:rPr>
                <w:rFonts w:ascii="Trebuchet MS" w:hAnsi="Trebuchet MS" w:cs="Arial"/>
                <w:color w:val="000000"/>
                <w:sz w:val="20"/>
                <w:szCs w:val="20"/>
              </w:rPr>
              <w:t xml:space="preserve">E13 Effluent System </w:t>
            </w:r>
            <w:r w:rsidR="00885EE5" w:rsidRPr="00637364">
              <w:rPr>
                <w:rFonts w:ascii="Trebuchet MS" w:hAnsi="Trebuchet MS" w:cs="Arial"/>
                <w:color w:val="000000"/>
                <w:sz w:val="20"/>
                <w:szCs w:val="20"/>
              </w:rPr>
              <w:t>Monitoring Record</w:t>
            </w:r>
          </w:p>
        </w:tc>
        <w:tc>
          <w:tcPr>
            <w:tcW w:w="4508" w:type="dxa"/>
          </w:tcPr>
          <w:p w14:paraId="199F92F1" w14:textId="215E13DE" w:rsidR="00D828AA" w:rsidRPr="00637364" w:rsidRDefault="002C0CD8" w:rsidP="002C0CD8">
            <w:pPr>
              <w:pStyle w:val="BodyText"/>
              <w:numPr>
                <w:ilvl w:val="0"/>
                <w:numId w:val="38"/>
              </w:numPr>
              <w:rPr>
                <w:rFonts w:ascii="Trebuchet MS" w:hAnsi="Trebuchet MS" w:cs="Arial"/>
                <w:color w:val="000000"/>
                <w:sz w:val="20"/>
                <w:szCs w:val="20"/>
              </w:rPr>
            </w:pPr>
            <w:r w:rsidRPr="00637364">
              <w:rPr>
                <w:rFonts w:ascii="Trebuchet MS" w:hAnsi="Trebuchet MS" w:cs="Arial"/>
                <w:color w:val="000000"/>
                <w:sz w:val="20"/>
                <w:szCs w:val="20"/>
              </w:rPr>
              <w:lastRenderedPageBreak/>
              <w:t>Reservoir Act 1974 and amendments</w:t>
            </w:r>
          </w:p>
          <w:p w14:paraId="0C12E706" w14:textId="77777777" w:rsidR="002C0CD8" w:rsidRPr="00637364" w:rsidRDefault="002C0CD8" w:rsidP="002C0CD8">
            <w:pPr>
              <w:pStyle w:val="BodyText"/>
              <w:numPr>
                <w:ilvl w:val="0"/>
                <w:numId w:val="38"/>
              </w:numPr>
              <w:rPr>
                <w:rFonts w:ascii="Trebuchet MS" w:hAnsi="Trebuchet MS" w:cs="Arial"/>
                <w:sz w:val="20"/>
                <w:szCs w:val="20"/>
              </w:rPr>
            </w:pPr>
            <w:r w:rsidRPr="00637364">
              <w:rPr>
                <w:rFonts w:ascii="Trebuchet MS" w:hAnsi="Trebuchet MS" w:cs="Arial"/>
                <w:color w:val="000000"/>
                <w:sz w:val="20"/>
                <w:szCs w:val="20"/>
              </w:rPr>
              <w:t>Discharge Consent EPR/FP3429GD/V002</w:t>
            </w:r>
          </w:p>
          <w:p w14:paraId="08F347A6" w14:textId="27787948" w:rsidR="002C0CD8" w:rsidRPr="00637364" w:rsidRDefault="002C0CD8" w:rsidP="002C0CD8">
            <w:pPr>
              <w:pStyle w:val="BodyText"/>
              <w:numPr>
                <w:ilvl w:val="0"/>
                <w:numId w:val="38"/>
              </w:numPr>
              <w:rPr>
                <w:rFonts w:ascii="Trebuchet MS" w:hAnsi="Trebuchet MS" w:cs="Arial"/>
                <w:color w:val="000000"/>
                <w:sz w:val="20"/>
                <w:szCs w:val="20"/>
              </w:rPr>
            </w:pPr>
            <w:r w:rsidRPr="00637364">
              <w:rPr>
                <w:rFonts w:ascii="Trebuchet MS" w:hAnsi="Trebuchet MS" w:cs="Arial"/>
                <w:color w:val="000000"/>
                <w:sz w:val="20"/>
                <w:szCs w:val="20"/>
              </w:rPr>
              <w:t>MCERTS Certificate</w:t>
            </w:r>
          </w:p>
        </w:tc>
      </w:tr>
      <w:tr w:rsidR="005D2219" w:rsidRPr="00637364" w14:paraId="72AE3CB1" w14:textId="77777777" w:rsidTr="00226013">
        <w:trPr>
          <w:jc w:val="center"/>
        </w:trPr>
        <w:tc>
          <w:tcPr>
            <w:tcW w:w="4508" w:type="dxa"/>
            <w:vAlign w:val="center"/>
          </w:tcPr>
          <w:p w14:paraId="285B8175" w14:textId="77777777" w:rsidR="005D2219" w:rsidRPr="00637364" w:rsidRDefault="005D2219" w:rsidP="0088609A">
            <w:pPr>
              <w:pStyle w:val="ListParagraph"/>
              <w:ind w:right="49"/>
              <w:jc w:val="left"/>
              <w:rPr>
                <w:rFonts w:ascii="Trebuchet MS" w:eastAsia="Times New Roman" w:hAnsi="Trebuchet MS" w:cs="Arial"/>
                <w:b/>
                <w:bCs/>
                <w:sz w:val="20"/>
                <w:szCs w:val="20"/>
                <w:lang w:eastAsia="en-GB"/>
              </w:rPr>
            </w:pPr>
            <w:r w:rsidRPr="00637364">
              <w:rPr>
                <w:rFonts w:ascii="Trebuchet MS" w:eastAsia="Times New Roman" w:hAnsi="Trebuchet MS" w:cs="Arial"/>
                <w:b/>
                <w:bCs/>
                <w:sz w:val="20"/>
                <w:szCs w:val="20"/>
                <w:lang w:eastAsia="en-GB"/>
              </w:rPr>
              <w:t>TOOLS</w:t>
            </w:r>
          </w:p>
        </w:tc>
        <w:tc>
          <w:tcPr>
            <w:tcW w:w="4508" w:type="dxa"/>
            <w:vAlign w:val="center"/>
          </w:tcPr>
          <w:p w14:paraId="59823168" w14:textId="77777777" w:rsidR="005D2219" w:rsidRPr="00637364" w:rsidRDefault="005D2219" w:rsidP="0088609A">
            <w:pPr>
              <w:pStyle w:val="ListParagraph"/>
              <w:ind w:right="49"/>
              <w:jc w:val="left"/>
              <w:rPr>
                <w:rFonts w:ascii="Trebuchet MS" w:eastAsia="Times New Roman" w:hAnsi="Trebuchet MS" w:cs="Arial"/>
                <w:sz w:val="20"/>
                <w:szCs w:val="20"/>
                <w:lang w:eastAsia="en-GB"/>
              </w:rPr>
            </w:pPr>
            <w:r w:rsidRPr="00637364">
              <w:rPr>
                <w:rFonts w:ascii="Trebuchet MS" w:eastAsia="Times New Roman" w:hAnsi="Trebuchet MS" w:cs="Arial"/>
                <w:b/>
                <w:bCs/>
                <w:sz w:val="20"/>
                <w:szCs w:val="20"/>
                <w:lang w:eastAsia="en-GB"/>
              </w:rPr>
              <w:t>H&amp;S Requirements</w:t>
            </w:r>
            <w:r w:rsidRPr="00637364">
              <w:rPr>
                <w:rFonts w:ascii="Trebuchet MS" w:eastAsia="Times New Roman" w:hAnsi="Trebuchet MS" w:cs="Arial"/>
                <w:sz w:val="20"/>
                <w:szCs w:val="20"/>
                <w:lang w:eastAsia="en-GB"/>
              </w:rPr>
              <w:t xml:space="preserve"> – </w:t>
            </w:r>
          </w:p>
        </w:tc>
      </w:tr>
      <w:tr w:rsidR="005D2219" w:rsidRPr="00637364" w14:paraId="214CD2C8" w14:textId="77777777" w:rsidTr="00226013">
        <w:trPr>
          <w:jc w:val="center"/>
        </w:trPr>
        <w:tc>
          <w:tcPr>
            <w:tcW w:w="4508" w:type="dxa"/>
          </w:tcPr>
          <w:p w14:paraId="4C895C5C" w14:textId="5E7AB1B7" w:rsidR="002C0CD8" w:rsidRPr="00637364" w:rsidRDefault="002C0CD8" w:rsidP="002C0CD8">
            <w:pPr>
              <w:pStyle w:val="BodyText"/>
              <w:numPr>
                <w:ilvl w:val="0"/>
                <w:numId w:val="38"/>
              </w:numPr>
              <w:rPr>
                <w:rFonts w:ascii="Trebuchet MS" w:hAnsi="Trebuchet MS" w:cs="Arial"/>
                <w:sz w:val="20"/>
                <w:szCs w:val="20"/>
                <w:lang w:eastAsia="en-GB"/>
              </w:rPr>
            </w:pPr>
            <w:r w:rsidRPr="00637364">
              <w:rPr>
                <w:rFonts w:ascii="Trebuchet MS" w:hAnsi="Trebuchet MS" w:cs="Arial"/>
                <w:color w:val="000000"/>
                <w:sz w:val="20"/>
                <w:szCs w:val="20"/>
              </w:rPr>
              <w:t>Sampling equipment (insulated bag, ice pack, sample pots, sample stick)</w:t>
            </w:r>
          </w:p>
          <w:p w14:paraId="04DBD50D" w14:textId="15A97ED8" w:rsidR="002C0CD8" w:rsidRPr="00637364" w:rsidRDefault="002C0CD8" w:rsidP="002C0CD8">
            <w:pPr>
              <w:pStyle w:val="BodyText"/>
              <w:numPr>
                <w:ilvl w:val="0"/>
                <w:numId w:val="38"/>
              </w:numPr>
              <w:rPr>
                <w:rFonts w:ascii="Trebuchet MS" w:hAnsi="Trebuchet MS" w:cs="Arial"/>
                <w:sz w:val="20"/>
                <w:szCs w:val="20"/>
                <w:lang w:eastAsia="en-GB"/>
              </w:rPr>
            </w:pPr>
            <w:r w:rsidRPr="00637364">
              <w:rPr>
                <w:rFonts w:ascii="Trebuchet MS" w:hAnsi="Trebuchet MS" w:cs="Arial"/>
                <w:sz w:val="20"/>
                <w:szCs w:val="20"/>
              </w:rPr>
              <w:t>Water thermometer</w:t>
            </w:r>
          </w:p>
          <w:p w14:paraId="540D2F9B" w14:textId="7A82E8E7" w:rsidR="002C0CD8" w:rsidRPr="00637364" w:rsidRDefault="002C0CD8" w:rsidP="002C0CD8">
            <w:pPr>
              <w:pStyle w:val="BodyText"/>
              <w:numPr>
                <w:ilvl w:val="0"/>
                <w:numId w:val="38"/>
              </w:numPr>
              <w:rPr>
                <w:rFonts w:ascii="Trebuchet MS" w:hAnsi="Trebuchet MS" w:cs="Arial"/>
                <w:sz w:val="20"/>
                <w:szCs w:val="20"/>
                <w:lang w:eastAsia="en-GB"/>
              </w:rPr>
            </w:pPr>
            <w:r w:rsidRPr="00637364">
              <w:rPr>
                <w:rFonts w:ascii="Trebuchet MS" w:hAnsi="Trebuchet MS" w:cs="Arial"/>
                <w:sz w:val="20"/>
                <w:szCs w:val="20"/>
              </w:rPr>
              <w:t>Ambient thermometer</w:t>
            </w:r>
          </w:p>
          <w:p w14:paraId="7FC71D52" w14:textId="77777777" w:rsidR="00C0206A" w:rsidRPr="00637364" w:rsidRDefault="002C0CD8" w:rsidP="002C0CD8">
            <w:pPr>
              <w:pStyle w:val="BodyText"/>
              <w:numPr>
                <w:ilvl w:val="0"/>
                <w:numId w:val="38"/>
              </w:numPr>
              <w:rPr>
                <w:rFonts w:ascii="Trebuchet MS" w:hAnsi="Trebuchet MS" w:cs="Arial"/>
                <w:sz w:val="20"/>
                <w:szCs w:val="20"/>
                <w:lang w:eastAsia="en-GB"/>
              </w:rPr>
            </w:pPr>
            <w:r w:rsidRPr="00637364">
              <w:rPr>
                <w:rFonts w:ascii="Trebuchet MS" w:hAnsi="Trebuchet MS" w:cs="Arial"/>
                <w:sz w:val="20"/>
                <w:szCs w:val="20"/>
              </w:rPr>
              <w:t>Meta Sphere platform login</w:t>
            </w:r>
            <w:r w:rsidR="004A728A" w:rsidRPr="00637364">
              <w:rPr>
                <w:rFonts w:ascii="Trebuchet MS" w:hAnsi="Trebuchet MS" w:cs="Arial"/>
                <w:sz w:val="20"/>
                <w:szCs w:val="20"/>
              </w:rPr>
              <w:t xml:space="preserve"> (for flow monitoring)</w:t>
            </w:r>
          </w:p>
          <w:p w14:paraId="215B514E" w14:textId="1DB6088B" w:rsidR="004A728A" w:rsidRPr="00637364" w:rsidRDefault="004A728A" w:rsidP="002C0CD8">
            <w:pPr>
              <w:pStyle w:val="BodyText"/>
              <w:numPr>
                <w:ilvl w:val="0"/>
                <w:numId w:val="38"/>
              </w:numPr>
              <w:rPr>
                <w:rFonts w:ascii="Trebuchet MS" w:hAnsi="Trebuchet MS" w:cs="Arial"/>
                <w:sz w:val="20"/>
                <w:szCs w:val="20"/>
                <w:lang w:eastAsia="en-GB"/>
              </w:rPr>
            </w:pPr>
            <w:r w:rsidRPr="00637364">
              <w:rPr>
                <w:rFonts w:ascii="Trebuchet MS" w:hAnsi="Trebuchet MS" w:cs="Arial"/>
                <w:sz w:val="20"/>
                <w:szCs w:val="20"/>
              </w:rPr>
              <w:t>Nijhuis MWS platform login (for chemical monitoring)</w:t>
            </w:r>
          </w:p>
        </w:tc>
        <w:tc>
          <w:tcPr>
            <w:tcW w:w="4508" w:type="dxa"/>
          </w:tcPr>
          <w:p w14:paraId="725F4DE6" w14:textId="77777777" w:rsidR="002C0CD8" w:rsidRPr="00637364" w:rsidRDefault="002C0CD8" w:rsidP="002C0CD8">
            <w:pPr>
              <w:pStyle w:val="BodyText"/>
              <w:numPr>
                <w:ilvl w:val="0"/>
                <w:numId w:val="38"/>
              </w:numPr>
              <w:rPr>
                <w:rFonts w:ascii="Trebuchet MS" w:hAnsi="Trebuchet MS" w:cs="Arial"/>
                <w:sz w:val="20"/>
                <w:szCs w:val="20"/>
                <w:lang w:eastAsia="en-GB"/>
              </w:rPr>
            </w:pPr>
            <w:r w:rsidRPr="00637364">
              <w:rPr>
                <w:rFonts w:ascii="Trebuchet MS" w:hAnsi="Trebuchet MS" w:cs="Arial"/>
                <w:sz w:val="20"/>
                <w:szCs w:val="20"/>
                <w:lang w:eastAsia="en-GB"/>
              </w:rPr>
              <w:t>PPE</w:t>
            </w:r>
          </w:p>
          <w:p w14:paraId="474AF2AE" w14:textId="3CEFAD67" w:rsidR="008F362E" w:rsidRPr="00637364" w:rsidRDefault="008F362E" w:rsidP="002C0CD8">
            <w:pPr>
              <w:pStyle w:val="ListParagraph"/>
              <w:ind w:left="0" w:right="49"/>
              <w:jc w:val="left"/>
              <w:rPr>
                <w:rFonts w:ascii="Trebuchet MS" w:eastAsia="Times New Roman" w:hAnsi="Trebuchet MS" w:cs="Arial"/>
                <w:sz w:val="20"/>
                <w:szCs w:val="20"/>
                <w:lang w:eastAsia="en-GB"/>
              </w:rPr>
            </w:pPr>
          </w:p>
        </w:tc>
      </w:tr>
    </w:tbl>
    <w:p w14:paraId="787DB25F" w14:textId="77777777" w:rsidR="00670273" w:rsidRDefault="00670273" w:rsidP="003B1DDD">
      <w:pPr>
        <w:jc w:val="both"/>
        <w:rPr>
          <w:rFonts w:ascii="Trebuchet MS" w:hAnsi="Trebuchet MS" w:cs="Arial"/>
          <w:sz w:val="22"/>
          <w:u w:val="single"/>
        </w:rPr>
      </w:pPr>
    </w:p>
    <w:p w14:paraId="309D53DB" w14:textId="77777777" w:rsidR="00670273" w:rsidRDefault="00670273" w:rsidP="003B1DDD">
      <w:pPr>
        <w:jc w:val="both"/>
        <w:rPr>
          <w:rFonts w:ascii="Trebuchet MS" w:hAnsi="Trebuchet MS" w:cs="Arial"/>
          <w:sz w:val="22"/>
          <w:u w:val="single"/>
        </w:rPr>
      </w:pPr>
    </w:p>
    <w:p w14:paraId="1EA6D120" w14:textId="77777777" w:rsidR="007B57B3" w:rsidRPr="005F52BA" w:rsidRDefault="005F52BA" w:rsidP="003B1DDD">
      <w:pPr>
        <w:jc w:val="both"/>
        <w:rPr>
          <w:rFonts w:ascii="Trebuchet MS" w:hAnsi="Trebuchet MS" w:cs="Arial"/>
          <w:b/>
          <w:bCs/>
          <w:sz w:val="20"/>
          <w:szCs w:val="22"/>
          <w:u w:val="single"/>
        </w:rPr>
      </w:pPr>
      <w:r w:rsidRPr="005F52BA">
        <w:rPr>
          <w:rFonts w:ascii="Trebuchet MS" w:hAnsi="Trebuchet MS" w:cs="Arial"/>
          <w:b/>
          <w:bCs/>
          <w:sz w:val="20"/>
          <w:szCs w:val="22"/>
          <w:u w:val="single"/>
        </w:rPr>
        <w:t xml:space="preserve">RESPONSIBLITIES </w:t>
      </w:r>
    </w:p>
    <w:p w14:paraId="00B186EE" w14:textId="77777777" w:rsidR="00D23336" w:rsidRPr="00AD2DBE" w:rsidRDefault="00D23336" w:rsidP="003B1DDD">
      <w:pPr>
        <w:jc w:val="both"/>
        <w:rPr>
          <w:rFonts w:ascii="Trebuchet MS" w:hAnsi="Trebuchet MS" w:cs="Arial"/>
          <w:sz w:val="20"/>
          <w:szCs w:val="22"/>
          <w:u w:val="single"/>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938"/>
      </w:tblGrid>
      <w:tr w:rsidR="00B50EF1" w:rsidRPr="00D41E3D" w14:paraId="5A91003D" w14:textId="77777777" w:rsidTr="00433D80">
        <w:trPr>
          <w:trHeight w:val="1240"/>
        </w:trPr>
        <w:tc>
          <w:tcPr>
            <w:tcW w:w="2694" w:type="dxa"/>
            <w:shd w:val="clear" w:color="auto" w:fill="D0CECE"/>
          </w:tcPr>
          <w:p w14:paraId="359204D2" w14:textId="322652C2" w:rsidR="00B50EF1" w:rsidRPr="00D41E3D" w:rsidRDefault="009A4BDC" w:rsidP="002E3709">
            <w:pPr>
              <w:jc w:val="both"/>
              <w:rPr>
                <w:rFonts w:ascii="Trebuchet MS" w:hAnsi="Trebuchet MS" w:cs="Arial"/>
                <w:sz w:val="20"/>
                <w:szCs w:val="22"/>
              </w:rPr>
            </w:pPr>
            <w:bookmarkStart w:id="0" w:name="_Hlk136874043"/>
            <w:r>
              <w:rPr>
                <w:rFonts w:ascii="Trebuchet MS" w:hAnsi="Trebuchet MS" w:cs="Arial"/>
                <w:sz w:val="20"/>
                <w:szCs w:val="22"/>
              </w:rPr>
              <w:t>Head of Health, Safety and Environment</w:t>
            </w:r>
            <w:r w:rsidR="00B50EF1" w:rsidRPr="00D41E3D">
              <w:rPr>
                <w:rFonts w:ascii="Trebuchet MS" w:hAnsi="Trebuchet MS" w:cs="Arial"/>
                <w:sz w:val="20"/>
                <w:szCs w:val="22"/>
              </w:rPr>
              <w:t xml:space="preserve"> </w:t>
            </w:r>
          </w:p>
        </w:tc>
        <w:tc>
          <w:tcPr>
            <w:tcW w:w="7938" w:type="dxa"/>
          </w:tcPr>
          <w:p w14:paraId="3DCFB426" w14:textId="6EFB734B" w:rsidR="00B50EF1" w:rsidRPr="00D41E3D" w:rsidRDefault="00B50EF1" w:rsidP="1CBE18BF">
            <w:pPr>
              <w:spacing w:line="259" w:lineRule="auto"/>
              <w:jc w:val="both"/>
              <w:rPr>
                <w:rFonts w:ascii="Trebuchet MS" w:hAnsi="Trebuchet MS" w:cs="Arial"/>
                <w:sz w:val="20"/>
                <w:szCs w:val="20"/>
                <w:u w:val="single"/>
              </w:rPr>
            </w:pPr>
            <w:r w:rsidRPr="1CBE18BF">
              <w:rPr>
                <w:rFonts w:ascii="Trebuchet MS" w:hAnsi="Trebuchet MS" w:cs="Arial"/>
                <w:sz w:val="20"/>
                <w:szCs w:val="20"/>
              </w:rPr>
              <w:t>Health</w:t>
            </w:r>
            <w:r w:rsidR="020001DE" w:rsidRPr="1CBE18BF">
              <w:rPr>
                <w:rFonts w:ascii="Trebuchet MS" w:hAnsi="Trebuchet MS" w:cs="Arial"/>
                <w:sz w:val="20"/>
                <w:szCs w:val="20"/>
              </w:rPr>
              <w:t>,</w:t>
            </w:r>
            <w:r w:rsidRPr="1CBE18BF">
              <w:rPr>
                <w:rFonts w:ascii="Trebuchet MS" w:hAnsi="Trebuchet MS" w:cs="Arial"/>
                <w:sz w:val="20"/>
                <w:szCs w:val="20"/>
              </w:rPr>
              <w:t xml:space="preserve"> Safety and Environment (H&amp;S, E)</w:t>
            </w:r>
          </w:p>
          <w:p w14:paraId="057A728E" w14:textId="77777777" w:rsidR="00FF4D9B" w:rsidRPr="00FF4D9B" w:rsidRDefault="00C0206A" w:rsidP="00FF4D9B">
            <w:pPr>
              <w:numPr>
                <w:ilvl w:val="0"/>
                <w:numId w:val="25"/>
              </w:numPr>
              <w:ind w:left="0" w:firstLine="0"/>
              <w:jc w:val="both"/>
              <w:rPr>
                <w:rFonts w:ascii="Trebuchet MS" w:hAnsi="Trebuchet MS" w:cs="Arial"/>
                <w:sz w:val="20"/>
                <w:szCs w:val="20"/>
              </w:rPr>
            </w:pPr>
            <w:r>
              <w:rPr>
                <w:rFonts w:ascii="Trebuchet MS" w:hAnsi="Trebuchet MS" w:cs="Arial"/>
                <w:bCs/>
                <w:sz w:val="20"/>
                <w:szCs w:val="20"/>
              </w:rPr>
              <w:t xml:space="preserve"> </w:t>
            </w:r>
            <w:r w:rsidR="00FF4D9B">
              <w:rPr>
                <w:rFonts w:ascii="Trebuchet MS" w:hAnsi="Trebuchet MS" w:cs="Arial"/>
                <w:bCs/>
                <w:sz w:val="20"/>
                <w:szCs w:val="20"/>
              </w:rPr>
              <w:t xml:space="preserve">Responsible of </w:t>
            </w:r>
            <w:r w:rsidR="00FF4D9B" w:rsidRPr="00FF4D9B">
              <w:rPr>
                <w:rFonts w:ascii="Trebuchet MS" w:hAnsi="Trebuchet MS" w:cs="Arial"/>
                <w:bCs/>
                <w:sz w:val="20"/>
                <w:szCs w:val="20"/>
              </w:rPr>
              <w:t>ensur</w:t>
            </w:r>
            <w:r w:rsidR="00FF4D9B">
              <w:rPr>
                <w:rFonts w:ascii="Trebuchet MS" w:hAnsi="Trebuchet MS" w:cs="Arial"/>
                <w:bCs/>
                <w:sz w:val="20"/>
                <w:szCs w:val="20"/>
              </w:rPr>
              <w:t>ing</w:t>
            </w:r>
            <w:r w:rsidR="00FF4D9B" w:rsidRPr="00FF4D9B">
              <w:rPr>
                <w:rFonts w:ascii="Trebuchet MS" w:hAnsi="Trebuchet MS" w:cs="Arial"/>
                <w:bCs/>
                <w:sz w:val="20"/>
                <w:szCs w:val="20"/>
              </w:rPr>
              <w:t xml:space="preserve"> that legal requirements and any changes are identified and communicated. </w:t>
            </w:r>
          </w:p>
          <w:p w14:paraId="643EDC29" w14:textId="4BD99EE3" w:rsidR="00D23336" w:rsidRPr="00D41E3D" w:rsidRDefault="00FF4D9B" w:rsidP="00FF4D9B">
            <w:pPr>
              <w:numPr>
                <w:ilvl w:val="0"/>
                <w:numId w:val="25"/>
              </w:numPr>
              <w:ind w:left="0" w:firstLine="0"/>
              <w:jc w:val="both"/>
              <w:rPr>
                <w:rFonts w:ascii="Trebuchet MS" w:hAnsi="Trebuchet MS" w:cs="Arial"/>
                <w:sz w:val="20"/>
                <w:szCs w:val="20"/>
              </w:rPr>
            </w:pPr>
            <w:r>
              <w:rPr>
                <w:rFonts w:ascii="Trebuchet MS" w:hAnsi="Trebuchet MS" w:cs="Arial"/>
                <w:bCs/>
                <w:sz w:val="20"/>
                <w:szCs w:val="20"/>
              </w:rPr>
              <w:t xml:space="preserve">Responsible of </w:t>
            </w:r>
            <w:r w:rsidRPr="00FF4D9B">
              <w:rPr>
                <w:rFonts w:ascii="Trebuchet MS" w:hAnsi="Trebuchet MS" w:cs="Arial"/>
                <w:bCs/>
                <w:sz w:val="20"/>
                <w:szCs w:val="20"/>
              </w:rPr>
              <w:t>ensur</w:t>
            </w:r>
            <w:r>
              <w:rPr>
                <w:rFonts w:ascii="Trebuchet MS" w:hAnsi="Trebuchet MS" w:cs="Arial"/>
                <w:bCs/>
                <w:sz w:val="20"/>
                <w:szCs w:val="20"/>
              </w:rPr>
              <w:t>ing</w:t>
            </w:r>
            <w:r w:rsidRPr="00FF4D9B">
              <w:rPr>
                <w:rFonts w:ascii="Trebuchet MS" w:hAnsi="Trebuchet MS" w:cs="Arial"/>
                <w:bCs/>
                <w:sz w:val="20"/>
                <w:szCs w:val="20"/>
              </w:rPr>
              <w:t xml:space="preserve"> that</w:t>
            </w:r>
            <w:r>
              <w:rPr>
                <w:rFonts w:ascii="Trebuchet MS" w:hAnsi="Trebuchet MS" w:cs="Arial"/>
                <w:bCs/>
                <w:sz w:val="20"/>
                <w:szCs w:val="20"/>
              </w:rPr>
              <w:t xml:space="preserve"> the</w:t>
            </w:r>
            <w:r w:rsidRPr="00FF4D9B">
              <w:rPr>
                <w:rFonts w:ascii="Trebuchet MS" w:hAnsi="Trebuchet MS" w:cs="Arial"/>
                <w:bCs/>
                <w:sz w:val="20"/>
                <w:szCs w:val="20"/>
              </w:rPr>
              <w:t xml:space="preserve"> </w:t>
            </w:r>
            <w:r>
              <w:rPr>
                <w:rFonts w:ascii="Trebuchet MS" w:hAnsi="Trebuchet MS" w:cs="Arial"/>
                <w:bCs/>
                <w:sz w:val="20"/>
                <w:szCs w:val="20"/>
              </w:rPr>
              <w:t>Health, Safety &amp; Environment</w:t>
            </w:r>
            <w:r w:rsidRPr="00FF4D9B">
              <w:rPr>
                <w:rFonts w:ascii="Trebuchet MS" w:hAnsi="Trebuchet MS" w:cs="Arial"/>
                <w:bCs/>
                <w:sz w:val="20"/>
                <w:szCs w:val="20"/>
              </w:rPr>
              <w:t xml:space="preserve"> Department monitor the performance of the Effluent Treatment System, Reed </w:t>
            </w:r>
            <w:r>
              <w:rPr>
                <w:rFonts w:ascii="Trebuchet MS" w:hAnsi="Trebuchet MS" w:cs="Arial"/>
                <w:bCs/>
                <w:sz w:val="20"/>
                <w:szCs w:val="20"/>
              </w:rPr>
              <w:t>B</w:t>
            </w:r>
            <w:r w:rsidRPr="00FF4D9B">
              <w:rPr>
                <w:rFonts w:ascii="Trebuchet MS" w:hAnsi="Trebuchet MS" w:cs="Arial"/>
                <w:bCs/>
                <w:sz w:val="20"/>
                <w:szCs w:val="20"/>
              </w:rPr>
              <w:t>ed and Wetlands and compliance against the discharge consent.</w:t>
            </w:r>
          </w:p>
        </w:tc>
      </w:tr>
      <w:bookmarkEnd w:id="0"/>
    </w:tbl>
    <w:p w14:paraId="07C2FADB" w14:textId="77777777" w:rsidR="00226013" w:rsidRPr="00D41E3D" w:rsidRDefault="00226013" w:rsidP="003B1DDD">
      <w:pPr>
        <w:jc w:val="both"/>
        <w:rPr>
          <w:rFonts w:ascii="Trebuchet MS" w:hAnsi="Trebuchet MS" w:cs="Arial"/>
          <w:sz w:val="20"/>
          <w:szCs w:val="22"/>
          <w:u w:val="single"/>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938"/>
      </w:tblGrid>
      <w:tr w:rsidR="00AD2DBE" w:rsidRPr="00D41E3D" w14:paraId="14545734" w14:textId="77777777" w:rsidTr="00433D80">
        <w:trPr>
          <w:trHeight w:val="1318"/>
        </w:trPr>
        <w:tc>
          <w:tcPr>
            <w:tcW w:w="2694" w:type="dxa"/>
            <w:shd w:val="clear" w:color="auto" w:fill="F7CAAC"/>
          </w:tcPr>
          <w:p w14:paraId="5E1E5D1A" w14:textId="217861C1" w:rsidR="00AD2DBE" w:rsidRPr="00D41E3D" w:rsidRDefault="00677A5A" w:rsidP="002E3709">
            <w:pPr>
              <w:jc w:val="both"/>
              <w:rPr>
                <w:rFonts w:ascii="Trebuchet MS" w:hAnsi="Trebuchet MS" w:cs="Arial"/>
                <w:sz w:val="20"/>
                <w:szCs w:val="22"/>
              </w:rPr>
            </w:pPr>
            <w:r>
              <w:rPr>
                <w:rFonts w:ascii="Trebuchet MS" w:hAnsi="Trebuchet MS" w:cs="Arial"/>
                <w:sz w:val="20"/>
                <w:szCs w:val="22"/>
              </w:rPr>
              <w:t>Health, Safety &amp; Environment Staff</w:t>
            </w:r>
            <w:r w:rsidR="00AD2DBE" w:rsidRPr="00D41E3D">
              <w:rPr>
                <w:rFonts w:ascii="Trebuchet MS" w:hAnsi="Trebuchet MS" w:cs="Arial"/>
                <w:sz w:val="20"/>
                <w:szCs w:val="22"/>
              </w:rPr>
              <w:t xml:space="preserve">  </w:t>
            </w:r>
          </w:p>
        </w:tc>
        <w:tc>
          <w:tcPr>
            <w:tcW w:w="7938" w:type="dxa"/>
          </w:tcPr>
          <w:p w14:paraId="43D72A78" w14:textId="543DDC59" w:rsidR="7A05E66D" w:rsidRDefault="7A05E66D" w:rsidP="1CBE18BF">
            <w:pPr>
              <w:spacing w:line="259" w:lineRule="auto"/>
              <w:jc w:val="both"/>
              <w:rPr>
                <w:rFonts w:ascii="Trebuchet MS" w:hAnsi="Trebuchet MS" w:cs="Arial"/>
                <w:sz w:val="20"/>
                <w:szCs w:val="20"/>
                <w:u w:val="single"/>
              </w:rPr>
            </w:pPr>
            <w:r w:rsidRPr="1CBE18BF">
              <w:rPr>
                <w:rFonts w:ascii="Trebuchet MS" w:hAnsi="Trebuchet MS" w:cs="Arial"/>
                <w:sz w:val="20"/>
                <w:szCs w:val="20"/>
              </w:rPr>
              <w:t>Health, Safety and Environment (H&amp;S, E)</w:t>
            </w:r>
          </w:p>
          <w:p w14:paraId="521691DD" w14:textId="77777777" w:rsidR="00DC168F" w:rsidRPr="00DC168F" w:rsidRDefault="00DC168F" w:rsidP="00DC168F">
            <w:pPr>
              <w:pStyle w:val="BodyText"/>
              <w:numPr>
                <w:ilvl w:val="0"/>
                <w:numId w:val="38"/>
              </w:numPr>
              <w:rPr>
                <w:rFonts w:ascii="Trebuchet MS" w:hAnsi="Trebuchet MS" w:cs="Arial"/>
                <w:sz w:val="20"/>
                <w:szCs w:val="20"/>
              </w:rPr>
            </w:pPr>
            <w:r w:rsidRPr="00DC168F">
              <w:rPr>
                <w:rFonts w:ascii="Trebuchet MS" w:hAnsi="Trebuchet MS" w:cs="Arial"/>
                <w:sz w:val="20"/>
                <w:szCs w:val="20"/>
              </w:rPr>
              <w:t>Responsible for logging the fortnightly Reservoir meter board readings in the Prescribed Form of Record for a High-Risk Reservoir book.</w:t>
            </w:r>
          </w:p>
          <w:p w14:paraId="22E70916" w14:textId="33F3ECE1" w:rsidR="00B54D23" w:rsidRPr="00B54D23" w:rsidRDefault="00DC168F" w:rsidP="00DC168F">
            <w:pPr>
              <w:numPr>
                <w:ilvl w:val="0"/>
                <w:numId w:val="38"/>
              </w:numPr>
              <w:jc w:val="both"/>
              <w:rPr>
                <w:rFonts w:ascii="Trebuchet MS" w:hAnsi="Trebuchet MS" w:cs="Arial"/>
                <w:sz w:val="20"/>
                <w:szCs w:val="20"/>
              </w:rPr>
            </w:pPr>
            <w:r w:rsidRPr="00DC168F">
              <w:rPr>
                <w:rFonts w:ascii="Trebuchet MS" w:hAnsi="Trebuchet MS" w:cs="Arial"/>
                <w:sz w:val="20"/>
                <w:szCs w:val="20"/>
              </w:rPr>
              <w:t>Responsible for monitoring the condition</w:t>
            </w:r>
            <w:r w:rsidR="007D59D2">
              <w:rPr>
                <w:rFonts w:ascii="Trebuchet MS" w:hAnsi="Trebuchet MS" w:cs="Arial"/>
                <w:sz w:val="20"/>
                <w:szCs w:val="20"/>
              </w:rPr>
              <w:t>s</w:t>
            </w:r>
            <w:r w:rsidRPr="00DC168F">
              <w:rPr>
                <w:rFonts w:ascii="Trebuchet MS" w:hAnsi="Trebuchet MS" w:cs="Arial"/>
                <w:sz w:val="20"/>
                <w:szCs w:val="20"/>
              </w:rPr>
              <w:t xml:space="preserve"> of the reservoir</w:t>
            </w:r>
            <w:r w:rsidR="007D59D2">
              <w:rPr>
                <w:rFonts w:ascii="Trebuchet MS" w:hAnsi="Trebuchet MS" w:cs="Arial"/>
                <w:sz w:val="20"/>
                <w:szCs w:val="20"/>
              </w:rPr>
              <w:t xml:space="preserve"> </w:t>
            </w:r>
            <w:r w:rsidRPr="00DC168F">
              <w:rPr>
                <w:rFonts w:ascii="Trebuchet MS" w:hAnsi="Trebuchet MS" w:cs="Arial"/>
                <w:sz w:val="20"/>
                <w:szCs w:val="20"/>
              </w:rPr>
              <w:t>and the overall wellbeing of the wetlands and reed beds system.</w:t>
            </w:r>
          </w:p>
        </w:tc>
      </w:tr>
    </w:tbl>
    <w:p w14:paraId="02A220F0" w14:textId="77777777" w:rsidR="007B57B3" w:rsidRPr="00D41E3D" w:rsidRDefault="007B57B3" w:rsidP="003B1DDD">
      <w:pPr>
        <w:jc w:val="both"/>
        <w:rPr>
          <w:rFonts w:ascii="Trebuchet MS" w:hAnsi="Trebuchet MS" w:cs="Arial"/>
          <w:sz w:val="22"/>
          <w:u w:val="single"/>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938"/>
      </w:tblGrid>
      <w:tr w:rsidR="007B57B3" w:rsidRPr="00D41E3D" w14:paraId="4A874701" w14:textId="77777777" w:rsidTr="0014291B">
        <w:trPr>
          <w:trHeight w:val="1318"/>
        </w:trPr>
        <w:tc>
          <w:tcPr>
            <w:tcW w:w="2694" w:type="dxa"/>
            <w:shd w:val="clear" w:color="auto" w:fill="B4C6E7"/>
          </w:tcPr>
          <w:p w14:paraId="20D64FC3" w14:textId="7E61DAE7" w:rsidR="007B57B3" w:rsidRPr="00D41E3D" w:rsidRDefault="009A4BDC" w:rsidP="009A4BDC">
            <w:pPr>
              <w:rPr>
                <w:rFonts w:ascii="Trebuchet MS" w:hAnsi="Trebuchet MS" w:cs="Arial"/>
                <w:sz w:val="20"/>
                <w:szCs w:val="22"/>
              </w:rPr>
            </w:pPr>
            <w:bookmarkStart w:id="1" w:name="_Hlk136962027"/>
            <w:r>
              <w:rPr>
                <w:rFonts w:ascii="Trebuchet MS" w:hAnsi="Trebuchet MS" w:cs="Arial"/>
                <w:sz w:val="20"/>
                <w:szCs w:val="22"/>
              </w:rPr>
              <w:t>Site Safety &amp; Security Manager</w:t>
            </w:r>
          </w:p>
        </w:tc>
        <w:tc>
          <w:tcPr>
            <w:tcW w:w="7938" w:type="dxa"/>
          </w:tcPr>
          <w:p w14:paraId="1308EDA1" w14:textId="38D48616" w:rsidR="68D7519C" w:rsidRDefault="68D7519C" w:rsidP="1CBE18BF">
            <w:pPr>
              <w:spacing w:line="259" w:lineRule="auto"/>
              <w:jc w:val="both"/>
              <w:rPr>
                <w:rFonts w:ascii="Trebuchet MS" w:hAnsi="Trebuchet MS" w:cs="Arial"/>
                <w:sz w:val="20"/>
                <w:szCs w:val="20"/>
                <w:u w:val="single"/>
              </w:rPr>
            </w:pPr>
            <w:r w:rsidRPr="1CBE18BF">
              <w:rPr>
                <w:rFonts w:ascii="Trebuchet MS" w:hAnsi="Trebuchet MS" w:cs="Arial"/>
                <w:sz w:val="20"/>
                <w:szCs w:val="20"/>
              </w:rPr>
              <w:t>Health, Safety and Environment (H&amp;S, E)</w:t>
            </w:r>
          </w:p>
          <w:p w14:paraId="05FD2DD2" w14:textId="5EF76A88" w:rsidR="00FF4D9B" w:rsidRDefault="00FF4D9B" w:rsidP="00FF4D9B">
            <w:pPr>
              <w:numPr>
                <w:ilvl w:val="0"/>
                <w:numId w:val="25"/>
              </w:numPr>
              <w:ind w:left="0" w:firstLine="0"/>
              <w:jc w:val="both"/>
              <w:rPr>
                <w:rFonts w:ascii="Trebuchet MS" w:hAnsi="Trebuchet MS" w:cs="Arial"/>
                <w:sz w:val="20"/>
                <w:szCs w:val="20"/>
              </w:rPr>
            </w:pPr>
            <w:r>
              <w:rPr>
                <w:rFonts w:ascii="Trebuchet MS" w:hAnsi="Trebuchet MS" w:cs="Arial"/>
                <w:sz w:val="20"/>
                <w:szCs w:val="20"/>
              </w:rPr>
              <w:t>Responsible for the maintenance of the drainage system</w:t>
            </w:r>
            <w:r w:rsidR="004E3B7D">
              <w:rPr>
                <w:rFonts w:ascii="Trebuchet MS" w:hAnsi="Trebuchet MS" w:cs="Arial"/>
                <w:sz w:val="20"/>
                <w:szCs w:val="20"/>
              </w:rPr>
              <w:t>.</w:t>
            </w:r>
          </w:p>
          <w:p w14:paraId="23C470D1" w14:textId="77777777" w:rsidR="007B57B3" w:rsidRDefault="00FF4D9B" w:rsidP="00FF4D9B">
            <w:pPr>
              <w:numPr>
                <w:ilvl w:val="0"/>
                <w:numId w:val="25"/>
              </w:numPr>
              <w:ind w:left="0" w:firstLine="0"/>
              <w:jc w:val="both"/>
              <w:rPr>
                <w:rFonts w:ascii="Trebuchet MS" w:hAnsi="Trebuchet MS" w:cs="Arial"/>
                <w:sz w:val="20"/>
                <w:szCs w:val="20"/>
              </w:rPr>
            </w:pPr>
            <w:r w:rsidRPr="00FF4D9B">
              <w:rPr>
                <w:rFonts w:ascii="Trebuchet MS" w:hAnsi="Trebuchet MS" w:cs="Arial"/>
                <w:sz w:val="20"/>
                <w:szCs w:val="20"/>
              </w:rPr>
              <w:t xml:space="preserve">Responsible for overseeing maintenance of the Wetlands and Reed Beds </w:t>
            </w:r>
            <w:r>
              <w:rPr>
                <w:rFonts w:ascii="Trebuchet MS" w:hAnsi="Trebuchet MS" w:cs="Arial"/>
                <w:sz w:val="20"/>
                <w:szCs w:val="20"/>
              </w:rPr>
              <w:t>-</w:t>
            </w:r>
            <w:r w:rsidRPr="00FF4D9B">
              <w:rPr>
                <w:rFonts w:ascii="Trebuchet MS" w:hAnsi="Trebuchet MS" w:cs="Arial"/>
                <w:sz w:val="20"/>
                <w:szCs w:val="20"/>
              </w:rPr>
              <w:t xml:space="preserve"> including </w:t>
            </w:r>
            <w:r w:rsidR="007D59D2" w:rsidRPr="00FF4D9B">
              <w:rPr>
                <w:rFonts w:ascii="Trebuchet MS" w:hAnsi="Trebuchet MS" w:cs="Arial"/>
                <w:sz w:val="20"/>
                <w:szCs w:val="20"/>
              </w:rPr>
              <w:t>lawn mowing</w:t>
            </w:r>
            <w:r w:rsidR="007D59D2">
              <w:rPr>
                <w:rFonts w:ascii="Trebuchet MS" w:hAnsi="Trebuchet MS" w:cs="Arial"/>
                <w:sz w:val="20"/>
                <w:szCs w:val="20"/>
              </w:rPr>
              <w:t>, vegetation</w:t>
            </w:r>
            <w:r w:rsidRPr="00FF4D9B">
              <w:rPr>
                <w:rFonts w:ascii="Trebuchet MS" w:hAnsi="Trebuchet MS" w:cs="Arial"/>
                <w:sz w:val="20"/>
                <w:szCs w:val="20"/>
              </w:rPr>
              <w:t xml:space="preserve"> cutting</w:t>
            </w:r>
            <w:r w:rsidR="007D59D2">
              <w:rPr>
                <w:rFonts w:ascii="Trebuchet MS" w:hAnsi="Trebuchet MS" w:cs="Arial"/>
                <w:sz w:val="20"/>
                <w:szCs w:val="20"/>
              </w:rPr>
              <w:t xml:space="preserve"> and removal of invasive tree species,</w:t>
            </w:r>
            <w:r w:rsidR="005B5D09">
              <w:rPr>
                <w:rFonts w:ascii="Trebuchet MS" w:hAnsi="Trebuchet MS" w:cs="Arial"/>
                <w:sz w:val="20"/>
                <w:szCs w:val="20"/>
              </w:rPr>
              <w:t xml:space="preserve"> and</w:t>
            </w:r>
            <w:r w:rsidR="007D59D2">
              <w:rPr>
                <w:rFonts w:ascii="Trebuchet MS" w:hAnsi="Trebuchet MS" w:cs="Arial"/>
                <w:sz w:val="20"/>
                <w:szCs w:val="20"/>
              </w:rPr>
              <w:t xml:space="preserve"> </w:t>
            </w:r>
            <w:r w:rsidRPr="00FF4D9B">
              <w:rPr>
                <w:rFonts w:ascii="Trebuchet MS" w:hAnsi="Trebuchet MS" w:cs="Arial"/>
                <w:sz w:val="20"/>
                <w:szCs w:val="20"/>
              </w:rPr>
              <w:t xml:space="preserve">the </w:t>
            </w:r>
            <w:r w:rsidR="005B5D09">
              <w:rPr>
                <w:rFonts w:ascii="Trebuchet MS" w:hAnsi="Trebuchet MS" w:cs="Arial"/>
                <w:sz w:val="20"/>
                <w:szCs w:val="20"/>
              </w:rPr>
              <w:t xml:space="preserve">function of </w:t>
            </w:r>
            <w:r w:rsidRPr="00FF4D9B">
              <w:rPr>
                <w:rFonts w:ascii="Trebuchet MS" w:hAnsi="Trebuchet MS" w:cs="Arial"/>
                <w:sz w:val="20"/>
                <w:szCs w:val="20"/>
              </w:rPr>
              <w:t>V-notch pond ultrasound device</w:t>
            </w:r>
            <w:r w:rsidR="007D59D2">
              <w:rPr>
                <w:rFonts w:ascii="Trebuchet MS" w:hAnsi="Trebuchet MS" w:cs="Arial"/>
                <w:sz w:val="20"/>
                <w:szCs w:val="20"/>
              </w:rPr>
              <w:t xml:space="preserve"> </w:t>
            </w:r>
            <w:r>
              <w:rPr>
                <w:rFonts w:ascii="Trebuchet MS" w:hAnsi="Trebuchet MS" w:cs="Arial"/>
                <w:sz w:val="20"/>
                <w:szCs w:val="20"/>
              </w:rPr>
              <w:t>-</w:t>
            </w:r>
            <w:r w:rsidRPr="00FF4D9B">
              <w:rPr>
                <w:rFonts w:ascii="Trebuchet MS" w:hAnsi="Trebuchet MS" w:cs="Arial"/>
                <w:sz w:val="20"/>
                <w:szCs w:val="20"/>
              </w:rPr>
              <w:t xml:space="preserve"> carried out at appropriate times so as not to affect biodiversity.</w:t>
            </w:r>
          </w:p>
          <w:p w14:paraId="24BEE5EC" w14:textId="7B57E8FF" w:rsidR="001677C2" w:rsidRPr="00B54D23" w:rsidRDefault="001677C2" w:rsidP="00FF4D9B">
            <w:pPr>
              <w:numPr>
                <w:ilvl w:val="0"/>
                <w:numId w:val="25"/>
              </w:numPr>
              <w:ind w:left="0" w:firstLine="0"/>
              <w:jc w:val="both"/>
              <w:rPr>
                <w:rFonts w:ascii="Trebuchet MS" w:hAnsi="Trebuchet MS" w:cs="Arial"/>
                <w:sz w:val="20"/>
                <w:szCs w:val="20"/>
              </w:rPr>
            </w:pPr>
          </w:p>
        </w:tc>
      </w:tr>
      <w:bookmarkEnd w:id="1"/>
    </w:tbl>
    <w:p w14:paraId="0677C156" w14:textId="77777777" w:rsidR="00C76427" w:rsidRDefault="00C76427" w:rsidP="00C76427">
      <w:pPr>
        <w:rPr>
          <w:rFonts w:ascii="Trebuchet MS" w:hAnsi="Trebuchet MS" w:cs="Arial"/>
          <w:sz w:val="22"/>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938"/>
      </w:tblGrid>
      <w:tr w:rsidR="00504ABA" w14:paraId="0020EEFB" w14:textId="77777777" w:rsidTr="005578BB">
        <w:trPr>
          <w:trHeight w:val="715"/>
        </w:trPr>
        <w:tc>
          <w:tcPr>
            <w:tcW w:w="2694" w:type="dxa"/>
            <w:shd w:val="clear" w:color="auto" w:fill="FAE2D5"/>
          </w:tcPr>
          <w:p w14:paraId="729C0A13" w14:textId="26826A83" w:rsidR="00504ABA" w:rsidRDefault="005578BB" w:rsidP="00FA0C72">
            <w:pPr>
              <w:spacing w:line="259" w:lineRule="auto"/>
            </w:pPr>
            <w:r>
              <w:rPr>
                <w:rFonts w:ascii="Trebuchet MS" w:hAnsi="Trebuchet MS" w:cs="Arial"/>
                <w:sz w:val="20"/>
                <w:szCs w:val="20"/>
              </w:rPr>
              <w:t>Farm Manager</w:t>
            </w:r>
          </w:p>
        </w:tc>
        <w:tc>
          <w:tcPr>
            <w:tcW w:w="7938" w:type="dxa"/>
          </w:tcPr>
          <w:p w14:paraId="673B813F" w14:textId="77777777" w:rsidR="00504ABA" w:rsidRDefault="00504ABA" w:rsidP="00FA0C72">
            <w:pPr>
              <w:spacing w:line="259" w:lineRule="auto"/>
              <w:jc w:val="both"/>
              <w:rPr>
                <w:rFonts w:ascii="Trebuchet MS" w:hAnsi="Trebuchet MS" w:cs="Arial"/>
                <w:sz w:val="20"/>
                <w:szCs w:val="20"/>
                <w:u w:val="single"/>
              </w:rPr>
            </w:pPr>
            <w:r w:rsidRPr="1CBE18BF">
              <w:rPr>
                <w:rFonts w:ascii="Trebuchet MS" w:hAnsi="Trebuchet MS" w:cs="Arial"/>
                <w:sz w:val="20"/>
                <w:szCs w:val="20"/>
              </w:rPr>
              <w:t>Health, Safety and Environment (H&amp;S, E)</w:t>
            </w:r>
          </w:p>
          <w:p w14:paraId="70DA41F3" w14:textId="7B2A641E" w:rsidR="00504ABA" w:rsidRPr="005578BB" w:rsidRDefault="005578BB" w:rsidP="005578BB">
            <w:pPr>
              <w:numPr>
                <w:ilvl w:val="0"/>
                <w:numId w:val="38"/>
              </w:numPr>
              <w:rPr>
                <w:rFonts w:ascii="Trebuchet MS" w:hAnsi="Trebuchet MS"/>
                <w:sz w:val="20"/>
                <w:szCs w:val="20"/>
              </w:rPr>
            </w:pPr>
            <w:r w:rsidRPr="005578BB">
              <w:rPr>
                <w:rFonts w:ascii="Trebuchet MS" w:hAnsi="Trebuchet MS"/>
                <w:sz w:val="20"/>
                <w:szCs w:val="20"/>
              </w:rPr>
              <w:t xml:space="preserve">Responsible for </w:t>
            </w:r>
            <w:r>
              <w:rPr>
                <w:rFonts w:ascii="Trebuchet MS" w:hAnsi="Trebuchet MS"/>
                <w:sz w:val="20"/>
                <w:szCs w:val="20"/>
              </w:rPr>
              <w:t>maintaining</w:t>
            </w:r>
            <w:r w:rsidRPr="005578BB">
              <w:rPr>
                <w:rFonts w:ascii="Trebuchet MS" w:hAnsi="Trebuchet MS"/>
                <w:sz w:val="20"/>
                <w:szCs w:val="20"/>
              </w:rPr>
              <w:t xml:space="preserve"> the irrigation network.</w:t>
            </w:r>
          </w:p>
        </w:tc>
      </w:tr>
    </w:tbl>
    <w:p w14:paraId="30F16E7A" w14:textId="77777777" w:rsidR="00504ABA" w:rsidRPr="00C76427" w:rsidRDefault="00504ABA" w:rsidP="00C76427">
      <w:pPr>
        <w:rPr>
          <w:rFonts w:ascii="Trebuchet MS" w:hAnsi="Trebuchet MS" w:cs="Arial"/>
          <w:sz w:val="22"/>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938"/>
      </w:tblGrid>
      <w:tr w:rsidR="007B57B3" w:rsidRPr="00AD2DBE" w14:paraId="0178A303" w14:textId="77777777" w:rsidTr="005B5D09">
        <w:trPr>
          <w:trHeight w:val="857"/>
        </w:trPr>
        <w:tc>
          <w:tcPr>
            <w:tcW w:w="2694" w:type="dxa"/>
            <w:shd w:val="clear" w:color="auto" w:fill="C5E0B3"/>
          </w:tcPr>
          <w:p w14:paraId="3BCDE046" w14:textId="050EEF16" w:rsidR="007B57B3" w:rsidRPr="00D41E3D" w:rsidRDefault="009A4BDC" w:rsidP="0014291B">
            <w:pPr>
              <w:jc w:val="both"/>
              <w:rPr>
                <w:rFonts w:ascii="Trebuchet MS" w:hAnsi="Trebuchet MS" w:cs="Arial"/>
                <w:sz w:val="20"/>
                <w:szCs w:val="22"/>
              </w:rPr>
            </w:pPr>
            <w:r>
              <w:rPr>
                <w:rFonts w:ascii="Trebuchet MS" w:hAnsi="Trebuchet MS" w:cs="Arial"/>
                <w:sz w:val="20"/>
                <w:szCs w:val="22"/>
              </w:rPr>
              <w:t>Process Manager</w:t>
            </w:r>
          </w:p>
        </w:tc>
        <w:tc>
          <w:tcPr>
            <w:tcW w:w="7938" w:type="dxa"/>
          </w:tcPr>
          <w:p w14:paraId="09EEC347" w14:textId="5CF24E42" w:rsidR="61A94CAB" w:rsidRDefault="61A94CAB" w:rsidP="1CBE18BF">
            <w:pPr>
              <w:spacing w:line="259" w:lineRule="auto"/>
              <w:jc w:val="both"/>
              <w:rPr>
                <w:rFonts w:ascii="Trebuchet MS" w:hAnsi="Trebuchet MS" w:cs="Arial"/>
                <w:sz w:val="20"/>
                <w:szCs w:val="20"/>
                <w:u w:val="single"/>
              </w:rPr>
            </w:pPr>
            <w:r w:rsidRPr="1CBE18BF">
              <w:rPr>
                <w:rFonts w:ascii="Trebuchet MS" w:hAnsi="Trebuchet MS" w:cs="Arial"/>
                <w:sz w:val="20"/>
                <w:szCs w:val="20"/>
              </w:rPr>
              <w:t>Health, Safety and Environment (H&amp;S, E)</w:t>
            </w:r>
          </w:p>
          <w:p w14:paraId="7E5AEE65" w14:textId="0E5DD731" w:rsidR="007B57B3" w:rsidRPr="00FF4D9B" w:rsidRDefault="00B54D23" w:rsidP="00FF4D9B">
            <w:pPr>
              <w:numPr>
                <w:ilvl w:val="0"/>
                <w:numId w:val="25"/>
              </w:numPr>
              <w:ind w:left="0" w:firstLine="0"/>
              <w:jc w:val="both"/>
              <w:rPr>
                <w:rFonts w:ascii="Trebuchet MS" w:hAnsi="Trebuchet MS" w:cs="Arial"/>
                <w:sz w:val="20"/>
                <w:szCs w:val="20"/>
              </w:rPr>
            </w:pPr>
            <w:r>
              <w:rPr>
                <w:rFonts w:ascii="Trebuchet MS" w:hAnsi="Trebuchet MS" w:cs="Arial"/>
                <w:sz w:val="20"/>
                <w:szCs w:val="20"/>
              </w:rPr>
              <w:t xml:space="preserve"> </w:t>
            </w:r>
            <w:r w:rsidR="00FF4D9B">
              <w:rPr>
                <w:rFonts w:ascii="Trebuchet MS" w:hAnsi="Trebuchet MS" w:cs="Arial"/>
                <w:sz w:val="20"/>
                <w:szCs w:val="20"/>
              </w:rPr>
              <w:t>R</w:t>
            </w:r>
            <w:r w:rsidR="00FF4D9B" w:rsidRPr="00FF4D9B">
              <w:rPr>
                <w:rFonts w:ascii="Trebuchet MS" w:hAnsi="Trebuchet MS" w:cs="Arial"/>
                <w:sz w:val="20"/>
                <w:szCs w:val="20"/>
              </w:rPr>
              <w:t xml:space="preserve">esponsible for </w:t>
            </w:r>
            <w:r w:rsidR="005578BB" w:rsidRPr="005578BB">
              <w:rPr>
                <w:rFonts w:ascii="Trebuchet MS" w:hAnsi="Trebuchet MS"/>
                <w:sz w:val="20"/>
                <w:szCs w:val="20"/>
              </w:rPr>
              <w:t xml:space="preserve">managing </w:t>
            </w:r>
            <w:r w:rsidR="005578BB">
              <w:rPr>
                <w:rFonts w:ascii="Trebuchet MS" w:hAnsi="Trebuchet MS"/>
                <w:sz w:val="20"/>
                <w:szCs w:val="20"/>
              </w:rPr>
              <w:t xml:space="preserve">and </w:t>
            </w:r>
            <w:r w:rsidR="005578BB" w:rsidRPr="00FF4D9B">
              <w:rPr>
                <w:rFonts w:ascii="Trebuchet MS" w:hAnsi="Trebuchet MS" w:cs="Arial"/>
                <w:sz w:val="20"/>
                <w:szCs w:val="20"/>
              </w:rPr>
              <w:t xml:space="preserve">maintaining </w:t>
            </w:r>
            <w:r w:rsidR="00FF4D9B" w:rsidRPr="00FF4D9B">
              <w:rPr>
                <w:rFonts w:ascii="Trebuchet MS" w:hAnsi="Trebuchet MS" w:cs="Arial"/>
                <w:sz w:val="20"/>
                <w:szCs w:val="20"/>
              </w:rPr>
              <w:t xml:space="preserve">the Effluent </w:t>
            </w:r>
            <w:r w:rsidR="005B5D09">
              <w:rPr>
                <w:rFonts w:ascii="Trebuchet MS" w:hAnsi="Trebuchet MS" w:cs="Arial"/>
                <w:sz w:val="20"/>
                <w:szCs w:val="20"/>
              </w:rPr>
              <w:t>Treatment Plant.</w:t>
            </w:r>
          </w:p>
        </w:tc>
      </w:tr>
    </w:tbl>
    <w:p w14:paraId="0C12698F" w14:textId="77777777" w:rsidR="00AD2DBE" w:rsidRDefault="00AD2DBE" w:rsidP="003B1DDD">
      <w:pPr>
        <w:jc w:val="both"/>
        <w:rPr>
          <w:rFonts w:ascii="Trebuchet MS" w:hAnsi="Trebuchet MS" w:cs="Arial"/>
          <w:sz w:val="22"/>
          <w:u w:val="single"/>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938"/>
      </w:tblGrid>
      <w:tr w:rsidR="009A4BDC" w:rsidRPr="00AD2DBE" w14:paraId="60DBA7E4" w14:textId="77777777">
        <w:trPr>
          <w:trHeight w:val="1318"/>
        </w:trPr>
        <w:tc>
          <w:tcPr>
            <w:tcW w:w="2694" w:type="dxa"/>
            <w:shd w:val="clear" w:color="auto" w:fill="F2CEED"/>
          </w:tcPr>
          <w:p w14:paraId="59F43948" w14:textId="79C31CD4" w:rsidR="009A4BDC" w:rsidRPr="00D41E3D" w:rsidRDefault="009A4BDC" w:rsidP="009A4BDC">
            <w:pPr>
              <w:rPr>
                <w:rFonts w:ascii="Trebuchet MS" w:hAnsi="Trebuchet MS" w:cs="Arial"/>
                <w:sz w:val="20"/>
                <w:szCs w:val="22"/>
              </w:rPr>
            </w:pPr>
            <w:r>
              <w:rPr>
                <w:rFonts w:ascii="Trebuchet MS" w:hAnsi="Trebuchet MS" w:cs="Arial"/>
                <w:sz w:val="20"/>
                <w:szCs w:val="22"/>
              </w:rPr>
              <w:t>Wastewater Treatment Operative</w:t>
            </w:r>
          </w:p>
        </w:tc>
        <w:tc>
          <w:tcPr>
            <w:tcW w:w="7938" w:type="dxa"/>
          </w:tcPr>
          <w:p w14:paraId="57F09E71" w14:textId="45266756" w:rsidR="0CDB1B78" w:rsidRDefault="0CDB1B78" w:rsidP="1CBE18BF">
            <w:pPr>
              <w:spacing w:line="259" w:lineRule="auto"/>
              <w:jc w:val="both"/>
              <w:rPr>
                <w:rFonts w:ascii="Trebuchet MS" w:hAnsi="Trebuchet MS" w:cs="Arial"/>
                <w:sz w:val="20"/>
                <w:szCs w:val="20"/>
                <w:u w:val="single"/>
              </w:rPr>
            </w:pPr>
            <w:r w:rsidRPr="1CBE18BF">
              <w:rPr>
                <w:rFonts w:ascii="Trebuchet MS" w:hAnsi="Trebuchet MS" w:cs="Arial"/>
                <w:sz w:val="20"/>
                <w:szCs w:val="20"/>
              </w:rPr>
              <w:t>Health, Safety and Environment (H&amp;S, E)</w:t>
            </w:r>
          </w:p>
          <w:p w14:paraId="06D6749D" w14:textId="77777777" w:rsidR="00DC168F" w:rsidRDefault="00DC168F" w:rsidP="00DC168F">
            <w:pPr>
              <w:numPr>
                <w:ilvl w:val="0"/>
                <w:numId w:val="42"/>
              </w:numPr>
              <w:ind w:left="0" w:firstLine="0"/>
              <w:jc w:val="both"/>
              <w:rPr>
                <w:rFonts w:ascii="Trebuchet MS" w:hAnsi="Trebuchet MS" w:cs="Arial"/>
                <w:sz w:val="20"/>
                <w:szCs w:val="20"/>
              </w:rPr>
            </w:pPr>
            <w:r w:rsidRPr="00DC168F">
              <w:rPr>
                <w:rFonts w:ascii="Trebuchet MS" w:hAnsi="Trebuchet MS" w:cs="Arial"/>
                <w:sz w:val="20"/>
                <w:szCs w:val="20"/>
              </w:rPr>
              <w:t>Responsible for downloading data from the V-Notch Outlet 1 and Slip Inn chamber outstations, and notifying the Health, Safety &amp; Environment department of any non-compliance with discharge consent.</w:t>
            </w:r>
          </w:p>
          <w:p w14:paraId="6D18860E" w14:textId="1774678C" w:rsidR="00DC168F" w:rsidRPr="00B54D23" w:rsidRDefault="00DC168F" w:rsidP="00DC168F">
            <w:pPr>
              <w:numPr>
                <w:ilvl w:val="0"/>
                <w:numId w:val="42"/>
              </w:numPr>
              <w:ind w:left="0" w:firstLine="0"/>
              <w:jc w:val="both"/>
              <w:rPr>
                <w:rFonts w:ascii="Trebuchet MS" w:hAnsi="Trebuchet MS" w:cs="Arial"/>
                <w:sz w:val="20"/>
                <w:szCs w:val="20"/>
              </w:rPr>
            </w:pPr>
            <w:r w:rsidRPr="00DC168F">
              <w:rPr>
                <w:rFonts w:ascii="Trebuchet MS" w:hAnsi="Trebuchet MS" w:cs="Arial"/>
                <w:sz w:val="20"/>
                <w:szCs w:val="20"/>
              </w:rPr>
              <w:t>Responsible for checking Pond 9 (spillway) volumes daily via the Reservoir meter board and reporting these through the DAF Daily Report.</w:t>
            </w:r>
          </w:p>
        </w:tc>
      </w:tr>
    </w:tbl>
    <w:p w14:paraId="396840A8" w14:textId="77777777" w:rsidR="00BA0A15" w:rsidRDefault="00BA0A15" w:rsidP="003B1DDD">
      <w:pPr>
        <w:jc w:val="both"/>
        <w:rPr>
          <w:rFonts w:ascii="Trebuchet MS" w:hAnsi="Trebuchet MS" w:cs="Arial"/>
          <w:sz w:val="22"/>
          <w:u w:val="single"/>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938"/>
      </w:tblGrid>
      <w:tr w:rsidR="009A4BDC" w:rsidRPr="00AD2DBE" w14:paraId="0369BF66" w14:textId="77777777">
        <w:trPr>
          <w:trHeight w:val="891"/>
        </w:trPr>
        <w:tc>
          <w:tcPr>
            <w:tcW w:w="2694" w:type="dxa"/>
            <w:shd w:val="clear" w:color="auto" w:fill="DAE9F7"/>
          </w:tcPr>
          <w:p w14:paraId="1B1BAB05" w14:textId="3AD1E938" w:rsidR="009A4BDC" w:rsidRPr="00D41E3D" w:rsidRDefault="009A4BDC" w:rsidP="0050118D">
            <w:pPr>
              <w:rPr>
                <w:rFonts w:ascii="Trebuchet MS" w:hAnsi="Trebuchet MS" w:cs="Arial"/>
                <w:sz w:val="20"/>
                <w:szCs w:val="22"/>
              </w:rPr>
            </w:pPr>
            <w:r>
              <w:rPr>
                <w:rFonts w:ascii="Trebuchet MS" w:hAnsi="Trebuchet MS" w:cs="Arial"/>
                <w:sz w:val="20"/>
                <w:szCs w:val="22"/>
              </w:rPr>
              <w:t>Head of Production</w:t>
            </w:r>
          </w:p>
        </w:tc>
        <w:tc>
          <w:tcPr>
            <w:tcW w:w="7938" w:type="dxa"/>
          </w:tcPr>
          <w:p w14:paraId="38D0CF76" w14:textId="0B41B6B5" w:rsidR="62F7386F" w:rsidRDefault="62F7386F" w:rsidP="1CBE18BF">
            <w:pPr>
              <w:spacing w:line="259" w:lineRule="auto"/>
              <w:jc w:val="both"/>
              <w:rPr>
                <w:rFonts w:ascii="Trebuchet MS" w:hAnsi="Trebuchet MS" w:cs="Arial"/>
                <w:sz w:val="20"/>
                <w:szCs w:val="20"/>
                <w:u w:val="single"/>
              </w:rPr>
            </w:pPr>
            <w:r w:rsidRPr="1CBE18BF">
              <w:rPr>
                <w:rFonts w:ascii="Trebuchet MS" w:hAnsi="Trebuchet MS" w:cs="Arial"/>
                <w:sz w:val="20"/>
                <w:szCs w:val="20"/>
              </w:rPr>
              <w:t>Health, Safety and Environment (H&amp;S, E)</w:t>
            </w:r>
          </w:p>
          <w:p w14:paraId="3B9FFAEA" w14:textId="20A8A31D" w:rsidR="009A4BDC" w:rsidRPr="00FF4D9B" w:rsidRDefault="00DC168F" w:rsidP="00FF4D9B">
            <w:pPr>
              <w:numPr>
                <w:ilvl w:val="0"/>
                <w:numId w:val="38"/>
              </w:numPr>
              <w:rPr>
                <w:rFonts w:ascii="Trebuchet MS" w:hAnsi="Trebuchet MS"/>
              </w:rPr>
            </w:pPr>
            <w:r>
              <w:rPr>
                <w:rFonts w:ascii="Trebuchet MS" w:hAnsi="Trebuchet MS"/>
                <w:sz w:val="20"/>
                <w:szCs w:val="20"/>
              </w:rPr>
              <w:t>Responsible</w:t>
            </w:r>
            <w:r w:rsidR="00FF4D9B" w:rsidRPr="00FF4D9B">
              <w:rPr>
                <w:rFonts w:ascii="Trebuchet MS" w:hAnsi="Trebuchet MS"/>
                <w:sz w:val="20"/>
                <w:szCs w:val="20"/>
              </w:rPr>
              <w:t xml:space="preserve"> for the overall management of the Effluent Treatment System, Reed </w:t>
            </w:r>
            <w:r w:rsidR="00677A5A">
              <w:rPr>
                <w:rFonts w:ascii="Trebuchet MS" w:hAnsi="Trebuchet MS"/>
                <w:sz w:val="20"/>
                <w:szCs w:val="20"/>
              </w:rPr>
              <w:t>B</w:t>
            </w:r>
            <w:r w:rsidR="00FF4D9B" w:rsidRPr="00FF4D9B">
              <w:rPr>
                <w:rFonts w:ascii="Trebuchet MS" w:hAnsi="Trebuchet MS"/>
                <w:sz w:val="20"/>
                <w:szCs w:val="20"/>
              </w:rPr>
              <w:t>ed</w:t>
            </w:r>
            <w:r w:rsidR="00677A5A">
              <w:rPr>
                <w:rFonts w:ascii="Trebuchet MS" w:hAnsi="Trebuchet MS"/>
                <w:sz w:val="20"/>
                <w:szCs w:val="20"/>
              </w:rPr>
              <w:t>s</w:t>
            </w:r>
            <w:r w:rsidR="00FF4D9B" w:rsidRPr="00FF4D9B">
              <w:rPr>
                <w:rFonts w:ascii="Trebuchet MS" w:hAnsi="Trebuchet MS"/>
                <w:sz w:val="20"/>
                <w:szCs w:val="20"/>
              </w:rPr>
              <w:t xml:space="preserve"> and Wetland</w:t>
            </w:r>
            <w:r w:rsidR="00677A5A">
              <w:rPr>
                <w:rFonts w:ascii="Trebuchet MS" w:hAnsi="Trebuchet MS"/>
                <w:sz w:val="20"/>
                <w:szCs w:val="20"/>
              </w:rPr>
              <w:t>s</w:t>
            </w:r>
            <w:r w:rsidR="00FF4D9B" w:rsidRPr="00FF4D9B">
              <w:rPr>
                <w:rFonts w:ascii="Trebuchet MS" w:hAnsi="Trebuchet MS"/>
                <w:sz w:val="20"/>
                <w:szCs w:val="20"/>
              </w:rPr>
              <w:t xml:space="preserve"> facility</w:t>
            </w:r>
            <w:r w:rsidR="00FF4D9B">
              <w:rPr>
                <w:rFonts w:ascii="Trebuchet MS" w:hAnsi="Trebuchet MS"/>
                <w:sz w:val="20"/>
                <w:szCs w:val="20"/>
              </w:rPr>
              <w:t>.</w:t>
            </w:r>
          </w:p>
        </w:tc>
      </w:tr>
    </w:tbl>
    <w:p w14:paraId="1E544A05" w14:textId="77777777" w:rsidR="009A4BDC" w:rsidRDefault="009A4BDC" w:rsidP="003B1DDD">
      <w:pPr>
        <w:jc w:val="both"/>
        <w:rPr>
          <w:rFonts w:ascii="Trebuchet MS" w:hAnsi="Trebuchet MS" w:cs="Arial"/>
          <w:sz w:val="22"/>
          <w:szCs w:val="22"/>
          <w:u w:val="single"/>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7414"/>
      </w:tblGrid>
      <w:tr w:rsidR="1CBE18BF" w14:paraId="2FDE1DDD" w14:textId="77777777">
        <w:trPr>
          <w:trHeight w:val="891"/>
        </w:trPr>
        <w:tc>
          <w:tcPr>
            <w:tcW w:w="2694" w:type="dxa"/>
            <w:shd w:val="clear" w:color="auto" w:fill="FAE2D5"/>
          </w:tcPr>
          <w:p w14:paraId="4E679117" w14:textId="3C8A0EE8" w:rsidR="6668F9EA" w:rsidRDefault="6668F9EA" w:rsidP="1CBE18BF">
            <w:pPr>
              <w:spacing w:line="259" w:lineRule="auto"/>
            </w:pPr>
            <w:r w:rsidRPr="1CBE18BF">
              <w:rPr>
                <w:rFonts w:ascii="Trebuchet MS" w:hAnsi="Trebuchet MS" w:cs="Arial"/>
                <w:sz w:val="20"/>
                <w:szCs w:val="20"/>
              </w:rPr>
              <w:t>Reservoir Engineer</w:t>
            </w:r>
          </w:p>
        </w:tc>
        <w:tc>
          <w:tcPr>
            <w:tcW w:w="7592" w:type="dxa"/>
          </w:tcPr>
          <w:p w14:paraId="2B7516A5" w14:textId="2BA90198" w:rsidR="6C5D8B83" w:rsidRDefault="6C5D8B83" w:rsidP="1CBE18BF">
            <w:pPr>
              <w:spacing w:line="259" w:lineRule="auto"/>
              <w:jc w:val="both"/>
              <w:rPr>
                <w:rFonts w:ascii="Trebuchet MS" w:hAnsi="Trebuchet MS" w:cs="Arial"/>
                <w:sz w:val="20"/>
                <w:szCs w:val="20"/>
                <w:u w:val="single"/>
              </w:rPr>
            </w:pPr>
            <w:r w:rsidRPr="1CBE18BF">
              <w:rPr>
                <w:rFonts w:ascii="Trebuchet MS" w:hAnsi="Trebuchet MS" w:cs="Arial"/>
                <w:sz w:val="20"/>
                <w:szCs w:val="20"/>
              </w:rPr>
              <w:t>Health, Safety and Environment (H&amp;S, E)</w:t>
            </w:r>
          </w:p>
          <w:p w14:paraId="29F7D556" w14:textId="41195E43" w:rsidR="1CBE18BF" w:rsidRDefault="1CBE18BF" w:rsidP="1CBE18BF">
            <w:pPr>
              <w:numPr>
                <w:ilvl w:val="0"/>
                <w:numId w:val="38"/>
              </w:numPr>
              <w:rPr>
                <w:rFonts w:ascii="Trebuchet MS" w:hAnsi="Trebuchet MS"/>
              </w:rPr>
            </w:pPr>
            <w:r w:rsidRPr="1CBE18BF">
              <w:rPr>
                <w:rFonts w:ascii="Trebuchet MS" w:hAnsi="Trebuchet MS"/>
                <w:sz w:val="20"/>
                <w:szCs w:val="20"/>
              </w:rPr>
              <w:t xml:space="preserve">Responsible for </w:t>
            </w:r>
            <w:r w:rsidR="00BE71A6" w:rsidRPr="00BE71A6">
              <w:rPr>
                <w:rFonts w:ascii="Trebuchet MS" w:hAnsi="Trebuchet MS"/>
                <w:sz w:val="20"/>
                <w:szCs w:val="20"/>
              </w:rPr>
              <w:t>provid</w:t>
            </w:r>
            <w:r w:rsidR="00BE71A6">
              <w:rPr>
                <w:rFonts w:ascii="Trebuchet MS" w:hAnsi="Trebuchet MS"/>
                <w:sz w:val="20"/>
                <w:szCs w:val="20"/>
              </w:rPr>
              <w:t>ing</w:t>
            </w:r>
            <w:r w:rsidR="00BE71A6" w:rsidRPr="00BE71A6">
              <w:rPr>
                <w:rFonts w:ascii="Trebuchet MS" w:hAnsi="Trebuchet MS"/>
                <w:sz w:val="20"/>
                <w:szCs w:val="20"/>
              </w:rPr>
              <w:t xml:space="preserve"> advi</w:t>
            </w:r>
            <w:r w:rsidR="00BE71A6">
              <w:rPr>
                <w:rFonts w:ascii="Trebuchet MS" w:hAnsi="Trebuchet MS"/>
                <w:sz w:val="20"/>
                <w:szCs w:val="20"/>
              </w:rPr>
              <w:t>c</w:t>
            </w:r>
            <w:r w:rsidR="00BE71A6" w:rsidRPr="00BE71A6">
              <w:rPr>
                <w:rFonts w:ascii="Trebuchet MS" w:hAnsi="Trebuchet MS"/>
                <w:sz w:val="20"/>
                <w:szCs w:val="20"/>
              </w:rPr>
              <w:t>e on the Wetlands safety as a Reservoir</w:t>
            </w:r>
            <w:r w:rsidR="00BE71A6">
              <w:rPr>
                <w:rFonts w:ascii="Trebuchet MS" w:hAnsi="Trebuchet MS"/>
                <w:sz w:val="20"/>
                <w:szCs w:val="20"/>
              </w:rPr>
              <w:t xml:space="preserve">, under the Reservoirs Act </w:t>
            </w:r>
            <w:r w:rsidR="00677A5A">
              <w:rPr>
                <w:rFonts w:ascii="Trebuchet MS" w:hAnsi="Trebuchet MS"/>
                <w:sz w:val="20"/>
                <w:szCs w:val="20"/>
              </w:rPr>
              <w:t>1975 Regulation</w:t>
            </w:r>
            <w:r w:rsidR="00BE71A6" w:rsidRPr="00BE71A6">
              <w:rPr>
                <w:rFonts w:ascii="Trebuchet MS" w:hAnsi="Trebuchet MS"/>
                <w:sz w:val="20"/>
                <w:szCs w:val="20"/>
              </w:rPr>
              <w:t>.</w:t>
            </w:r>
          </w:p>
        </w:tc>
      </w:tr>
    </w:tbl>
    <w:p w14:paraId="321BAA8B" w14:textId="77777777" w:rsidR="009A4BDC" w:rsidRDefault="009A4BDC" w:rsidP="003B1DDD">
      <w:pPr>
        <w:jc w:val="both"/>
        <w:rPr>
          <w:rFonts w:ascii="Trebuchet MS" w:hAnsi="Trebuchet MS" w:cs="Arial"/>
          <w:sz w:val="22"/>
          <w:u w:val="single"/>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670273" w:rsidRPr="00B73A0F" w14:paraId="4626ED6E" w14:textId="77777777" w:rsidTr="00B73A0F">
        <w:tc>
          <w:tcPr>
            <w:tcW w:w="10632" w:type="dxa"/>
          </w:tcPr>
          <w:p w14:paraId="6F854ABA" w14:textId="77777777" w:rsidR="00670273" w:rsidRDefault="00670273" w:rsidP="0088609A">
            <w:pPr>
              <w:jc w:val="both"/>
              <w:rPr>
                <w:rFonts w:ascii="Trebuchet MS" w:hAnsi="Trebuchet MS" w:cs="Arial"/>
                <w:b/>
                <w:bCs/>
                <w:sz w:val="20"/>
                <w:szCs w:val="20"/>
                <w:u w:val="single"/>
              </w:rPr>
            </w:pPr>
            <w:r w:rsidRPr="00B73A0F">
              <w:rPr>
                <w:rFonts w:ascii="Trebuchet MS" w:hAnsi="Trebuchet MS" w:cs="Arial"/>
                <w:b/>
                <w:bCs/>
                <w:sz w:val="20"/>
                <w:szCs w:val="20"/>
                <w:u w:val="single"/>
              </w:rPr>
              <w:t>Purpose:</w:t>
            </w:r>
          </w:p>
          <w:p w14:paraId="6790B40F" w14:textId="77777777" w:rsidR="007B57B3" w:rsidRPr="008B154E" w:rsidRDefault="007B57B3" w:rsidP="0088609A">
            <w:pPr>
              <w:jc w:val="both"/>
              <w:rPr>
                <w:rFonts w:ascii="Trebuchet MS" w:hAnsi="Trebuchet MS" w:cs="Arial"/>
                <w:b/>
                <w:bCs/>
                <w:sz w:val="18"/>
                <w:szCs w:val="18"/>
                <w:u w:val="single"/>
              </w:rPr>
            </w:pPr>
          </w:p>
          <w:p w14:paraId="16085F5D" w14:textId="1DEA7F65" w:rsidR="005F52BA" w:rsidRPr="007965D0" w:rsidRDefault="007965D0" w:rsidP="005F52BA">
            <w:pPr>
              <w:rPr>
                <w:rFonts w:ascii="Trebuchet MS" w:hAnsi="Trebuchet MS" w:cs="Arial"/>
                <w:sz w:val="20"/>
                <w:szCs w:val="22"/>
              </w:rPr>
            </w:pPr>
            <w:r w:rsidRPr="007965D0">
              <w:rPr>
                <w:rFonts w:ascii="Trebuchet MS" w:hAnsi="Trebuchet MS" w:cs="Arial"/>
                <w:sz w:val="20"/>
                <w:szCs w:val="22"/>
              </w:rPr>
              <w:t xml:space="preserve">The purpose of this procedure is to ensure that our Effluent </w:t>
            </w:r>
            <w:r>
              <w:rPr>
                <w:rFonts w:ascii="Trebuchet MS" w:hAnsi="Trebuchet MS" w:cs="Arial"/>
                <w:sz w:val="20"/>
                <w:szCs w:val="22"/>
              </w:rPr>
              <w:t>T</w:t>
            </w:r>
            <w:r w:rsidRPr="007965D0">
              <w:rPr>
                <w:rFonts w:ascii="Trebuchet MS" w:hAnsi="Trebuchet MS" w:cs="Arial"/>
                <w:sz w:val="20"/>
                <w:szCs w:val="22"/>
              </w:rPr>
              <w:t xml:space="preserve">reatment </w:t>
            </w:r>
            <w:r>
              <w:rPr>
                <w:rFonts w:ascii="Trebuchet MS" w:hAnsi="Trebuchet MS" w:cs="Arial"/>
                <w:sz w:val="20"/>
                <w:szCs w:val="22"/>
              </w:rPr>
              <w:t>S</w:t>
            </w:r>
            <w:r w:rsidRPr="007965D0">
              <w:rPr>
                <w:rFonts w:ascii="Trebuchet MS" w:hAnsi="Trebuchet MS" w:cs="Arial"/>
                <w:sz w:val="20"/>
                <w:szCs w:val="22"/>
              </w:rPr>
              <w:t xml:space="preserve">ystem operates effectively so that the treated </w:t>
            </w:r>
            <w:r>
              <w:rPr>
                <w:rFonts w:ascii="Trebuchet MS" w:hAnsi="Trebuchet MS" w:cs="Arial"/>
                <w:sz w:val="20"/>
                <w:szCs w:val="22"/>
              </w:rPr>
              <w:t>e</w:t>
            </w:r>
            <w:r w:rsidRPr="007965D0">
              <w:rPr>
                <w:rFonts w:ascii="Trebuchet MS" w:hAnsi="Trebuchet MS" w:cs="Arial"/>
                <w:sz w:val="20"/>
                <w:szCs w:val="22"/>
              </w:rPr>
              <w:t>ffluent being discharged is compliant with all Legislative requirements in both discharge to water course and reservoir storage to prevent pollution of controlled waters and land.</w:t>
            </w:r>
          </w:p>
          <w:p w14:paraId="5A3F36D2" w14:textId="77777777" w:rsidR="005F52BA" w:rsidRPr="00346490" w:rsidRDefault="005F52BA" w:rsidP="005F52BA">
            <w:pPr>
              <w:rPr>
                <w:rFonts w:ascii="Trebuchet MS" w:hAnsi="Trebuchet MS" w:cs="Arial"/>
                <w:sz w:val="20"/>
              </w:rPr>
            </w:pPr>
          </w:p>
        </w:tc>
      </w:tr>
    </w:tbl>
    <w:p w14:paraId="5E6F7850" w14:textId="77777777" w:rsidR="00D23336" w:rsidRDefault="00D23336" w:rsidP="003B1DDD">
      <w:pPr>
        <w:jc w:val="both"/>
        <w:rPr>
          <w:rFonts w:ascii="Trebuchet MS" w:hAnsi="Trebuchet MS" w:cs="Arial"/>
          <w:sz w:val="20"/>
          <w:szCs w:val="20"/>
        </w:rPr>
      </w:pPr>
    </w:p>
    <w:p w14:paraId="75678FB8" w14:textId="77777777" w:rsidR="00D23336" w:rsidRPr="00B73A0F" w:rsidRDefault="00D23336" w:rsidP="003B1DDD">
      <w:pPr>
        <w:jc w:val="both"/>
        <w:rPr>
          <w:rFonts w:ascii="Trebuchet MS" w:hAnsi="Trebuchet MS" w:cs="Arial"/>
          <w:sz w:val="20"/>
          <w:szCs w:val="20"/>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6624"/>
        <w:gridCol w:w="2718"/>
      </w:tblGrid>
      <w:tr w:rsidR="00C955A4" w:rsidRPr="00B73A0F" w14:paraId="748C5074" w14:textId="77777777" w:rsidTr="00767F8C">
        <w:tc>
          <w:tcPr>
            <w:tcW w:w="0" w:type="auto"/>
            <w:vAlign w:val="center"/>
          </w:tcPr>
          <w:p w14:paraId="21016CF3" w14:textId="77777777" w:rsidR="00C955A4" w:rsidRPr="00B73A0F" w:rsidRDefault="00C955A4" w:rsidP="0088609A">
            <w:pPr>
              <w:jc w:val="center"/>
              <w:rPr>
                <w:rFonts w:ascii="Trebuchet MS" w:hAnsi="Trebuchet MS" w:cs="Arial"/>
                <w:sz w:val="22"/>
              </w:rPr>
            </w:pPr>
            <w:r w:rsidRPr="00B73A0F">
              <w:rPr>
                <w:rFonts w:ascii="Trebuchet MS" w:hAnsi="Trebuchet MS" w:cs="Arial"/>
                <w:sz w:val="22"/>
              </w:rPr>
              <w:t>Work</w:t>
            </w:r>
          </w:p>
          <w:p w14:paraId="4EBD575B" w14:textId="77777777" w:rsidR="00C955A4" w:rsidRPr="00B73A0F" w:rsidRDefault="00C955A4" w:rsidP="0088609A">
            <w:pPr>
              <w:jc w:val="center"/>
              <w:rPr>
                <w:rFonts w:ascii="Trebuchet MS" w:hAnsi="Trebuchet MS" w:cs="Arial"/>
                <w:sz w:val="22"/>
              </w:rPr>
            </w:pPr>
            <w:r w:rsidRPr="00B73A0F">
              <w:rPr>
                <w:rFonts w:ascii="Trebuchet MS" w:hAnsi="Trebuchet MS" w:cs="Arial"/>
                <w:sz w:val="22"/>
              </w:rPr>
              <w:t>Seq.</w:t>
            </w:r>
          </w:p>
        </w:tc>
        <w:tc>
          <w:tcPr>
            <w:tcW w:w="6796" w:type="dxa"/>
            <w:vAlign w:val="center"/>
          </w:tcPr>
          <w:p w14:paraId="50CD16EC" w14:textId="77777777" w:rsidR="00C955A4" w:rsidRPr="00B73A0F" w:rsidRDefault="00C920E4" w:rsidP="0088609A">
            <w:pPr>
              <w:jc w:val="center"/>
              <w:rPr>
                <w:rFonts w:ascii="Trebuchet MS" w:hAnsi="Trebuchet MS" w:cs="Arial"/>
                <w:sz w:val="22"/>
              </w:rPr>
            </w:pPr>
            <w:r w:rsidRPr="00B73A0F">
              <w:rPr>
                <w:rFonts w:ascii="Trebuchet MS" w:hAnsi="Trebuchet MS" w:cs="Arial"/>
                <w:sz w:val="22"/>
              </w:rPr>
              <w:t>Operation</w:t>
            </w:r>
          </w:p>
        </w:tc>
        <w:tc>
          <w:tcPr>
            <w:tcW w:w="2772" w:type="dxa"/>
            <w:vAlign w:val="center"/>
          </w:tcPr>
          <w:p w14:paraId="66F545E8" w14:textId="77777777" w:rsidR="00C955A4" w:rsidRPr="00B73A0F" w:rsidRDefault="00C955A4" w:rsidP="0088609A">
            <w:pPr>
              <w:jc w:val="center"/>
              <w:rPr>
                <w:rFonts w:ascii="Trebuchet MS" w:hAnsi="Trebuchet MS" w:cs="Arial"/>
                <w:sz w:val="22"/>
              </w:rPr>
            </w:pPr>
            <w:r w:rsidRPr="00B73A0F">
              <w:rPr>
                <w:rFonts w:ascii="Trebuchet MS" w:hAnsi="Trebuchet MS" w:cs="Arial"/>
                <w:sz w:val="22"/>
              </w:rPr>
              <w:t>Critical Areas</w:t>
            </w:r>
          </w:p>
          <w:p w14:paraId="6A87BDE1" w14:textId="77777777" w:rsidR="00C955A4" w:rsidRPr="00B73A0F" w:rsidRDefault="00C955A4" w:rsidP="0088609A">
            <w:pPr>
              <w:jc w:val="center"/>
              <w:rPr>
                <w:rFonts w:ascii="Trebuchet MS" w:hAnsi="Trebuchet MS" w:cs="Arial"/>
                <w:sz w:val="22"/>
              </w:rPr>
            </w:pPr>
            <w:r w:rsidRPr="00B73A0F">
              <w:rPr>
                <w:rFonts w:ascii="Trebuchet MS" w:hAnsi="Trebuchet MS" w:cs="Arial"/>
                <w:sz w:val="22"/>
              </w:rPr>
              <w:t>Safety, Ease of Operation, Quality</w:t>
            </w:r>
          </w:p>
        </w:tc>
      </w:tr>
      <w:tr w:rsidR="00C955A4" w:rsidRPr="00974E04" w14:paraId="3E07D11B" w14:textId="77777777" w:rsidTr="00767F8C">
        <w:tc>
          <w:tcPr>
            <w:tcW w:w="0" w:type="auto"/>
            <w:shd w:val="clear" w:color="auto" w:fill="D9E2F3"/>
            <w:vAlign w:val="center"/>
          </w:tcPr>
          <w:p w14:paraId="45F76BAD" w14:textId="77777777" w:rsidR="00C955A4" w:rsidRPr="00C920E4" w:rsidRDefault="00C920E4" w:rsidP="00C920E4">
            <w:pPr>
              <w:jc w:val="center"/>
              <w:rPr>
                <w:rFonts w:ascii="Trebuchet MS" w:hAnsi="Trebuchet MS" w:cs="Arial"/>
                <w:b/>
                <w:bCs/>
                <w:sz w:val="22"/>
              </w:rPr>
            </w:pPr>
            <w:r w:rsidRPr="00C920E4">
              <w:rPr>
                <w:rFonts w:ascii="Trebuchet MS" w:hAnsi="Trebuchet MS" w:cs="Arial"/>
                <w:b/>
                <w:bCs/>
                <w:sz w:val="22"/>
              </w:rPr>
              <w:t>A</w:t>
            </w:r>
          </w:p>
        </w:tc>
        <w:tc>
          <w:tcPr>
            <w:tcW w:w="6796" w:type="dxa"/>
            <w:shd w:val="clear" w:color="auto" w:fill="D9E2F3"/>
            <w:vAlign w:val="center"/>
          </w:tcPr>
          <w:p w14:paraId="3FEA974D" w14:textId="42378987" w:rsidR="00C955A4" w:rsidRPr="00C920E4" w:rsidRDefault="00201F4D" w:rsidP="00C920E4">
            <w:pPr>
              <w:jc w:val="center"/>
              <w:rPr>
                <w:rFonts w:ascii="Trebuchet MS" w:hAnsi="Trebuchet MS" w:cs="Arial"/>
                <w:b/>
                <w:bCs/>
                <w:sz w:val="22"/>
              </w:rPr>
            </w:pPr>
            <w:r>
              <w:rPr>
                <w:rFonts w:ascii="Trebuchet MS" w:hAnsi="Trebuchet MS" w:cs="Arial"/>
                <w:b/>
                <w:bCs/>
                <w:sz w:val="22"/>
              </w:rPr>
              <w:t>DRAINAGE AND EFFLUENT TREATMENT</w:t>
            </w:r>
          </w:p>
        </w:tc>
        <w:tc>
          <w:tcPr>
            <w:tcW w:w="2772" w:type="dxa"/>
            <w:shd w:val="clear" w:color="auto" w:fill="D9E2F3"/>
            <w:vAlign w:val="center"/>
          </w:tcPr>
          <w:p w14:paraId="25BB3B71" w14:textId="77777777" w:rsidR="00C955A4" w:rsidRPr="00C920E4" w:rsidRDefault="005E03E8" w:rsidP="00C920E4">
            <w:pPr>
              <w:jc w:val="center"/>
              <w:rPr>
                <w:rFonts w:ascii="Trebuchet MS" w:hAnsi="Trebuchet MS" w:cs="Arial"/>
                <w:b/>
                <w:bCs/>
                <w:sz w:val="22"/>
              </w:rPr>
            </w:pPr>
            <w:r w:rsidRPr="00C920E4">
              <w:rPr>
                <w:rFonts w:ascii="Trebuchet MS" w:hAnsi="Trebuchet MS" w:cs="Arial"/>
                <w:b/>
                <w:bCs/>
                <w:sz w:val="22"/>
              </w:rPr>
              <w:t>.</w:t>
            </w:r>
          </w:p>
          <w:p w14:paraId="1AE4290E" w14:textId="77777777" w:rsidR="005E03E8" w:rsidRPr="00C920E4" w:rsidRDefault="005E03E8" w:rsidP="00C920E4">
            <w:pPr>
              <w:jc w:val="center"/>
              <w:rPr>
                <w:rFonts w:ascii="Trebuchet MS" w:hAnsi="Trebuchet MS" w:cs="Arial"/>
                <w:b/>
                <w:bCs/>
                <w:sz w:val="22"/>
              </w:rPr>
            </w:pPr>
          </w:p>
        </w:tc>
      </w:tr>
      <w:tr w:rsidR="00B657CC" w:rsidRPr="00974E04" w14:paraId="3D8F639C" w14:textId="77777777" w:rsidTr="00B657CC">
        <w:tc>
          <w:tcPr>
            <w:tcW w:w="0" w:type="auto"/>
          </w:tcPr>
          <w:p w14:paraId="4CEDDC8A" w14:textId="77777777" w:rsidR="00B657CC" w:rsidRPr="00C920E4" w:rsidRDefault="00B657CC" w:rsidP="00C920E4">
            <w:pPr>
              <w:jc w:val="center"/>
              <w:rPr>
                <w:rFonts w:ascii="Trebuchet MS" w:hAnsi="Trebuchet MS" w:cs="Arial"/>
                <w:sz w:val="20"/>
                <w:szCs w:val="22"/>
              </w:rPr>
            </w:pPr>
            <w:r w:rsidRPr="00C920E4">
              <w:rPr>
                <w:rFonts w:ascii="Trebuchet MS" w:hAnsi="Trebuchet MS" w:cs="Arial"/>
                <w:sz w:val="20"/>
                <w:szCs w:val="22"/>
              </w:rPr>
              <w:t>A1</w:t>
            </w:r>
          </w:p>
        </w:tc>
        <w:tc>
          <w:tcPr>
            <w:tcW w:w="6796" w:type="dxa"/>
          </w:tcPr>
          <w:p w14:paraId="5C326AE7" w14:textId="7A0CF0E2" w:rsidR="00B657CC" w:rsidRPr="00A324B4" w:rsidRDefault="00B657CC" w:rsidP="00442592">
            <w:pPr>
              <w:pStyle w:val="DefaultText"/>
              <w:spacing w:after="240"/>
              <w:jc w:val="both"/>
              <w:rPr>
                <w:rFonts w:ascii="Trebuchet MS" w:hAnsi="Trebuchet MS" w:cs="Arial"/>
                <w:sz w:val="20"/>
              </w:rPr>
            </w:pPr>
            <w:r w:rsidRPr="00201F4D">
              <w:rPr>
                <w:rFonts w:ascii="Trebuchet MS" w:hAnsi="Trebuchet MS" w:cs="Arial"/>
                <w:sz w:val="20"/>
              </w:rPr>
              <w:t>An electronic version of the</w:t>
            </w:r>
            <w:r>
              <w:rPr>
                <w:rFonts w:ascii="Trebuchet MS" w:hAnsi="Trebuchet MS" w:cs="Arial"/>
                <w:sz w:val="20"/>
              </w:rPr>
              <w:t xml:space="preserve"> site’s Drainage and Effluent Management Map</w:t>
            </w:r>
            <w:r w:rsidRPr="00201F4D">
              <w:rPr>
                <w:rFonts w:ascii="Trebuchet MS" w:hAnsi="Trebuchet MS" w:cs="Arial"/>
                <w:sz w:val="20"/>
              </w:rPr>
              <w:t xml:space="preserve"> is held on the </w:t>
            </w:r>
            <w:r>
              <w:rPr>
                <w:rFonts w:ascii="Trebuchet MS" w:hAnsi="Trebuchet MS" w:cs="Arial"/>
                <w:sz w:val="20"/>
              </w:rPr>
              <w:t xml:space="preserve">Integrated </w:t>
            </w:r>
            <w:r w:rsidRPr="00201F4D">
              <w:rPr>
                <w:rFonts w:ascii="Trebuchet MS" w:hAnsi="Trebuchet MS" w:cs="Arial"/>
                <w:sz w:val="20"/>
              </w:rPr>
              <w:t xml:space="preserve">Management </w:t>
            </w:r>
            <w:r>
              <w:rPr>
                <w:rFonts w:ascii="Trebuchet MS" w:hAnsi="Trebuchet MS" w:cs="Arial"/>
                <w:sz w:val="20"/>
              </w:rPr>
              <w:t>S</w:t>
            </w:r>
            <w:r w:rsidRPr="00201F4D">
              <w:rPr>
                <w:rFonts w:ascii="Trebuchet MS" w:hAnsi="Trebuchet MS" w:cs="Arial"/>
                <w:sz w:val="20"/>
              </w:rPr>
              <w:t>yste</w:t>
            </w:r>
            <w:r>
              <w:rPr>
                <w:rFonts w:ascii="Trebuchet MS" w:hAnsi="Trebuchet MS" w:cs="Arial"/>
                <w:sz w:val="20"/>
              </w:rPr>
              <w:t>m.</w:t>
            </w:r>
          </w:p>
        </w:tc>
        <w:tc>
          <w:tcPr>
            <w:tcW w:w="2772" w:type="dxa"/>
            <w:vMerge w:val="restart"/>
            <w:vAlign w:val="center"/>
          </w:tcPr>
          <w:p w14:paraId="153C18C8" w14:textId="196160E9" w:rsidR="00B657CC" w:rsidRPr="00A324B4" w:rsidRDefault="00B657CC" w:rsidP="00B657CC">
            <w:pPr>
              <w:jc w:val="center"/>
              <w:rPr>
                <w:rFonts w:ascii="Trebuchet MS" w:hAnsi="Trebuchet MS" w:cs="Arial"/>
                <w:i/>
                <w:iCs/>
                <w:sz w:val="20"/>
                <w:szCs w:val="22"/>
              </w:rPr>
            </w:pPr>
            <w:hyperlink r:id="rId16" w:history="1">
              <w:r w:rsidRPr="00CB7C82">
                <w:rPr>
                  <w:rStyle w:val="Hyperlink"/>
                  <w:rFonts w:ascii="Trebuchet MS" w:hAnsi="Trebuchet MS" w:cs="Arial"/>
                  <w:i/>
                  <w:iCs/>
                  <w:sz w:val="20"/>
                  <w:szCs w:val="22"/>
                </w:rPr>
                <w:t>031 - Water Drainage &amp; Effluent Management 2026.pdf</w:t>
              </w:r>
            </w:hyperlink>
          </w:p>
        </w:tc>
      </w:tr>
      <w:tr w:rsidR="00B657CC" w:rsidRPr="00974E04" w14:paraId="2A88D8E0" w14:textId="77777777" w:rsidTr="00767F8C">
        <w:trPr>
          <w:trHeight w:val="803"/>
        </w:trPr>
        <w:tc>
          <w:tcPr>
            <w:tcW w:w="0" w:type="auto"/>
          </w:tcPr>
          <w:p w14:paraId="40ED1EEE" w14:textId="77777777" w:rsidR="00B657CC" w:rsidRPr="00C920E4" w:rsidRDefault="00B657CC" w:rsidP="00C920E4">
            <w:pPr>
              <w:jc w:val="center"/>
              <w:rPr>
                <w:rFonts w:ascii="Trebuchet MS" w:hAnsi="Trebuchet MS" w:cs="Arial"/>
                <w:sz w:val="20"/>
                <w:szCs w:val="22"/>
              </w:rPr>
            </w:pPr>
            <w:r w:rsidRPr="00C920E4">
              <w:rPr>
                <w:rFonts w:ascii="Trebuchet MS" w:hAnsi="Trebuchet MS" w:cs="Arial"/>
                <w:sz w:val="20"/>
                <w:szCs w:val="22"/>
              </w:rPr>
              <w:t>A2</w:t>
            </w:r>
          </w:p>
        </w:tc>
        <w:tc>
          <w:tcPr>
            <w:tcW w:w="6796" w:type="dxa"/>
          </w:tcPr>
          <w:p w14:paraId="4990014B" w14:textId="22DC1831" w:rsidR="00B657CC" w:rsidRPr="00B657CC" w:rsidRDefault="00B657CC" w:rsidP="00442592">
            <w:pPr>
              <w:pStyle w:val="DefaultText"/>
              <w:spacing w:after="240"/>
              <w:rPr>
                <w:rFonts w:ascii="Trebuchet MS" w:hAnsi="Trebuchet MS" w:cs="Arial"/>
                <w:b/>
                <w:bCs/>
                <w:sz w:val="20"/>
                <w:szCs w:val="22"/>
                <w:u w:val="single"/>
              </w:rPr>
            </w:pPr>
            <w:r w:rsidRPr="00B657CC">
              <w:rPr>
                <w:rFonts w:ascii="Trebuchet MS" w:hAnsi="Trebuchet MS" w:cs="Arial"/>
                <w:b/>
                <w:bCs/>
                <w:sz w:val="20"/>
                <w:szCs w:val="22"/>
                <w:u w:val="single"/>
              </w:rPr>
              <w:t>Trade Effluent Drainage</w:t>
            </w:r>
          </w:p>
          <w:p w14:paraId="63C86055" w14:textId="0161B2C8" w:rsidR="00B657CC" w:rsidRPr="00D41E3D" w:rsidRDefault="00B657CC" w:rsidP="00442592">
            <w:pPr>
              <w:pStyle w:val="DefaultText"/>
              <w:spacing w:after="240"/>
              <w:rPr>
                <w:rFonts w:ascii="Trebuchet MS" w:hAnsi="Trebuchet MS" w:cs="Arial"/>
                <w:sz w:val="20"/>
                <w:szCs w:val="22"/>
              </w:rPr>
            </w:pPr>
            <w:r w:rsidRPr="004067CF">
              <w:rPr>
                <w:rFonts w:ascii="Trebuchet MS" w:hAnsi="Trebuchet MS" w:cs="Arial"/>
                <w:sz w:val="20"/>
                <w:szCs w:val="22"/>
              </w:rPr>
              <w:t xml:space="preserve">All </w:t>
            </w:r>
            <w:r>
              <w:rPr>
                <w:rFonts w:ascii="Trebuchet MS" w:hAnsi="Trebuchet MS" w:cs="Arial"/>
                <w:sz w:val="20"/>
                <w:szCs w:val="22"/>
              </w:rPr>
              <w:t xml:space="preserve">Trade </w:t>
            </w:r>
            <w:r w:rsidRPr="004067CF">
              <w:rPr>
                <w:rFonts w:ascii="Trebuchet MS" w:hAnsi="Trebuchet MS" w:cs="Arial"/>
                <w:sz w:val="20"/>
                <w:szCs w:val="22"/>
              </w:rPr>
              <w:t>Effluent from the manufacturing process drains through</w:t>
            </w:r>
            <w:r>
              <w:rPr>
                <w:rFonts w:ascii="Trebuchet MS" w:hAnsi="Trebuchet MS" w:cs="Arial"/>
                <w:sz w:val="20"/>
                <w:szCs w:val="22"/>
              </w:rPr>
              <w:t xml:space="preserve"> </w:t>
            </w:r>
            <w:r w:rsidRPr="003E121C">
              <w:rPr>
                <w:rFonts w:ascii="Trebuchet MS" w:hAnsi="Trebuchet MS" w:cs="Arial"/>
                <w:b/>
                <w:bCs/>
                <w:sz w:val="20"/>
                <w:szCs w:val="22"/>
                <w:highlight w:val="yellow"/>
              </w:rPr>
              <w:t>YELLOW DRAINS</w:t>
            </w:r>
            <w:r>
              <w:rPr>
                <w:rFonts w:ascii="Trebuchet MS" w:hAnsi="Trebuchet MS" w:cs="Arial"/>
                <w:b/>
                <w:bCs/>
                <w:sz w:val="20"/>
                <w:szCs w:val="22"/>
              </w:rPr>
              <w:t xml:space="preserve"> </w:t>
            </w:r>
            <w:r w:rsidRPr="00EB1D33">
              <w:rPr>
                <w:rFonts w:ascii="Trebuchet MS" w:hAnsi="Trebuchet MS" w:cs="Arial"/>
                <w:sz w:val="20"/>
                <w:szCs w:val="22"/>
              </w:rPr>
              <w:t>and is treated by the Effluent Treatment System.</w:t>
            </w:r>
          </w:p>
        </w:tc>
        <w:tc>
          <w:tcPr>
            <w:tcW w:w="2772" w:type="dxa"/>
            <w:vMerge/>
          </w:tcPr>
          <w:p w14:paraId="19248ED9" w14:textId="77777777" w:rsidR="00B657CC" w:rsidRPr="002A5636" w:rsidRDefault="00B657CC" w:rsidP="0088609A">
            <w:pPr>
              <w:jc w:val="center"/>
              <w:rPr>
                <w:rFonts w:ascii="Trebuchet MS" w:hAnsi="Trebuchet MS" w:cs="Arial"/>
                <w:i/>
                <w:iCs/>
                <w:sz w:val="22"/>
              </w:rPr>
            </w:pPr>
          </w:p>
        </w:tc>
      </w:tr>
      <w:tr w:rsidR="00B657CC" w:rsidRPr="00974E04" w14:paraId="64FD254C" w14:textId="77777777" w:rsidTr="00767F8C">
        <w:tc>
          <w:tcPr>
            <w:tcW w:w="0" w:type="auto"/>
          </w:tcPr>
          <w:p w14:paraId="5EF4CC22" w14:textId="77777777" w:rsidR="00B657CC" w:rsidRPr="00C920E4" w:rsidRDefault="00B657CC" w:rsidP="00AE2BF0">
            <w:pPr>
              <w:spacing w:after="240"/>
              <w:jc w:val="center"/>
              <w:rPr>
                <w:rFonts w:ascii="Trebuchet MS" w:hAnsi="Trebuchet MS" w:cs="Arial"/>
                <w:sz w:val="20"/>
                <w:szCs w:val="22"/>
              </w:rPr>
            </w:pPr>
            <w:r w:rsidRPr="00C920E4">
              <w:rPr>
                <w:rFonts w:ascii="Trebuchet MS" w:hAnsi="Trebuchet MS" w:cs="Arial"/>
                <w:sz w:val="20"/>
                <w:szCs w:val="22"/>
              </w:rPr>
              <w:t>A3</w:t>
            </w:r>
          </w:p>
        </w:tc>
        <w:tc>
          <w:tcPr>
            <w:tcW w:w="6796" w:type="dxa"/>
          </w:tcPr>
          <w:p w14:paraId="3FEB07E6" w14:textId="7F63266B" w:rsidR="00B657CC" w:rsidRPr="00B657CC" w:rsidRDefault="00B657CC" w:rsidP="00AE2BF0">
            <w:pPr>
              <w:pStyle w:val="DefaultText"/>
              <w:spacing w:after="240"/>
              <w:rPr>
                <w:rFonts w:ascii="Trebuchet MS" w:hAnsi="Trebuchet MS" w:cs="Arial"/>
                <w:b/>
                <w:bCs/>
                <w:sz w:val="20"/>
                <w:szCs w:val="22"/>
                <w:u w:val="single"/>
              </w:rPr>
            </w:pPr>
            <w:r w:rsidRPr="00B657CC">
              <w:rPr>
                <w:rFonts w:ascii="Trebuchet MS" w:hAnsi="Trebuchet MS" w:cs="Arial"/>
                <w:b/>
                <w:bCs/>
                <w:sz w:val="20"/>
                <w:szCs w:val="22"/>
                <w:u w:val="single"/>
              </w:rPr>
              <w:t>Surface Water Drainage</w:t>
            </w:r>
          </w:p>
          <w:p w14:paraId="70482E7B" w14:textId="774B44C7" w:rsidR="00B657CC" w:rsidRPr="00D41E3D" w:rsidRDefault="00B657CC" w:rsidP="00AE2BF0">
            <w:pPr>
              <w:spacing w:after="240"/>
              <w:jc w:val="both"/>
              <w:rPr>
                <w:rFonts w:ascii="Trebuchet MS" w:hAnsi="Trebuchet MS" w:cs="Arial"/>
                <w:sz w:val="20"/>
                <w:szCs w:val="22"/>
              </w:rPr>
            </w:pPr>
            <w:r w:rsidRPr="003E121C">
              <w:rPr>
                <w:rFonts w:ascii="Trebuchet MS" w:hAnsi="Trebuchet MS" w:cs="Arial"/>
                <w:sz w:val="20"/>
                <w:szCs w:val="22"/>
                <w:lang w:eastAsia="en-US"/>
              </w:rPr>
              <w:t>Most site surface water drains (</w:t>
            </w:r>
            <w:r w:rsidRPr="003E121C">
              <w:rPr>
                <w:rFonts w:ascii="Trebuchet MS" w:hAnsi="Trebuchet MS" w:cs="Arial"/>
                <w:b/>
                <w:sz w:val="20"/>
                <w:szCs w:val="22"/>
                <w:highlight w:val="cyan"/>
                <w:lang w:eastAsia="en-US"/>
              </w:rPr>
              <w:t>BLUE DRAINS</w:t>
            </w:r>
            <w:r w:rsidRPr="003E121C">
              <w:rPr>
                <w:rFonts w:ascii="Trebuchet MS" w:hAnsi="Trebuchet MS" w:cs="Arial"/>
                <w:sz w:val="20"/>
                <w:szCs w:val="22"/>
                <w:lang w:eastAsia="en-US"/>
              </w:rPr>
              <w:t xml:space="preserve">) </w:t>
            </w:r>
            <w:r w:rsidRPr="00514000">
              <w:rPr>
                <w:rFonts w:ascii="Trebuchet MS" w:hAnsi="Trebuchet MS" w:cs="Arial"/>
                <w:sz w:val="20"/>
                <w:szCs w:val="22"/>
                <w:lang w:eastAsia="en-US"/>
              </w:rPr>
              <w:t>into a central culvert and then to the local stream. Only uncontaminated rainwater is permitted down these drains.</w:t>
            </w:r>
          </w:p>
        </w:tc>
        <w:tc>
          <w:tcPr>
            <w:tcW w:w="2772" w:type="dxa"/>
            <w:vMerge/>
          </w:tcPr>
          <w:p w14:paraId="1C2C27BC" w14:textId="77777777" w:rsidR="00B657CC" w:rsidRPr="00C955A4" w:rsidRDefault="00B657CC" w:rsidP="00AE2BF0">
            <w:pPr>
              <w:spacing w:after="240"/>
              <w:jc w:val="center"/>
              <w:rPr>
                <w:rFonts w:ascii="Trebuchet MS" w:hAnsi="Trebuchet MS" w:cs="Arial"/>
                <w:sz w:val="22"/>
              </w:rPr>
            </w:pPr>
          </w:p>
        </w:tc>
      </w:tr>
      <w:tr w:rsidR="00B657CC" w:rsidRPr="00974E04" w14:paraId="586994F8" w14:textId="77777777" w:rsidTr="00E01D05">
        <w:trPr>
          <w:trHeight w:val="70"/>
        </w:trPr>
        <w:tc>
          <w:tcPr>
            <w:tcW w:w="0" w:type="auto"/>
          </w:tcPr>
          <w:p w14:paraId="5E8CB1D2" w14:textId="77777777" w:rsidR="00B657CC" w:rsidRPr="00C920E4" w:rsidRDefault="00B657CC" w:rsidP="00C920E4">
            <w:pPr>
              <w:jc w:val="center"/>
              <w:rPr>
                <w:rFonts w:ascii="Trebuchet MS" w:hAnsi="Trebuchet MS" w:cs="Arial"/>
                <w:sz w:val="20"/>
                <w:szCs w:val="22"/>
              </w:rPr>
            </w:pPr>
            <w:r w:rsidRPr="00C920E4">
              <w:rPr>
                <w:rFonts w:ascii="Trebuchet MS" w:hAnsi="Trebuchet MS" w:cs="Arial"/>
                <w:sz w:val="20"/>
                <w:szCs w:val="22"/>
              </w:rPr>
              <w:t>A4</w:t>
            </w:r>
          </w:p>
        </w:tc>
        <w:tc>
          <w:tcPr>
            <w:tcW w:w="6796" w:type="dxa"/>
          </w:tcPr>
          <w:p w14:paraId="61756B93" w14:textId="7A3CC66A" w:rsidR="00B657CC" w:rsidRPr="00B657CC" w:rsidRDefault="00B657CC" w:rsidP="00AE2BF0">
            <w:pPr>
              <w:pStyle w:val="DefaultText"/>
              <w:spacing w:after="240"/>
              <w:rPr>
                <w:rFonts w:ascii="Trebuchet MS" w:hAnsi="Trebuchet MS" w:cs="Arial"/>
                <w:b/>
                <w:bCs/>
                <w:sz w:val="20"/>
                <w:szCs w:val="22"/>
                <w:u w:val="single"/>
              </w:rPr>
            </w:pPr>
            <w:r w:rsidRPr="00B657CC">
              <w:rPr>
                <w:rFonts w:ascii="Trebuchet MS" w:hAnsi="Trebuchet MS" w:cs="Arial"/>
                <w:b/>
                <w:bCs/>
                <w:sz w:val="20"/>
                <w:szCs w:val="22"/>
                <w:u w:val="single"/>
              </w:rPr>
              <w:t>Sewage Drainage</w:t>
            </w:r>
          </w:p>
          <w:p w14:paraId="568E9DA1" w14:textId="38E897F6" w:rsidR="00B657CC" w:rsidRPr="00D41E3D" w:rsidRDefault="00B657CC" w:rsidP="00AE2BF0">
            <w:pPr>
              <w:spacing w:after="240"/>
              <w:jc w:val="both"/>
              <w:rPr>
                <w:rFonts w:ascii="Trebuchet MS" w:hAnsi="Trebuchet MS" w:cs="Arial"/>
                <w:sz w:val="20"/>
                <w:szCs w:val="22"/>
              </w:rPr>
            </w:pPr>
            <w:r w:rsidRPr="00711D73">
              <w:rPr>
                <w:rFonts w:ascii="Trebuchet MS" w:hAnsi="Trebuchet MS" w:cs="Arial"/>
                <w:sz w:val="20"/>
                <w:szCs w:val="22"/>
                <w:lang w:eastAsia="en-US"/>
              </w:rPr>
              <w:t>Effluent from toilets</w:t>
            </w:r>
            <w:r>
              <w:rPr>
                <w:rFonts w:ascii="Trebuchet MS" w:hAnsi="Trebuchet MS" w:cs="Arial"/>
                <w:sz w:val="20"/>
                <w:szCs w:val="22"/>
                <w:lang w:eastAsia="en-US"/>
              </w:rPr>
              <w:t>,</w:t>
            </w:r>
            <w:r w:rsidRPr="00711D73">
              <w:rPr>
                <w:rFonts w:ascii="Trebuchet MS" w:hAnsi="Trebuchet MS" w:cs="Arial"/>
                <w:sz w:val="20"/>
                <w:szCs w:val="22"/>
                <w:lang w:eastAsia="en-US"/>
              </w:rPr>
              <w:t xml:space="preserve"> sinks</w:t>
            </w:r>
            <w:r>
              <w:rPr>
                <w:rFonts w:ascii="Trebuchet MS" w:hAnsi="Trebuchet MS" w:cs="Arial"/>
                <w:sz w:val="20"/>
                <w:szCs w:val="22"/>
                <w:lang w:eastAsia="en-US"/>
              </w:rPr>
              <w:t>, and showers</w:t>
            </w:r>
            <w:r w:rsidRPr="00711D73">
              <w:rPr>
                <w:rFonts w:ascii="Trebuchet MS" w:hAnsi="Trebuchet MS" w:cs="Arial"/>
                <w:sz w:val="20"/>
                <w:szCs w:val="22"/>
                <w:lang w:eastAsia="en-US"/>
              </w:rPr>
              <w:t xml:space="preserve"> drains into </w:t>
            </w:r>
            <w:r>
              <w:rPr>
                <w:rFonts w:ascii="Trebuchet MS" w:hAnsi="Trebuchet MS" w:cs="Arial"/>
                <w:b/>
                <w:bCs/>
                <w:color w:val="000000"/>
                <w:sz w:val="20"/>
                <w:szCs w:val="22"/>
                <w:highlight w:val="red"/>
                <w:lang w:eastAsia="en-US"/>
              </w:rPr>
              <w:t>RED DRAINS</w:t>
            </w:r>
            <w:r>
              <w:rPr>
                <w:rFonts w:ascii="Trebuchet MS" w:hAnsi="Trebuchet MS" w:cs="Arial"/>
                <w:sz w:val="20"/>
                <w:szCs w:val="22"/>
                <w:lang w:eastAsia="en-US"/>
              </w:rPr>
              <w:t xml:space="preserve"> </w:t>
            </w:r>
            <w:r w:rsidRPr="00E01D05">
              <w:rPr>
                <w:rFonts w:ascii="Trebuchet MS" w:hAnsi="Trebuchet MS" w:cs="Arial"/>
                <w:sz w:val="20"/>
                <w:szCs w:val="22"/>
                <w:lang w:eastAsia="en-US"/>
              </w:rPr>
              <w:t xml:space="preserve">which carry it to underground sewage treatment systems. The </w:t>
            </w:r>
            <w:r>
              <w:rPr>
                <w:rFonts w:ascii="Trebuchet MS" w:hAnsi="Trebuchet MS" w:cs="Arial"/>
                <w:sz w:val="20"/>
                <w:szCs w:val="22"/>
                <w:lang w:eastAsia="en-US"/>
              </w:rPr>
              <w:t>red drains</w:t>
            </w:r>
            <w:r w:rsidRPr="00E01D05">
              <w:rPr>
                <w:rFonts w:ascii="Trebuchet MS" w:hAnsi="Trebuchet MS" w:cs="Arial"/>
                <w:sz w:val="20"/>
                <w:szCs w:val="22"/>
                <w:lang w:eastAsia="en-US"/>
              </w:rPr>
              <w:t xml:space="preserve"> collect flow from the outlets at each location and feed it into these submersible systems</w:t>
            </w:r>
            <w:r>
              <w:rPr>
                <w:rFonts w:ascii="Trebuchet MS" w:hAnsi="Trebuchet MS" w:cs="Arial"/>
                <w:sz w:val="20"/>
                <w:szCs w:val="22"/>
                <w:lang w:eastAsia="en-US"/>
              </w:rPr>
              <w:t xml:space="preserve">, </w:t>
            </w:r>
            <w:r w:rsidRPr="001E079F">
              <w:rPr>
                <w:rFonts w:ascii="Trebuchet MS" w:hAnsi="Trebuchet MS" w:cs="Arial"/>
                <w:sz w:val="20"/>
                <w:szCs w:val="22"/>
                <w:lang w:eastAsia="en-US"/>
              </w:rPr>
              <w:t>located specifically at the back of the Orchard Tank Farm, behind the Engineering workshop, and near the site entrance gate leading to the Visitor Centre/Shop.</w:t>
            </w:r>
          </w:p>
        </w:tc>
        <w:tc>
          <w:tcPr>
            <w:tcW w:w="2772" w:type="dxa"/>
            <w:vMerge/>
            <w:vAlign w:val="center"/>
          </w:tcPr>
          <w:p w14:paraId="3842093F" w14:textId="3A7A25D0" w:rsidR="00B657CC" w:rsidRPr="00EF1158" w:rsidRDefault="00B657CC" w:rsidP="00E01D05">
            <w:pPr>
              <w:jc w:val="center"/>
              <w:rPr>
                <w:rFonts w:ascii="Trebuchet MS" w:hAnsi="Trebuchet MS" w:cs="Arial"/>
                <w:i/>
                <w:iCs/>
                <w:sz w:val="22"/>
              </w:rPr>
            </w:pPr>
          </w:p>
        </w:tc>
      </w:tr>
      <w:tr w:rsidR="00DF3768" w:rsidRPr="00974E04" w14:paraId="5B915F61" w14:textId="77777777" w:rsidTr="00767F8C">
        <w:trPr>
          <w:trHeight w:val="70"/>
        </w:trPr>
        <w:tc>
          <w:tcPr>
            <w:tcW w:w="0" w:type="auto"/>
          </w:tcPr>
          <w:p w14:paraId="6584DB30" w14:textId="77777777" w:rsidR="00DF3768" w:rsidRPr="00C920E4" w:rsidRDefault="007173FC" w:rsidP="00C920E4">
            <w:pPr>
              <w:jc w:val="center"/>
              <w:rPr>
                <w:rFonts w:ascii="Trebuchet MS" w:hAnsi="Trebuchet MS" w:cs="Arial"/>
                <w:sz w:val="20"/>
                <w:szCs w:val="22"/>
              </w:rPr>
            </w:pPr>
            <w:r>
              <w:rPr>
                <w:rFonts w:ascii="Trebuchet MS" w:hAnsi="Trebuchet MS" w:cs="Arial"/>
                <w:sz w:val="20"/>
                <w:szCs w:val="22"/>
              </w:rPr>
              <w:t>A</w:t>
            </w:r>
            <w:r w:rsidR="000F2875">
              <w:rPr>
                <w:rFonts w:ascii="Trebuchet MS" w:hAnsi="Trebuchet MS" w:cs="Arial"/>
                <w:sz w:val="20"/>
                <w:szCs w:val="22"/>
              </w:rPr>
              <w:t>5</w:t>
            </w:r>
          </w:p>
        </w:tc>
        <w:tc>
          <w:tcPr>
            <w:tcW w:w="6796" w:type="dxa"/>
          </w:tcPr>
          <w:p w14:paraId="46AA2D7B" w14:textId="1C74A87A" w:rsidR="001F5330" w:rsidRPr="00B657CC" w:rsidRDefault="001F5330" w:rsidP="00AE2BF0">
            <w:pPr>
              <w:pStyle w:val="DefaultText"/>
              <w:spacing w:after="240"/>
              <w:rPr>
                <w:rFonts w:ascii="Trebuchet MS" w:hAnsi="Trebuchet MS" w:cs="Arial"/>
                <w:b/>
                <w:bCs/>
                <w:sz w:val="20"/>
                <w:szCs w:val="22"/>
                <w:u w:val="single"/>
              </w:rPr>
            </w:pPr>
            <w:r w:rsidRPr="00B657CC">
              <w:rPr>
                <w:rFonts w:ascii="Trebuchet MS" w:hAnsi="Trebuchet MS" w:cs="Arial"/>
                <w:b/>
                <w:bCs/>
                <w:sz w:val="20"/>
                <w:szCs w:val="22"/>
                <w:u w:val="single"/>
              </w:rPr>
              <w:t>Effluent Treatment System</w:t>
            </w:r>
          </w:p>
          <w:p w14:paraId="34D9AC43" w14:textId="46DBCA74" w:rsidR="00D8497C" w:rsidRPr="00F300A6" w:rsidRDefault="00C26FA6" w:rsidP="00AE2BF0">
            <w:pPr>
              <w:pStyle w:val="DefaultText"/>
              <w:spacing w:after="240"/>
              <w:rPr>
                <w:rFonts w:ascii="Trebuchet MS" w:hAnsi="Trebuchet MS" w:cs="Arial"/>
                <w:sz w:val="20"/>
                <w:szCs w:val="22"/>
              </w:rPr>
            </w:pPr>
            <w:r w:rsidRPr="00C26FA6">
              <w:rPr>
                <w:rFonts w:ascii="Trebuchet MS" w:hAnsi="Trebuchet MS" w:cs="Arial"/>
                <w:sz w:val="20"/>
                <w:szCs w:val="22"/>
              </w:rPr>
              <w:t xml:space="preserve">The Wastewater Management flowchart in </w:t>
            </w:r>
            <w:r w:rsidR="0002037D">
              <w:rPr>
                <w:rFonts w:ascii="Trebuchet MS" w:hAnsi="Trebuchet MS" w:cs="Arial"/>
                <w:sz w:val="20"/>
                <w:szCs w:val="22"/>
              </w:rPr>
              <w:t>Appendix</w:t>
            </w:r>
            <w:r w:rsidRPr="00C26FA6">
              <w:rPr>
                <w:rFonts w:ascii="Trebuchet MS" w:hAnsi="Trebuchet MS" w:cs="Arial"/>
                <w:sz w:val="20"/>
                <w:szCs w:val="22"/>
              </w:rPr>
              <w:t xml:space="preserve"> 1 provides an overview of how the wastewater is managed on-site.</w:t>
            </w:r>
            <w:r w:rsidR="008F06D7" w:rsidRPr="008F06D7">
              <w:rPr>
                <w:rFonts w:ascii="Trebuchet MS" w:hAnsi="Trebuchet MS" w:cs="Arial"/>
                <w:sz w:val="20"/>
                <w:szCs w:val="22"/>
              </w:rPr>
              <w:t xml:space="preserve"> </w:t>
            </w:r>
          </w:p>
        </w:tc>
        <w:tc>
          <w:tcPr>
            <w:tcW w:w="2772" w:type="dxa"/>
          </w:tcPr>
          <w:p w14:paraId="1DB2486E" w14:textId="77777777" w:rsidR="00DF3768" w:rsidRPr="00C955A4" w:rsidRDefault="00DF3768" w:rsidP="0088609A">
            <w:pPr>
              <w:jc w:val="center"/>
              <w:rPr>
                <w:rFonts w:ascii="Trebuchet MS" w:hAnsi="Trebuchet MS" w:cs="Arial"/>
                <w:sz w:val="22"/>
              </w:rPr>
            </w:pPr>
          </w:p>
        </w:tc>
      </w:tr>
      <w:tr w:rsidR="00C26FA6" w:rsidRPr="00974E04" w14:paraId="3403F61B" w14:textId="77777777" w:rsidTr="00767F8C">
        <w:trPr>
          <w:trHeight w:val="70"/>
        </w:trPr>
        <w:tc>
          <w:tcPr>
            <w:tcW w:w="0" w:type="auto"/>
          </w:tcPr>
          <w:p w14:paraId="46352A42" w14:textId="67AC09FD" w:rsidR="00C26FA6" w:rsidRDefault="00C26FA6" w:rsidP="00C920E4">
            <w:pPr>
              <w:jc w:val="center"/>
              <w:rPr>
                <w:rFonts w:ascii="Trebuchet MS" w:hAnsi="Trebuchet MS" w:cs="Arial"/>
                <w:sz w:val="20"/>
                <w:szCs w:val="22"/>
              </w:rPr>
            </w:pPr>
            <w:r>
              <w:rPr>
                <w:rFonts w:ascii="Trebuchet MS" w:hAnsi="Trebuchet MS" w:cs="Arial"/>
                <w:sz w:val="20"/>
                <w:szCs w:val="22"/>
              </w:rPr>
              <w:t>A6</w:t>
            </w:r>
          </w:p>
        </w:tc>
        <w:tc>
          <w:tcPr>
            <w:tcW w:w="6796" w:type="dxa"/>
          </w:tcPr>
          <w:p w14:paraId="354C6726" w14:textId="77777777" w:rsidR="00C26FA6" w:rsidRPr="00B657CC" w:rsidRDefault="00C26FA6" w:rsidP="00AE2BF0">
            <w:pPr>
              <w:spacing w:after="240"/>
              <w:rPr>
                <w:rFonts w:ascii="Trebuchet MS" w:hAnsi="Trebuchet MS" w:cs="Arial"/>
                <w:b/>
                <w:bCs/>
                <w:sz w:val="20"/>
                <w:szCs w:val="22"/>
                <w:u w:val="single"/>
              </w:rPr>
            </w:pPr>
            <w:r w:rsidRPr="00B657CC">
              <w:rPr>
                <w:rFonts w:ascii="Trebuchet MS" w:hAnsi="Trebuchet MS" w:cs="Arial"/>
                <w:b/>
                <w:bCs/>
                <w:sz w:val="20"/>
                <w:szCs w:val="22"/>
                <w:u w:val="single"/>
              </w:rPr>
              <w:t>Primary Treatment (Sieves and DAF Units)</w:t>
            </w:r>
          </w:p>
          <w:p w14:paraId="4A66B6CE" w14:textId="1CF6C319" w:rsidR="00C26FA6" w:rsidRDefault="00C26FA6" w:rsidP="00AE2BF0">
            <w:pPr>
              <w:spacing w:after="240"/>
              <w:jc w:val="both"/>
              <w:rPr>
                <w:rFonts w:ascii="Trebuchet MS" w:hAnsi="Trebuchet MS" w:cs="Arial"/>
                <w:sz w:val="20"/>
                <w:szCs w:val="22"/>
              </w:rPr>
            </w:pPr>
            <w:r w:rsidRPr="004B360E">
              <w:rPr>
                <w:rFonts w:ascii="Trebuchet MS" w:hAnsi="Trebuchet MS" w:cs="Arial"/>
                <w:sz w:val="20"/>
                <w:szCs w:val="22"/>
              </w:rPr>
              <w:t>All Effluent flows to the upstream side of the Applegarth weir and through a vee notch, to capture the quantity of effluent entering the wastewater treatment plant (WWTP) after which it starts its primary treatment when it is pumped to two Balance tanks, with a total storage capacity of 685 m</w:t>
            </w:r>
            <w:r w:rsidRPr="004B360E">
              <w:rPr>
                <w:rFonts w:ascii="Trebuchet MS" w:hAnsi="Trebuchet MS" w:cs="Arial"/>
                <w:sz w:val="20"/>
                <w:szCs w:val="22"/>
                <w:vertAlign w:val="superscript"/>
              </w:rPr>
              <w:t>3</w:t>
            </w:r>
            <w:r w:rsidRPr="004B360E">
              <w:rPr>
                <w:rFonts w:ascii="Trebuchet MS" w:hAnsi="Trebuchet MS" w:cs="Arial"/>
                <w:sz w:val="20"/>
                <w:szCs w:val="22"/>
              </w:rPr>
              <w:t>, via a sieve which removes any debris (twigs, stones caps etc.). After removal the debris is passed to the sludge trailer.</w:t>
            </w:r>
          </w:p>
          <w:p w14:paraId="59EAF904" w14:textId="11B66DE6" w:rsidR="00D8497C" w:rsidRDefault="00C26FA6" w:rsidP="00AE2BF0">
            <w:pPr>
              <w:spacing w:after="240"/>
              <w:jc w:val="both"/>
              <w:rPr>
                <w:rFonts w:ascii="Trebuchet MS" w:hAnsi="Trebuchet MS" w:cs="Arial"/>
                <w:sz w:val="20"/>
                <w:szCs w:val="22"/>
              </w:rPr>
            </w:pPr>
            <w:r w:rsidRPr="000046BC">
              <w:rPr>
                <w:rFonts w:ascii="Trebuchet MS" w:hAnsi="Trebuchet MS" w:cs="Arial"/>
                <w:sz w:val="20"/>
                <w:szCs w:val="22"/>
              </w:rPr>
              <w:t xml:space="preserve">The sieved effluent is then pumped to two DAF (Dissolved Aeration Flotation) units to complete its primary treatment. The water is pH </w:t>
            </w:r>
            <w:r w:rsidRPr="000046BC">
              <w:rPr>
                <w:rFonts w:ascii="Trebuchet MS" w:hAnsi="Trebuchet MS" w:cs="Arial"/>
                <w:sz w:val="20"/>
                <w:szCs w:val="22"/>
              </w:rPr>
              <w:lastRenderedPageBreak/>
              <w:t>corrected before dosing with a coagulant to start the flocculation process. The flocculated material is suspended by saturated air with lighter particles being scraped off the top, and heavier solids settling at the bottom, of hoppers before both are pumped to a sludge holding tank.</w:t>
            </w:r>
          </w:p>
          <w:p w14:paraId="00A30A03" w14:textId="3FD14258" w:rsidR="00C26FA6" w:rsidRPr="00C26FA6" w:rsidRDefault="00C26FA6" w:rsidP="00AE2BF0">
            <w:pPr>
              <w:spacing w:after="240"/>
              <w:jc w:val="both"/>
              <w:rPr>
                <w:rFonts w:ascii="Trebuchet MS" w:hAnsi="Trebuchet MS" w:cs="Arial"/>
                <w:sz w:val="20"/>
                <w:szCs w:val="22"/>
              </w:rPr>
            </w:pPr>
            <w:r w:rsidRPr="000046BC">
              <w:rPr>
                <w:rFonts w:ascii="Trebuchet MS" w:hAnsi="Trebuchet MS" w:cs="Arial"/>
                <w:sz w:val="20"/>
                <w:szCs w:val="22"/>
              </w:rPr>
              <w:t>The sludge is then dewatered, in a centrifuge. The drier sludge is passed to the sludge trailer, which is regularly taken away to a digester, with any residual water flowing to the downstream side of the weir in Applegarth and then by gravity to the wetlands. Analysis of the DAF water is carried out to optimise chemical use and ensure correct treatment</w:t>
            </w:r>
            <w:r>
              <w:rPr>
                <w:rFonts w:ascii="Trebuchet MS" w:hAnsi="Trebuchet MS" w:cs="Arial"/>
                <w:sz w:val="20"/>
                <w:szCs w:val="22"/>
              </w:rPr>
              <w:t>.</w:t>
            </w:r>
          </w:p>
        </w:tc>
        <w:tc>
          <w:tcPr>
            <w:tcW w:w="2772" w:type="dxa"/>
          </w:tcPr>
          <w:p w14:paraId="09C3B503" w14:textId="77777777" w:rsidR="00C26FA6" w:rsidRPr="00C955A4" w:rsidRDefault="00C26FA6" w:rsidP="0088609A">
            <w:pPr>
              <w:jc w:val="center"/>
              <w:rPr>
                <w:rFonts w:ascii="Trebuchet MS" w:hAnsi="Trebuchet MS" w:cs="Arial"/>
                <w:sz w:val="22"/>
              </w:rPr>
            </w:pPr>
          </w:p>
        </w:tc>
      </w:tr>
      <w:tr w:rsidR="00C26FA6" w:rsidRPr="00974E04" w14:paraId="41640624" w14:textId="77777777" w:rsidTr="00767F8C">
        <w:trPr>
          <w:trHeight w:val="70"/>
        </w:trPr>
        <w:tc>
          <w:tcPr>
            <w:tcW w:w="0" w:type="auto"/>
          </w:tcPr>
          <w:p w14:paraId="3C74FFC0" w14:textId="0ACBDF78" w:rsidR="00C26FA6" w:rsidRDefault="005946D0" w:rsidP="00AE2BF0">
            <w:pPr>
              <w:spacing w:after="240"/>
              <w:jc w:val="center"/>
              <w:rPr>
                <w:rFonts w:ascii="Trebuchet MS" w:hAnsi="Trebuchet MS" w:cs="Arial"/>
                <w:sz w:val="20"/>
                <w:szCs w:val="22"/>
              </w:rPr>
            </w:pPr>
            <w:r>
              <w:rPr>
                <w:rFonts w:ascii="Trebuchet MS" w:hAnsi="Trebuchet MS" w:cs="Arial"/>
                <w:sz w:val="20"/>
                <w:szCs w:val="22"/>
              </w:rPr>
              <w:t>A7</w:t>
            </w:r>
          </w:p>
        </w:tc>
        <w:tc>
          <w:tcPr>
            <w:tcW w:w="6796" w:type="dxa"/>
          </w:tcPr>
          <w:p w14:paraId="459D29A2" w14:textId="77777777" w:rsidR="00FC7F3B" w:rsidRPr="00B657CC" w:rsidRDefault="00FC7F3B" w:rsidP="00AE2BF0">
            <w:pPr>
              <w:pStyle w:val="DefaultText"/>
              <w:spacing w:after="240"/>
              <w:rPr>
                <w:rFonts w:ascii="Trebuchet MS" w:hAnsi="Trebuchet MS" w:cs="Arial"/>
                <w:b/>
                <w:bCs/>
                <w:sz w:val="20"/>
                <w:szCs w:val="22"/>
                <w:u w:val="single"/>
              </w:rPr>
            </w:pPr>
            <w:r w:rsidRPr="00B657CC">
              <w:rPr>
                <w:rFonts w:ascii="Trebuchet MS" w:hAnsi="Trebuchet MS" w:cs="Arial"/>
                <w:b/>
                <w:bCs/>
                <w:sz w:val="20"/>
                <w:szCs w:val="22"/>
                <w:u w:val="single"/>
              </w:rPr>
              <w:t>Secondary Treatment (MBR Unit) </w:t>
            </w:r>
          </w:p>
          <w:p w14:paraId="0ACC2C34" w14:textId="21B871C8" w:rsidR="00D8497C" w:rsidRPr="00FC7F3B" w:rsidRDefault="00FC7F3B" w:rsidP="00AE2BF0">
            <w:pPr>
              <w:pStyle w:val="DefaultText"/>
              <w:spacing w:after="240"/>
              <w:rPr>
                <w:rFonts w:ascii="Trebuchet MS" w:hAnsi="Trebuchet MS" w:cs="Arial"/>
                <w:sz w:val="20"/>
                <w:szCs w:val="22"/>
              </w:rPr>
            </w:pPr>
            <w:r w:rsidRPr="00FC7F3B">
              <w:rPr>
                <w:rFonts w:ascii="Trebuchet MS" w:hAnsi="Trebuchet MS" w:cs="Arial"/>
                <w:sz w:val="20"/>
                <w:szCs w:val="22"/>
              </w:rPr>
              <w:t>The secondary treatment process is by Activated Sludge (AS) and Membrane Bioreactor (MBR). The treated water from the DAF is pumped through an Anoxic tank which reduces nitrogen oxides. Nutrient is dosed at the inlet to the AS tank if the effluent is deficient in both P and NH4 and this helps micro-organisms break down organic matter further before it passes to the MBR which filters out the micro-organisms &amp; any other small particles.</w:t>
            </w:r>
          </w:p>
          <w:p w14:paraId="6F84394C" w14:textId="040519EE" w:rsidR="00C26FA6" w:rsidRPr="00FC7F3B" w:rsidRDefault="00FC7F3B" w:rsidP="00AE2BF0">
            <w:pPr>
              <w:pStyle w:val="DefaultText"/>
              <w:spacing w:after="240"/>
              <w:rPr>
                <w:rFonts w:ascii="Trebuchet MS" w:hAnsi="Trebuchet MS" w:cs="Arial"/>
                <w:sz w:val="20"/>
                <w:szCs w:val="22"/>
              </w:rPr>
            </w:pPr>
            <w:r w:rsidRPr="00FC7F3B">
              <w:rPr>
                <w:rFonts w:ascii="Trebuchet MS" w:hAnsi="Trebuchet MS" w:cs="Arial"/>
                <w:sz w:val="20"/>
                <w:szCs w:val="22"/>
              </w:rPr>
              <w:t xml:space="preserve">The effluent then passes into a </w:t>
            </w:r>
            <w:r>
              <w:rPr>
                <w:rFonts w:ascii="Trebuchet MS" w:hAnsi="Trebuchet MS" w:cs="Arial"/>
                <w:sz w:val="20"/>
                <w:szCs w:val="22"/>
              </w:rPr>
              <w:t>P</w:t>
            </w:r>
            <w:r w:rsidRPr="00FC7F3B">
              <w:rPr>
                <w:rFonts w:ascii="Trebuchet MS" w:hAnsi="Trebuchet MS" w:cs="Arial"/>
                <w:sz w:val="20"/>
                <w:szCs w:val="22"/>
              </w:rPr>
              <w:t xml:space="preserve">ermeate </w:t>
            </w:r>
            <w:r>
              <w:rPr>
                <w:rFonts w:ascii="Trebuchet MS" w:hAnsi="Trebuchet MS" w:cs="Arial"/>
                <w:sz w:val="20"/>
                <w:szCs w:val="22"/>
              </w:rPr>
              <w:t>T</w:t>
            </w:r>
            <w:r w:rsidRPr="00FC7F3B">
              <w:rPr>
                <w:rFonts w:ascii="Trebuchet MS" w:hAnsi="Trebuchet MS" w:cs="Arial"/>
                <w:sz w:val="20"/>
                <w:szCs w:val="22"/>
              </w:rPr>
              <w:t>ank before being released to the Reed Beds for tertiary treatment.</w:t>
            </w:r>
          </w:p>
        </w:tc>
        <w:tc>
          <w:tcPr>
            <w:tcW w:w="2772" w:type="dxa"/>
          </w:tcPr>
          <w:p w14:paraId="3E96FC90" w14:textId="77777777" w:rsidR="00C26FA6" w:rsidRPr="00C955A4" w:rsidRDefault="00C26FA6" w:rsidP="00AE2BF0">
            <w:pPr>
              <w:spacing w:after="240"/>
              <w:jc w:val="center"/>
              <w:rPr>
                <w:rFonts w:ascii="Trebuchet MS" w:hAnsi="Trebuchet MS" w:cs="Arial"/>
                <w:sz w:val="22"/>
              </w:rPr>
            </w:pPr>
          </w:p>
        </w:tc>
      </w:tr>
      <w:tr w:rsidR="00ED2D6E" w:rsidRPr="00974E04" w14:paraId="40C6CE1F" w14:textId="77777777" w:rsidTr="00767F8C">
        <w:trPr>
          <w:trHeight w:val="70"/>
        </w:trPr>
        <w:tc>
          <w:tcPr>
            <w:tcW w:w="0" w:type="auto"/>
          </w:tcPr>
          <w:p w14:paraId="7304E7A6" w14:textId="25D15916" w:rsidR="00ED2D6E" w:rsidRDefault="00ED2D6E" w:rsidP="00C920E4">
            <w:pPr>
              <w:jc w:val="center"/>
              <w:rPr>
                <w:rFonts w:ascii="Trebuchet MS" w:hAnsi="Trebuchet MS" w:cs="Arial"/>
                <w:sz w:val="20"/>
                <w:szCs w:val="22"/>
              </w:rPr>
            </w:pPr>
            <w:r>
              <w:rPr>
                <w:rFonts w:ascii="Trebuchet MS" w:hAnsi="Trebuchet MS" w:cs="Arial"/>
                <w:sz w:val="20"/>
                <w:szCs w:val="22"/>
              </w:rPr>
              <w:t>A</w:t>
            </w:r>
            <w:r w:rsidR="00C26FA6">
              <w:rPr>
                <w:rFonts w:ascii="Trebuchet MS" w:hAnsi="Trebuchet MS" w:cs="Arial"/>
                <w:sz w:val="20"/>
                <w:szCs w:val="22"/>
              </w:rPr>
              <w:t>8</w:t>
            </w:r>
          </w:p>
        </w:tc>
        <w:tc>
          <w:tcPr>
            <w:tcW w:w="6796" w:type="dxa"/>
          </w:tcPr>
          <w:p w14:paraId="7B6BD867" w14:textId="2696E866" w:rsidR="00BC25A2" w:rsidRPr="00B657CC" w:rsidRDefault="000A5CB1" w:rsidP="00AE2BF0">
            <w:pPr>
              <w:tabs>
                <w:tab w:val="left" w:pos="2085"/>
              </w:tabs>
              <w:spacing w:after="240"/>
              <w:rPr>
                <w:rFonts w:ascii="Trebuchet MS" w:hAnsi="Trebuchet MS" w:cs="Arial"/>
                <w:b/>
                <w:sz w:val="20"/>
                <w:szCs w:val="22"/>
                <w:u w:val="single"/>
              </w:rPr>
            </w:pPr>
            <w:r w:rsidRPr="00B657CC">
              <w:rPr>
                <w:rFonts w:ascii="Trebuchet MS" w:hAnsi="Trebuchet MS" w:cs="Arial"/>
                <w:b/>
                <w:sz w:val="20"/>
                <w:szCs w:val="22"/>
                <w:u w:val="single"/>
              </w:rPr>
              <w:t>Tertiary Treatment (Reed Beds)</w:t>
            </w:r>
          </w:p>
          <w:p w14:paraId="28B86051" w14:textId="3DDB0AA8" w:rsidR="009459DB" w:rsidRDefault="00934CDD" w:rsidP="00AE2BF0">
            <w:pPr>
              <w:tabs>
                <w:tab w:val="left" w:pos="2085"/>
              </w:tabs>
              <w:spacing w:after="240"/>
              <w:jc w:val="both"/>
              <w:rPr>
                <w:rFonts w:ascii="Trebuchet MS" w:hAnsi="Trebuchet MS" w:cs="Arial"/>
                <w:sz w:val="20"/>
                <w:szCs w:val="22"/>
              </w:rPr>
            </w:pPr>
            <w:r w:rsidRPr="00934CDD">
              <w:rPr>
                <w:rFonts w:ascii="Trebuchet MS" w:hAnsi="Trebuchet MS" w:cs="Arial"/>
                <w:sz w:val="20"/>
                <w:szCs w:val="22"/>
              </w:rPr>
              <w:t>Effluent from the Permeate tank flows down to the Reed bed system, a series of seven treatment cells that further treat the water before it is discharged into the brook. </w:t>
            </w:r>
            <w:r w:rsidR="00E559A7" w:rsidRPr="00E559A7">
              <w:rPr>
                <w:rFonts w:ascii="Trebuchet MS" w:hAnsi="Trebuchet MS" w:cs="Arial"/>
                <w:sz w:val="20"/>
                <w:szCs w:val="22"/>
              </w:rPr>
              <w:t xml:space="preserve">The effluent sampled at the Permeate Tank </w:t>
            </w:r>
            <w:r>
              <w:rPr>
                <w:rFonts w:ascii="Trebuchet MS" w:hAnsi="Trebuchet MS" w:cs="Arial"/>
                <w:sz w:val="20"/>
                <w:szCs w:val="22"/>
              </w:rPr>
              <w:t>already</w:t>
            </w:r>
            <w:r w:rsidR="00E559A7" w:rsidRPr="00E559A7">
              <w:rPr>
                <w:rFonts w:ascii="Trebuchet MS" w:hAnsi="Trebuchet MS" w:cs="Arial"/>
                <w:sz w:val="20"/>
                <w:szCs w:val="22"/>
              </w:rPr>
              <w:t xml:space="preserve"> meet</w:t>
            </w:r>
            <w:r>
              <w:rPr>
                <w:rFonts w:ascii="Trebuchet MS" w:hAnsi="Trebuchet MS" w:cs="Arial"/>
                <w:sz w:val="20"/>
                <w:szCs w:val="22"/>
              </w:rPr>
              <w:t>s</w:t>
            </w:r>
            <w:r w:rsidR="00E559A7" w:rsidRPr="00E559A7">
              <w:rPr>
                <w:rFonts w:ascii="Trebuchet MS" w:hAnsi="Trebuchet MS" w:cs="Arial"/>
                <w:sz w:val="20"/>
                <w:szCs w:val="22"/>
              </w:rPr>
              <w:t xml:space="preserve"> the quality parameters specified in our Discharge Consent (</w:t>
            </w:r>
            <w:r w:rsidR="00E85CCB">
              <w:rPr>
                <w:rFonts w:ascii="Trebuchet MS" w:hAnsi="Trebuchet MS" w:cs="Arial"/>
                <w:sz w:val="20"/>
                <w:szCs w:val="22"/>
              </w:rPr>
              <w:t>see Appendix 2).</w:t>
            </w:r>
          </w:p>
          <w:p w14:paraId="09BF7D41" w14:textId="77777777" w:rsidR="001D1DE4" w:rsidRDefault="001D1DE4" w:rsidP="00AE2BF0">
            <w:pPr>
              <w:pStyle w:val="BodyText"/>
              <w:spacing w:after="240"/>
              <w:rPr>
                <w:rFonts w:ascii="Trebuchet MS" w:hAnsi="Trebuchet MS" w:cs="Arial"/>
                <w:sz w:val="20"/>
                <w:szCs w:val="22"/>
                <w:lang w:eastAsia="en-GB"/>
              </w:rPr>
            </w:pPr>
            <w:r w:rsidRPr="001D1DE4">
              <w:rPr>
                <w:rFonts w:ascii="Trebuchet MS" w:hAnsi="Trebuchet MS" w:cs="Arial"/>
                <w:sz w:val="20"/>
                <w:szCs w:val="22"/>
                <w:lang w:eastAsia="en-GB"/>
              </w:rPr>
              <w:t xml:space="preserve">The series of reed beds provides additional removal of phosphates and nitrates from the effluent when required, </w:t>
            </w:r>
            <w:proofErr w:type="gramStart"/>
            <w:r w:rsidRPr="001D1DE4">
              <w:rPr>
                <w:rFonts w:ascii="Trebuchet MS" w:hAnsi="Trebuchet MS" w:cs="Arial"/>
                <w:sz w:val="20"/>
                <w:szCs w:val="22"/>
                <w:lang w:eastAsia="en-GB"/>
              </w:rPr>
              <w:t>in the event that</w:t>
            </w:r>
            <w:proofErr w:type="gramEnd"/>
            <w:r w:rsidRPr="001D1DE4">
              <w:rPr>
                <w:rFonts w:ascii="Trebuchet MS" w:hAnsi="Trebuchet MS" w:cs="Arial"/>
                <w:sz w:val="20"/>
                <w:szCs w:val="22"/>
                <w:lang w:eastAsia="en-GB"/>
              </w:rPr>
              <w:t xml:space="preserve"> these parameters exceed consent limits in the Permeate Tank sample results.</w:t>
            </w:r>
          </w:p>
          <w:p w14:paraId="1E37BC39" w14:textId="3A73DBAE" w:rsidR="00ED2D6E" w:rsidRPr="00767443" w:rsidRDefault="00006491" w:rsidP="00AE2BF0">
            <w:pPr>
              <w:pStyle w:val="BodyText"/>
              <w:spacing w:after="240"/>
              <w:rPr>
                <w:rFonts w:ascii="Arial" w:hAnsi="Arial" w:cs="Arial"/>
                <w:sz w:val="20"/>
                <w:szCs w:val="20"/>
              </w:rPr>
            </w:pPr>
            <w:r w:rsidRPr="00006491">
              <w:rPr>
                <w:rFonts w:ascii="Trebuchet MS" w:hAnsi="Trebuchet MS" w:cs="Arial"/>
                <w:sz w:val="20"/>
                <w:szCs w:val="22"/>
              </w:rPr>
              <w:t>Further sampling analysis is carried out at the V Notch to ensure the final effluent water satisfies all the parameters of the discharge consent as shown below prior to discharge. Should any of the consent limits for emissions be exceeded then the V notch must be shut down immediately</w:t>
            </w:r>
            <w:r w:rsidR="00BC25A2" w:rsidRPr="007A00DF">
              <w:rPr>
                <w:rFonts w:ascii="Trebuchet MS" w:hAnsi="Trebuchet MS" w:cs="Arial"/>
                <w:sz w:val="20"/>
                <w:szCs w:val="22"/>
              </w:rPr>
              <w:t xml:space="preserve"> and </w:t>
            </w:r>
            <w:r w:rsidR="00764F98" w:rsidRPr="007A00DF">
              <w:rPr>
                <w:rFonts w:ascii="Trebuchet MS" w:hAnsi="Trebuchet MS" w:cs="Arial"/>
                <w:sz w:val="20"/>
                <w:szCs w:val="22"/>
              </w:rPr>
              <w:t>the Health, Safety &amp; Environment Team</w:t>
            </w:r>
            <w:r w:rsidR="00BC25A2" w:rsidRPr="007A00DF">
              <w:rPr>
                <w:rFonts w:ascii="Trebuchet MS" w:hAnsi="Trebuchet MS" w:cs="Arial"/>
                <w:sz w:val="20"/>
                <w:szCs w:val="22"/>
              </w:rPr>
              <w:t xml:space="preserve"> informed</w:t>
            </w:r>
            <w:r w:rsidR="000E67D1">
              <w:rPr>
                <w:rFonts w:ascii="Trebuchet MS" w:hAnsi="Trebuchet MS" w:cs="Arial"/>
                <w:sz w:val="20"/>
                <w:szCs w:val="22"/>
              </w:rPr>
              <w:t>,</w:t>
            </w:r>
            <w:r w:rsidR="009459DB">
              <w:rPr>
                <w:rFonts w:ascii="Trebuchet MS" w:hAnsi="Trebuchet MS" w:cs="Arial"/>
                <w:sz w:val="20"/>
                <w:szCs w:val="22"/>
              </w:rPr>
              <w:t xml:space="preserve"> so they can notify the Environment Agency</w:t>
            </w:r>
            <w:r w:rsidR="0043698F">
              <w:rPr>
                <w:rFonts w:ascii="Trebuchet MS" w:hAnsi="Trebuchet MS" w:cs="Arial"/>
                <w:sz w:val="20"/>
                <w:szCs w:val="22"/>
              </w:rPr>
              <w:t>.</w:t>
            </w:r>
            <w:r w:rsidR="00E85CCB">
              <w:rPr>
                <w:rFonts w:ascii="Trebuchet MS" w:hAnsi="Trebuchet MS" w:cs="Arial"/>
                <w:sz w:val="20"/>
                <w:szCs w:val="22"/>
              </w:rPr>
              <w:t xml:space="preserve"> </w:t>
            </w:r>
            <w:r w:rsidR="00E85CCB" w:rsidRPr="00E85CCB">
              <w:rPr>
                <w:rFonts w:ascii="Trebuchet MS" w:hAnsi="Trebuchet MS" w:cs="Arial"/>
                <w:sz w:val="20"/>
                <w:szCs w:val="22"/>
              </w:rPr>
              <w:t>Similarly, the discharge permit also stipulates that the maximum volume of treated Effluent discharged per day is 200m</w:t>
            </w:r>
            <w:r w:rsidR="00E85CCB" w:rsidRPr="00E85CCB">
              <w:rPr>
                <w:rFonts w:ascii="Trebuchet MS" w:hAnsi="Trebuchet MS" w:cs="Arial"/>
                <w:sz w:val="20"/>
                <w:szCs w:val="22"/>
                <w:vertAlign w:val="superscript"/>
              </w:rPr>
              <w:t>3</w:t>
            </w:r>
            <w:r w:rsidR="00E85CCB" w:rsidRPr="00E85CCB">
              <w:rPr>
                <w:rFonts w:ascii="Trebuchet MS" w:hAnsi="Trebuchet MS" w:cs="Arial"/>
                <w:sz w:val="20"/>
                <w:szCs w:val="22"/>
              </w:rPr>
              <w:t> and should this limit be reached then the V notch must be shut down immediately </w:t>
            </w:r>
            <w:r w:rsidR="00E85CCB" w:rsidRPr="007A00DF">
              <w:rPr>
                <w:rFonts w:ascii="Trebuchet MS" w:hAnsi="Trebuchet MS" w:cs="Arial"/>
                <w:sz w:val="20"/>
                <w:szCs w:val="22"/>
              </w:rPr>
              <w:t>and the Health, Safety &amp; Environment Team informed</w:t>
            </w:r>
            <w:r w:rsidR="00E85CCB" w:rsidRPr="00E85CCB">
              <w:rPr>
                <w:rFonts w:ascii="Trebuchet MS" w:hAnsi="Trebuchet MS" w:cs="Arial"/>
                <w:sz w:val="20"/>
                <w:szCs w:val="22"/>
              </w:rPr>
              <w:t>. </w:t>
            </w:r>
          </w:p>
        </w:tc>
        <w:tc>
          <w:tcPr>
            <w:tcW w:w="2772" w:type="dxa"/>
          </w:tcPr>
          <w:p w14:paraId="5B3CA65B" w14:textId="77777777" w:rsidR="00ED2D6E" w:rsidRPr="0030300B" w:rsidRDefault="00ED2D6E" w:rsidP="00C500EB">
            <w:pPr>
              <w:jc w:val="center"/>
              <w:rPr>
                <w:rFonts w:ascii="Trebuchet MS" w:hAnsi="Trebuchet MS" w:cs="Arial"/>
                <w:i/>
                <w:iCs/>
                <w:sz w:val="20"/>
                <w:szCs w:val="20"/>
              </w:rPr>
            </w:pPr>
          </w:p>
        </w:tc>
      </w:tr>
      <w:tr w:rsidR="0030300B" w:rsidRPr="00974E04" w14:paraId="7B06AB56" w14:textId="77777777" w:rsidTr="00767F8C">
        <w:trPr>
          <w:trHeight w:val="70"/>
        </w:trPr>
        <w:tc>
          <w:tcPr>
            <w:tcW w:w="0" w:type="auto"/>
          </w:tcPr>
          <w:p w14:paraId="25DE45AB" w14:textId="5F7FE9C1" w:rsidR="0030300B" w:rsidRDefault="0030300B" w:rsidP="00C920E4">
            <w:pPr>
              <w:jc w:val="center"/>
              <w:rPr>
                <w:rFonts w:ascii="Trebuchet MS" w:hAnsi="Trebuchet MS" w:cs="Arial"/>
                <w:sz w:val="20"/>
                <w:szCs w:val="22"/>
              </w:rPr>
            </w:pPr>
            <w:r>
              <w:rPr>
                <w:rFonts w:ascii="Trebuchet MS" w:hAnsi="Trebuchet MS" w:cs="Arial"/>
                <w:sz w:val="20"/>
                <w:szCs w:val="22"/>
              </w:rPr>
              <w:t>A</w:t>
            </w:r>
            <w:r w:rsidR="005946D0">
              <w:rPr>
                <w:rFonts w:ascii="Trebuchet MS" w:hAnsi="Trebuchet MS" w:cs="Arial"/>
                <w:sz w:val="20"/>
                <w:szCs w:val="22"/>
              </w:rPr>
              <w:t>9</w:t>
            </w:r>
          </w:p>
        </w:tc>
        <w:tc>
          <w:tcPr>
            <w:tcW w:w="6796" w:type="dxa"/>
          </w:tcPr>
          <w:p w14:paraId="4F52E9A8" w14:textId="77777777" w:rsidR="005C0D5E" w:rsidRPr="005C0D5E" w:rsidRDefault="005C0D5E" w:rsidP="00AE2BF0">
            <w:pPr>
              <w:tabs>
                <w:tab w:val="left" w:pos="900"/>
              </w:tabs>
              <w:spacing w:after="240"/>
              <w:jc w:val="both"/>
              <w:rPr>
                <w:rFonts w:ascii="Trebuchet MS" w:hAnsi="Trebuchet MS" w:cs="Arial"/>
                <w:b/>
                <w:sz w:val="20"/>
                <w:szCs w:val="22"/>
                <w:u w:val="single"/>
              </w:rPr>
            </w:pPr>
            <w:r w:rsidRPr="005C0D5E">
              <w:rPr>
                <w:rFonts w:ascii="Trebuchet MS" w:hAnsi="Trebuchet MS" w:cs="Arial"/>
                <w:b/>
                <w:sz w:val="20"/>
                <w:szCs w:val="22"/>
                <w:u w:val="single"/>
              </w:rPr>
              <w:t>Wetlands</w:t>
            </w:r>
          </w:p>
          <w:p w14:paraId="6922CF7E" w14:textId="5DE1424E" w:rsidR="00B5020B" w:rsidRPr="005C0D5E" w:rsidRDefault="00B5020B" w:rsidP="00AE2BF0">
            <w:pPr>
              <w:tabs>
                <w:tab w:val="left" w:pos="900"/>
              </w:tabs>
              <w:spacing w:after="240"/>
              <w:jc w:val="both"/>
              <w:rPr>
                <w:rFonts w:ascii="Trebuchet MS" w:hAnsi="Trebuchet MS" w:cs="Arial"/>
                <w:sz w:val="20"/>
                <w:szCs w:val="22"/>
              </w:rPr>
            </w:pPr>
            <w:r w:rsidRPr="00B5020B">
              <w:rPr>
                <w:rFonts w:ascii="Trebuchet MS" w:hAnsi="Trebuchet MS" w:cs="Arial"/>
                <w:sz w:val="20"/>
                <w:szCs w:val="22"/>
              </w:rPr>
              <w:t>The Wetlands Ecosystem is designed to treat effluents through a series of ponds which contain specific plant species and bacteria to reduce the COD loading (and other parameters) of the effluent and acts as a reservoir (covered by the Reservoir Act), where the final pond serves as a source for Irrigation.</w:t>
            </w:r>
          </w:p>
          <w:p w14:paraId="1FEF7C55" w14:textId="77777777" w:rsidR="004C2ABC" w:rsidRPr="004C2ABC" w:rsidRDefault="004C2ABC" w:rsidP="00AE2BF0">
            <w:pPr>
              <w:tabs>
                <w:tab w:val="left" w:pos="900"/>
              </w:tabs>
              <w:spacing w:after="240"/>
              <w:jc w:val="both"/>
              <w:rPr>
                <w:rFonts w:ascii="Trebuchet MS" w:hAnsi="Trebuchet MS" w:cs="Arial"/>
                <w:sz w:val="20"/>
                <w:szCs w:val="22"/>
              </w:rPr>
            </w:pPr>
            <w:r w:rsidRPr="004C2ABC">
              <w:rPr>
                <w:rFonts w:ascii="Trebuchet MS" w:hAnsi="Trebuchet MS" w:cs="Arial"/>
                <w:sz w:val="20"/>
                <w:szCs w:val="22"/>
              </w:rPr>
              <w:lastRenderedPageBreak/>
              <w:t>The wetlands receive wastewater through the following scenarios: </w:t>
            </w:r>
          </w:p>
          <w:p w14:paraId="418193F5" w14:textId="2D69073B" w:rsidR="004C2ABC" w:rsidRPr="004C2ABC" w:rsidRDefault="004C2ABC" w:rsidP="00AE2BF0">
            <w:pPr>
              <w:numPr>
                <w:ilvl w:val="0"/>
                <w:numId w:val="43"/>
              </w:numPr>
              <w:tabs>
                <w:tab w:val="left" w:pos="900"/>
              </w:tabs>
              <w:spacing w:after="240"/>
              <w:jc w:val="both"/>
              <w:rPr>
                <w:rFonts w:ascii="Trebuchet MS" w:hAnsi="Trebuchet MS" w:cs="Arial"/>
                <w:sz w:val="20"/>
                <w:szCs w:val="22"/>
              </w:rPr>
            </w:pPr>
            <w:r w:rsidRPr="004C2ABC">
              <w:rPr>
                <w:rFonts w:ascii="Trebuchet MS" w:hAnsi="Trebuchet MS" w:cs="Arial"/>
                <w:sz w:val="20"/>
                <w:szCs w:val="22"/>
              </w:rPr>
              <w:t xml:space="preserve">Most commonly, wastewater that has been through the WWTP in full but either exceeds the consent emissions, volume, </w:t>
            </w:r>
            <w:r>
              <w:rPr>
                <w:rFonts w:ascii="Trebuchet MS" w:hAnsi="Trebuchet MS" w:cs="Arial"/>
                <w:sz w:val="20"/>
                <w:szCs w:val="22"/>
              </w:rPr>
              <w:t xml:space="preserve">or </w:t>
            </w:r>
            <w:r w:rsidRPr="004C2ABC">
              <w:rPr>
                <w:rFonts w:ascii="Trebuchet MS" w:hAnsi="Trebuchet MS" w:cs="Arial"/>
                <w:sz w:val="20"/>
                <w:szCs w:val="22"/>
              </w:rPr>
              <w:t xml:space="preserve">limits stipulated in the discharge permit. The usual mechanism for this is that the </w:t>
            </w:r>
            <w:r w:rsidR="008B2BCF">
              <w:rPr>
                <w:rFonts w:ascii="Trebuchet MS" w:hAnsi="Trebuchet MS" w:cs="Arial"/>
                <w:sz w:val="20"/>
                <w:szCs w:val="22"/>
              </w:rPr>
              <w:t>V-N</w:t>
            </w:r>
            <w:r w:rsidRPr="004C2ABC">
              <w:rPr>
                <w:rFonts w:ascii="Trebuchet MS" w:hAnsi="Trebuchet MS" w:cs="Arial"/>
                <w:sz w:val="20"/>
                <w:szCs w:val="22"/>
              </w:rPr>
              <w:t>otch in the reed beds</w:t>
            </w:r>
            <w:r w:rsidR="008B2BCF">
              <w:rPr>
                <w:rFonts w:ascii="Trebuchet MS" w:hAnsi="Trebuchet MS" w:cs="Arial"/>
                <w:sz w:val="20"/>
                <w:szCs w:val="22"/>
              </w:rPr>
              <w:t xml:space="preserve"> (Outlet 1) </w:t>
            </w:r>
            <w:r w:rsidRPr="004C2ABC">
              <w:rPr>
                <w:rFonts w:ascii="Trebuchet MS" w:hAnsi="Trebuchet MS" w:cs="Arial"/>
                <w:sz w:val="20"/>
                <w:szCs w:val="22"/>
              </w:rPr>
              <w:t>is closed and the water is diverted to pond 1 of the wetlands where it is progressively cleaned as it gradually flows through to the last pond, where it can be used for irrigation</w:t>
            </w:r>
            <w:r w:rsidR="008B2BCF">
              <w:rPr>
                <w:rFonts w:ascii="Trebuchet MS" w:hAnsi="Trebuchet MS" w:cs="Arial"/>
                <w:sz w:val="20"/>
                <w:szCs w:val="22"/>
              </w:rPr>
              <w:t>.</w:t>
            </w:r>
          </w:p>
          <w:p w14:paraId="2315F7FF" w14:textId="18BDB42E" w:rsidR="004C2ABC" w:rsidRPr="004C2ABC" w:rsidRDefault="004C2ABC" w:rsidP="00AE2BF0">
            <w:pPr>
              <w:numPr>
                <w:ilvl w:val="0"/>
                <w:numId w:val="44"/>
              </w:numPr>
              <w:tabs>
                <w:tab w:val="left" w:pos="900"/>
              </w:tabs>
              <w:spacing w:after="240"/>
              <w:jc w:val="both"/>
              <w:rPr>
                <w:rFonts w:ascii="Trebuchet MS" w:hAnsi="Trebuchet MS" w:cs="Arial"/>
                <w:sz w:val="20"/>
                <w:szCs w:val="22"/>
              </w:rPr>
            </w:pPr>
            <w:r w:rsidRPr="004C2ABC">
              <w:rPr>
                <w:rFonts w:ascii="Trebuchet MS" w:hAnsi="Trebuchet MS" w:cs="Arial"/>
                <w:sz w:val="20"/>
                <w:szCs w:val="22"/>
              </w:rPr>
              <w:t xml:space="preserve">Occasionally, due to a breakdown in the MBR plant, wastewater that has received primary treatment is discharged into pond 1 of the wetlands system for the wet system to continue its natural treatment process where it is progressively cleaned as it gradually flows through to the last pond, where it can be used for irrigation. </w:t>
            </w:r>
          </w:p>
          <w:p w14:paraId="5B2372C2" w14:textId="164BD0DE" w:rsidR="0030300B" w:rsidRPr="00116170" w:rsidRDefault="004C2ABC" w:rsidP="00AE2BF0">
            <w:pPr>
              <w:numPr>
                <w:ilvl w:val="0"/>
                <w:numId w:val="45"/>
              </w:numPr>
              <w:tabs>
                <w:tab w:val="left" w:pos="900"/>
              </w:tabs>
              <w:spacing w:after="240"/>
              <w:jc w:val="both"/>
              <w:rPr>
                <w:rFonts w:ascii="Trebuchet MS" w:hAnsi="Trebuchet MS" w:cs="Arial"/>
                <w:sz w:val="20"/>
                <w:szCs w:val="22"/>
              </w:rPr>
            </w:pPr>
            <w:r w:rsidRPr="004C2ABC">
              <w:rPr>
                <w:rFonts w:ascii="Trebuchet MS" w:hAnsi="Trebuchet MS" w:cs="Arial"/>
                <w:sz w:val="20"/>
                <w:szCs w:val="22"/>
              </w:rPr>
              <w:t>If an unexpected event occurs such that the existing buffer storage in the system is likely to be overwhelmed then the wetlands can be used as a buffer storage for the excess effluent, until the issue has been resolved, by closing the valve between ponds 3 and 4 of the wetlands. Subsequently the untreated water contained in ponds 1-3 is recirculated through the WWTP, or alternatively, arrangements are made to have it taken off site by road tanker.</w:t>
            </w:r>
          </w:p>
        </w:tc>
        <w:tc>
          <w:tcPr>
            <w:tcW w:w="2772" w:type="dxa"/>
          </w:tcPr>
          <w:p w14:paraId="79F65ACF" w14:textId="12EB6236" w:rsidR="0030300B" w:rsidRPr="0043576F" w:rsidRDefault="0043576F" w:rsidP="00C500EB">
            <w:pPr>
              <w:jc w:val="center"/>
              <w:rPr>
                <w:rFonts w:ascii="Trebuchet MS" w:hAnsi="Trebuchet MS" w:cs="Arial"/>
                <w:i/>
                <w:iCs/>
                <w:sz w:val="22"/>
              </w:rPr>
            </w:pPr>
            <w:r w:rsidRPr="0043576F">
              <w:rPr>
                <w:rFonts w:ascii="Trebuchet MS" w:hAnsi="Trebuchet MS" w:cs="Arial"/>
                <w:i/>
                <w:iCs/>
                <w:sz w:val="20"/>
                <w:szCs w:val="22"/>
              </w:rPr>
              <w:lastRenderedPageBreak/>
              <w:t xml:space="preserve">Outlet 1 </w:t>
            </w:r>
            <w:r w:rsidR="00031871">
              <w:rPr>
                <w:rFonts w:ascii="Trebuchet MS" w:hAnsi="Trebuchet MS" w:cs="Arial"/>
                <w:i/>
                <w:iCs/>
                <w:sz w:val="20"/>
                <w:szCs w:val="22"/>
              </w:rPr>
              <w:t>Monitoring Point</w:t>
            </w:r>
            <w:r w:rsidRPr="0043576F">
              <w:rPr>
                <w:rFonts w:ascii="Trebuchet MS" w:hAnsi="Trebuchet MS" w:cs="Arial"/>
                <w:i/>
                <w:iCs/>
                <w:sz w:val="20"/>
                <w:szCs w:val="22"/>
              </w:rPr>
              <w:t xml:space="preserve"> NGR SO 65159 33258</w:t>
            </w:r>
          </w:p>
        </w:tc>
      </w:tr>
    </w:tbl>
    <w:p w14:paraId="49E7F110" w14:textId="77777777" w:rsidR="00670273" w:rsidRDefault="00670273" w:rsidP="003B1DDD">
      <w:pPr>
        <w:pStyle w:val="BodyText"/>
        <w:jc w:val="both"/>
        <w:rPr>
          <w:rFonts w:ascii="Trebuchet MS" w:hAnsi="Trebuchet MS" w:cs="Arial"/>
          <w:color w:val="FF0000"/>
          <w:sz w:val="20"/>
          <w:szCs w:val="20"/>
        </w:rPr>
      </w:pPr>
    </w:p>
    <w:p w14:paraId="56B212AD" w14:textId="77777777" w:rsidR="008B154E" w:rsidRDefault="008B154E" w:rsidP="003B1DDD">
      <w:pPr>
        <w:pStyle w:val="BodyText"/>
        <w:jc w:val="both"/>
        <w:rPr>
          <w:rFonts w:ascii="Trebuchet MS" w:hAnsi="Trebuchet MS" w:cs="Arial"/>
          <w:color w:val="FF0000"/>
          <w:sz w:val="20"/>
          <w:szCs w:val="20"/>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1"/>
        <w:gridCol w:w="6203"/>
        <w:gridCol w:w="2835"/>
      </w:tblGrid>
      <w:tr w:rsidR="000F2875" w:rsidRPr="00B73A0F" w14:paraId="716CCDD7" w14:textId="77777777" w:rsidTr="00CB7C82">
        <w:tc>
          <w:tcPr>
            <w:tcW w:w="1311" w:type="dxa"/>
            <w:vAlign w:val="center"/>
          </w:tcPr>
          <w:p w14:paraId="08834E5E" w14:textId="77777777" w:rsidR="000F2875" w:rsidRPr="00B73A0F" w:rsidRDefault="000F2875" w:rsidP="002E3709">
            <w:pPr>
              <w:jc w:val="center"/>
              <w:rPr>
                <w:rFonts w:ascii="Trebuchet MS" w:hAnsi="Trebuchet MS" w:cs="Arial"/>
                <w:sz w:val="22"/>
              </w:rPr>
            </w:pPr>
            <w:r w:rsidRPr="00B73A0F">
              <w:rPr>
                <w:rFonts w:ascii="Trebuchet MS" w:hAnsi="Trebuchet MS" w:cs="Arial"/>
                <w:sz w:val="22"/>
              </w:rPr>
              <w:t>Work</w:t>
            </w:r>
          </w:p>
          <w:p w14:paraId="3062259F" w14:textId="77777777" w:rsidR="000F2875" w:rsidRPr="00B73A0F" w:rsidRDefault="000F2875" w:rsidP="002E3709">
            <w:pPr>
              <w:jc w:val="center"/>
              <w:rPr>
                <w:rFonts w:ascii="Trebuchet MS" w:hAnsi="Trebuchet MS" w:cs="Arial"/>
                <w:sz w:val="22"/>
              </w:rPr>
            </w:pPr>
            <w:r w:rsidRPr="00B73A0F">
              <w:rPr>
                <w:rFonts w:ascii="Trebuchet MS" w:hAnsi="Trebuchet MS" w:cs="Arial"/>
                <w:sz w:val="22"/>
              </w:rPr>
              <w:t>Seq.</w:t>
            </w:r>
          </w:p>
        </w:tc>
        <w:tc>
          <w:tcPr>
            <w:tcW w:w="6203" w:type="dxa"/>
            <w:vAlign w:val="center"/>
          </w:tcPr>
          <w:p w14:paraId="404A0473" w14:textId="77777777" w:rsidR="000F2875" w:rsidRPr="00B73A0F" w:rsidRDefault="000F2875" w:rsidP="002E3709">
            <w:pPr>
              <w:jc w:val="center"/>
              <w:rPr>
                <w:rFonts w:ascii="Trebuchet MS" w:hAnsi="Trebuchet MS" w:cs="Arial"/>
                <w:sz w:val="22"/>
              </w:rPr>
            </w:pPr>
            <w:r w:rsidRPr="00B73A0F">
              <w:rPr>
                <w:rFonts w:ascii="Trebuchet MS" w:hAnsi="Trebuchet MS" w:cs="Arial"/>
                <w:sz w:val="22"/>
              </w:rPr>
              <w:t>Operation</w:t>
            </w:r>
          </w:p>
        </w:tc>
        <w:tc>
          <w:tcPr>
            <w:tcW w:w="2835" w:type="dxa"/>
            <w:vAlign w:val="center"/>
          </w:tcPr>
          <w:p w14:paraId="729998C0" w14:textId="77777777" w:rsidR="000F2875" w:rsidRPr="00B73A0F" w:rsidRDefault="000F2875" w:rsidP="002E3709">
            <w:pPr>
              <w:jc w:val="center"/>
              <w:rPr>
                <w:rFonts w:ascii="Trebuchet MS" w:hAnsi="Trebuchet MS" w:cs="Arial"/>
                <w:sz w:val="22"/>
              </w:rPr>
            </w:pPr>
            <w:r w:rsidRPr="00B73A0F">
              <w:rPr>
                <w:rFonts w:ascii="Trebuchet MS" w:hAnsi="Trebuchet MS" w:cs="Arial"/>
                <w:sz w:val="22"/>
              </w:rPr>
              <w:t>Critical Areas</w:t>
            </w:r>
          </w:p>
          <w:p w14:paraId="0985E9F3" w14:textId="77777777" w:rsidR="000F2875" w:rsidRPr="00B73A0F" w:rsidRDefault="000F2875" w:rsidP="002E3709">
            <w:pPr>
              <w:jc w:val="center"/>
              <w:rPr>
                <w:rFonts w:ascii="Trebuchet MS" w:hAnsi="Trebuchet MS" w:cs="Arial"/>
                <w:sz w:val="22"/>
              </w:rPr>
            </w:pPr>
            <w:r w:rsidRPr="00B73A0F">
              <w:rPr>
                <w:rFonts w:ascii="Trebuchet MS" w:hAnsi="Trebuchet MS" w:cs="Arial"/>
                <w:sz w:val="22"/>
              </w:rPr>
              <w:t>Safety, Ease of Operation, Quality</w:t>
            </w:r>
          </w:p>
        </w:tc>
      </w:tr>
      <w:tr w:rsidR="000F2875" w:rsidRPr="00C955A4" w14:paraId="6E3DB647" w14:textId="77777777" w:rsidTr="00CB7C82">
        <w:tc>
          <w:tcPr>
            <w:tcW w:w="1311" w:type="dxa"/>
            <w:shd w:val="clear" w:color="auto" w:fill="D9E2F3"/>
            <w:vAlign w:val="center"/>
          </w:tcPr>
          <w:p w14:paraId="7621A4A4" w14:textId="77777777" w:rsidR="000F2875" w:rsidRPr="007173FC" w:rsidRDefault="005F52BA" w:rsidP="002E3709">
            <w:pPr>
              <w:jc w:val="center"/>
              <w:rPr>
                <w:rFonts w:ascii="Trebuchet MS" w:hAnsi="Trebuchet MS" w:cs="Arial"/>
                <w:b/>
                <w:bCs/>
                <w:sz w:val="22"/>
              </w:rPr>
            </w:pPr>
            <w:r>
              <w:rPr>
                <w:rFonts w:ascii="Trebuchet MS" w:hAnsi="Trebuchet MS" w:cs="Arial"/>
                <w:b/>
                <w:bCs/>
                <w:sz w:val="22"/>
              </w:rPr>
              <w:t>B</w:t>
            </w:r>
          </w:p>
        </w:tc>
        <w:tc>
          <w:tcPr>
            <w:tcW w:w="6203" w:type="dxa"/>
            <w:shd w:val="clear" w:color="auto" w:fill="D9E2F3"/>
            <w:vAlign w:val="center"/>
          </w:tcPr>
          <w:p w14:paraId="03B62B62" w14:textId="2AB3F757" w:rsidR="000F2875" w:rsidRPr="007173FC" w:rsidRDefault="00AA0D1B" w:rsidP="002E3709">
            <w:pPr>
              <w:jc w:val="center"/>
              <w:rPr>
                <w:rFonts w:ascii="Trebuchet MS" w:hAnsi="Trebuchet MS" w:cs="Arial"/>
                <w:b/>
                <w:bCs/>
                <w:sz w:val="22"/>
              </w:rPr>
            </w:pPr>
            <w:r>
              <w:rPr>
                <w:rFonts w:ascii="Trebuchet MS" w:hAnsi="Trebuchet MS" w:cs="Arial"/>
                <w:b/>
                <w:bCs/>
                <w:sz w:val="22"/>
              </w:rPr>
              <w:t>MONITORING</w:t>
            </w:r>
            <w:r w:rsidR="001E079F">
              <w:rPr>
                <w:rFonts w:ascii="Trebuchet MS" w:hAnsi="Trebuchet MS" w:cs="Arial"/>
                <w:b/>
                <w:bCs/>
                <w:sz w:val="22"/>
              </w:rPr>
              <w:t xml:space="preserve"> AND REPORTING</w:t>
            </w:r>
          </w:p>
        </w:tc>
        <w:tc>
          <w:tcPr>
            <w:tcW w:w="2835" w:type="dxa"/>
            <w:shd w:val="clear" w:color="auto" w:fill="D9E2F3"/>
            <w:vAlign w:val="center"/>
          </w:tcPr>
          <w:p w14:paraId="7EAAEF31" w14:textId="77777777" w:rsidR="000F2875" w:rsidRPr="007173FC" w:rsidRDefault="000F2875" w:rsidP="002E3709">
            <w:pPr>
              <w:jc w:val="center"/>
              <w:rPr>
                <w:rFonts w:ascii="Trebuchet MS" w:hAnsi="Trebuchet MS" w:cs="Arial"/>
                <w:b/>
                <w:bCs/>
                <w:sz w:val="22"/>
              </w:rPr>
            </w:pPr>
            <w:r w:rsidRPr="007173FC">
              <w:rPr>
                <w:rFonts w:ascii="Trebuchet MS" w:hAnsi="Trebuchet MS" w:cs="Arial"/>
                <w:b/>
                <w:bCs/>
                <w:sz w:val="22"/>
              </w:rPr>
              <w:t>.</w:t>
            </w:r>
          </w:p>
          <w:p w14:paraId="7EA72B86" w14:textId="77777777" w:rsidR="000F2875" w:rsidRPr="007173FC" w:rsidRDefault="000F2875" w:rsidP="002E3709">
            <w:pPr>
              <w:jc w:val="center"/>
              <w:rPr>
                <w:rFonts w:ascii="Trebuchet MS" w:hAnsi="Trebuchet MS" w:cs="Arial"/>
                <w:b/>
                <w:bCs/>
                <w:sz w:val="22"/>
              </w:rPr>
            </w:pPr>
          </w:p>
        </w:tc>
      </w:tr>
      <w:tr w:rsidR="000F2875" w:rsidRPr="00C955A4" w14:paraId="5701BE1B" w14:textId="77777777" w:rsidTr="00CB7C82">
        <w:tc>
          <w:tcPr>
            <w:tcW w:w="1311" w:type="dxa"/>
          </w:tcPr>
          <w:p w14:paraId="5086B2B6" w14:textId="77777777" w:rsidR="000F2875" w:rsidRPr="00C955A4" w:rsidRDefault="005F52BA" w:rsidP="002E3709">
            <w:pPr>
              <w:jc w:val="center"/>
              <w:rPr>
                <w:rFonts w:ascii="Trebuchet MS" w:hAnsi="Trebuchet MS" w:cs="Arial"/>
                <w:sz w:val="22"/>
              </w:rPr>
            </w:pPr>
            <w:r>
              <w:rPr>
                <w:rFonts w:ascii="Trebuchet MS" w:hAnsi="Trebuchet MS" w:cs="Arial"/>
                <w:sz w:val="22"/>
              </w:rPr>
              <w:t>B</w:t>
            </w:r>
            <w:r w:rsidR="000F2875">
              <w:rPr>
                <w:rFonts w:ascii="Trebuchet MS" w:hAnsi="Trebuchet MS" w:cs="Arial"/>
                <w:sz w:val="22"/>
              </w:rPr>
              <w:t>1</w:t>
            </w:r>
          </w:p>
        </w:tc>
        <w:tc>
          <w:tcPr>
            <w:tcW w:w="6203" w:type="dxa"/>
          </w:tcPr>
          <w:p w14:paraId="1B4A4531" w14:textId="77777777" w:rsidR="008D2BAC" w:rsidRPr="008D2BAC" w:rsidRDefault="008D2BAC" w:rsidP="00AE2BF0">
            <w:pPr>
              <w:spacing w:after="240"/>
              <w:jc w:val="both"/>
              <w:rPr>
                <w:rFonts w:ascii="Trebuchet MS" w:hAnsi="Trebuchet MS" w:cs="Arial"/>
                <w:sz w:val="20"/>
                <w:szCs w:val="22"/>
              </w:rPr>
            </w:pPr>
            <w:r w:rsidRPr="008D2BAC">
              <w:rPr>
                <w:rFonts w:ascii="Trebuchet MS" w:hAnsi="Trebuchet MS" w:cs="Arial"/>
                <w:b/>
                <w:bCs/>
                <w:sz w:val="20"/>
                <w:szCs w:val="22"/>
                <w:u w:val="single"/>
              </w:rPr>
              <w:t>Monitoring &amp; Measuring of the Effluent Treatment Plant, the Reedbeds and the Wetlands</w:t>
            </w:r>
            <w:r w:rsidRPr="008D2BAC">
              <w:rPr>
                <w:rFonts w:ascii="Trebuchet MS" w:hAnsi="Trebuchet MS" w:cs="Arial"/>
                <w:sz w:val="20"/>
                <w:szCs w:val="22"/>
              </w:rPr>
              <w:t> </w:t>
            </w:r>
          </w:p>
          <w:p w14:paraId="6686E57F" w14:textId="1E17A0E5" w:rsidR="00D8497C" w:rsidRPr="008D2BAC" w:rsidRDefault="008D2BAC" w:rsidP="00AE2BF0">
            <w:pPr>
              <w:spacing w:after="240"/>
              <w:jc w:val="both"/>
              <w:rPr>
                <w:rFonts w:ascii="Trebuchet MS" w:hAnsi="Trebuchet MS" w:cs="Arial"/>
                <w:sz w:val="20"/>
                <w:szCs w:val="22"/>
              </w:rPr>
            </w:pPr>
            <w:r w:rsidRPr="008D2BAC">
              <w:rPr>
                <w:rFonts w:ascii="Trebuchet MS" w:hAnsi="Trebuchet MS" w:cs="Arial"/>
                <w:sz w:val="20"/>
                <w:szCs w:val="22"/>
              </w:rPr>
              <w:t>To ensure compliance with the discharge consent limits on emissions, and volumes, and to optimise the performance of wastewater management, whilst also monitoring usage, measurements, monitoring and analysis of the effluent is carried out at various stages throughout the treatment process by trained Lab and F&amp;M staff as detailed in work instructions WIL035, WIL036 and on E13</w:t>
            </w:r>
            <w:r w:rsidR="00C121F9">
              <w:rPr>
                <w:rFonts w:ascii="Trebuchet MS" w:hAnsi="Trebuchet MS" w:cs="Arial"/>
                <w:sz w:val="20"/>
                <w:szCs w:val="22"/>
              </w:rPr>
              <w:t>.</w:t>
            </w:r>
          </w:p>
          <w:p w14:paraId="27AE3E60" w14:textId="3D598375" w:rsidR="00D8497C" w:rsidRPr="008D2BAC" w:rsidRDefault="008D2BAC" w:rsidP="00AE2BF0">
            <w:pPr>
              <w:spacing w:after="240"/>
              <w:jc w:val="both"/>
              <w:rPr>
                <w:rFonts w:ascii="Trebuchet MS" w:hAnsi="Trebuchet MS" w:cs="Arial"/>
                <w:sz w:val="20"/>
                <w:szCs w:val="22"/>
              </w:rPr>
            </w:pPr>
            <w:r w:rsidRPr="008D2BAC">
              <w:rPr>
                <w:rFonts w:ascii="Trebuchet MS" w:hAnsi="Trebuchet MS" w:cs="Arial"/>
                <w:sz w:val="20"/>
                <w:szCs w:val="22"/>
              </w:rPr>
              <w:t>Performance data and analytical results are distributed daily and reported through the company meeting structure (OP1) where any actions required are determined and responsibilities and timescales agreed</w:t>
            </w:r>
            <w:r w:rsidR="00345FD8">
              <w:rPr>
                <w:rFonts w:ascii="Trebuchet MS" w:hAnsi="Trebuchet MS" w:cs="Arial"/>
                <w:sz w:val="20"/>
                <w:szCs w:val="22"/>
              </w:rPr>
              <w:t>.</w:t>
            </w:r>
          </w:p>
          <w:p w14:paraId="5A82BFC4" w14:textId="41CB1C9B" w:rsidR="0029493B" w:rsidRPr="00D41E3D" w:rsidRDefault="008D2BAC" w:rsidP="00FC21F8">
            <w:pPr>
              <w:spacing w:after="240"/>
              <w:jc w:val="both"/>
              <w:rPr>
                <w:rFonts w:ascii="Trebuchet MS" w:hAnsi="Trebuchet MS" w:cs="Arial"/>
                <w:sz w:val="20"/>
                <w:szCs w:val="22"/>
              </w:rPr>
            </w:pPr>
            <w:r w:rsidRPr="008D2BAC">
              <w:rPr>
                <w:rFonts w:ascii="Trebuchet MS" w:hAnsi="Trebuchet MS" w:cs="Arial"/>
                <w:sz w:val="20"/>
                <w:szCs w:val="22"/>
              </w:rPr>
              <w:t>Monitoring records must be maintained, and original records kept against consent, volumes and notifications for 6 years. These are accessed either in hard copy or electronic files</w:t>
            </w:r>
            <w:r w:rsidR="00345FD8">
              <w:rPr>
                <w:rFonts w:ascii="Trebuchet MS" w:hAnsi="Trebuchet MS" w:cs="Arial"/>
                <w:sz w:val="20"/>
                <w:szCs w:val="22"/>
              </w:rPr>
              <w:t>.</w:t>
            </w:r>
          </w:p>
        </w:tc>
        <w:tc>
          <w:tcPr>
            <w:tcW w:w="2835" w:type="dxa"/>
          </w:tcPr>
          <w:p w14:paraId="65039F43" w14:textId="77777777" w:rsidR="000F2875" w:rsidRPr="00C0206A" w:rsidRDefault="000F2875" w:rsidP="002E3709">
            <w:pPr>
              <w:jc w:val="center"/>
              <w:rPr>
                <w:rFonts w:ascii="Trebuchet MS" w:hAnsi="Trebuchet MS" w:cs="Arial"/>
                <w:i/>
                <w:iCs/>
                <w:sz w:val="22"/>
              </w:rPr>
            </w:pPr>
          </w:p>
        </w:tc>
      </w:tr>
      <w:tr w:rsidR="000F2875" w:rsidRPr="00C955A4" w14:paraId="0BF59C0A" w14:textId="77777777" w:rsidTr="00CB7C82">
        <w:tc>
          <w:tcPr>
            <w:tcW w:w="1311" w:type="dxa"/>
          </w:tcPr>
          <w:p w14:paraId="78E6F9CE" w14:textId="2627DF8B" w:rsidR="000F2875" w:rsidRPr="00C955A4" w:rsidRDefault="005F52BA" w:rsidP="002E3709">
            <w:pPr>
              <w:jc w:val="center"/>
              <w:rPr>
                <w:rFonts w:ascii="Trebuchet MS" w:hAnsi="Trebuchet MS" w:cs="Arial"/>
                <w:sz w:val="22"/>
              </w:rPr>
            </w:pPr>
            <w:r>
              <w:rPr>
                <w:rFonts w:ascii="Trebuchet MS" w:hAnsi="Trebuchet MS" w:cs="Arial"/>
                <w:sz w:val="22"/>
              </w:rPr>
              <w:t>B</w:t>
            </w:r>
            <w:r w:rsidR="0017119B">
              <w:rPr>
                <w:rFonts w:ascii="Trebuchet MS" w:hAnsi="Trebuchet MS" w:cs="Arial"/>
                <w:sz w:val="22"/>
              </w:rPr>
              <w:t>2</w:t>
            </w:r>
          </w:p>
        </w:tc>
        <w:tc>
          <w:tcPr>
            <w:tcW w:w="6203" w:type="dxa"/>
          </w:tcPr>
          <w:p w14:paraId="500A5889" w14:textId="1CD3CF1B" w:rsidR="000F2875" w:rsidRPr="00D41E3D" w:rsidRDefault="0039553C" w:rsidP="00BB57EA">
            <w:pPr>
              <w:pStyle w:val="DefaultText"/>
              <w:spacing w:after="240"/>
              <w:jc w:val="both"/>
              <w:rPr>
                <w:rFonts w:ascii="Trebuchet MS" w:hAnsi="Trebuchet MS" w:cs="Arial"/>
                <w:sz w:val="20"/>
                <w:szCs w:val="22"/>
              </w:rPr>
            </w:pPr>
            <w:r w:rsidRPr="0039553C">
              <w:rPr>
                <w:rFonts w:ascii="Trebuchet MS" w:hAnsi="Trebuchet MS" w:cs="Arial"/>
                <w:sz w:val="20"/>
                <w:szCs w:val="22"/>
              </w:rPr>
              <w:t xml:space="preserve">Flow data is collected by </w:t>
            </w:r>
            <w:r w:rsidR="00E913B6">
              <w:rPr>
                <w:rFonts w:ascii="Trebuchet MS" w:hAnsi="Trebuchet MS" w:cs="Arial"/>
                <w:sz w:val="20"/>
                <w:szCs w:val="22"/>
              </w:rPr>
              <w:t>the Wastewater Treatment Operatives</w:t>
            </w:r>
            <w:r w:rsidRPr="0039553C">
              <w:rPr>
                <w:rFonts w:ascii="Trebuchet MS" w:hAnsi="Trebuchet MS" w:cs="Arial"/>
                <w:sz w:val="20"/>
                <w:szCs w:val="22"/>
              </w:rPr>
              <w:t xml:space="preserve"> manually</w:t>
            </w:r>
            <w:r w:rsidR="00E913B6">
              <w:rPr>
                <w:rFonts w:ascii="Trebuchet MS" w:hAnsi="Trebuchet MS" w:cs="Arial"/>
                <w:sz w:val="20"/>
                <w:szCs w:val="22"/>
              </w:rPr>
              <w:t>,</w:t>
            </w:r>
            <w:r w:rsidRPr="0039553C">
              <w:rPr>
                <w:rFonts w:ascii="Trebuchet MS" w:hAnsi="Trebuchet MS" w:cs="Arial"/>
                <w:sz w:val="20"/>
                <w:szCs w:val="22"/>
              </w:rPr>
              <w:t xml:space="preserve"> from flow meters in the DAF system and by downloading data from the v notch and slip inn chamber</w:t>
            </w:r>
            <w:r w:rsidR="008F3A45">
              <w:rPr>
                <w:rFonts w:ascii="Trebuchet MS" w:hAnsi="Trebuchet MS" w:cs="Arial"/>
                <w:sz w:val="20"/>
                <w:szCs w:val="22"/>
              </w:rPr>
              <w:t>.</w:t>
            </w:r>
          </w:p>
        </w:tc>
        <w:tc>
          <w:tcPr>
            <w:tcW w:w="2835" w:type="dxa"/>
          </w:tcPr>
          <w:p w14:paraId="37F34D9F" w14:textId="77777777" w:rsidR="004E6793" w:rsidRPr="00C955A4" w:rsidRDefault="004E6793" w:rsidP="002E3709">
            <w:pPr>
              <w:jc w:val="center"/>
              <w:rPr>
                <w:rFonts w:ascii="Trebuchet MS" w:hAnsi="Trebuchet MS" w:cs="Arial"/>
                <w:sz w:val="22"/>
              </w:rPr>
            </w:pPr>
          </w:p>
        </w:tc>
      </w:tr>
      <w:tr w:rsidR="00F12F01" w:rsidRPr="00C955A4" w14:paraId="0105E6D0" w14:textId="77777777" w:rsidTr="00CB7C82">
        <w:tc>
          <w:tcPr>
            <w:tcW w:w="1311" w:type="dxa"/>
          </w:tcPr>
          <w:p w14:paraId="73F76D05" w14:textId="3A26D86B" w:rsidR="00F12F01" w:rsidRDefault="00F12F01" w:rsidP="002E3709">
            <w:pPr>
              <w:jc w:val="center"/>
              <w:rPr>
                <w:rFonts w:ascii="Trebuchet MS" w:hAnsi="Trebuchet MS" w:cs="Arial"/>
                <w:sz w:val="22"/>
              </w:rPr>
            </w:pPr>
            <w:r>
              <w:rPr>
                <w:rFonts w:ascii="Trebuchet MS" w:hAnsi="Trebuchet MS" w:cs="Arial"/>
                <w:sz w:val="22"/>
              </w:rPr>
              <w:lastRenderedPageBreak/>
              <w:t>B</w:t>
            </w:r>
            <w:r w:rsidR="0017119B">
              <w:rPr>
                <w:rFonts w:ascii="Trebuchet MS" w:hAnsi="Trebuchet MS" w:cs="Arial"/>
                <w:sz w:val="22"/>
              </w:rPr>
              <w:t>3</w:t>
            </w:r>
          </w:p>
        </w:tc>
        <w:tc>
          <w:tcPr>
            <w:tcW w:w="6203" w:type="dxa"/>
          </w:tcPr>
          <w:p w14:paraId="761E5BB7" w14:textId="0D51D84F" w:rsidR="00F12F01" w:rsidRPr="0039553C" w:rsidRDefault="009C33D7" w:rsidP="00BB57EA">
            <w:pPr>
              <w:pStyle w:val="DefaultText"/>
              <w:spacing w:after="240"/>
              <w:jc w:val="both"/>
              <w:rPr>
                <w:rFonts w:ascii="Trebuchet MS" w:hAnsi="Trebuchet MS" w:cs="Arial"/>
                <w:sz w:val="20"/>
                <w:szCs w:val="22"/>
              </w:rPr>
            </w:pPr>
            <w:r>
              <w:rPr>
                <w:rFonts w:ascii="Trebuchet MS" w:hAnsi="Trebuchet MS" w:cs="Arial"/>
                <w:sz w:val="20"/>
              </w:rPr>
              <w:t>T</w:t>
            </w:r>
            <w:r w:rsidRPr="009C33D7">
              <w:rPr>
                <w:rFonts w:ascii="Trebuchet MS" w:hAnsi="Trebuchet MS" w:cs="Arial"/>
                <w:sz w:val="20"/>
              </w:rPr>
              <w:t xml:space="preserve">he Wastewater Treatment Operatives must check the volumes in the last pond of the Wetlands </w:t>
            </w:r>
            <w:r>
              <w:rPr>
                <w:rFonts w:ascii="Trebuchet MS" w:hAnsi="Trebuchet MS" w:cs="Arial"/>
                <w:sz w:val="20"/>
              </w:rPr>
              <w:t xml:space="preserve">daily </w:t>
            </w:r>
            <w:r w:rsidRPr="009C33D7">
              <w:rPr>
                <w:rFonts w:ascii="Trebuchet MS" w:hAnsi="Trebuchet MS" w:cs="Arial"/>
                <w:sz w:val="20"/>
              </w:rPr>
              <w:t>using the Reservoir meter board and record them in the DAF Daily Report</w:t>
            </w:r>
            <w:r w:rsidR="00832070">
              <w:rPr>
                <w:rFonts w:ascii="Trebuchet MS" w:hAnsi="Trebuchet MS" w:cs="Arial"/>
                <w:sz w:val="20"/>
              </w:rPr>
              <w:t xml:space="preserve">, </w:t>
            </w:r>
            <w:proofErr w:type="gramStart"/>
            <w:r w:rsidR="00832070">
              <w:rPr>
                <w:rFonts w:ascii="Trebuchet MS" w:hAnsi="Trebuchet MS" w:cs="Arial"/>
                <w:sz w:val="20"/>
              </w:rPr>
              <w:t>in order to</w:t>
            </w:r>
            <w:proofErr w:type="gramEnd"/>
            <w:r w:rsidR="00832070">
              <w:rPr>
                <w:rFonts w:ascii="Trebuchet MS" w:hAnsi="Trebuchet MS" w:cs="Arial"/>
                <w:sz w:val="20"/>
              </w:rPr>
              <w:t xml:space="preserve"> prevent spillway overflow.</w:t>
            </w:r>
          </w:p>
        </w:tc>
        <w:tc>
          <w:tcPr>
            <w:tcW w:w="2835" w:type="dxa"/>
          </w:tcPr>
          <w:p w14:paraId="05B161E9" w14:textId="77777777" w:rsidR="00F12F01" w:rsidRPr="00C955A4" w:rsidRDefault="00F12F01" w:rsidP="002E3709">
            <w:pPr>
              <w:jc w:val="center"/>
              <w:rPr>
                <w:rFonts w:ascii="Trebuchet MS" w:hAnsi="Trebuchet MS" w:cs="Arial"/>
                <w:sz w:val="22"/>
              </w:rPr>
            </w:pPr>
          </w:p>
        </w:tc>
      </w:tr>
      <w:tr w:rsidR="00D41E3D" w:rsidRPr="00C955A4" w14:paraId="2392A966" w14:textId="77777777" w:rsidTr="00CB7C82">
        <w:tc>
          <w:tcPr>
            <w:tcW w:w="1311" w:type="dxa"/>
          </w:tcPr>
          <w:p w14:paraId="686FE5DA" w14:textId="3A525F00" w:rsidR="00D41E3D" w:rsidRDefault="005F52BA" w:rsidP="002E3709">
            <w:pPr>
              <w:jc w:val="center"/>
              <w:rPr>
                <w:rFonts w:ascii="Trebuchet MS" w:hAnsi="Trebuchet MS" w:cs="Arial"/>
                <w:sz w:val="22"/>
              </w:rPr>
            </w:pPr>
            <w:r>
              <w:rPr>
                <w:rFonts w:ascii="Trebuchet MS" w:hAnsi="Trebuchet MS" w:cs="Arial"/>
                <w:sz w:val="22"/>
              </w:rPr>
              <w:t>B</w:t>
            </w:r>
            <w:r w:rsidR="0017119B">
              <w:rPr>
                <w:rFonts w:ascii="Trebuchet MS" w:hAnsi="Trebuchet MS" w:cs="Arial"/>
                <w:sz w:val="22"/>
              </w:rPr>
              <w:t>4</w:t>
            </w:r>
          </w:p>
        </w:tc>
        <w:tc>
          <w:tcPr>
            <w:tcW w:w="6203" w:type="dxa"/>
          </w:tcPr>
          <w:p w14:paraId="591EDC58" w14:textId="363167CF" w:rsidR="00680F6B" w:rsidRPr="00680F6B" w:rsidRDefault="00680F6B" w:rsidP="00BB57EA">
            <w:pPr>
              <w:spacing w:after="240"/>
              <w:jc w:val="both"/>
              <w:rPr>
                <w:rFonts w:ascii="Trebuchet MS" w:hAnsi="Trebuchet MS" w:cs="Arial"/>
                <w:sz w:val="20"/>
                <w:szCs w:val="22"/>
              </w:rPr>
            </w:pPr>
            <w:r w:rsidRPr="00680F6B">
              <w:rPr>
                <w:rFonts w:ascii="Trebuchet MS" w:hAnsi="Trebuchet MS" w:cs="Arial"/>
                <w:sz w:val="20"/>
                <w:szCs w:val="22"/>
              </w:rPr>
              <w:t>Visual inspections of reedbed, wetlands and watercourses in the vicinity are carried out fortnightly by</w:t>
            </w:r>
            <w:r>
              <w:rPr>
                <w:rFonts w:ascii="Trebuchet MS" w:hAnsi="Trebuchet MS" w:cs="Arial"/>
                <w:sz w:val="20"/>
                <w:szCs w:val="22"/>
              </w:rPr>
              <w:t xml:space="preserve"> the Health, Safety &amp; Environment Team </w:t>
            </w:r>
            <w:r w:rsidRPr="00680F6B">
              <w:rPr>
                <w:rFonts w:ascii="Trebuchet MS" w:hAnsi="Trebuchet MS" w:cs="Arial"/>
                <w:sz w:val="20"/>
                <w:szCs w:val="22"/>
              </w:rPr>
              <w:t>personnel using report form E13. </w:t>
            </w:r>
          </w:p>
          <w:p w14:paraId="3C43287A" w14:textId="263B3667" w:rsidR="00D41E3D" w:rsidRDefault="00680F6B" w:rsidP="00BB57EA">
            <w:pPr>
              <w:spacing w:after="240"/>
              <w:jc w:val="both"/>
              <w:rPr>
                <w:rFonts w:ascii="Trebuchet MS" w:hAnsi="Trebuchet MS" w:cs="Arial"/>
                <w:sz w:val="20"/>
                <w:szCs w:val="22"/>
              </w:rPr>
            </w:pPr>
            <w:r w:rsidRPr="00680F6B">
              <w:rPr>
                <w:rFonts w:ascii="Trebuchet MS" w:hAnsi="Trebuchet MS" w:cs="Arial"/>
                <w:sz w:val="20"/>
                <w:szCs w:val="22"/>
              </w:rPr>
              <w:t>Total daily volume being discharged through the V-notch is recorded</w:t>
            </w:r>
            <w:r w:rsidR="008F3A45">
              <w:rPr>
                <w:rFonts w:ascii="Trebuchet MS" w:hAnsi="Trebuchet MS" w:cs="Arial"/>
                <w:sz w:val="20"/>
                <w:szCs w:val="22"/>
              </w:rPr>
              <w:t xml:space="preserve"> </w:t>
            </w:r>
            <w:r w:rsidRPr="00680F6B">
              <w:rPr>
                <w:rFonts w:ascii="Trebuchet MS" w:hAnsi="Trebuchet MS" w:cs="Arial"/>
                <w:sz w:val="20"/>
                <w:szCs w:val="22"/>
              </w:rPr>
              <w:t>via </w:t>
            </w:r>
            <w:proofErr w:type="spellStart"/>
            <w:r w:rsidRPr="00680F6B">
              <w:rPr>
                <w:rFonts w:ascii="Trebuchet MS" w:hAnsi="Trebuchet MS" w:cs="Arial"/>
                <w:sz w:val="20"/>
                <w:szCs w:val="22"/>
              </w:rPr>
              <w:t>Adcon</w:t>
            </w:r>
            <w:proofErr w:type="spellEnd"/>
            <w:r w:rsidRPr="00680F6B">
              <w:rPr>
                <w:rFonts w:ascii="Trebuchet MS" w:hAnsi="Trebuchet MS" w:cs="Arial"/>
                <w:sz w:val="20"/>
                <w:szCs w:val="22"/>
              </w:rPr>
              <w:t> Telemetry software</w:t>
            </w:r>
            <w:r w:rsidR="008F3A45">
              <w:rPr>
                <w:rFonts w:ascii="Trebuchet MS" w:hAnsi="Trebuchet MS" w:cs="Arial"/>
                <w:sz w:val="20"/>
                <w:szCs w:val="22"/>
              </w:rPr>
              <w:t xml:space="preserve"> (</w:t>
            </w:r>
            <w:r w:rsidR="00E63D7D">
              <w:rPr>
                <w:rFonts w:ascii="Trebuchet MS" w:hAnsi="Trebuchet MS" w:cs="Arial"/>
                <w:sz w:val="20"/>
                <w:szCs w:val="22"/>
              </w:rPr>
              <w:t>Meta Sphere</w:t>
            </w:r>
            <w:r w:rsidR="008F3A45">
              <w:rPr>
                <w:rFonts w:ascii="Trebuchet MS" w:hAnsi="Trebuchet MS" w:cs="Arial"/>
                <w:sz w:val="20"/>
                <w:szCs w:val="22"/>
              </w:rPr>
              <w:t>)</w:t>
            </w:r>
            <w:r w:rsidRPr="00680F6B">
              <w:rPr>
                <w:rFonts w:ascii="Trebuchet MS" w:hAnsi="Trebuchet MS" w:cs="Arial"/>
                <w:sz w:val="20"/>
                <w:szCs w:val="22"/>
              </w:rPr>
              <w:t xml:space="preserve"> and is </w:t>
            </w:r>
            <w:r w:rsidR="008F3A45">
              <w:rPr>
                <w:rFonts w:ascii="Trebuchet MS" w:hAnsi="Trebuchet MS" w:cs="Arial"/>
                <w:sz w:val="20"/>
                <w:szCs w:val="22"/>
              </w:rPr>
              <w:t>reviewed daily</w:t>
            </w:r>
            <w:r w:rsidRPr="00680F6B">
              <w:rPr>
                <w:rFonts w:ascii="Trebuchet MS" w:hAnsi="Trebuchet MS" w:cs="Arial"/>
                <w:sz w:val="20"/>
                <w:szCs w:val="22"/>
              </w:rPr>
              <w:t xml:space="preserve"> by the F&amp;M operator. </w:t>
            </w:r>
            <w:r w:rsidR="00E63D7D">
              <w:rPr>
                <w:rFonts w:ascii="Trebuchet MS" w:hAnsi="Trebuchet MS" w:cs="Arial"/>
                <w:sz w:val="20"/>
                <w:szCs w:val="22"/>
              </w:rPr>
              <w:t xml:space="preserve">The </w:t>
            </w:r>
            <w:r w:rsidR="00E63D7D" w:rsidRPr="00680F6B">
              <w:rPr>
                <w:rFonts w:ascii="Trebuchet MS" w:hAnsi="Trebuchet MS" w:cs="Arial"/>
                <w:sz w:val="20"/>
                <w:szCs w:val="22"/>
              </w:rPr>
              <w:t>Health, Safety and Environment staff audits the flow data</w:t>
            </w:r>
            <w:r w:rsidRPr="00680F6B">
              <w:rPr>
                <w:rFonts w:ascii="Trebuchet MS" w:hAnsi="Trebuchet MS" w:cs="Arial"/>
                <w:sz w:val="20"/>
                <w:szCs w:val="22"/>
              </w:rPr>
              <w:t xml:space="preserve"> to ensure compliance with MCERTS.</w:t>
            </w:r>
          </w:p>
          <w:p w14:paraId="27D1BB35" w14:textId="7787598F" w:rsidR="00455FF8" w:rsidRPr="00D41E3D" w:rsidRDefault="00455FF8" w:rsidP="00BB57EA">
            <w:pPr>
              <w:spacing w:after="240"/>
              <w:jc w:val="both"/>
              <w:rPr>
                <w:rFonts w:ascii="Trebuchet MS" w:hAnsi="Trebuchet MS" w:cs="Arial"/>
                <w:sz w:val="20"/>
                <w:szCs w:val="22"/>
              </w:rPr>
            </w:pPr>
            <w:r w:rsidRPr="00455FF8">
              <w:rPr>
                <w:rFonts w:ascii="Trebuchet MS" w:hAnsi="Trebuchet MS" w:cs="Arial"/>
                <w:sz w:val="20"/>
                <w:szCs w:val="22"/>
              </w:rPr>
              <w:t>The Environment Agency also monitor</w:t>
            </w:r>
            <w:r>
              <w:rPr>
                <w:rFonts w:ascii="Trebuchet MS" w:hAnsi="Trebuchet MS" w:cs="Arial"/>
                <w:sz w:val="20"/>
                <w:szCs w:val="22"/>
              </w:rPr>
              <w:t>s</w:t>
            </w:r>
            <w:r w:rsidRPr="00455FF8">
              <w:rPr>
                <w:rFonts w:ascii="Trebuchet MS" w:hAnsi="Trebuchet MS" w:cs="Arial"/>
                <w:sz w:val="20"/>
                <w:szCs w:val="22"/>
              </w:rPr>
              <w:t> the discharge consent</w:t>
            </w:r>
            <w:r>
              <w:rPr>
                <w:rFonts w:ascii="Trebuchet MS" w:hAnsi="Trebuchet MS" w:cs="Arial"/>
                <w:sz w:val="20"/>
                <w:szCs w:val="22"/>
              </w:rPr>
              <w:t xml:space="preserve"> by</w:t>
            </w:r>
            <w:r w:rsidRPr="00455FF8">
              <w:rPr>
                <w:rFonts w:ascii="Trebuchet MS" w:hAnsi="Trebuchet MS" w:cs="Arial"/>
                <w:sz w:val="20"/>
                <w:szCs w:val="22"/>
              </w:rPr>
              <w:t xml:space="preserve"> taking their own samples on a regular basis to ensure Westons </w:t>
            </w:r>
            <w:r>
              <w:rPr>
                <w:rFonts w:ascii="Trebuchet MS" w:hAnsi="Trebuchet MS" w:cs="Arial"/>
                <w:sz w:val="20"/>
                <w:szCs w:val="22"/>
              </w:rPr>
              <w:t>Cider is</w:t>
            </w:r>
            <w:r w:rsidRPr="00455FF8">
              <w:rPr>
                <w:rFonts w:ascii="Trebuchet MS" w:hAnsi="Trebuchet MS" w:cs="Arial"/>
                <w:sz w:val="20"/>
                <w:szCs w:val="22"/>
              </w:rPr>
              <w:t xml:space="preserve"> compliant</w:t>
            </w:r>
            <w:r>
              <w:rPr>
                <w:rFonts w:ascii="Trebuchet MS" w:hAnsi="Trebuchet MS" w:cs="Arial"/>
                <w:sz w:val="20"/>
                <w:szCs w:val="22"/>
              </w:rPr>
              <w:t>.</w:t>
            </w:r>
          </w:p>
        </w:tc>
        <w:tc>
          <w:tcPr>
            <w:tcW w:w="2835" w:type="dxa"/>
          </w:tcPr>
          <w:p w14:paraId="3407A005" w14:textId="77777777" w:rsidR="00D41E3D" w:rsidRPr="00386CBD" w:rsidRDefault="00D41E3D" w:rsidP="002E3709">
            <w:pPr>
              <w:jc w:val="center"/>
              <w:rPr>
                <w:rFonts w:ascii="Trebuchet MS" w:hAnsi="Trebuchet MS" w:cs="Arial"/>
                <w:i/>
                <w:iCs/>
                <w:sz w:val="22"/>
              </w:rPr>
            </w:pPr>
          </w:p>
        </w:tc>
      </w:tr>
      <w:tr w:rsidR="00BF3F26" w:rsidRPr="00C955A4" w14:paraId="7E1FB1C4" w14:textId="77777777" w:rsidTr="00CB7C82">
        <w:tc>
          <w:tcPr>
            <w:tcW w:w="1311" w:type="dxa"/>
          </w:tcPr>
          <w:p w14:paraId="0E94AC9A" w14:textId="509E8FA4" w:rsidR="00BF3F26" w:rsidRDefault="00F12F01" w:rsidP="002E3709">
            <w:pPr>
              <w:jc w:val="center"/>
              <w:rPr>
                <w:rFonts w:ascii="Trebuchet MS" w:hAnsi="Trebuchet MS" w:cs="Arial"/>
                <w:sz w:val="22"/>
              </w:rPr>
            </w:pPr>
            <w:r>
              <w:rPr>
                <w:rFonts w:ascii="Trebuchet MS" w:hAnsi="Trebuchet MS" w:cs="Arial"/>
                <w:sz w:val="22"/>
              </w:rPr>
              <w:t>B</w:t>
            </w:r>
            <w:r w:rsidR="0017119B">
              <w:rPr>
                <w:rFonts w:ascii="Trebuchet MS" w:hAnsi="Trebuchet MS" w:cs="Arial"/>
                <w:sz w:val="22"/>
              </w:rPr>
              <w:t>5</w:t>
            </w:r>
          </w:p>
        </w:tc>
        <w:tc>
          <w:tcPr>
            <w:tcW w:w="6203" w:type="dxa"/>
          </w:tcPr>
          <w:p w14:paraId="773F898D" w14:textId="77777777" w:rsidR="00A31D9D" w:rsidRPr="00E61E97" w:rsidRDefault="00A31D9D" w:rsidP="00A31D9D">
            <w:pPr>
              <w:spacing w:after="240"/>
              <w:jc w:val="both"/>
              <w:rPr>
                <w:rFonts w:ascii="Trebuchet MS" w:hAnsi="Trebuchet MS" w:cs="Arial"/>
                <w:b/>
                <w:bCs/>
                <w:sz w:val="20"/>
                <w:szCs w:val="22"/>
                <w:u w:val="single"/>
              </w:rPr>
            </w:pPr>
            <w:r w:rsidRPr="00E61E97">
              <w:rPr>
                <w:rFonts w:ascii="Trebuchet MS" w:hAnsi="Trebuchet MS" w:cs="Arial"/>
                <w:b/>
                <w:bCs/>
                <w:sz w:val="20"/>
                <w:szCs w:val="22"/>
                <w:u w:val="single"/>
              </w:rPr>
              <w:t>Reed bed Inspection and Maintenance </w:t>
            </w:r>
          </w:p>
          <w:p w14:paraId="78AE58B3" w14:textId="3395787E" w:rsidR="00BF3F26" w:rsidRPr="00680F6B" w:rsidRDefault="00A31D9D" w:rsidP="00BB57EA">
            <w:pPr>
              <w:spacing w:after="240"/>
              <w:jc w:val="both"/>
              <w:rPr>
                <w:rFonts w:ascii="Trebuchet MS" w:hAnsi="Trebuchet MS" w:cs="Arial"/>
                <w:sz w:val="20"/>
                <w:szCs w:val="22"/>
              </w:rPr>
            </w:pPr>
            <w:r w:rsidRPr="00A31D9D">
              <w:rPr>
                <w:rFonts w:ascii="Trebuchet MS" w:hAnsi="Trebuchet MS" w:cs="Arial"/>
                <w:sz w:val="20"/>
                <w:szCs w:val="22"/>
              </w:rPr>
              <w:t xml:space="preserve">Vegetation maintenance includes monitoring for any Invasive Species or species covered under The Wildlife and Countryside Act, 1981, Schedule 9 (Part II) (2010), on a </w:t>
            </w:r>
            <w:r w:rsidR="001C2C2F">
              <w:rPr>
                <w:rFonts w:ascii="Trebuchet MS" w:hAnsi="Trebuchet MS" w:cs="Arial"/>
                <w:sz w:val="20"/>
                <w:szCs w:val="22"/>
              </w:rPr>
              <w:t>fortnightly</w:t>
            </w:r>
            <w:r w:rsidRPr="00A31D9D">
              <w:rPr>
                <w:rFonts w:ascii="Trebuchet MS" w:hAnsi="Trebuchet MS" w:cs="Arial"/>
                <w:sz w:val="20"/>
                <w:szCs w:val="22"/>
              </w:rPr>
              <w:t xml:space="preserve"> basis. Any plants found under these categories should be removed immediately and disposed of following legislative guidelines.</w:t>
            </w:r>
          </w:p>
        </w:tc>
        <w:tc>
          <w:tcPr>
            <w:tcW w:w="2835" w:type="dxa"/>
          </w:tcPr>
          <w:p w14:paraId="538DB32D" w14:textId="77777777" w:rsidR="00BF3F26" w:rsidRPr="00386CBD" w:rsidRDefault="00BF3F26" w:rsidP="002E3709">
            <w:pPr>
              <w:jc w:val="center"/>
              <w:rPr>
                <w:rFonts w:ascii="Trebuchet MS" w:hAnsi="Trebuchet MS" w:cs="Arial"/>
                <w:i/>
                <w:iCs/>
                <w:sz w:val="22"/>
              </w:rPr>
            </w:pPr>
          </w:p>
        </w:tc>
      </w:tr>
      <w:tr w:rsidR="001C2C2F" w:rsidRPr="00C955A4" w14:paraId="4B93ECC4" w14:textId="77777777" w:rsidTr="00CB7C82">
        <w:tc>
          <w:tcPr>
            <w:tcW w:w="1311" w:type="dxa"/>
          </w:tcPr>
          <w:p w14:paraId="024277DD" w14:textId="15AC5B40" w:rsidR="001C2C2F" w:rsidRDefault="00F12F01" w:rsidP="002E3709">
            <w:pPr>
              <w:jc w:val="center"/>
              <w:rPr>
                <w:rFonts w:ascii="Trebuchet MS" w:hAnsi="Trebuchet MS" w:cs="Arial"/>
                <w:sz w:val="22"/>
              </w:rPr>
            </w:pPr>
            <w:r>
              <w:rPr>
                <w:rFonts w:ascii="Trebuchet MS" w:hAnsi="Trebuchet MS" w:cs="Arial"/>
                <w:sz w:val="22"/>
              </w:rPr>
              <w:t>B</w:t>
            </w:r>
            <w:r w:rsidR="0017119B">
              <w:rPr>
                <w:rFonts w:ascii="Trebuchet MS" w:hAnsi="Trebuchet MS" w:cs="Arial"/>
                <w:sz w:val="22"/>
              </w:rPr>
              <w:t>6</w:t>
            </w:r>
          </w:p>
        </w:tc>
        <w:tc>
          <w:tcPr>
            <w:tcW w:w="6203" w:type="dxa"/>
          </w:tcPr>
          <w:p w14:paraId="5958493C" w14:textId="77777777" w:rsidR="001C2C2F" w:rsidRPr="001C2C2F" w:rsidRDefault="001C2C2F" w:rsidP="001C2C2F">
            <w:pPr>
              <w:spacing w:after="240"/>
              <w:jc w:val="both"/>
              <w:rPr>
                <w:rFonts w:ascii="Trebuchet MS" w:hAnsi="Trebuchet MS" w:cs="Arial"/>
                <w:b/>
                <w:bCs/>
                <w:sz w:val="20"/>
                <w:szCs w:val="22"/>
              </w:rPr>
            </w:pPr>
            <w:r w:rsidRPr="001C2C2F">
              <w:rPr>
                <w:rFonts w:ascii="Trebuchet MS" w:hAnsi="Trebuchet MS" w:cs="Arial"/>
                <w:b/>
                <w:bCs/>
                <w:sz w:val="20"/>
                <w:szCs w:val="22"/>
                <w:u w:val="single"/>
              </w:rPr>
              <w:t>Wetlands Inspection &amp; Maintenance</w:t>
            </w:r>
            <w:r w:rsidRPr="001C2C2F">
              <w:rPr>
                <w:rFonts w:ascii="Trebuchet MS" w:hAnsi="Trebuchet MS" w:cs="Arial"/>
                <w:b/>
                <w:bCs/>
                <w:sz w:val="20"/>
                <w:szCs w:val="22"/>
              </w:rPr>
              <w:t> </w:t>
            </w:r>
          </w:p>
          <w:p w14:paraId="537CAA76" w14:textId="77777777" w:rsidR="00BE3886" w:rsidRDefault="001C2C2F" w:rsidP="00A31D9D">
            <w:pPr>
              <w:spacing w:after="240"/>
              <w:jc w:val="both"/>
              <w:rPr>
                <w:rFonts w:ascii="Trebuchet MS" w:hAnsi="Trebuchet MS" w:cs="Arial"/>
                <w:sz w:val="20"/>
                <w:szCs w:val="22"/>
              </w:rPr>
            </w:pPr>
            <w:r w:rsidRPr="001C2C2F">
              <w:rPr>
                <w:rFonts w:ascii="Trebuchet MS" w:hAnsi="Trebuchet MS" w:cs="Arial"/>
                <w:sz w:val="20"/>
                <w:szCs w:val="22"/>
              </w:rPr>
              <w:t>The Wetlands is</w:t>
            </w:r>
            <w:r>
              <w:rPr>
                <w:rFonts w:ascii="Trebuchet MS" w:hAnsi="Trebuchet MS" w:cs="Arial"/>
                <w:sz w:val="20"/>
                <w:szCs w:val="22"/>
              </w:rPr>
              <w:t xml:space="preserve"> </w:t>
            </w:r>
            <w:r w:rsidRPr="001C2C2F">
              <w:rPr>
                <w:rFonts w:ascii="Trebuchet MS" w:hAnsi="Trebuchet MS" w:cs="Arial"/>
                <w:sz w:val="20"/>
                <w:szCs w:val="22"/>
              </w:rPr>
              <w:t>also</w:t>
            </w:r>
            <w:r>
              <w:rPr>
                <w:rFonts w:ascii="Trebuchet MS" w:hAnsi="Trebuchet MS" w:cs="Arial"/>
                <w:sz w:val="20"/>
                <w:szCs w:val="22"/>
              </w:rPr>
              <w:t xml:space="preserve"> </w:t>
            </w:r>
            <w:r w:rsidRPr="001C2C2F">
              <w:rPr>
                <w:rFonts w:ascii="Trebuchet MS" w:hAnsi="Trebuchet MS" w:cs="Arial"/>
                <w:sz w:val="20"/>
                <w:szCs w:val="22"/>
              </w:rPr>
              <w:t>maintained</w:t>
            </w:r>
            <w:r>
              <w:rPr>
                <w:rFonts w:ascii="Trebuchet MS" w:hAnsi="Trebuchet MS" w:cs="Arial"/>
                <w:sz w:val="20"/>
                <w:szCs w:val="22"/>
              </w:rPr>
              <w:t xml:space="preserve"> </w:t>
            </w:r>
            <w:r w:rsidRPr="001C2C2F">
              <w:rPr>
                <w:rFonts w:ascii="Trebuchet MS" w:hAnsi="Trebuchet MS" w:cs="Arial"/>
                <w:sz w:val="20"/>
                <w:szCs w:val="22"/>
              </w:rPr>
              <w:t>in accordance</w:t>
            </w:r>
            <w:r>
              <w:rPr>
                <w:rFonts w:ascii="Trebuchet MS" w:hAnsi="Trebuchet MS" w:cs="Arial"/>
                <w:sz w:val="20"/>
                <w:szCs w:val="22"/>
              </w:rPr>
              <w:t xml:space="preserve"> </w:t>
            </w:r>
            <w:r w:rsidRPr="001C2C2F">
              <w:rPr>
                <w:rFonts w:ascii="Trebuchet MS" w:hAnsi="Trebuchet MS" w:cs="Arial"/>
                <w:sz w:val="20"/>
                <w:szCs w:val="22"/>
              </w:rPr>
              <w:t xml:space="preserve">with the requirements of the Reservoir Act and regular inspections carried out as a minimum annually by a Supervising Engineer approved by the Environment Agency. </w:t>
            </w:r>
          </w:p>
          <w:p w14:paraId="4AFD11B5" w14:textId="21A0C8C2" w:rsidR="001C2C2F" w:rsidRPr="001C2C2F" w:rsidRDefault="001C2C2F" w:rsidP="00A31D9D">
            <w:pPr>
              <w:spacing w:after="240"/>
              <w:jc w:val="both"/>
              <w:rPr>
                <w:rFonts w:ascii="Trebuchet MS" w:hAnsi="Trebuchet MS" w:cs="Arial"/>
                <w:sz w:val="20"/>
                <w:szCs w:val="22"/>
              </w:rPr>
            </w:pPr>
            <w:r w:rsidRPr="001C2C2F">
              <w:rPr>
                <w:rFonts w:ascii="Trebuchet MS" w:hAnsi="Trebuchet MS" w:cs="Arial"/>
                <w:sz w:val="20"/>
                <w:szCs w:val="22"/>
              </w:rPr>
              <w:t>The ‘Prescribed Form of Record for a High-Risk Reservoir Book</w:t>
            </w:r>
            <w:r w:rsidR="00BE3886">
              <w:rPr>
                <w:rFonts w:ascii="Trebuchet MS" w:hAnsi="Trebuchet MS" w:cs="Arial"/>
                <w:sz w:val="20"/>
                <w:szCs w:val="22"/>
              </w:rPr>
              <w:t xml:space="preserve">’ </w:t>
            </w:r>
            <w:r w:rsidRPr="001C2C2F">
              <w:rPr>
                <w:rFonts w:ascii="Trebuchet MS" w:hAnsi="Trebuchet MS" w:cs="Arial"/>
                <w:sz w:val="20"/>
                <w:szCs w:val="22"/>
              </w:rPr>
              <w:t xml:space="preserve">is maintained and held by the </w:t>
            </w:r>
            <w:r w:rsidR="00BE3886">
              <w:rPr>
                <w:rFonts w:ascii="Trebuchet MS" w:hAnsi="Trebuchet MS" w:cs="Arial"/>
                <w:sz w:val="20"/>
                <w:szCs w:val="22"/>
              </w:rPr>
              <w:t>Health, Safety &amp; Environment Team</w:t>
            </w:r>
            <w:r w:rsidRPr="001C2C2F">
              <w:rPr>
                <w:rFonts w:ascii="Trebuchet MS" w:hAnsi="Trebuchet MS" w:cs="Arial"/>
                <w:sz w:val="20"/>
                <w:szCs w:val="22"/>
              </w:rPr>
              <w:t xml:space="preserve">. Any required remedial action will be agreed with the Managing Director, </w:t>
            </w:r>
            <w:r w:rsidR="00743B61">
              <w:rPr>
                <w:rFonts w:ascii="Trebuchet MS" w:hAnsi="Trebuchet MS" w:cs="Arial"/>
                <w:sz w:val="20"/>
                <w:szCs w:val="22"/>
              </w:rPr>
              <w:t>Head of Health, Safety, Environment &amp; Sustainability</w:t>
            </w:r>
            <w:r w:rsidRPr="001C2C2F">
              <w:rPr>
                <w:rFonts w:ascii="Trebuchet MS" w:hAnsi="Trebuchet MS" w:cs="Arial"/>
                <w:sz w:val="20"/>
                <w:szCs w:val="22"/>
              </w:rPr>
              <w:t xml:space="preserve"> and other individuals</w:t>
            </w:r>
            <w:r w:rsidR="00F12F01">
              <w:rPr>
                <w:rFonts w:ascii="Trebuchet MS" w:hAnsi="Trebuchet MS" w:cs="Arial"/>
                <w:sz w:val="20"/>
                <w:szCs w:val="22"/>
              </w:rPr>
              <w:t xml:space="preserve"> from the Leadership Team</w:t>
            </w:r>
            <w:r w:rsidRPr="001C2C2F">
              <w:rPr>
                <w:rFonts w:ascii="Trebuchet MS" w:hAnsi="Trebuchet MS" w:cs="Arial"/>
                <w:sz w:val="20"/>
                <w:szCs w:val="22"/>
              </w:rPr>
              <w:t xml:space="preserve"> as appropriate.</w:t>
            </w:r>
          </w:p>
        </w:tc>
        <w:tc>
          <w:tcPr>
            <w:tcW w:w="2835" w:type="dxa"/>
          </w:tcPr>
          <w:p w14:paraId="699D1DFA" w14:textId="77777777" w:rsidR="001C2C2F" w:rsidRPr="00386CBD" w:rsidRDefault="001C2C2F" w:rsidP="002E3709">
            <w:pPr>
              <w:jc w:val="center"/>
              <w:rPr>
                <w:rFonts w:ascii="Trebuchet MS" w:hAnsi="Trebuchet MS" w:cs="Arial"/>
                <w:i/>
                <w:iCs/>
                <w:sz w:val="22"/>
              </w:rPr>
            </w:pPr>
          </w:p>
        </w:tc>
      </w:tr>
      <w:tr w:rsidR="00743B61" w:rsidRPr="00C955A4" w14:paraId="069B16AC" w14:textId="77777777" w:rsidTr="00CB7C82">
        <w:tc>
          <w:tcPr>
            <w:tcW w:w="1311" w:type="dxa"/>
          </w:tcPr>
          <w:p w14:paraId="418A2F3E" w14:textId="69B486C2" w:rsidR="00743B61" w:rsidRDefault="00F12F01" w:rsidP="002E3709">
            <w:pPr>
              <w:jc w:val="center"/>
              <w:rPr>
                <w:rFonts w:ascii="Trebuchet MS" w:hAnsi="Trebuchet MS" w:cs="Arial"/>
                <w:sz w:val="22"/>
              </w:rPr>
            </w:pPr>
            <w:r>
              <w:rPr>
                <w:rFonts w:ascii="Trebuchet MS" w:hAnsi="Trebuchet MS" w:cs="Arial"/>
                <w:sz w:val="22"/>
              </w:rPr>
              <w:t>B</w:t>
            </w:r>
            <w:r w:rsidR="0017119B">
              <w:rPr>
                <w:rFonts w:ascii="Trebuchet MS" w:hAnsi="Trebuchet MS" w:cs="Arial"/>
                <w:sz w:val="22"/>
              </w:rPr>
              <w:t>7</w:t>
            </w:r>
          </w:p>
        </w:tc>
        <w:tc>
          <w:tcPr>
            <w:tcW w:w="6203" w:type="dxa"/>
          </w:tcPr>
          <w:p w14:paraId="217578D5" w14:textId="77777777" w:rsidR="009D0930" w:rsidRPr="009D0930" w:rsidRDefault="009D0930" w:rsidP="009D0930">
            <w:pPr>
              <w:spacing w:after="240"/>
              <w:jc w:val="both"/>
              <w:rPr>
                <w:rFonts w:ascii="Trebuchet MS" w:hAnsi="Trebuchet MS" w:cs="Arial"/>
                <w:b/>
                <w:bCs/>
                <w:sz w:val="20"/>
                <w:szCs w:val="22"/>
                <w:u w:val="single"/>
              </w:rPr>
            </w:pPr>
            <w:r w:rsidRPr="009D0930">
              <w:rPr>
                <w:rFonts w:ascii="Trebuchet MS" w:hAnsi="Trebuchet MS" w:cs="Arial"/>
                <w:b/>
                <w:bCs/>
                <w:sz w:val="20"/>
                <w:szCs w:val="22"/>
                <w:u w:val="single"/>
              </w:rPr>
              <w:t>Emergency situations/ Spillages </w:t>
            </w:r>
          </w:p>
          <w:p w14:paraId="32A9532E" w14:textId="129796F6" w:rsidR="009D0930" w:rsidRPr="009D0930" w:rsidRDefault="009D0930" w:rsidP="009D0930">
            <w:pPr>
              <w:spacing w:after="240"/>
              <w:jc w:val="both"/>
              <w:rPr>
                <w:rFonts w:ascii="Trebuchet MS" w:hAnsi="Trebuchet MS" w:cs="Arial"/>
                <w:sz w:val="20"/>
                <w:szCs w:val="22"/>
              </w:rPr>
            </w:pPr>
            <w:r w:rsidRPr="009D0930">
              <w:rPr>
                <w:rFonts w:ascii="Trebuchet MS" w:hAnsi="Trebuchet MS" w:cs="Arial"/>
                <w:sz w:val="20"/>
                <w:szCs w:val="22"/>
              </w:rPr>
              <w:t>Breaches to discharge consent which includes any discharge from the wetlands must be reported to the E</w:t>
            </w:r>
            <w:r>
              <w:rPr>
                <w:rFonts w:ascii="Trebuchet MS" w:hAnsi="Trebuchet MS" w:cs="Arial"/>
                <w:sz w:val="20"/>
                <w:szCs w:val="22"/>
              </w:rPr>
              <w:t>nvironment Agency.</w:t>
            </w:r>
          </w:p>
          <w:p w14:paraId="6D432920" w14:textId="75C2D7F4" w:rsidR="00743B61" w:rsidRPr="001C2C2F" w:rsidRDefault="009D0930" w:rsidP="001C2C2F">
            <w:pPr>
              <w:spacing w:after="240"/>
              <w:jc w:val="both"/>
              <w:rPr>
                <w:rFonts w:ascii="Trebuchet MS" w:hAnsi="Trebuchet MS" w:cs="Arial"/>
                <w:b/>
                <w:bCs/>
                <w:sz w:val="20"/>
                <w:szCs w:val="22"/>
                <w:u w:val="single"/>
              </w:rPr>
            </w:pPr>
            <w:r w:rsidRPr="009D0930">
              <w:rPr>
                <w:rFonts w:ascii="Trebuchet MS" w:hAnsi="Trebuchet MS" w:cs="Arial"/>
                <w:sz w:val="20"/>
                <w:szCs w:val="22"/>
              </w:rPr>
              <w:t>In the event of abnormal discharges to the drainage system, either surface</w:t>
            </w:r>
            <w:r w:rsidR="008312F6">
              <w:rPr>
                <w:rFonts w:ascii="Trebuchet MS" w:hAnsi="Trebuchet MS" w:cs="Arial"/>
                <w:sz w:val="20"/>
                <w:szCs w:val="22"/>
              </w:rPr>
              <w:t xml:space="preserve"> </w:t>
            </w:r>
            <w:r w:rsidRPr="009D0930">
              <w:rPr>
                <w:rFonts w:ascii="Trebuchet MS" w:hAnsi="Trebuchet MS" w:cs="Arial"/>
                <w:sz w:val="20"/>
                <w:szCs w:val="22"/>
              </w:rPr>
              <w:t xml:space="preserve">or </w:t>
            </w:r>
            <w:r w:rsidR="008312F6">
              <w:rPr>
                <w:rFonts w:ascii="Trebuchet MS" w:hAnsi="Trebuchet MS" w:cs="Arial"/>
                <w:sz w:val="20"/>
                <w:szCs w:val="22"/>
              </w:rPr>
              <w:t>trade effluent</w:t>
            </w:r>
            <w:r w:rsidRPr="009D0930">
              <w:rPr>
                <w:rFonts w:ascii="Trebuchet MS" w:hAnsi="Trebuchet MS" w:cs="Arial"/>
                <w:sz w:val="20"/>
                <w:szCs w:val="22"/>
              </w:rPr>
              <w:t xml:space="preserve"> drainage system</w:t>
            </w:r>
            <w:r w:rsidR="008312F6">
              <w:rPr>
                <w:rFonts w:ascii="Trebuchet MS" w:hAnsi="Trebuchet MS" w:cs="Arial"/>
                <w:sz w:val="20"/>
                <w:szCs w:val="22"/>
              </w:rPr>
              <w:t>,</w:t>
            </w:r>
            <w:r w:rsidRPr="009D0930">
              <w:rPr>
                <w:rFonts w:ascii="Trebuchet MS" w:hAnsi="Trebuchet MS" w:cs="Arial"/>
                <w:sz w:val="20"/>
                <w:szCs w:val="22"/>
              </w:rPr>
              <w:t xml:space="preserve"> the spillage procedure OP49 must be </w:t>
            </w:r>
            <w:r w:rsidR="00F12F01" w:rsidRPr="009D0930">
              <w:rPr>
                <w:rFonts w:ascii="Trebuchet MS" w:hAnsi="Trebuchet MS" w:cs="Arial"/>
                <w:sz w:val="20"/>
                <w:szCs w:val="22"/>
              </w:rPr>
              <w:t>followed,</w:t>
            </w:r>
            <w:r w:rsidR="008312F6">
              <w:rPr>
                <w:rFonts w:ascii="Trebuchet MS" w:hAnsi="Trebuchet MS" w:cs="Arial"/>
                <w:sz w:val="20"/>
                <w:szCs w:val="22"/>
              </w:rPr>
              <w:t xml:space="preserve"> and an E19 Environmental Incident Investigation Report must be sent to the Health, Safety and Environment Team.</w:t>
            </w:r>
          </w:p>
        </w:tc>
        <w:tc>
          <w:tcPr>
            <w:tcW w:w="2835" w:type="dxa"/>
          </w:tcPr>
          <w:p w14:paraId="448D9507" w14:textId="77777777" w:rsidR="00743B61" w:rsidRPr="00386CBD" w:rsidRDefault="00743B61" w:rsidP="002E3709">
            <w:pPr>
              <w:jc w:val="center"/>
              <w:rPr>
                <w:rFonts w:ascii="Trebuchet MS" w:hAnsi="Trebuchet MS" w:cs="Arial"/>
                <w:i/>
                <w:iCs/>
                <w:sz w:val="22"/>
              </w:rPr>
            </w:pPr>
          </w:p>
        </w:tc>
      </w:tr>
      <w:tr w:rsidR="0017119B" w:rsidRPr="00C955A4" w14:paraId="1D6FB6C5" w14:textId="77777777" w:rsidTr="00CB7C82">
        <w:tc>
          <w:tcPr>
            <w:tcW w:w="1311" w:type="dxa"/>
          </w:tcPr>
          <w:p w14:paraId="46E51A89" w14:textId="746E0B6B" w:rsidR="0017119B" w:rsidRDefault="0017119B" w:rsidP="002E3709">
            <w:pPr>
              <w:jc w:val="center"/>
              <w:rPr>
                <w:rFonts w:ascii="Trebuchet MS" w:hAnsi="Trebuchet MS" w:cs="Arial"/>
                <w:sz w:val="22"/>
              </w:rPr>
            </w:pPr>
            <w:r>
              <w:rPr>
                <w:rFonts w:ascii="Trebuchet MS" w:hAnsi="Trebuchet MS" w:cs="Arial"/>
                <w:sz w:val="22"/>
              </w:rPr>
              <w:t>B8</w:t>
            </w:r>
          </w:p>
        </w:tc>
        <w:tc>
          <w:tcPr>
            <w:tcW w:w="6203" w:type="dxa"/>
          </w:tcPr>
          <w:p w14:paraId="00D12083" w14:textId="5B29023F" w:rsidR="0017119B" w:rsidRDefault="0017119B" w:rsidP="0017119B">
            <w:pPr>
              <w:spacing w:after="240"/>
              <w:jc w:val="both"/>
              <w:rPr>
                <w:rFonts w:ascii="Trebuchet MS" w:hAnsi="Trebuchet MS" w:cs="Arial"/>
                <w:b/>
                <w:bCs/>
                <w:sz w:val="20"/>
                <w:szCs w:val="22"/>
                <w:u w:val="single"/>
              </w:rPr>
            </w:pPr>
            <w:r>
              <w:rPr>
                <w:rFonts w:ascii="Trebuchet MS" w:hAnsi="Trebuchet MS" w:cs="Arial"/>
                <w:b/>
                <w:bCs/>
                <w:sz w:val="20"/>
                <w:szCs w:val="22"/>
                <w:u w:val="single"/>
              </w:rPr>
              <w:t>Reporting to the Environment Agency</w:t>
            </w:r>
          </w:p>
          <w:p w14:paraId="6540C2F8" w14:textId="77777777" w:rsidR="0017119B" w:rsidRPr="0017119B" w:rsidRDefault="0017119B" w:rsidP="0017119B">
            <w:pPr>
              <w:spacing w:after="240"/>
              <w:jc w:val="both"/>
              <w:rPr>
                <w:rFonts w:ascii="Trebuchet MS" w:hAnsi="Trebuchet MS" w:cs="Arial"/>
                <w:sz w:val="20"/>
                <w:szCs w:val="22"/>
              </w:rPr>
            </w:pPr>
            <w:r w:rsidRPr="0017119B">
              <w:rPr>
                <w:rFonts w:ascii="Trebuchet MS" w:hAnsi="Trebuchet MS" w:cs="Arial"/>
                <w:sz w:val="20"/>
                <w:szCs w:val="22"/>
              </w:rPr>
              <w:t xml:space="preserve">Any breaches in consent, either chemical or flow limits, must be reported to the Environment Agency by the Health, Safety &amp; Environment Team. </w:t>
            </w:r>
          </w:p>
          <w:p w14:paraId="00848F18" w14:textId="77777777" w:rsidR="0017119B" w:rsidRPr="0017119B" w:rsidRDefault="0017119B" w:rsidP="0017119B">
            <w:pPr>
              <w:spacing w:after="240"/>
              <w:jc w:val="both"/>
              <w:rPr>
                <w:rFonts w:ascii="Trebuchet MS" w:hAnsi="Trebuchet MS" w:cs="Arial"/>
                <w:sz w:val="20"/>
                <w:szCs w:val="22"/>
              </w:rPr>
            </w:pPr>
            <w:r w:rsidRPr="0017119B">
              <w:rPr>
                <w:rFonts w:ascii="Trebuchet MS" w:hAnsi="Trebuchet MS" w:cs="Arial"/>
                <w:sz w:val="20"/>
                <w:szCs w:val="22"/>
              </w:rPr>
              <w:lastRenderedPageBreak/>
              <w:t xml:space="preserve">Any malfunction, breakdown or failure of equipment or techniques, accident, or emission of a substance not controlled by an emission limit within our Effluent Discharge Consent, which has caused, is causing or may cause significant pollution, must be notified to the Environment Agency as soon as reasonably practicable following detection. The supporting information required under Schedule 5, Part A(a) of the permit must be provided </w:t>
            </w:r>
            <w:r w:rsidRPr="0017119B">
              <w:rPr>
                <w:rFonts w:ascii="Trebuchet MS" w:hAnsi="Trebuchet MS" w:cs="Arial"/>
                <w:b/>
                <w:bCs/>
                <w:sz w:val="20"/>
                <w:szCs w:val="22"/>
              </w:rPr>
              <w:t>within 7 days</w:t>
            </w:r>
            <w:r w:rsidRPr="0017119B">
              <w:rPr>
                <w:rFonts w:ascii="Trebuchet MS" w:hAnsi="Trebuchet MS" w:cs="Arial"/>
                <w:sz w:val="20"/>
                <w:szCs w:val="22"/>
              </w:rPr>
              <w:t xml:space="preserve"> of detection. </w:t>
            </w:r>
          </w:p>
          <w:p w14:paraId="78724DE1" w14:textId="77777777" w:rsidR="0017119B" w:rsidRPr="0017119B" w:rsidRDefault="0017119B" w:rsidP="0017119B">
            <w:pPr>
              <w:spacing w:after="240"/>
              <w:jc w:val="both"/>
              <w:rPr>
                <w:rFonts w:ascii="Trebuchet MS" w:hAnsi="Trebuchet MS" w:cs="Arial"/>
                <w:sz w:val="20"/>
                <w:szCs w:val="22"/>
              </w:rPr>
            </w:pPr>
            <w:r w:rsidRPr="0017119B">
              <w:rPr>
                <w:rFonts w:ascii="Trebuchet MS" w:hAnsi="Trebuchet MS" w:cs="Arial"/>
                <w:sz w:val="20"/>
                <w:szCs w:val="22"/>
              </w:rPr>
              <w:t xml:space="preserve">Any breach of a limit specified in the Schedule 3, Table S3.1 of our Effluent Discharge Consent will be notified to the Environment Agency </w:t>
            </w:r>
            <w:r w:rsidRPr="0017119B">
              <w:rPr>
                <w:rFonts w:ascii="Trebuchet MS" w:hAnsi="Trebuchet MS" w:cs="Arial"/>
                <w:b/>
                <w:bCs/>
                <w:sz w:val="20"/>
                <w:szCs w:val="22"/>
              </w:rPr>
              <w:t>within 14 days</w:t>
            </w:r>
            <w:r w:rsidRPr="0017119B">
              <w:rPr>
                <w:rFonts w:ascii="Trebuchet MS" w:hAnsi="Trebuchet MS" w:cs="Arial"/>
                <w:sz w:val="20"/>
                <w:szCs w:val="22"/>
              </w:rPr>
              <w:t xml:space="preserve"> of detection, with the supporting information required under Schedule 5, Part A(b). </w:t>
            </w:r>
          </w:p>
          <w:p w14:paraId="5E37DB8D" w14:textId="34CC6625" w:rsidR="0017119B" w:rsidRPr="0017119B" w:rsidRDefault="0017119B" w:rsidP="0017119B">
            <w:pPr>
              <w:spacing w:after="240"/>
              <w:jc w:val="both"/>
              <w:rPr>
                <w:rFonts w:ascii="Trebuchet MS" w:hAnsi="Trebuchet MS" w:cs="Arial"/>
                <w:sz w:val="20"/>
                <w:szCs w:val="22"/>
              </w:rPr>
            </w:pPr>
            <w:r w:rsidRPr="0017119B">
              <w:rPr>
                <w:rFonts w:ascii="Trebuchet MS" w:hAnsi="Trebuchet MS" w:cs="Arial"/>
                <w:sz w:val="20"/>
                <w:szCs w:val="22"/>
              </w:rPr>
              <w:t xml:space="preserve">Where an incident involves the Reservoir, this falls under the separate Reservoirs Act 1975 regime and the Environment Agency's Reservoir team must also be informed by email at </w:t>
            </w:r>
            <w:hyperlink r:id="rId17" w:history="1">
              <w:r w:rsidRPr="001B30CD">
                <w:rPr>
                  <w:rStyle w:val="Hyperlink"/>
                  <w:rFonts w:ascii="Trebuchet MS" w:hAnsi="Trebuchet MS" w:cs="Arial"/>
                  <w:sz w:val="20"/>
                  <w:szCs w:val="22"/>
                </w:rPr>
                <w:t>reservoirs@environment-agency.gov.uk</w:t>
              </w:r>
            </w:hyperlink>
          </w:p>
        </w:tc>
        <w:tc>
          <w:tcPr>
            <w:tcW w:w="2835" w:type="dxa"/>
          </w:tcPr>
          <w:p w14:paraId="1FEE8BA3" w14:textId="77777777" w:rsidR="0017119B" w:rsidRPr="00386CBD" w:rsidRDefault="0017119B" w:rsidP="002E3709">
            <w:pPr>
              <w:jc w:val="center"/>
              <w:rPr>
                <w:rFonts w:ascii="Trebuchet MS" w:hAnsi="Trebuchet MS" w:cs="Arial"/>
                <w:i/>
                <w:iCs/>
                <w:sz w:val="22"/>
              </w:rPr>
            </w:pPr>
          </w:p>
        </w:tc>
      </w:tr>
    </w:tbl>
    <w:p w14:paraId="6B40EA4C" w14:textId="77777777" w:rsidR="001E079F" w:rsidRDefault="001E079F" w:rsidP="003B1DDD">
      <w:pPr>
        <w:pStyle w:val="BodyText"/>
        <w:jc w:val="both"/>
        <w:rPr>
          <w:rFonts w:ascii="Trebuchet MS" w:hAnsi="Trebuchet MS" w:cs="Arial"/>
          <w:b/>
          <w:bCs/>
          <w:sz w:val="32"/>
          <w:szCs w:val="32"/>
          <w:u w:val="single"/>
        </w:rPr>
      </w:pPr>
    </w:p>
    <w:p w14:paraId="48C1A1C3" w14:textId="77777777" w:rsidR="001E079F" w:rsidRPr="001E079F" w:rsidRDefault="001E079F" w:rsidP="001E079F">
      <w:pPr>
        <w:rPr>
          <w:lang w:eastAsia="en-US"/>
        </w:rPr>
      </w:pPr>
    </w:p>
    <w:p w14:paraId="6C336A0B" w14:textId="77777777" w:rsidR="001E079F" w:rsidRDefault="001E079F" w:rsidP="003B1DDD">
      <w:pPr>
        <w:pStyle w:val="BodyText"/>
        <w:jc w:val="both"/>
        <w:rPr>
          <w:rFonts w:ascii="Trebuchet MS" w:hAnsi="Trebuchet MS" w:cs="Arial"/>
          <w:b/>
          <w:bCs/>
          <w:sz w:val="32"/>
          <w:szCs w:val="32"/>
          <w:u w:val="single"/>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1"/>
        <w:gridCol w:w="6203"/>
        <w:gridCol w:w="2835"/>
      </w:tblGrid>
      <w:tr w:rsidR="001E079F" w:rsidRPr="00B73A0F" w14:paraId="1FDE1355" w14:textId="77777777">
        <w:tc>
          <w:tcPr>
            <w:tcW w:w="1311" w:type="dxa"/>
            <w:vAlign w:val="center"/>
          </w:tcPr>
          <w:p w14:paraId="05733203" w14:textId="77777777" w:rsidR="001E079F" w:rsidRPr="00B73A0F" w:rsidRDefault="001E079F" w:rsidP="00FA0C72">
            <w:pPr>
              <w:jc w:val="center"/>
              <w:rPr>
                <w:rFonts w:ascii="Trebuchet MS" w:hAnsi="Trebuchet MS" w:cs="Arial"/>
                <w:sz w:val="22"/>
              </w:rPr>
            </w:pPr>
            <w:r w:rsidRPr="00B73A0F">
              <w:rPr>
                <w:rFonts w:ascii="Trebuchet MS" w:hAnsi="Trebuchet MS" w:cs="Arial"/>
                <w:sz w:val="22"/>
              </w:rPr>
              <w:t>Work</w:t>
            </w:r>
          </w:p>
          <w:p w14:paraId="2F525D01" w14:textId="77777777" w:rsidR="001E079F" w:rsidRPr="00B73A0F" w:rsidRDefault="001E079F" w:rsidP="00FA0C72">
            <w:pPr>
              <w:jc w:val="center"/>
              <w:rPr>
                <w:rFonts w:ascii="Trebuchet MS" w:hAnsi="Trebuchet MS" w:cs="Arial"/>
                <w:sz w:val="22"/>
              </w:rPr>
            </w:pPr>
            <w:r w:rsidRPr="00B73A0F">
              <w:rPr>
                <w:rFonts w:ascii="Trebuchet MS" w:hAnsi="Trebuchet MS" w:cs="Arial"/>
                <w:sz w:val="22"/>
              </w:rPr>
              <w:t>Seq.</w:t>
            </w:r>
          </w:p>
        </w:tc>
        <w:tc>
          <w:tcPr>
            <w:tcW w:w="6203" w:type="dxa"/>
            <w:vAlign w:val="center"/>
          </w:tcPr>
          <w:p w14:paraId="05C6C6E2" w14:textId="77777777" w:rsidR="001E079F" w:rsidRPr="00B73A0F" w:rsidRDefault="001E079F" w:rsidP="00FA0C72">
            <w:pPr>
              <w:jc w:val="center"/>
              <w:rPr>
                <w:rFonts w:ascii="Trebuchet MS" w:hAnsi="Trebuchet MS" w:cs="Arial"/>
                <w:sz w:val="22"/>
              </w:rPr>
            </w:pPr>
            <w:r w:rsidRPr="00B73A0F">
              <w:rPr>
                <w:rFonts w:ascii="Trebuchet MS" w:hAnsi="Trebuchet MS" w:cs="Arial"/>
                <w:sz w:val="22"/>
              </w:rPr>
              <w:t>Operation</w:t>
            </w:r>
          </w:p>
        </w:tc>
        <w:tc>
          <w:tcPr>
            <w:tcW w:w="2835" w:type="dxa"/>
            <w:vAlign w:val="center"/>
          </w:tcPr>
          <w:p w14:paraId="35C88593" w14:textId="77777777" w:rsidR="001E079F" w:rsidRPr="00B73A0F" w:rsidRDefault="001E079F" w:rsidP="00FA0C72">
            <w:pPr>
              <w:jc w:val="center"/>
              <w:rPr>
                <w:rFonts w:ascii="Trebuchet MS" w:hAnsi="Trebuchet MS" w:cs="Arial"/>
                <w:sz w:val="22"/>
              </w:rPr>
            </w:pPr>
            <w:r w:rsidRPr="00B73A0F">
              <w:rPr>
                <w:rFonts w:ascii="Trebuchet MS" w:hAnsi="Trebuchet MS" w:cs="Arial"/>
                <w:sz w:val="22"/>
              </w:rPr>
              <w:t>Critical Areas</w:t>
            </w:r>
          </w:p>
          <w:p w14:paraId="68B91817" w14:textId="77777777" w:rsidR="001E079F" w:rsidRPr="00B73A0F" w:rsidRDefault="001E079F" w:rsidP="00FA0C72">
            <w:pPr>
              <w:jc w:val="center"/>
              <w:rPr>
                <w:rFonts w:ascii="Trebuchet MS" w:hAnsi="Trebuchet MS" w:cs="Arial"/>
                <w:sz w:val="22"/>
              </w:rPr>
            </w:pPr>
            <w:r w:rsidRPr="00B73A0F">
              <w:rPr>
                <w:rFonts w:ascii="Trebuchet MS" w:hAnsi="Trebuchet MS" w:cs="Arial"/>
                <w:sz w:val="22"/>
              </w:rPr>
              <w:t>Safety, Ease of Operation, Quality</w:t>
            </w:r>
          </w:p>
        </w:tc>
      </w:tr>
      <w:tr w:rsidR="001E079F" w:rsidRPr="007173FC" w14:paraId="15A75A66" w14:textId="77777777">
        <w:tc>
          <w:tcPr>
            <w:tcW w:w="1311" w:type="dxa"/>
            <w:shd w:val="clear" w:color="auto" w:fill="D9E2F3"/>
            <w:vAlign w:val="center"/>
          </w:tcPr>
          <w:p w14:paraId="259869B7" w14:textId="75A8327E" w:rsidR="001E079F" w:rsidRPr="007173FC" w:rsidRDefault="001E079F" w:rsidP="00FA0C72">
            <w:pPr>
              <w:jc w:val="center"/>
              <w:rPr>
                <w:rFonts w:ascii="Trebuchet MS" w:hAnsi="Trebuchet MS" w:cs="Arial"/>
                <w:b/>
                <w:bCs/>
                <w:sz w:val="22"/>
              </w:rPr>
            </w:pPr>
            <w:r>
              <w:rPr>
                <w:rFonts w:ascii="Trebuchet MS" w:hAnsi="Trebuchet MS" w:cs="Arial"/>
                <w:b/>
                <w:bCs/>
                <w:sz w:val="22"/>
              </w:rPr>
              <w:t>C</w:t>
            </w:r>
          </w:p>
        </w:tc>
        <w:tc>
          <w:tcPr>
            <w:tcW w:w="6203" w:type="dxa"/>
            <w:shd w:val="clear" w:color="auto" w:fill="D9E2F3"/>
            <w:vAlign w:val="center"/>
          </w:tcPr>
          <w:p w14:paraId="631C500B" w14:textId="4BAFFA13" w:rsidR="001E079F" w:rsidRPr="007173FC" w:rsidRDefault="001E079F" w:rsidP="00FA0C72">
            <w:pPr>
              <w:jc w:val="center"/>
              <w:rPr>
                <w:rFonts w:ascii="Trebuchet MS" w:hAnsi="Trebuchet MS" w:cs="Arial"/>
                <w:b/>
                <w:bCs/>
                <w:sz w:val="22"/>
              </w:rPr>
            </w:pPr>
            <w:r>
              <w:rPr>
                <w:rFonts w:ascii="Trebuchet MS" w:hAnsi="Trebuchet MS" w:cs="Arial"/>
                <w:b/>
                <w:bCs/>
                <w:sz w:val="22"/>
              </w:rPr>
              <w:t>IRRIGATION</w:t>
            </w:r>
            <w:r w:rsidR="00B657CC">
              <w:rPr>
                <w:rFonts w:ascii="Trebuchet MS" w:hAnsi="Trebuchet MS" w:cs="Arial"/>
                <w:b/>
                <w:bCs/>
                <w:sz w:val="22"/>
              </w:rPr>
              <w:t>, RECIRCULATION AND FLOW CONTROLS</w:t>
            </w:r>
          </w:p>
        </w:tc>
        <w:tc>
          <w:tcPr>
            <w:tcW w:w="2835" w:type="dxa"/>
            <w:shd w:val="clear" w:color="auto" w:fill="D9E2F3"/>
            <w:vAlign w:val="center"/>
          </w:tcPr>
          <w:p w14:paraId="5037A989" w14:textId="77777777" w:rsidR="001E079F" w:rsidRPr="007173FC" w:rsidRDefault="001E079F" w:rsidP="00FA0C72">
            <w:pPr>
              <w:jc w:val="center"/>
              <w:rPr>
                <w:rFonts w:ascii="Trebuchet MS" w:hAnsi="Trebuchet MS" w:cs="Arial"/>
                <w:b/>
                <w:bCs/>
                <w:sz w:val="22"/>
              </w:rPr>
            </w:pPr>
            <w:r w:rsidRPr="007173FC">
              <w:rPr>
                <w:rFonts w:ascii="Trebuchet MS" w:hAnsi="Trebuchet MS" w:cs="Arial"/>
                <w:b/>
                <w:bCs/>
                <w:sz w:val="22"/>
              </w:rPr>
              <w:t>.</w:t>
            </w:r>
          </w:p>
          <w:p w14:paraId="026FCA0F" w14:textId="77777777" w:rsidR="001E079F" w:rsidRPr="007173FC" w:rsidRDefault="001E079F" w:rsidP="00FA0C72">
            <w:pPr>
              <w:jc w:val="center"/>
              <w:rPr>
                <w:rFonts w:ascii="Trebuchet MS" w:hAnsi="Trebuchet MS" w:cs="Arial"/>
                <w:b/>
                <w:bCs/>
                <w:sz w:val="22"/>
              </w:rPr>
            </w:pPr>
          </w:p>
        </w:tc>
      </w:tr>
      <w:tr w:rsidR="001E079F" w:rsidRPr="00C0206A" w14:paraId="6979D382" w14:textId="77777777">
        <w:tc>
          <w:tcPr>
            <w:tcW w:w="1311" w:type="dxa"/>
          </w:tcPr>
          <w:p w14:paraId="5043B055" w14:textId="0D379DB9" w:rsidR="001E079F" w:rsidRPr="00C955A4" w:rsidRDefault="001E079F" w:rsidP="00FA0C72">
            <w:pPr>
              <w:jc w:val="center"/>
              <w:rPr>
                <w:rFonts w:ascii="Trebuchet MS" w:hAnsi="Trebuchet MS" w:cs="Arial"/>
                <w:sz w:val="22"/>
              </w:rPr>
            </w:pPr>
            <w:r>
              <w:rPr>
                <w:rFonts w:ascii="Trebuchet MS" w:hAnsi="Trebuchet MS" w:cs="Arial"/>
                <w:sz w:val="22"/>
              </w:rPr>
              <w:t>C1</w:t>
            </w:r>
          </w:p>
        </w:tc>
        <w:tc>
          <w:tcPr>
            <w:tcW w:w="6203" w:type="dxa"/>
          </w:tcPr>
          <w:p w14:paraId="4BDF91D1" w14:textId="4E02A1A3" w:rsidR="00716B43" w:rsidRPr="00716B43" w:rsidRDefault="00716B43" w:rsidP="00601930">
            <w:pPr>
              <w:spacing w:after="240"/>
              <w:jc w:val="both"/>
              <w:rPr>
                <w:rFonts w:ascii="Trebuchet MS" w:hAnsi="Trebuchet MS" w:cs="Arial"/>
                <w:b/>
                <w:bCs/>
                <w:sz w:val="20"/>
                <w:szCs w:val="22"/>
                <w:u w:val="single"/>
              </w:rPr>
            </w:pPr>
            <w:r w:rsidRPr="00716B43">
              <w:rPr>
                <w:rFonts w:ascii="Trebuchet MS" w:hAnsi="Trebuchet MS" w:cs="Arial"/>
                <w:b/>
                <w:bCs/>
                <w:sz w:val="20"/>
                <w:szCs w:val="22"/>
                <w:u w:val="single"/>
              </w:rPr>
              <w:t>Irrigation System</w:t>
            </w:r>
          </w:p>
          <w:p w14:paraId="16E7602E" w14:textId="77777777" w:rsidR="00107941" w:rsidRDefault="00107941" w:rsidP="00601930">
            <w:pPr>
              <w:spacing w:after="240"/>
              <w:jc w:val="both"/>
              <w:rPr>
                <w:rFonts w:ascii="Trebuchet MS" w:hAnsi="Trebuchet MS" w:cs="Arial"/>
                <w:sz w:val="20"/>
                <w:szCs w:val="22"/>
              </w:rPr>
            </w:pPr>
            <w:r w:rsidRPr="00107941">
              <w:rPr>
                <w:rFonts w:ascii="Trebuchet MS" w:hAnsi="Trebuchet MS" w:cs="Arial"/>
                <w:sz w:val="20"/>
                <w:szCs w:val="22"/>
              </w:rPr>
              <w:t>The orchards are served by a fixed irrigation system that abstracts water from the final pond of the wetland system (Pond 9), also referred to as the irrigation pond. Water is transferred from Pond 9 to Irrigation Pond 1 or Pond 2, according to the orchard being irrigated, and then distributed through irrigation pipes positioned at the base of each tree trunk, drip-feeding water directly to the trees.</w:t>
            </w:r>
          </w:p>
          <w:p w14:paraId="143CFF8B" w14:textId="518282F9" w:rsidR="00601930" w:rsidRPr="00601930" w:rsidRDefault="00601930" w:rsidP="00601930">
            <w:pPr>
              <w:spacing w:after="240"/>
              <w:jc w:val="both"/>
              <w:rPr>
                <w:rFonts w:ascii="Trebuchet MS" w:hAnsi="Trebuchet MS" w:cs="Arial"/>
                <w:sz w:val="20"/>
                <w:szCs w:val="22"/>
              </w:rPr>
            </w:pPr>
            <w:r w:rsidRPr="00601930">
              <w:rPr>
                <w:rFonts w:ascii="Trebuchet MS" w:hAnsi="Trebuchet MS" w:cs="Arial"/>
                <w:sz w:val="20"/>
                <w:szCs w:val="22"/>
              </w:rPr>
              <w:t>The orchards served by this system are specifically:</w:t>
            </w:r>
            <w:r>
              <w:rPr>
                <w:rFonts w:ascii="Trebuchet MS" w:hAnsi="Trebuchet MS" w:cs="Arial"/>
                <w:sz w:val="20"/>
                <w:szCs w:val="22"/>
              </w:rPr>
              <w:t xml:space="preserve"> </w:t>
            </w:r>
            <w:r w:rsidR="0003621D">
              <w:rPr>
                <w:rFonts w:ascii="Trebuchet MS" w:hAnsi="Trebuchet MS" w:cs="Arial"/>
                <w:sz w:val="20"/>
                <w:szCs w:val="22"/>
              </w:rPr>
              <w:t>Ox</w:t>
            </w:r>
            <w:r w:rsidR="00166195">
              <w:rPr>
                <w:rFonts w:ascii="Trebuchet MS" w:hAnsi="Trebuchet MS" w:cs="Arial"/>
                <w:sz w:val="20"/>
                <w:szCs w:val="22"/>
              </w:rPr>
              <w:t xml:space="preserve"> Park, Pear Orchard, 11 Acres, </w:t>
            </w:r>
            <w:r w:rsidR="00135358">
              <w:rPr>
                <w:rFonts w:ascii="Trebuchet MS" w:hAnsi="Trebuchet MS" w:cs="Arial"/>
                <w:sz w:val="20"/>
                <w:szCs w:val="22"/>
              </w:rPr>
              <w:t xml:space="preserve">Sheep Wash, </w:t>
            </w:r>
            <w:proofErr w:type="spellStart"/>
            <w:r w:rsidR="00062D53">
              <w:rPr>
                <w:rFonts w:ascii="Trebuchet MS" w:hAnsi="Trebuchet MS" w:cs="Arial"/>
                <w:sz w:val="20"/>
                <w:szCs w:val="22"/>
              </w:rPr>
              <w:t>Hazerdine</w:t>
            </w:r>
            <w:proofErr w:type="spellEnd"/>
            <w:r w:rsidR="00062D53">
              <w:rPr>
                <w:rFonts w:ascii="Trebuchet MS" w:hAnsi="Trebuchet MS" w:cs="Arial"/>
                <w:sz w:val="20"/>
                <w:szCs w:val="22"/>
              </w:rPr>
              <w:t xml:space="preserve">, </w:t>
            </w:r>
            <w:r w:rsidR="00892F43">
              <w:rPr>
                <w:rFonts w:ascii="Trebuchet MS" w:hAnsi="Trebuchet MS" w:cs="Arial"/>
                <w:sz w:val="20"/>
                <w:szCs w:val="22"/>
              </w:rPr>
              <w:t xml:space="preserve">Joiners, </w:t>
            </w:r>
            <w:proofErr w:type="spellStart"/>
            <w:r w:rsidR="00892F43">
              <w:rPr>
                <w:rFonts w:ascii="Trebuchet MS" w:hAnsi="Trebuchet MS" w:cs="Arial"/>
                <w:sz w:val="20"/>
                <w:szCs w:val="22"/>
              </w:rPr>
              <w:t>Marcle</w:t>
            </w:r>
            <w:proofErr w:type="spellEnd"/>
            <w:r w:rsidR="00892F43">
              <w:rPr>
                <w:rFonts w:ascii="Trebuchet MS" w:hAnsi="Trebuchet MS" w:cs="Arial"/>
                <w:sz w:val="20"/>
                <w:szCs w:val="22"/>
              </w:rPr>
              <w:t xml:space="preserve"> Meadow, </w:t>
            </w:r>
            <w:r w:rsidR="00CC4B4A">
              <w:rPr>
                <w:rFonts w:ascii="Trebuchet MS" w:hAnsi="Trebuchet MS" w:cs="Arial"/>
                <w:sz w:val="20"/>
                <w:szCs w:val="22"/>
              </w:rPr>
              <w:t>Big Walta</w:t>
            </w:r>
            <w:r w:rsidR="00DD6F23">
              <w:rPr>
                <w:rFonts w:ascii="Trebuchet MS" w:hAnsi="Trebuchet MS" w:cs="Arial"/>
                <w:sz w:val="20"/>
                <w:szCs w:val="22"/>
              </w:rPr>
              <w:t>.</w:t>
            </w:r>
          </w:p>
          <w:p w14:paraId="4B66E2D5" w14:textId="4AF5C58F" w:rsidR="006A5A41" w:rsidRPr="00D41E3D" w:rsidRDefault="004E3B7D" w:rsidP="00FA0C72">
            <w:pPr>
              <w:spacing w:after="240"/>
              <w:jc w:val="both"/>
              <w:rPr>
                <w:rFonts w:ascii="Trebuchet MS" w:hAnsi="Trebuchet MS" w:cs="Arial"/>
                <w:sz w:val="20"/>
                <w:szCs w:val="22"/>
              </w:rPr>
            </w:pPr>
            <w:r w:rsidRPr="00601930">
              <w:rPr>
                <w:rFonts w:ascii="Trebuchet MS" w:hAnsi="Trebuchet MS" w:cs="Arial"/>
                <w:sz w:val="20"/>
                <w:szCs w:val="22"/>
              </w:rPr>
              <w:t>Th</w:t>
            </w:r>
            <w:r w:rsidR="005578BB">
              <w:rPr>
                <w:rFonts w:ascii="Trebuchet MS" w:hAnsi="Trebuchet MS" w:cs="Arial"/>
                <w:sz w:val="20"/>
                <w:szCs w:val="22"/>
              </w:rPr>
              <w:t>e irrigation</w:t>
            </w:r>
            <w:r w:rsidRPr="00601930">
              <w:rPr>
                <w:rFonts w:ascii="Trebuchet MS" w:hAnsi="Trebuchet MS" w:cs="Arial"/>
                <w:sz w:val="20"/>
                <w:szCs w:val="22"/>
              </w:rPr>
              <w:t xml:space="preserve"> system is</w:t>
            </w:r>
            <w:r w:rsidR="005578BB">
              <w:rPr>
                <w:rFonts w:ascii="Trebuchet MS" w:hAnsi="Trebuchet MS" w:cs="Arial"/>
                <w:sz w:val="20"/>
                <w:szCs w:val="22"/>
              </w:rPr>
              <w:t xml:space="preserve"> entirely</w:t>
            </w:r>
            <w:r w:rsidRPr="00601930">
              <w:rPr>
                <w:rFonts w:ascii="Trebuchet MS" w:hAnsi="Trebuchet MS" w:cs="Arial"/>
                <w:sz w:val="20"/>
                <w:szCs w:val="22"/>
              </w:rPr>
              <w:t xml:space="preserve"> </w:t>
            </w:r>
            <w:r>
              <w:rPr>
                <w:rFonts w:ascii="Trebuchet MS" w:hAnsi="Trebuchet MS" w:cs="Arial"/>
                <w:sz w:val="20"/>
                <w:szCs w:val="22"/>
              </w:rPr>
              <w:t>maintained and managed by the Farm Department</w:t>
            </w:r>
            <w:r w:rsidRPr="00601930">
              <w:rPr>
                <w:rFonts w:ascii="Trebuchet MS" w:hAnsi="Trebuchet MS" w:cs="Arial"/>
                <w:sz w:val="20"/>
                <w:szCs w:val="22"/>
              </w:rPr>
              <w:t>.</w:t>
            </w:r>
          </w:p>
        </w:tc>
        <w:tc>
          <w:tcPr>
            <w:tcW w:w="2835" w:type="dxa"/>
          </w:tcPr>
          <w:p w14:paraId="481A8EFA" w14:textId="77777777" w:rsidR="001E079F" w:rsidRDefault="00AC7C32" w:rsidP="00FA0C72">
            <w:pPr>
              <w:jc w:val="center"/>
            </w:pPr>
            <w:hyperlink r:id="rId18" w:history="1">
              <w:r w:rsidRPr="00CB7C82">
                <w:rPr>
                  <w:rStyle w:val="Hyperlink"/>
                  <w:rFonts w:ascii="Trebuchet MS" w:hAnsi="Trebuchet MS" w:cs="Arial"/>
                  <w:i/>
                  <w:iCs/>
                  <w:sz w:val="20"/>
                  <w:szCs w:val="22"/>
                </w:rPr>
                <w:t>031 - Water Drainage &amp; Effluent Management 2026.pdf</w:t>
              </w:r>
            </w:hyperlink>
          </w:p>
          <w:p w14:paraId="1F52C3AE" w14:textId="77777777" w:rsidR="006A5A41" w:rsidRDefault="006A5A41" w:rsidP="00FA0C72">
            <w:pPr>
              <w:jc w:val="center"/>
              <w:rPr>
                <w:i/>
                <w:iCs/>
              </w:rPr>
            </w:pPr>
          </w:p>
          <w:p w14:paraId="4518F4F2" w14:textId="7B097FB0" w:rsidR="006A5A41" w:rsidRPr="00C0206A" w:rsidRDefault="006A5A41" w:rsidP="00D32FAD">
            <w:pPr>
              <w:jc w:val="center"/>
              <w:rPr>
                <w:rFonts w:ascii="Trebuchet MS" w:hAnsi="Trebuchet MS" w:cs="Arial"/>
                <w:i/>
                <w:iCs/>
                <w:sz w:val="22"/>
              </w:rPr>
            </w:pPr>
          </w:p>
        </w:tc>
      </w:tr>
      <w:tr w:rsidR="00C37C6D" w:rsidRPr="00C0206A" w14:paraId="0E9A76A2" w14:textId="77777777">
        <w:tc>
          <w:tcPr>
            <w:tcW w:w="1311" w:type="dxa"/>
          </w:tcPr>
          <w:p w14:paraId="233F61BA" w14:textId="4621A88F" w:rsidR="00C37C6D" w:rsidRDefault="00107941" w:rsidP="00FA0C72">
            <w:pPr>
              <w:jc w:val="center"/>
              <w:rPr>
                <w:rFonts w:ascii="Trebuchet MS" w:hAnsi="Trebuchet MS" w:cs="Arial"/>
                <w:sz w:val="22"/>
              </w:rPr>
            </w:pPr>
            <w:r>
              <w:rPr>
                <w:rFonts w:ascii="Trebuchet MS" w:hAnsi="Trebuchet MS" w:cs="Arial"/>
                <w:sz w:val="22"/>
              </w:rPr>
              <w:t>C2</w:t>
            </w:r>
          </w:p>
        </w:tc>
        <w:tc>
          <w:tcPr>
            <w:tcW w:w="6203" w:type="dxa"/>
          </w:tcPr>
          <w:p w14:paraId="5069FF2A" w14:textId="7340E5C1" w:rsidR="0000600F" w:rsidRPr="0000600F" w:rsidRDefault="0000600F" w:rsidP="00D32FAD">
            <w:pPr>
              <w:spacing w:after="240"/>
              <w:jc w:val="both"/>
              <w:rPr>
                <w:rFonts w:ascii="Trebuchet MS" w:hAnsi="Trebuchet MS" w:cs="Arial"/>
                <w:b/>
                <w:bCs/>
                <w:sz w:val="20"/>
                <w:szCs w:val="22"/>
                <w:u w:val="single"/>
              </w:rPr>
            </w:pPr>
            <w:r w:rsidRPr="0000600F">
              <w:rPr>
                <w:rFonts w:ascii="Trebuchet MS" w:hAnsi="Trebuchet MS" w:cs="Arial"/>
                <w:b/>
                <w:bCs/>
                <w:sz w:val="20"/>
                <w:szCs w:val="22"/>
                <w:u w:val="single"/>
              </w:rPr>
              <w:t>Recirculation</w:t>
            </w:r>
            <w:r w:rsidR="00565191">
              <w:rPr>
                <w:rFonts w:ascii="Trebuchet MS" w:hAnsi="Trebuchet MS" w:cs="Arial"/>
                <w:b/>
                <w:bCs/>
                <w:sz w:val="20"/>
                <w:szCs w:val="22"/>
                <w:u w:val="single"/>
              </w:rPr>
              <w:t xml:space="preserve"> in Wetland Ponds</w:t>
            </w:r>
          </w:p>
          <w:p w14:paraId="4C007BCB" w14:textId="77777777" w:rsidR="00D32FAD" w:rsidRPr="00D32FAD" w:rsidRDefault="00D32FAD" w:rsidP="00D32FAD">
            <w:pPr>
              <w:spacing w:after="240"/>
              <w:jc w:val="both"/>
              <w:rPr>
                <w:rFonts w:ascii="Trebuchet MS" w:hAnsi="Trebuchet MS" w:cs="Arial"/>
                <w:sz w:val="20"/>
                <w:szCs w:val="22"/>
              </w:rPr>
            </w:pPr>
            <w:r w:rsidRPr="00D32FAD">
              <w:rPr>
                <w:rFonts w:ascii="Trebuchet MS" w:hAnsi="Trebuchet MS" w:cs="Arial"/>
                <w:sz w:val="20"/>
                <w:szCs w:val="22"/>
              </w:rPr>
              <w:t>The site has a recirculation system designed to keep effluent within a closed loop unless intentionally removed via irrigation or </w:t>
            </w:r>
            <w:proofErr w:type="spellStart"/>
            <w:r w:rsidRPr="00D32FAD">
              <w:rPr>
                <w:rFonts w:ascii="Trebuchet MS" w:hAnsi="Trebuchet MS" w:cs="Arial"/>
                <w:sz w:val="20"/>
                <w:szCs w:val="22"/>
              </w:rPr>
              <w:t>tankering</w:t>
            </w:r>
            <w:proofErr w:type="spellEnd"/>
            <w:r w:rsidRPr="00D32FAD">
              <w:rPr>
                <w:rFonts w:ascii="Trebuchet MS" w:hAnsi="Trebuchet MS" w:cs="Arial"/>
                <w:sz w:val="20"/>
                <w:szCs w:val="22"/>
              </w:rPr>
              <w:t>.  </w:t>
            </w:r>
          </w:p>
          <w:p w14:paraId="34D852AE" w14:textId="77777777" w:rsidR="00D32FAD" w:rsidRPr="00D32FAD" w:rsidRDefault="00D32FAD" w:rsidP="00D32FAD">
            <w:pPr>
              <w:spacing w:after="240"/>
              <w:jc w:val="both"/>
              <w:rPr>
                <w:rFonts w:ascii="Trebuchet MS" w:hAnsi="Trebuchet MS" w:cs="Arial"/>
                <w:sz w:val="20"/>
                <w:szCs w:val="22"/>
              </w:rPr>
            </w:pPr>
            <w:r w:rsidRPr="00D32FAD">
              <w:rPr>
                <w:rFonts w:ascii="Trebuchet MS" w:hAnsi="Trebuchet MS" w:cs="Arial"/>
                <w:b/>
                <w:bCs/>
                <w:sz w:val="20"/>
                <w:szCs w:val="22"/>
              </w:rPr>
              <w:t>Pond 9 to Pond 3:</w:t>
            </w:r>
            <w:r w:rsidRPr="00D32FAD">
              <w:rPr>
                <w:rFonts w:ascii="Trebuchet MS" w:hAnsi="Trebuchet MS" w:cs="Arial"/>
                <w:sz w:val="20"/>
                <w:szCs w:val="22"/>
              </w:rPr>
              <w:t> Pond 9 recirculates back into Pond 3, allowing the effluent to re-enter the biological treatment system. </w:t>
            </w:r>
          </w:p>
          <w:p w14:paraId="69E8A3B7" w14:textId="40924BC5" w:rsidR="00D32FAD" w:rsidRPr="00716B43" w:rsidRDefault="00D32FAD" w:rsidP="00DA72FB">
            <w:pPr>
              <w:spacing w:after="240"/>
              <w:jc w:val="both"/>
              <w:rPr>
                <w:rFonts w:ascii="Trebuchet MS" w:hAnsi="Trebuchet MS" w:cs="Arial"/>
                <w:sz w:val="20"/>
                <w:szCs w:val="22"/>
              </w:rPr>
            </w:pPr>
            <w:r w:rsidRPr="00716B43">
              <w:rPr>
                <w:rFonts w:ascii="Trebuchet MS" w:hAnsi="Trebuchet MS" w:cs="Arial"/>
                <w:sz w:val="20"/>
                <w:szCs w:val="22"/>
              </w:rPr>
              <w:t xml:space="preserve">Pond 9 also functions as the irrigation pond during summer when weather conditions require it, directing the effluent to our surrounding farms (specifically Ox Park, Pear Orchard, 11 Acres, </w:t>
            </w:r>
            <w:r w:rsidRPr="00716B43">
              <w:rPr>
                <w:rFonts w:ascii="Trebuchet MS" w:hAnsi="Trebuchet MS" w:cs="Arial"/>
                <w:sz w:val="20"/>
                <w:szCs w:val="22"/>
              </w:rPr>
              <w:lastRenderedPageBreak/>
              <w:t xml:space="preserve">Sheep Wash, </w:t>
            </w:r>
            <w:proofErr w:type="spellStart"/>
            <w:r w:rsidRPr="00716B43">
              <w:rPr>
                <w:rFonts w:ascii="Trebuchet MS" w:hAnsi="Trebuchet MS" w:cs="Arial"/>
                <w:sz w:val="20"/>
                <w:szCs w:val="22"/>
              </w:rPr>
              <w:t>Hazerdine</w:t>
            </w:r>
            <w:proofErr w:type="spellEnd"/>
            <w:r w:rsidRPr="00716B43">
              <w:rPr>
                <w:rFonts w:ascii="Trebuchet MS" w:hAnsi="Trebuchet MS" w:cs="Arial"/>
                <w:sz w:val="20"/>
                <w:szCs w:val="22"/>
              </w:rPr>
              <w:t xml:space="preserve">, Joiners, </w:t>
            </w:r>
            <w:proofErr w:type="spellStart"/>
            <w:r w:rsidRPr="00716B43">
              <w:rPr>
                <w:rFonts w:ascii="Trebuchet MS" w:hAnsi="Trebuchet MS" w:cs="Arial"/>
                <w:sz w:val="20"/>
                <w:szCs w:val="22"/>
              </w:rPr>
              <w:t>Marcle</w:t>
            </w:r>
            <w:proofErr w:type="spellEnd"/>
            <w:r w:rsidRPr="00716B43">
              <w:rPr>
                <w:rFonts w:ascii="Trebuchet MS" w:hAnsi="Trebuchet MS" w:cs="Arial"/>
                <w:sz w:val="20"/>
                <w:szCs w:val="22"/>
              </w:rPr>
              <w:t xml:space="preserve"> Meadow, Big Walta shown on the Irrigation Map). </w:t>
            </w:r>
          </w:p>
          <w:p w14:paraId="5194D969" w14:textId="3912CBD7" w:rsidR="00C37C6D" w:rsidRPr="00601930" w:rsidRDefault="00D32FAD" w:rsidP="0000600F">
            <w:pPr>
              <w:spacing w:after="240"/>
              <w:jc w:val="both"/>
              <w:rPr>
                <w:rFonts w:ascii="Trebuchet MS" w:hAnsi="Trebuchet MS" w:cs="Arial"/>
                <w:sz w:val="20"/>
                <w:szCs w:val="22"/>
              </w:rPr>
            </w:pPr>
            <w:r w:rsidRPr="00D32FAD">
              <w:rPr>
                <w:rFonts w:ascii="Trebuchet MS" w:hAnsi="Trebuchet MS" w:cs="Arial"/>
                <w:b/>
                <w:bCs/>
                <w:sz w:val="20"/>
                <w:szCs w:val="22"/>
              </w:rPr>
              <w:t>Pond 9 to Balance Tank / Recirculation: </w:t>
            </w:r>
            <w:r w:rsidRPr="00D32FAD">
              <w:rPr>
                <w:rFonts w:ascii="Trebuchet MS" w:hAnsi="Trebuchet MS" w:cs="Arial"/>
                <w:sz w:val="20"/>
                <w:szCs w:val="22"/>
              </w:rPr>
              <w:t>The effluent can also be diverted back into the Balance Tank</w:t>
            </w:r>
            <w:r w:rsidR="00716B43">
              <w:rPr>
                <w:rFonts w:ascii="Trebuchet MS" w:hAnsi="Trebuchet MS" w:cs="Arial"/>
                <w:sz w:val="20"/>
                <w:szCs w:val="22"/>
              </w:rPr>
              <w:t>s</w:t>
            </w:r>
            <w:r w:rsidRPr="00D32FAD">
              <w:rPr>
                <w:rFonts w:ascii="Trebuchet MS" w:hAnsi="Trebuchet MS" w:cs="Arial"/>
                <w:sz w:val="20"/>
                <w:szCs w:val="22"/>
              </w:rPr>
              <w:t xml:space="preserve"> through the wastewater treatment plant, where it is able to undergo the full physicochemical treatment process again. </w:t>
            </w:r>
          </w:p>
        </w:tc>
        <w:tc>
          <w:tcPr>
            <w:tcW w:w="2835" w:type="dxa"/>
          </w:tcPr>
          <w:p w14:paraId="108B8AEB" w14:textId="77777777" w:rsidR="00D32FAD" w:rsidRDefault="00D32FAD" w:rsidP="00D32FAD">
            <w:pPr>
              <w:jc w:val="center"/>
              <w:rPr>
                <w:rFonts w:ascii="Trebuchet MS" w:hAnsi="Trebuchet MS" w:cs="Arial"/>
                <w:i/>
                <w:iCs/>
                <w:sz w:val="20"/>
                <w:szCs w:val="22"/>
              </w:rPr>
            </w:pPr>
          </w:p>
          <w:p w14:paraId="147A27B3" w14:textId="77777777" w:rsidR="00D32FAD" w:rsidRDefault="00D32FAD" w:rsidP="00D32FAD">
            <w:pPr>
              <w:jc w:val="center"/>
              <w:rPr>
                <w:rFonts w:ascii="Trebuchet MS" w:hAnsi="Trebuchet MS" w:cs="Arial"/>
                <w:i/>
                <w:iCs/>
                <w:sz w:val="20"/>
                <w:szCs w:val="22"/>
              </w:rPr>
            </w:pPr>
          </w:p>
          <w:p w14:paraId="348EB6F5" w14:textId="77777777" w:rsidR="00D32FAD" w:rsidRDefault="00D32FAD" w:rsidP="00D32FAD">
            <w:pPr>
              <w:jc w:val="center"/>
              <w:rPr>
                <w:rFonts w:ascii="Trebuchet MS" w:hAnsi="Trebuchet MS" w:cs="Arial"/>
                <w:i/>
                <w:iCs/>
                <w:sz w:val="20"/>
                <w:szCs w:val="22"/>
              </w:rPr>
            </w:pPr>
          </w:p>
          <w:p w14:paraId="3DA6B7EE" w14:textId="77777777" w:rsidR="00D32FAD" w:rsidRDefault="00D32FAD" w:rsidP="00D32FAD">
            <w:pPr>
              <w:jc w:val="center"/>
              <w:rPr>
                <w:rFonts w:ascii="Trebuchet MS" w:hAnsi="Trebuchet MS" w:cs="Arial"/>
                <w:i/>
                <w:iCs/>
                <w:sz w:val="20"/>
                <w:szCs w:val="22"/>
              </w:rPr>
            </w:pPr>
          </w:p>
          <w:p w14:paraId="374DC7C1" w14:textId="77777777" w:rsidR="00D32FAD" w:rsidRDefault="00D32FAD" w:rsidP="00D32FAD">
            <w:pPr>
              <w:jc w:val="center"/>
              <w:rPr>
                <w:rFonts w:ascii="Trebuchet MS" w:hAnsi="Trebuchet MS" w:cs="Arial"/>
                <w:i/>
                <w:iCs/>
                <w:sz w:val="20"/>
                <w:szCs w:val="22"/>
              </w:rPr>
            </w:pPr>
          </w:p>
          <w:p w14:paraId="7D72D3FE" w14:textId="77777777" w:rsidR="00D32FAD" w:rsidRDefault="00D32FAD" w:rsidP="00D32FAD">
            <w:pPr>
              <w:jc w:val="center"/>
              <w:rPr>
                <w:rFonts w:ascii="Trebuchet MS" w:hAnsi="Trebuchet MS" w:cs="Arial"/>
                <w:i/>
                <w:iCs/>
                <w:sz w:val="20"/>
                <w:szCs w:val="22"/>
              </w:rPr>
            </w:pPr>
          </w:p>
          <w:p w14:paraId="3F711DBB" w14:textId="77777777" w:rsidR="00D32FAD" w:rsidRDefault="00D32FAD" w:rsidP="00D32FAD">
            <w:pPr>
              <w:jc w:val="center"/>
              <w:rPr>
                <w:rFonts w:ascii="Trebuchet MS" w:hAnsi="Trebuchet MS" w:cs="Arial"/>
                <w:i/>
                <w:iCs/>
                <w:sz w:val="20"/>
                <w:szCs w:val="22"/>
              </w:rPr>
            </w:pPr>
          </w:p>
          <w:p w14:paraId="7E56711C" w14:textId="77777777" w:rsidR="00D32FAD" w:rsidRDefault="00D32FAD" w:rsidP="00D32FAD">
            <w:pPr>
              <w:jc w:val="center"/>
              <w:rPr>
                <w:rFonts w:ascii="Trebuchet MS" w:hAnsi="Trebuchet MS" w:cs="Arial"/>
                <w:i/>
                <w:iCs/>
                <w:sz w:val="20"/>
                <w:szCs w:val="22"/>
              </w:rPr>
            </w:pPr>
          </w:p>
          <w:p w14:paraId="4D7CF55E" w14:textId="77777777" w:rsidR="00D32FAD" w:rsidRDefault="00D32FAD" w:rsidP="00D32FAD">
            <w:pPr>
              <w:jc w:val="center"/>
              <w:rPr>
                <w:rFonts w:ascii="Trebuchet MS" w:hAnsi="Trebuchet MS" w:cs="Arial"/>
                <w:i/>
                <w:iCs/>
                <w:sz w:val="20"/>
                <w:szCs w:val="22"/>
              </w:rPr>
            </w:pPr>
          </w:p>
          <w:p w14:paraId="55BDD3BB" w14:textId="77777777" w:rsidR="00D32FAD" w:rsidRDefault="00D32FAD" w:rsidP="00D32FAD">
            <w:pPr>
              <w:jc w:val="center"/>
              <w:rPr>
                <w:rFonts w:ascii="Trebuchet MS" w:hAnsi="Trebuchet MS" w:cs="Arial"/>
                <w:i/>
                <w:iCs/>
                <w:sz w:val="20"/>
                <w:szCs w:val="22"/>
              </w:rPr>
            </w:pPr>
          </w:p>
          <w:p w14:paraId="23536E0E" w14:textId="4DDDEC44" w:rsidR="00D32FAD" w:rsidRPr="006A5A41" w:rsidRDefault="00D32FAD" w:rsidP="00D32FAD">
            <w:pPr>
              <w:jc w:val="center"/>
              <w:rPr>
                <w:rFonts w:ascii="Trebuchet MS" w:hAnsi="Trebuchet MS" w:cs="Arial"/>
                <w:i/>
                <w:iCs/>
                <w:sz w:val="20"/>
                <w:szCs w:val="22"/>
              </w:rPr>
            </w:pPr>
            <w:hyperlink r:id="rId19" w:history="1">
              <w:r w:rsidRPr="006A5A41">
                <w:rPr>
                  <w:rStyle w:val="Hyperlink"/>
                  <w:rFonts w:ascii="Trebuchet MS" w:hAnsi="Trebuchet MS" w:cs="Arial"/>
                  <w:i/>
                  <w:iCs/>
                  <w:sz w:val="20"/>
                  <w:szCs w:val="22"/>
                </w:rPr>
                <w:t>030 - Irrigation Map 2017.pdf</w:t>
              </w:r>
            </w:hyperlink>
          </w:p>
          <w:p w14:paraId="56657DDD" w14:textId="77777777" w:rsidR="00C37C6D" w:rsidRDefault="00C37C6D" w:rsidP="00D32FAD"/>
        </w:tc>
      </w:tr>
      <w:tr w:rsidR="0000600F" w:rsidRPr="00C0206A" w14:paraId="06BFAF8F" w14:textId="77777777">
        <w:tc>
          <w:tcPr>
            <w:tcW w:w="1311" w:type="dxa"/>
          </w:tcPr>
          <w:p w14:paraId="1460D25A" w14:textId="4F897F73" w:rsidR="0000600F" w:rsidRDefault="00107941" w:rsidP="00FA0C72">
            <w:pPr>
              <w:jc w:val="center"/>
              <w:rPr>
                <w:rFonts w:ascii="Trebuchet MS" w:hAnsi="Trebuchet MS" w:cs="Arial"/>
                <w:sz w:val="22"/>
              </w:rPr>
            </w:pPr>
            <w:r>
              <w:rPr>
                <w:rFonts w:ascii="Trebuchet MS" w:hAnsi="Trebuchet MS" w:cs="Arial"/>
                <w:sz w:val="22"/>
              </w:rPr>
              <w:t>C3</w:t>
            </w:r>
          </w:p>
        </w:tc>
        <w:tc>
          <w:tcPr>
            <w:tcW w:w="6203" w:type="dxa"/>
          </w:tcPr>
          <w:p w14:paraId="433C5DEB" w14:textId="0EB0859D" w:rsidR="0000600F" w:rsidRPr="0000600F" w:rsidRDefault="0000600F" w:rsidP="0000600F">
            <w:pPr>
              <w:spacing w:after="240"/>
              <w:jc w:val="both"/>
              <w:rPr>
                <w:rFonts w:ascii="Trebuchet MS" w:hAnsi="Trebuchet MS" w:cs="Arial"/>
                <w:b/>
                <w:bCs/>
                <w:sz w:val="20"/>
                <w:szCs w:val="22"/>
                <w:u w:val="single"/>
              </w:rPr>
            </w:pPr>
            <w:r w:rsidRPr="0000600F">
              <w:rPr>
                <w:rFonts w:ascii="Trebuchet MS" w:hAnsi="Trebuchet MS" w:cs="Arial"/>
                <w:b/>
                <w:bCs/>
                <w:sz w:val="20"/>
                <w:szCs w:val="22"/>
                <w:u w:val="single"/>
              </w:rPr>
              <w:t>Manual Isolation and Stop Controls</w:t>
            </w:r>
          </w:p>
          <w:p w14:paraId="0781BB54" w14:textId="7D3E4FEF" w:rsidR="0000600F" w:rsidRPr="00D32FAD" w:rsidRDefault="0000600F" w:rsidP="0000600F">
            <w:pPr>
              <w:spacing w:after="240"/>
              <w:jc w:val="both"/>
              <w:rPr>
                <w:rFonts w:ascii="Trebuchet MS" w:hAnsi="Trebuchet MS" w:cs="Arial"/>
                <w:sz w:val="20"/>
                <w:szCs w:val="22"/>
              </w:rPr>
            </w:pPr>
            <w:r w:rsidRPr="00D32FAD">
              <w:rPr>
                <w:rFonts w:ascii="Trebuchet MS" w:hAnsi="Trebuchet MS" w:cs="Arial"/>
                <w:b/>
                <w:bCs/>
                <w:sz w:val="20"/>
                <w:szCs w:val="22"/>
              </w:rPr>
              <w:t>Slider gates (flow isolators) between ponds:</w:t>
            </w:r>
            <w:r w:rsidRPr="00D32FAD">
              <w:rPr>
                <w:rFonts w:ascii="Trebuchet MS" w:hAnsi="Trebuchet MS" w:cs="Arial"/>
                <w:sz w:val="20"/>
                <w:szCs w:val="22"/>
              </w:rPr>
              <w:t xml:space="preserve"> Flow between ponds can be physically closed off using sliders. Even when closed, a reduced passive flow through </w:t>
            </w:r>
            <w:r w:rsidR="00A31C9E">
              <w:rPr>
                <w:rFonts w:ascii="Trebuchet MS" w:hAnsi="Trebuchet MS" w:cs="Arial"/>
                <w:sz w:val="20"/>
                <w:szCs w:val="22"/>
              </w:rPr>
              <w:t xml:space="preserve">the </w:t>
            </w:r>
            <w:r w:rsidRPr="00D32FAD">
              <w:rPr>
                <w:rFonts w:ascii="Trebuchet MS" w:hAnsi="Trebuchet MS" w:cs="Arial"/>
                <w:sz w:val="20"/>
                <w:szCs w:val="22"/>
              </w:rPr>
              <w:t>banks may still occur but the primary route is fully isolatable. </w:t>
            </w:r>
          </w:p>
          <w:p w14:paraId="3579D8F4" w14:textId="3346429B" w:rsidR="0000600F" w:rsidRDefault="0000600F" w:rsidP="0000600F">
            <w:pPr>
              <w:spacing w:after="240"/>
              <w:jc w:val="both"/>
              <w:rPr>
                <w:rFonts w:ascii="Trebuchet MS" w:hAnsi="Trebuchet MS" w:cs="Arial"/>
                <w:sz w:val="20"/>
                <w:szCs w:val="22"/>
              </w:rPr>
            </w:pPr>
            <w:r w:rsidRPr="00D32FAD">
              <w:rPr>
                <w:rFonts w:ascii="Trebuchet MS" w:hAnsi="Trebuchet MS" w:cs="Arial"/>
                <w:b/>
                <w:bCs/>
                <w:sz w:val="20"/>
                <w:szCs w:val="22"/>
              </w:rPr>
              <w:t>Manual valves: </w:t>
            </w:r>
            <w:r w:rsidRPr="00D32FAD">
              <w:rPr>
                <w:rFonts w:ascii="Trebuchet MS" w:hAnsi="Trebuchet MS" w:cs="Arial"/>
                <w:sz w:val="20"/>
                <w:szCs w:val="22"/>
              </w:rPr>
              <w:t>The</w:t>
            </w:r>
            <w:r w:rsidR="00B657CC">
              <w:rPr>
                <w:rFonts w:ascii="Trebuchet MS" w:hAnsi="Trebuchet MS" w:cs="Arial"/>
                <w:sz w:val="20"/>
                <w:szCs w:val="22"/>
              </w:rPr>
              <w:t>re are valves to allo</w:t>
            </w:r>
            <w:r w:rsidRPr="00D32FAD">
              <w:rPr>
                <w:rFonts w:ascii="Trebuchet MS" w:hAnsi="Trebuchet MS" w:cs="Arial"/>
                <w:sz w:val="20"/>
                <w:szCs w:val="22"/>
              </w:rPr>
              <w:t xml:space="preserve">w manual intervention to stop, direct, or divert flows, as shown in </w:t>
            </w:r>
            <w:r w:rsidR="00A31C9E">
              <w:rPr>
                <w:rFonts w:ascii="Trebuchet MS" w:hAnsi="Trebuchet MS" w:cs="Arial"/>
                <w:sz w:val="20"/>
                <w:szCs w:val="22"/>
              </w:rPr>
              <w:t xml:space="preserve">Water Drainage and Effluent </w:t>
            </w:r>
            <w:r w:rsidR="006E650C">
              <w:rPr>
                <w:rFonts w:ascii="Trebuchet MS" w:hAnsi="Trebuchet MS" w:cs="Arial"/>
                <w:sz w:val="20"/>
                <w:szCs w:val="22"/>
              </w:rPr>
              <w:t>Management Map.</w:t>
            </w:r>
          </w:p>
          <w:p w14:paraId="1DA30EB6" w14:textId="77777777" w:rsidR="00C360D3" w:rsidRPr="0098077C" w:rsidRDefault="00C360D3" w:rsidP="0098077C">
            <w:pPr>
              <w:jc w:val="both"/>
              <w:rPr>
                <w:rFonts w:ascii="Trebuchet MS" w:hAnsi="Trebuchet MS" w:cs="Arial"/>
                <w:sz w:val="20"/>
                <w:szCs w:val="22"/>
              </w:rPr>
            </w:pPr>
            <w:r w:rsidRPr="0098077C">
              <w:rPr>
                <w:rFonts w:ascii="Trebuchet MS" w:hAnsi="Trebuchet MS" w:cs="Arial"/>
                <w:sz w:val="20"/>
                <w:szCs w:val="22"/>
              </w:rPr>
              <w:t>Valve 1 – Redirect Flow to Top Orchard Pond for Irrigation </w:t>
            </w:r>
            <w:r w:rsidRPr="0098077C">
              <w:rPr>
                <w:rFonts w:ascii="Trebuchet MS" w:hAnsi="Trebuchet MS" w:cs="Arial"/>
                <w:sz w:val="20"/>
                <w:szCs w:val="22"/>
              </w:rPr>
              <w:br/>
              <w:t>Coordinates: 51°59'53.2"N 2°30'37.7"W </w:t>
            </w:r>
          </w:p>
          <w:p w14:paraId="6D33A8F1" w14:textId="77777777" w:rsidR="0098077C" w:rsidRDefault="0098077C" w:rsidP="0098077C">
            <w:pPr>
              <w:jc w:val="both"/>
              <w:rPr>
                <w:rFonts w:ascii="Trebuchet MS" w:hAnsi="Trebuchet MS" w:cs="Arial"/>
                <w:sz w:val="20"/>
                <w:szCs w:val="22"/>
              </w:rPr>
            </w:pPr>
          </w:p>
          <w:p w14:paraId="4502F5C6" w14:textId="35392B02" w:rsidR="003B6C0A" w:rsidRPr="0098077C" w:rsidRDefault="003B6C0A" w:rsidP="0098077C">
            <w:pPr>
              <w:jc w:val="both"/>
              <w:rPr>
                <w:rFonts w:ascii="Trebuchet MS" w:hAnsi="Trebuchet MS" w:cs="Arial"/>
                <w:sz w:val="20"/>
                <w:szCs w:val="22"/>
              </w:rPr>
            </w:pPr>
            <w:r w:rsidRPr="0098077C">
              <w:rPr>
                <w:rFonts w:ascii="Trebuchet MS" w:hAnsi="Trebuchet MS" w:cs="Arial"/>
                <w:sz w:val="20"/>
                <w:szCs w:val="22"/>
              </w:rPr>
              <w:t>Valve 2 – Recirculate Flow Back to Pond 3 </w:t>
            </w:r>
          </w:p>
          <w:p w14:paraId="1D9B7FBA" w14:textId="77777777" w:rsidR="003B6C0A" w:rsidRPr="0098077C" w:rsidRDefault="003B6C0A" w:rsidP="0098077C">
            <w:pPr>
              <w:jc w:val="both"/>
              <w:rPr>
                <w:rFonts w:ascii="Trebuchet MS" w:hAnsi="Trebuchet MS" w:cs="Arial"/>
                <w:sz w:val="20"/>
                <w:szCs w:val="22"/>
              </w:rPr>
            </w:pPr>
            <w:r w:rsidRPr="0098077C">
              <w:rPr>
                <w:rFonts w:ascii="Trebuchet MS" w:hAnsi="Trebuchet MS" w:cs="Arial"/>
                <w:sz w:val="20"/>
                <w:szCs w:val="22"/>
              </w:rPr>
              <w:t>Coordinates: 51°59'55.1"N 2°30'28.8"W </w:t>
            </w:r>
          </w:p>
          <w:p w14:paraId="7B73B67C" w14:textId="77777777" w:rsidR="0098077C" w:rsidRDefault="0098077C" w:rsidP="0098077C">
            <w:pPr>
              <w:jc w:val="both"/>
              <w:rPr>
                <w:rFonts w:ascii="Trebuchet MS" w:hAnsi="Trebuchet MS" w:cs="Arial"/>
                <w:sz w:val="20"/>
                <w:szCs w:val="22"/>
              </w:rPr>
            </w:pPr>
          </w:p>
          <w:p w14:paraId="55F41178" w14:textId="71E50EBF" w:rsidR="00C2252E" w:rsidRPr="0098077C" w:rsidRDefault="00C2252E" w:rsidP="0098077C">
            <w:pPr>
              <w:jc w:val="both"/>
              <w:rPr>
                <w:rFonts w:ascii="Trebuchet MS" w:hAnsi="Trebuchet MS" w:cs="Arial"/>
                <w:sz w:val="20"/>
                <w:szCs w:val="22"/>
              </w:rPr>
            </w:pPr>
            <w:r w:rsidRPr="0098077C">
              <w:rPr>
                <w:rFonts w:ascii="Trebuchet MS" w:hAnsi="Trebuchet MS" w:cs="Arial"/>
                <w:sz w:val="20"/>
                <w:szCs w:val="22"/>
              </w:rPr>
              <w:t>Valve 3 – Redirect Flow to Balance Tank WWTP </w:t>
            </w:r>
          </w:p>
          <w:p w14:paraId="0F4F0283" w14:textId="77777777" w:rsidR="00C2252E" w:rsidRPr="0098077C" w:rsidRDefault="00C2252E" w:rsidP="0098077C">
            <w:pPr>
              <w:jc w:val="both"/>
              <w:rPr>
                <w:rFonts w:ascii="Trebuchet MS" w:hAnsi="Trebuchet MS" w:cs="Arial"/>
                <w:sz w:val="20"/>
                <w:szCs w:val="22"/>
              </w:rPr>
            </w:pPr>
            <w:r w:rsidRPr="0098077C">
              <w:rPr>
                <w:rFonts w:ascii="Trebuchet MS" w:hAnsi="Trebuchet MS" w:cs="Arial"/>
                <w:sz w:val="20"/>
                <w:szCs w:val="22"/>
              </w:rPr>
              <w:t>Coordinates: 51°59'55.2"N 2°30'28.0"W </w:t>
            </w:r>
          </w:p>
          <w:p w14:paraId="4AB77211" w14:textId="77777777" w:rsidR="0098077C" w:rsidRDefault="0098077C" w:rsidP="0098077C">
            <w:pPr>
              <w:jc w:val="both"/>
              <w:rPr>
                <w:rFonts w:ascii="Trebuchet MS" w:hAnsi="Trebuchet MS" w:cs="Arial"/>
                <w:sz w:val="20"/>
                <w:szCs w:val="22"/>
              </w:rPr>
            </w:pPr>
          </w:p>
          <w:p w14:paraId="17DEA9F3" w14:textId="212CB20D" w:rsidR="00E75B53" w:rsidRPr="0098077C" w:rsidRDefault="00E75B53" w:rsidP="0098077C">
            <w:pPr>
              <w:jc w:val="both"/>
              <w:rPr>
                <w:rFonts w:ascii="Trebuchet MS" w:hAnsi="Trebuchet MS" w:cs="Arial"/>
                <w:sz w:val="20"/>
                <w:szCs w:val="22"/>
              </w:rPr>
            </w:pPr>
            <w:r w:rsidRPr="0098077C">
              <w:rPr>
                <w:rFonts w:ascii="Trebuchet MS" w:hAnsi="Trebuchet MS" w:cs="Arial"/>
                <w:sz w:val="20"/>
                <w:szCs w:val="22"/>
              </w:rPr>
              <w:t>Valve 4 – Redirect Flow to Big Walta for Irrigation </w:t>
            </w:r>
          </w:p>
          <w:p w14:paraId="61728928" w14:textId="351FF7F9" w:rsidR="003B6C0A" w:rsidRPr="006C1046" w:rsidRDefault="00E75B53" w:rsidP="006C1046">
            <w:pPr>
              <w:jc w:val="both"/>
              <w:rPr>
                <w:rFonts w:ascii="Trebuchet MS" w:hAnsi="Trebuchet MS" w:cs="Arial"/>
                <w:sz w:val="20"/>
                <w:szCs w:val="22"/>
              </w:rPr>
            </w:pPr>
            <w:r w:rsidRPr="0098077C">
              <w:rPr>
                <w:rFonts w:ascii="Trebuchet MS" w:hAnsi="Trebuchet MS" w:cs="Arial"/>
                <w:sz w:val="20"/>
                <w:szCs w:val="22"/>
              </w:rPr>
              <w:t>Coordinates: 51°59'56.1"N 2°30'22.4"W </w:t>
            </w:r>
          </w:p>
        </w:tc>
        <w:tc>
          <w:tcPr>
            <w:tcW w:w="2835" w:type="dxa"/>
          </w:tcPr>
          <w:p w14:paraId="0204A1CC" w14:textId="77777777" w:rsidR="0000600F" w:rsidRDefault="0000600F" w:rsidP="00D32FAD">
            <w:pPr>
              <w:jc w:val="center"/>
              <w:rPr>
                <w:rFonts w:ascii="Trebuchet MS" w:hAnsi="Trebuchet MS" w:cs="Arial"/>
                <w:i/>
                <w:iCs/>
                <w:sz w:val="20"/>
                <w:szCs w:val="22"/>
              </w:rPr>
            </w:pPr>
          </w:p>
        </w:tc>
      </w:tr>
    </w:tbl>
    <w:p w14:paraId="18C27FB3" w14:textId="62E850DE" w:rsidR="001E079F" w:rsidRDefault="001E079F" w:rsidP="001E079F">
      <w:pPr>
        <w:pStyle w:val="BodyText"/>
        <w:tabs>
          <w:tab w:val="left" w:pos="3210"/>
        </w:tabs>
        <w:jc w:val="both"/>
        <w:rPr>
          <w:rFonts w:ascii="Trebuchet MS" w:hAnsi="Trebuchet MS" w:cs="Arial"/>
          <w:b/>
          <w:bCs/>
          <w:sz w:val="32"/>
          <w:szCs w:val="32"/>
          <w:u w:val="single"/>
        </w:rPr>
      </w:pPr>
    </w:p>
    <w:p w14:paraId="6CA8A6FE" w14:textId="0B7814CC" w:rsidR="00670273" w:rsidRPr="005F52BA" w:rsidRDefault="00767443" w:rsidP="003B1DDD">
      <w:pPr>
        <w:pStyle w:val="BodyText"/>
        <w:jc w:val="both"/>
        <w:rPr>
          <w:rFonts w:ascii="Trebuchet MS" w:hAnsi="Trebuchet MS" w:cs="Arial"/>
          <w:b/>
          <w:bCs/>
          <w:sz w:val="32"/>
          <w:szCs w:val="32"/>
          <w:u w:val="single"/>
        </w:rPr>
      </w:pPr>
      <w:r w:rsidRPr="001E079F">
        <w:br w:type="page"/>
      </w:r>
      <w:r w:rsidR="0002037D">
        <w:rPr>
          <w:rFonts w:ascii="Trebuchet MS" w:hAnsi="Trebuchet MS" w:cs="Arial"/>
          <w:b/>
          <w:bCs/>
          <w:sz w:val="32"/>
          <w:szCs w:val="32"/>
          <w:u w:val="single"/>
        </w:rPr>
        <w:lastRenderedPageBreak/>
        <w:t>Appendix</w:t>
      </w:r>
    </w:p>
    <w:p w14:paraId="1D1B5C75" w14:textId="77777777" w:rsidR="000F2875" w:rsidRDefault="000F2875" w:rsidP="003B1DDD">
      <w:pPr>
        <w:pStyle w:val="BodyText"/>
        <w:jc w:val="both"/>
        <w:rPr>
          <w:rFonts w:ascii="Trebuchet MS" w:hAnsi="Trebuchet MS" w:cs="Arial"/>
          <w:color w:val="FF0000"/>
          <w:sz w:val="24"/>
        </w:rPr>
      </w:pPr>
    </w:p>
    <w:p w14:paraId="78EA47C9" w14:textId="1701B285" w:rsidR="00F300A6" w:rsidRPr="00F300A6" w:rsidRDefault="0002037D" w:rsidP="003B1DDD">
      <w:pPr>
        <w:pStyle w:val="BodyText"/>
        <w:jc w:val="both"/>
        <w:rPr>
          <w:rFonts w:ascii="Trebuchet MS" w:hAnsi="Trebuchet MS" w:cs="Arial"/>
          <w:b/>
          <w:bCs/>
          <w:szCs w:val="22"/>
          <w:u w:val="single"/>
        </w:rPr>
      </w:pPr>
      <w:r>
        <w:rPr>
          <w:rFonts w:ascii="Trebuchet MS" w:hAnsi="Trebuchet MS" w:cs="Arial"/>
          <w:b/>
          <w:bCs/>
          <w:szCs w:val="22"/>
          <w:u w:val="single"/>
        </w:rPr>
        <w:t>Appendix</w:t>
      </w:r>
      <w:r w:rsidR="00F300A6" w:rsidRPr="00F300A6">
        <w:rPr>
          <w:rFonts w:ascii="Trebuchet MS" w:hAnsi="Trebuchet MS" w:cs="Arial"/>
          <w:b/>
          <w:bCs/>
          <w:szCs w:val="22"/>
          <w:u w:val="single"/>
        </w:rPr>
        <w:t xml:space="preserve"> 1</w:t>
      </w:r>
      <w:r w:rsidR="00F300A6">
        <w:rPr>
          <w:rFonts w:ascii="Trebuchet MS" w:hAnsi="Trebuchet MS" w:cs="Arial"/>
          <w:b/>
          <w:bCs/>
          <w:szCs w:val="22"/>
          <w:u w:val="single"/>
        </w:rPr>
        <w:t xml:space="preserve"> – </w:t>
      </w:r>
      <w:r w:rsidR="00F300A6" w:rsidRPr="00F300A6">
        <w:rPr>
          <w:rFonts w:ascii="Trebuchet MS" w:hAnsi="Trebuchet MS" w:cs="Arial"/>
          <w:b/>
          <w:bCs/>
          <w:szCs w:val="22"/>
          <w:u w:val="single"/>
        </w:rPr>
        <w:t>Effluent Treatment System</w:t>
      </w:r>
    </w:p>
    <w:p w14:paraId="34CB2BEA" w14:textId="77777777" w:rsidR="00F300A6" w:rsidRDefault="00F300A6" w:rsidP="003B1DDD">
      <w:pPr>
        <w:pStyle w:val="BodyText"/>
        <w:jc w:val="both"/>
        <w:rPr>
          <w:rFonts w:ascii="Trebuchet MS" w:hAnsi="Trebuchet MS" w:cs="Arial"/>
          <w:color w:val="FF0000"/>
          <w:sz w:val="24"/>
        </w:rPr>
      </w:pPr>
    </w:p>
    <w:p w14:paraId="1D9B3245" w14:textId="143094C0" w:rsidR="00F300A6" w:rsidRDefault="00F80394" w:rsidP="003B1DDD">
      <w:pPr>
        <w:pStyle w:val="BodyText"/>
        <w:jc w:val="both"/>
        <w:rPr>
          <w:rFonts w:ascii="Trebuchet MS" w:hAnsi="Trebuchet MS" w:cs="Arial"/>
          <w:color w:val="FF0000"/>
          <w:sz w:val="24"/>
        </w:rPr>
      </w:pPr>
      <w:r>
        <w:rPr>
          <w:noProof/>
        </w:rPr>
        <w:drawing>
          <wp:inline distT="0" distB="0" distL="0" distR="0" wp14:anchorId="65E430A5" wp14:editId="152DAC1D">
            <wp:extent cx="6047105" cy="366649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l="2219" t="2786" r="3993"/>
                    <a:stretch>
                      <a:fillRect/>
                    </a:stretch>
                  </pic:blipFill>
                  <pic:spPr bwMode="auto">
                    <a:xfrm>
                      <a:off x="0" y="0"/>
                      <a:ext cx="6047105" cy="3666490"/>
                    </a:xfrm>
                    <a:prstGeom prst="rect">
                      <a:avLst/>
                    </a:prstGeom>
                    <a:noFill/>
                    <a:ln>
                      <a:noFill/>
                    </a:ln>
                  </pic:spPr>
                </pic:pic>
              </a:graphicData>
            </a:graphic>
          </wp:inline>
        </w:drawing>
      </w:r>
    </w:p>
    <w:p w14:paraId="4BD57E84" w14:textId="77777777" w:rsidR="00F300A6" w:rsidRDefault="00F300A6" w:rsidP="00F300A6">
      <w:pPr>
        <w:pStyle w:val="BodyText"/>
        <w:jc w:val="both"/>
        <w:rPr>
          <w:rFonts w:ascii="Trebuchet MS" w:hAnsi="Trebuchet MS" w:cs="Arial"/>
          <w:b/>
          <w:bCs/>
          <w:szCs w:val="22"/>
          <w:u w:val="single"/>
        </w:rPr>
      </w:pPr>
    </w:p>
    <w:p w14:paraId="30DD8113" w14:textId="45BFB7E9" w:rsidR="00F300A6" w:rsidRPr="00F300A6" w:rsidRDefault="00F300A6" w:rsidP="00F300A6">
      <w:pPr>
        <w:pStyle w:val="BodyText"/>
        <w:jc w:val="both"/>
        <w:rPr>
          <w:rFonts w:ascii="Trebuchet MS" w:hAnsi="Trebuchet MS" w:cs="Arial"/>
          <w:b/>
          <w:bCs/>
          <w:szCs w:val="22"/>
          <w:u w:val="single"/>
        </w:rPr>
      </w:pPr>
      <w:r>
        <w:rPr>
          <w:rFonts w:ascii="Trebuchet MS" w:hAnsi="Trebuchet MS" w:cs="Arial"/>
          <w:b/>
          <w:bCs/>
          <w:szCs w:val="22"/>
          <w:u w:val="single"/>
        </w:rPr>
        <w:br w:type="page"/>
      </w:r>
      <w:r w:rsidR="0002037D">
        <w:rPr>
          <w:rFonts w:ascii="Trebuchet MS" w:hAnsi="Trebuchet MS" w:cs="Arial"/>
          <w:b/>
          <w:bCs/>
          <w:szCs w:val="22"/>
          <w:u w:val="single"/>
        </w:rPr>
        <w:lastRenderedPageBreak/>
        <w:t>Appendix</w:t>
      </w:r>
      <w:r w:rsidRPr="00F300A6">
        <w:rPr>
          <w:rFonts w:ascii="Trebuchet MS" w:hAnsi="Trebuchet MS" w:cs="Arial"/>
          <w:b/>
          <w:bCs/>
          <w:szCs w:val="22"/>
          <w:u w:val="single"/>
        </w:rPr>
        <w:t xml:space="preserve"> </w:t>
      </w:r>
      <w:r>
        <w:rPr>
          <w:rFonts w:ascii="Trebuchet MS" w:hAnsi="Trebuchet MS" w:cs="Arial"/>
          <w:b/>
          <w:bCs/>
          <w:szCs w:val="22"/>
          <w:u w:val="single"/>
        </w:rPr>
        <w:t xml:space="preserve">2 – </w:t>
      </w:r>
      <w:r w:rsidRPr="00F300A6">
        <w:rPr>
          <w:rFonts w:ascii="Trebuchet MS" w:hAnsi="Trebuchet MS" w:cs="Arial"/>
          <w:b/>
          <w:bCs/>
          <w:szCs w:val="22"/>
          <w:u w:val="single"/>
        </w:rPr>
        <w:t>Discharge Consent EPR/FP3429GD/V002</w:t>
      </w:r>
    </w:p>
    <w:p w14:paraId="5FE4AFA1" w14:textId="3CAD87F3" w:rsidR="00F300A6" w:rsidRPr="00F300A6" w:rsidRDefault="00F300A6" w:rsidP="00F300A6">
      <w:pPr>
        <w:pStyle w:val="BodyText"/>
        <w:jc w:val="both"/>
        <w:rPr>
          <w:rFonts w:ascii="Trebuchet MS" w:hAnsi="Trebuchet MS" w:cs="Arial"/>
          <w:b/>
          <w:bCs/>
          <w:szCs w:val="22"/>
          <w:u w:val="single"/>
        </w:rPr>
      </w:pPr>
    </w:p>
    <w:p w14:paraId="3DB6A37C" w14:textId="1B97E6E5" w:rsidR="008B154E" w:rsidRDefault="00F80394" w:rsidP="005F52BA">
      <w:pPr>
        <w:rPr>
          <w:rFonts w:ascii="Trebuchet MS" w:hAnsi="Trebuchet MS" w:cs="Arial"/>
          <w:i/>
          <w:iCs/>
          <w:sz w:val="20"/>
          <w:szCs w:val="22"/>
        </w:rPr>
      </w:pPr>
      <w:r>
        <w:rPr>
          <w:noProof/>
        </w:rPr>
        <w:drawing>
          <wp:inline distT="0" distB="0" distL="0" distR="0" wp14:anchorId="42CFC3F6" wp14:editId="7C6A7859">
            <wp:extent cx="6219825" cy="59436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19825" cy="5943600"/>
                    </a:xfrm>
                    <a:prstGeom prst="rect">
                      <a:avLst/>
                    </a:prstGeom>
                    <a:noFill/>
                    <a:ln>
                      <a:noFill/>
                    </a:ln>
                  </pic:spPr>
                </pic:pic>
              </a:graphicData>
            </a:graphic>
          </wp:inline>
        </w:drawing>
      </w:r>
    </w:p>
    <w:p w14:paraId="22AAA19E" w14:textId="77777777" w:rsidR="008B154E" w:rsidRDefault="008B154E" w:rsidP="000F2875">
      <w:pPr>
        <w:jc w:val="center"/>
        <w:rPr>
          <w:rFonts w:ascii="Trebuchet MS" w:hAnsi="Trebuchet MS" w:cs="Arial"/>
          <w:i/>
          <w:iCs/>
          <w:sz w:val="20"/>
          <w:szCs w:val="22"/>
        </w:rPr>
      </w:pPr>
    </w:p>
    <w:p w14:paraId="0706EE83" w14:textId="77777777" w:rsidR="008B154E" w:rsidRDefault="008B154E" w:rsidP="000F2875">
      <w:pPr>
        <w:jc w:val="center"/>
        <w:rPr>
          <w:rFonts w:ascii="Trebuchet MS" w:hAnsi="Trebuchet MS" w:cs="Arial"/>
          <w:i/>
          <w:iCs/>
          <w:sz w:val="20"/>
          <w:szCs w:val="22"/>
        </w:rPr>
      </w:pPr>
    </w:p>
    <w:p w14:paraId="2FF8CF56" w14:textId="77777777" w:rsidR="008B154E" w:rsidRDefault="008B154E" w:rsidP="000F2875">
      <w:pPr>
        <w:jc w:val="center"/>
        <w:rPr>
          <w:rFonts w:ascii="Trebuchet MS" w:hAnsi="Trebuchet MS" w:cs="Arial"/>
          <w:i/>
          <w:iCs/>
          <w:sz w:val="20"/>
          <w:szCs w:val="22"/>
        </w:rPr>
      </w:pPr>
    </w:p>
    <w:p w14:paraId="7736F579" w14:textId="77777777" w:rsidR="008B154E" w:rsidRDefault="008B154E" w:rsidP="000F2875">
      <w:pPr>
        <w:jc w:val="center"/>
        <w:rPr>
          <w:rFonts w:ascii="Trebuchet MS" w:hAnsi="Trebuchet MS" w:cs="Arial"/>
          <w:i/>
          <w:iCs/>
          <w:sz w:val="20"/>
          <w:szCs w:val="22"/>
        </w:rPr>
      </w:pPr>
    </w:p>
    <w:p w14:paraId="12741DFE" w14:textId="77777777" w:rsidR="008B154E" w:rsidRPr="00F300A6" w:rsidRDefault="008B154E" w:rsidP="000F2875">
      <w:pPr>
        <w:jc w:val="center"/>
        <w:rPr>
          <w:rFonts w:ascii="Trebuchet MS" w:hAnsi="Trebuchet MS" w:cs="Arial"/>
          <w:sz w:val="20"/>
          <w:szCs w:val="22"/>
        </w:rPr>
      </w:pPr>
    </w:p>
    <w:p w14:paraId="0BAF56A5" w14:textId="77777777" w:rsidR="008B154E" w:rsidRDefault="008B154E" w:rsidP="000F2875">
      <w:pPr>
        <w:jc w:val="center"/>
        <w:rPr>
          <w:rFonts w:ascii="Trebuchet MS" w:hAnsi="Trebuchet MS" w:cs="Arial"/>
          <w:i/>
          <w:iCs/>
          <w:sz w:val="20"/>
          <w:szCs w:val="22"/>
        </w:rPr>
      </w:pPr>
    </w:p>
    <w:p w14:paraId="609BA259" w14:textId="77777777" w:rsidR="008B154E" w:rsidRDefault="008B154E" w:rsidP="000F2875">
      <w:pPr>
        <w:jc w:val="center"/>
        <w:rPr>
          <w:rFonts w:ascii="Trebuchet MS" w:hAnsi="Trebuchet MS" w:cs="Arial"/>
          <w:i/>
          <w:iCs/>
          <w:sz w:val="20"/>
          <w:szCs w:val="22"/>
        </w:rPr>
      </w:pPr>
    </w:p>
    <w:p w14:paraId="4DB02931" w14:textId="77777777" w:rsidR="008B154E" w:rsidRDefault="008B154E" w:rsidP="000F2875">
      <w:pPr>
        <w:jc w:val="center"/>
        <w:rPr>
          <w:rFonts w:ascii="Trebuchet MS" w:hAnsi="Trebuchet MS" w:cs="Arial"/>
          <w:i/>
          <w:iCs/>
          <w:sz w:val="20"/>
          <w:szCs w:val="22"/>
        </w:rPr>
      </w:pPr>
    </w:p>
    <w:p w14:paraId="7A29161D" w14:textId="77777777" w:rsidR="008B154E" w:rsidRDefault="008B154E" w:rsidP="000F2875">
      <w:pPr>
        <w:jc w:val="center"/>
        <w:rPr>
          <w:rFonts w:ascii="Trebuchet MS" w:hAnsi="Trebuchet MS" w:cs="Arial"/>
          <w:i/>
          <w:iCs/>
          <w:sz w:val="20"/>
          <w:szCs w:val="22"/>
        </w:rPr>
      </w:pPr>
    </w:p>
    <w:p w14:paraId="15424428" w14:textId="77777777" w:rsidR="008B154E" w:rsidRDefault="008B154E" w:rsidP="000F2875">
      <w:pPr>
        <w:jc w:val="center"/>
        <w:rPr>
          <w:rFonts w:ascii="Trebuchet MS" w:hAnsi="Trebuchet MS" w:cs="Arial"/>
          <w:i/>
          <w:iCs/>
          <w:sz w:val="20"/>
          <w:szCs w:val="22"/>
        </w:rPr>
      </w:pPr>
    </w:p>
    <w:p w14:paraId="2A3D827B" w14:textId="77777777" w:rsidR="008B154E" w:rsidRDefault="008B154E" w:rsidP="000F2875">
      <w:pPr>
        <w:jc w:val="center"/>
        <w:rPr>
          <w:rFonts w:ascii="Trebuchet MS" w:hAnsi="Trebuchet MS" w:cs="Arial"/>
          <w:i/>
          <w:iCs/>
          <w:sz w:val="20"/>
          <w:szCs w:val="22"/>
        </w:rPr>
      </w:pPr>
    </w:p>
    <w:p w14:paraId="14C37B42" w14:textId="77777777" w:rsidR="008B154E" w:rsidRDefault="008B154E" w:rsidP="000F2875">
      <w:pPr>
        <w:jc w:val="center"/>
        <w:rPr>
          <w:rFonts w:ascii="Trebuchet MS" w:hAnsi="Trebuchet MS" w:cs="Arial"/>
          <w:i/>
          <w:iCs/>
          <w:sz w:val="20"/>
          <w:szCs w:val="22"/>
        </w:rPr>
      </w:pPr>
    </w:p>
    <w:p w14:paraId="2A5C4CE6" w14:textId="77777777" w:rsidR="008B154E" w:rsidRDefault="008B154E" w:rsidP="000F2875">
      <w:pPr>
        <w:jc w:val="center"/>
        <w:rPr>
          <w:rFonts w:ascii="Trebuchet MS" w:hAnsi="Trebuchet MS" w:cs="Arial"/>
          <w:i/>
          <w:iCs/>
          <w:sz w:val="20"/>
          <w:szCs w:val="22"/>
        </w:rPr>
      </w:pPr>
    </w:p>
    <w:p w14:paraId="4CCC3FC4" w14:textId="77777777" w:rsidR="00B023A2" w:rsidRPr="00E45690" w:rsidRDefault="00B023A2" w:rsidP="00DE5AC0">
      <w:pPr>
        <w:tabs>
          <w:tab w:val="left" w:pos="6075"/>
        </w:tabs>
        <w:rPr>
          <w:rFonts w:ascii="Trebuchet MS" w:hAnsi="Trebuchet MS"/>
          <w:sz w:val="20"/>
          <w:szCs w:val="20"/>
        </w:rPr>
      </w:pPr>
    </w:p>
    <w:sectPr w:rsidR="00B023A2" w:rsidRPr="00E45690" w:rsidSect="00A60522">
      <w:headerReference w:type="even" r:id="rId22"/>
      <w:headerReference w:type="default" r:id="rId23"/>
      <w:footerReference w:type="even" r:id="rId24"/>
      <w:footerReference w:type="default" r:id="rId25"/>
      <w:headerReference w:type="first" r:id="rId26"/>
      <w:footerReference w:type="first" r:id="rId27"/>
      <w:pgSz w:w="11906" w:h="16838"/>
      <w:pgMar w:top="357" w:right="1077" w:bottom="567" w:left="1077" w:header="709" w:footer="3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D4A27" w14:textId="77777777" w:rsidR="00716E49" w:rsidRDefault="00716E49">
      <w:r>
        <w:separator/>
      </w:r>
    </w:p>
  </w:endnote>
  <w:endnote w:type="continuationSeparator" w:id="0">
    <w:p w14:paraId="635A2A16" w14:textId="77777777" w:rsidR="00716E49" w:rsidRDefault="00716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60DEC" w14:textId="77777777" w:rsidR="009C33D7" w:rsidRDefault="009C3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7AD2" w14:textId="3D84C475" w:rsidR="00425D72" w:rsidRPr="0086695E" w:rsidRDefault="0086695E" w:rsidP="0086695E">
    <w:pPr>
      <w:pStyle w:val="Footer"/>
    </w:pPr>
    <w:r>
      <w:t>OP</w:t>
    </w:r>
    <w:r w:rsidR="00BA6A67">
      <w:t xml:space="preserve">50 </w:t>
    </w:r>
    <w:r>
      <w:t xml:space="preserve">Version </w:t>
    </w:r>
    <w:r w:rsidR="00BA6A67">
      <w:t>6</w:t>
    </w:r>
    <w:r>
      <w:tab/>
    </w:r>
    <w:r>
      <w:tab/>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3</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36121" w14:textId="77777777" w:rsidR="009C33D7" w:rsidRDefault="009C3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E5B2E" w14:textId="77777777" w:rsidR="00716E49" w:rsidRDefault="00716E49">
      <w:r>
        <w:separator/>
      </w:r>
    </w:p>
  </w:footnote>
  <w:footnote w:type="continuationSeparator" w:id="0">
    <w:p w14:paraId="08787E85" w14:textId="77777777" w:rsidR="00716E49" w:rsidRDefault="00716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6D50B" w14:textId="77777777" w:rsidR="00425D72" w:rsidRDefault="00716E49">
    <w:pPr>
      <w:pStyle w:val="Header"/>
    </w:pPr>
    <w:r>
      <w:rPr>
        <w:noProof/>
      </w:rPr>
      <w:pict w14:anchorId="15FBB5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24204" o:spid="_x0000_s1026" type="#_x0000_t136" style="position:absolute;margin-left:0;margin-top:0;width:636.55pt;height:50.9pt;rotation:315;z-index:-251658239;mso-position-horizontal:center;mso-position-horizontal-relative:margin;mso-position-vertical:center;mso-position-vertical-relative:margin" o:allowincell="f" fillcolor="silver" stroked="f">
          <v:fill opacity=".5"/>
          <v:textpath style="font-family:&quot;Times New Roman&quot;;font-size:1pt" string="Uncontrolled when print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196" w14:textId="4443BEB4" w:rsidR="000B40B9" w:rsidRDefault="00F80394">
    <w:pPr>
      <w:pStyle w:val="Header"/>
    </w:pPr>
    <w:r>
      <w:rPr>
        <w:noProof/>
      </w:rPr>
      <w:drawing>
        <wp:anchor distT="0" distB="0" distL="114300" distR="114300" simplePos="0" relativeHeight="251658243" behindDoc="1" locked="0" layoutInCell="1" allowOverlap="1" wp14:anchorId="745D57FC" wp14:editId="6FB9C191">
          <wp:simplePos x="0" y="0"/>
          <wp:positionH relativeFrom="column">
            <wp:posOffset>5588635</wp:posOffset>
          </wp:positionH>
          <wp:positionV relativeFrom="paragraph">
            <wp:posOffset>-308610</wp:posOffset>
          </wp:positionV>
          <wp:extent cx="982980" cy="96456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2980" cy="964565"/>
                  </a:xfrm>
                  <a:prstGeom prst="rect">
                    <a:avLst/>
                  </a:prstGeom>
                  <a:noFill/>
                </pic:spPr>
              </pic:pic>
            </a:graphicData>
          </a:graphic>
          <wp14:sizeRelH relativeFrom="page">
            <wp14:pctWidth>0</wp14:pctWidth>
          </wp14:sizeRelH>
          <wp14:sizeRelV relativeFrom="page">
            <wp14:pctHeight>0</wp14:pctHeight>
          </wp14:sizeRelV>
        </wp:anchor>
      </w:drawing>
    </w:r>
  </w:p>
  <w:p w14:paraId="274C9D3F" w14:textId="77777777" w:rsidR="000B40B9" w:rsidRPr="000B40B9" w:rsidRDefault="000B40B9" w:rsidP="000B40B9">
    <w:pPr>
      <w:pStyle w:val="Header"/>
      <w:jc w:val="center"/>
      <w:rPr>
        <w:rFonts w:ascii="Trebuchet MS" w:hAnsi="Trebuchet MS" w:cs="Arial"/>
        <w:b/>
        <w:sz w:val="32"/>
        <w:szCs w:val="32"/>
      </w:rPr>
    </w:pPr>
    <w:r w:rsidRPr="000B40B9">
      <w:rPr>
        <w:rFonts w:ascii="Trebuchet MS" w:hAnsi="Trebuchet MS" w:cs="Arial"/>
        <w:b/>
        <w:sz w:val="32"/>
        <w:szCs w:val="32"/>
      </w:rPr>
      <w:t>IMS</w:t>
    </w:r>
  </w:p>
  <w:p w14:paraId="67ED0F01" w14:textId="77777777" w:rsidR="00FF2C54" w:rsidRDefault="00FF2C54" w:rsidP="00FF2C54">
    <w:pPr>
      <w:pStyle w:val="Header"/>
      <w:jc w:val="center"/>
      <w:rPr>
        <w:rFonts w:ascii="Trebuchet MS" w:hAnsi="Trebuchet MS" w:cs="Arial"/>
        <w:b/>
        <w:sz w:val="32"/>
        <w:szCs w:val="32"/>
      </w:rPr>
    </w:pPr>
    <w:r w:rsidRPr="00FF2C54">
      <w:rPr>
        <w:rFonts w:ascii="Trebuchet MS" w:hAnsi="Trebuchet MS" w:cs="Arial"/>
        <w:b/>
        <w:sz w:val="32"/>
        <w:szCs w:val="32"/>
      </w:rPr>
      <w:t xml:space="preserve">OP50 WATER, DRAINAGE AND EFFLUENT </w:t>
    </w:r>
  </w:p>
  <w:p w14:paraId="4D652E3A" w14:textId="18614DA9" w:rsidR="000B40B9" w:rsidRDefault="00FF2C54" w:rsidP="00FF2C54">
    <w:pPr>
      <w:pStyle w:val="Header"/>
      <w:jc w:val="center"/>
    </w:pPr>
    <w:r w:rsidRPr="00FF2C54">
      <w:rPr>
        <w:rFonts w:ascii="Trebuchet MS" w:hAnsi="Trebuchet MS" w:cs="Arial"/>
        <w:b/>
        <w:sz w:val="32"/>
        <w:szCs w:val="32"/>
      </w:rPr>
      <w:t>MANAGEMENT PROCEDURE</w:t>
    </w:r>
  </w:p>
  <w:p w14:paraId="3DAB4A80" w14:textId="77777777" w:rsidR="00425D72" w:rsidRDefault="00716E49">
    <w:pPr>
      <w:pStyle w:val="Header"/>
    </w:pPr>
    <w:r>
      <w:rPr>
        <w:noProof/>
      </w:rPr>
      <w:pict w14:anchorId="3C055B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24205" o:spid="_x0000_s1027" type="#_x0000_t136" style="position:absolute;margin-left:0;margin-top:0;width:636.55pt;height:50.9pt;rotation:315;z-index:-251658238;mso-position-horizontal:center;mso-position-horizontal-relative:margin;mso-position-vertical:center;mso-position-vertical-relative:margin" o:allowincell="f" fillcolor="silver" stroked="f">
          <v:fill opacity=".5"/>
          <v:textpath style="font-family:&quot;Times New Roman&quot;;font-size:1pt" string="Uncontrolled when printe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09B06" w14:textId="77777777" w:rsidR="00425D72" w:rsidRDefault="00716E49">
    <w:pPr>
      <w:pStyle w:val="Header"/>
    </w:pPr>
    <w:r>
      <w:rPr>
        <w:noProof/>
      </w:rPr>
      <w:pict w14:anchorId="349243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24203" o:spid="_x0000_s1025" type="#_x0000_t136" style="position:absolute;margin-left:0;margin-top:0;width:636.55pt;height:50.9pt;rotation:315;z-index:-251658240;mso-position-horizontal:center;mso-position-horizontal-relative:margin;mso-position-vertical:center;mso-position-vertical-relative:margin" o:allowincell="f" fillcolor="silver" stroked="f">
          <v:fill opacity=".5"/>
          <v:textpath style="font-family:&quot;Times New Roman&quot;;font-size:1pt" string="Uncontrolled when print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AB2670C"/>
    <w:lvl w:ilvl="0">
      <w:numFmt w:val="bullet"/>
      <w:lvlText w:val="*"/>
      <w:lvlJc w:val="left"/>
    </w:lvl>
  </w:abstractNum>
  <w:abstractNum w:abstractNumId="1" w15:restartNumberingAfterBreak="0">
    <w:nsid w:val="00242496"/>
    <w:multiLevelType w:val="hybridMultilevel"/>
    <w:tmpl w:val="0FC085F0"/>
    <w:lvl w:ilvl="0" w:tplc="EFFE8C2C">
      <w:numFmt w:val="bullet"/>
      <w:lvlText w:val="-"/>
      <w:lvlJc w:val="left"/>
      <w:pPr>
        <w:ind w:left="705" w:hanging="360"/>
      </w:pPr>
      <w:rPr>
        <w:rFonts w:ascii="Arial" w:eastAsia="Times New Roman" w:hAnsi="Arial" w:cs="Arial" w:hint="default"/>
        <w:u w:val="none"/>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 w15:restartNumberingAfterBreak="0">
    <w:nsid w:val="03D073A7"/>
    <w:multiLevelType w:val="hybridMultilevel"/>
    <w:tmpl w:val="5D98FD32"/>
    <w:lvl w:ilvl="0" w:tplc="1358534E">
      <w:numFmt w:val="bullet"/>
      <w:lvlText w:val="-"/>
      <w:lvlJc w:val="left"/>
      <w:pPr>
        <w:ind w:left="720" w:hanging="360"/>
      </w:pPr>
      <w:rPr>
        <w:rFonts w:ascii="Trebuchet MS" w:eastAsia="Times New Roman" w:hAnsi="Trebuchet MS"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CC4273"/>
    <w:multiLevelType w:val="hybridMultilevel"/>
    <w:tmpl w:val="1DCC5ED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905394C"/>
    <w:multiLevelType w:val="hybridMultilevel"/>
    <w:tmpl w:val="997EE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277631"/>
    <w:multiLevelType w:val="hybridMultilevel"/>
    <w:tmpl w:val="21340DEE"/>
    <w:lvl w:ilvl="0" w:tplc="49E2F682">
      <w:numFmt w:val="bullet"/>
      <w:lvlText w:val=""/>
      <w:lvlJc w:val="left"/>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8B02A5"/>
    <w:multiLevelType w:val="hybridMultilevel"/>
    <w:tmpl w:val="422E71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C8148D"/>
    <w:multiLevelType w:val="hybridMultilevel"/>
    <w:tmpl w:val="3F8C6B14"/>
    <w:lvl w:ilvl="0" w:tplc="0809000F">
      <w:start w:val="1"/>
      <w:numFmt w:val="decimal"/>
      <w:lvlText w:val="%1."/>
      <w:lvlJc w:val="left"/>
      <w:pPr>
        <w:tabs>
          <w:tab w:val="num" w:pos="720"/>
        </w:tabs>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065980"/>
    <w:multiLevelType w:val="hybridMultilevel"/>
    <w:tmpl w:val="9F20355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BD7435A"/>
    <w:multiLevelType w:val="hybridMultilevel"/>
    <w:tmpl w:val="A08ECF4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C3E1AF8"/>
    <w:multiLevelType w:val="hybridMultilevel"/>
    <w:tmpl w:val="8F228310"/>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1" w15:restartNumberingAfterBreak="0">
    <w:nsid w:val="209E1282"/>
    <w:multiLevelType w:val="hybridMultilevel"/>
    <w:tmpl w:val="544EA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2254D7"/>
    <w:multiLevelType w:val="hybridMultilevel"/>
    <w:tmpl w:val="EF867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E63AA9"/>
    <w:multiLevelType w:val="hybridMultilevel"/>
    <w:tmpl w:val="6D1C3D8E"/>
    <w:lvl w:ilvl="0" w:tplc="49E2F682">
      <w:numFmt w:val="bullet"/>
      <w:lvlText w:val=""/>
      <w:lvlJc w:val="left"/>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F42C1F"/>
    <w:multiLevelType w:val="hybridMultilevel"/>
    <w:tmpl w:val="C5583C16"/>
    <w:lvl w:ilvl="0" w:tplc="0D246D34">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A011DD4"/>
    <w:multiLevelType w:val="hybridMultilevel"/>
    <w:tmpl w:val="3B849F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B354D30"/>
    <w:multiLevelType w:val="hybridMultilevel"/>
    <w:tmpl w:val="BFD60B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BF74D95"/>
    <w:multiLevelType w:val="hybridMultilevel"/>
    <w:tmpl w:val="13982D2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F4C2F1A"/>
    <w:multiLevelType w:val="hybridMultilevel"/>
    <w:tmpl w:val="5FC6BC0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1EC5E99"/>
    <w:multiLevelType w:val="hybridMultilevel"/>
    <w:tmpl w:val="CCF0C26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2E11AC3"/>
    <w:multiLevelType w:val="hybridMultilevel"/>
    <w:tmpl w:val="A418DFC4"/>
    <w:lvl w:ilvl="0" w:tplc="49E2F682">
      <w:numFmt w:val="bullet"/>
      <w:lvlText w:val=""/>
      <w:lvlJc w:val="left"/>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ED3025"/>
    <w:multiLevelType w:val="hybridMultilevel"/>
    <w:tmpl w:val="519C543C"/>
    <w:lvl w:ilvl="0" w:tplc="0809000F">
      <w:start w:val="1"/>
      <w:numFmt w:val="decimal"/>
      <w:lvlText w:val="%1."/>
      <w:lvlJc w:val="left"/>
      <w:pPr>
        <w:tabs>
          <w:tab w:val="num" w:pos="720"/>
        </w:tabs>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2956E8"/>
    <w:multiLevelType w:val="hybridMultilevel"/>
    <w:tmpl w:val="A08ECF4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A72EAE"/>
    <w:multiLevelType w:val="multilevel"/>
    <w:tmpl w:val="3190D5E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80" w:hanging="40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2B3516"/>
    <w:multiLevelType w:val="hybridMultilevel"/>
    <w:tmpl w:val="88DCC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AE40B6"/>
    <w:multiLevelType w:val="hybridMultilevel"/>
    <w:tmpl w:val="6F3EF752"/>
    <w:lvl w:ilvl="0" w:tplc="49E2F68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BA06D2"/>
    <w:multiLevelType w:val="multilevel"/>
    <w:tmpl w:val="C330C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39F3426"/>
    <w:multiLevelType w:val="hybridMultilevel"/>
    <w:tmpl w:val="B0EAA0B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53C3252B"/>
    <w:multiLevelType w:val="hybridMultilevel"/>
    <w:tmpl w:val="E8F6D7EE"/>
    <w:lvl w:ilvl="0" w:tplc="49E2F682">
      <w:numFmt w:val="bullet"/>
      <w:lvlText w:val=""/>
      <w:lvlJc w:val="left"/>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484D27"/>
    <w:multiLevelType w:val="multilevel"/>
    <w:tmpl w:val="42C4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C0A29DC"/>
    <w:multiLevelType w:val="hybridMultilevel"/>
    <w:tmpl w:val="149AC3C6"/>
    <w:lvl w:ilvl="0" w:tplc="11F64F3C">
      <w:start w:val="1"/>
      <w:numFmt w:val="bullet"/>
      <w:lvlText w:val="•"/>
      <w:lvlJc w:val="left"/>
      <w:pPr>
        <w:tabs>
          <w:tab w:val="num" w:pos="720"/>
        </w:tabs>
        <w:ind w:left="720" w:hanging="360"/>
      </w:pPr>
      <w:rPr>
        <w:rFonts w:ascii="Arial" w:hAnsi="Arial" w:hint="default"/>
      </w:rPr>
    </w:lvl>
    <w:lvl w:ilvl="1" w:tplc="3F32BD44">
      <w:start w:val="1"/>
      <w:numFmt w:val="bullet"/>
      <w:lvlText w:val="•"/>
      <w:lvlJc w:val="left"/>
      <w:pPr>
        <w:tabs>
          <w:tab w:val="num" w:pos="1440"/>
        </w:tabs>
        <w:ind w:left="1440" w:hanging="360"/>
      </w:pPr>
      <w:rPr>
        <w:rFonts w:ascii="Arial" w:hAnsi="Arial" w:hint="default"/>
      </w:rPr>
    </w:lvl>
    <w:lvl w:ilvl="2" w:tplc="6AA004F8" w:tentative="1">
      <w:start w:val="1"/>
      <w:numFmt w:val="bullet"/>
      <w:lvlText w:val="•"/>
      <w:lvlJc w:val="left"/>
      <w:pPr>
        <w:tabs>
          <w:tab w:val="num" w:pos="2160"/>
        </w:tabs>
        <w:ind w:left="2160" w:hanging="360"/>
      </w:pPr>
      <w:rPr>
        <w:rFonts w:ascii="Arial" w:hAnsi="Arial" w:hint="default"/>
      </w:rPr>
    </w:lvl>
    <w:lvl w:ilvl="3" w:tplc="F5403622" w:tentative="1">
      <w:start w:val="1"/>
      <w:numFmt w:val="bullet"/>
      <w:lvlText w:val="•"/>
      <w:lvlJc w:val="left"/>
      <w:pPr>
        <w:tabs>
          <w:tab w:val="num" w:pos="2880"/>
        </w:tabs>
        <w:ind w:left="2880" w:hanging="360"/>
      </w:pPr>
      <w:rPr>
        <w:rFonts w:ascii="Arial" w:hAnsi="Arial" w:hint="default"/>
      </w:rPr>
    </w:lvl>
    <w:lvl w:ilvl="4" w:tplc="2376C97E" w:tentative="1">
      <w:start w:val="1"/>
      <w:numFmt w:val="bullet"/>
      <w:lvlText w:val="•"/>
      <w:lvlJc w:val="left"/>
      <w:pPr>
        <w:tabs>
          <w:tab w:val="num" w:pos="3600"/>
        </w:tabs>
        <w:ind w:left="3600" w:hanging="360"/>
      </w:pPr>
      <w:rPr>
        <w:rFonts w:ascii="Arial" w:hAnsi="Arial" w:hint="default"/>
      </w:rPr>
    </w:lvl>
    <w:lvl w:ilvl="5" w:tplc="84E00A00" w:tentative="1">
      <w:start w:val="1"/>
      <w:numFmt w:val="bullet"/>
      <w:lvlText w:val="•"/>
      <w:lvlJc w:val="left"/>
      <w:pPr>
        <w:tabs>
          <w:tab w:val="num" w:pos="4320"/>
        </w:tabs>
        <w:ind w:left="4320" w:hanging="360"/>
      </w:pPr>
      <w:rPr>
        <w:rFonts w:ascii="Arial" w:hAnsi="Arial" w:hint="default"/>
      </w:rPr>
    </w:lvl>
    <w:lvl w:ilvl="6" w:tplc="09B82C12" w:tentative="1">
      <w:start w:val="1"/>
      <w:numFmt w:val="bullet"/>
      <w:lvlText w:val="•"/>
      <w:lvlJc w:val="left"/>
      <w:pPr>
        <w:tabs>
          <w:tab w:val="num" w:pos="5040"/>
        </w:tabs>
        <w:ind w:left="5040" w:hanging="360"/>
      </w:pPr>
      <w:rPr>
        <w:rFonts w:ascii="Arial" w:hAnsi="Arial" w:hint="default"/>
      </w:rPr>
    </w:lvl>
    <w:lvl w:ilvl="7" w:tplc="3C028ED8" w:tentative="1">
      <w:start w:val="1"/>
      <w:numFmt w:val="bullet"/>
      <w:lvlText w:val="•"/>
      <w:lvlJc w:val="left"/>
      <w:pPr>
        <w:tabs>
          <w:tab w:val="num" w:pos="5760"/>
        </w:tabs>
        <w:ind w:left="5760" w:hanging="360"/>
      </w:pPr>
      <w:rPr>
        <w:rFonts w:ascii="Arial" w:hAnsi="Arial" w:hint="default"/>
      </w:rPr>
    </w:lvl>
    <w:lvl w:ilvl="8" w:tplc="8044470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D7E03EC"/>
    <w:multiLevelType w:val="hybridMultilevel"/>
    <w:tmpl w:val="2556B7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250A75"/>
    <w:multiLevelType w:val="hybridMultilevel"/>
    <w:tmpl w:val="A04AA0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704BE6"/>
    <w:multiLevelType w:val="hybridMultilevel"/>
    <w:tmpl w:val="0AE689CE"/>
    <w:lvl w:ilvl="0" w:tplc="49E2F682">
      <w:numFmt w:val="bullet"/>
      <w:lvlText w:val=""/>
      <w:lvlJc w:val="left"/>
      <w:rPr>
        <w:rFonts w:ascii="Symbol" w:eastAsia="Calibri" w:hAnsi="Symbol" w:cs="Times New Roman"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4" w15:restartNumberingAfterBreak="0">
    <w:nsid w:val="624E18E6"/>
    <w:multiLevelType w:val="multilevel"/>
    <w:tmpl w:val="AE5A3C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C7771B"/>
    <w:multiLevelType w:val="hybridMultilevel"/>
    <w:tmpl w:val="709A4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C837D2"/>
    <w:multiLevelType w:val="hybridMultilevel"/>
    <w:tmpl w:val="2646A514"/>
    <w:lvl w:ilvl="0" w:tplc="B770D7BC">
      <w:start w:val="1"/>
      <w:numFmt w:val="decimal"/>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37" w15:restartNumberingAfterBreak="0">
    <w:nsid w:val="6D467833"/>
    <w:multiLevelType w:val="hybridMultilevel"/>
    <w:tmpl w:val="43A8053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E741A5C"/>
    <w:multiLevelType w:val="hybridMultilevel"/>
    <w:tmpl w:val="061830D4"/>
    <w:lvl w:ilvl="0" w:tplc="49E2F682">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DC7387"/>
    <w:multiLevelType w:val="hybridMultilevel"/>
    <w:tmpl w:val="AC70C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1D7749"/>
    <w:multiLevelType w:val="hybridMultilevel"/>
    <w:tmpl w:val="7382A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A5E3814"/>
    <w:multiLevelType w:val="hybridMultilevel"/>
    <w:tmpl w:val="3CA848C8"/>
    <w:lvl w:ilvl="0" w:tplc="49E2F682">
      <w:numFmt w:val="bullet"/>
      <w:lvlText w:val=""/>
      <w:lvlJc w:val="left"/>
      <w:rPr>
        <w:rFonts w:ascii="Symbol" w:eastAsia="Calibri" w:hAnsi="Symbol"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2" w15:restartNumberingAfterBreak="0">
    <w:nsid w:val="7B1C4025"/>
    <w:multiLevelType w:val="hybridMultilevel"/>
    <w:tmpl w:val="34BA2D4A"/>
    <w:lvl w:ilvl="0" w:tplc="49E2F682">
      <w:numFmt w:val="bullet"/>
      <w:lvlText w:val=""/>
      <w:lvlJc w:val="left"/>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673C2D"/>
    <w:multiLevelType w:val="multilevel"/>
    <w:tmpl w:val="9B324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C54419"/>
    <w:multiLevelType w:val="hybridMultilevel"/>
    <w:tmpl w:val="420EA6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490D83"/>
    <w:multiLevelType w:val="hybridMultilevel"/>
    <w:tmpl w:val="36CEF744"/>
    <w:lvl w:ilvl="0" w:tplc="8B98B9EC">
      <w:start w:val="1"/>
      <w:numFmt w:val="bullet"/>
      <w:lvlText w:val="•"/>
      <w:lvlJc w:val="left"/>
      <w:pPr>
        <w:tabs>
          <w:tab w:val="num" w:pos="720"/>
        </w:tabs>
        <w:ind w:left="720" w:hanging="360"/>
      </w:pPr>
      <w:rPr>
        <w:rFonts w:ascii="Arial" w:hAnsi="Arial" w:hint="default"/>
      </w:rPr>
    </w:lvl>
    <w:lvl w:ilvl="1" w:tplc="044651EE" w:tentative="1">
      <w:start w:val="1"/>
      <w:numFmt w:val="bullet"/>
      <w:lvlText w:val="•"/>
      <w:lvlJc w:val="left"/>
      <w:pPr>
        <w:tabs>
          <w:tab w:val="num" w:pos="1440"/>
        </w:tabs>
        <w:ind w:left="1440" w:hanging="360"/>
      </w:pPr>
      <w:rPr>
        <w:rFonts w:ascii="Arial" w:hAnsi="Arial" w:hint="default"/>
      </w:rPr>
    </w:lvl>
    <w:lvl w:ilvl="2" w:tplc="80524C2E" w:tentative="1">
      <w:start w:val="1"/>
      <w:numFmt w:val="bullet"/>
      <w:lvlText w:val="•"/>
      <w:lvlJc w:val="left"/>
      <w:pPr>
        <w:tabs>
          <w:tab w:val="num" w:pos="2160"/>
        </w:tabs>
        <w:ind w:left="2160" w:hanging="360"/>
      </w:pPr>
      <w:rPr>
        <w:rFonts w:ascii="Arial" w:hAnsi="Arial" w:hint="default"/>
      </w:rPr>
    </w:lvl>
    <w:lvl w:ilvl="3" w:tplc="CF5A5FE4" w:tentative="1">
      <w:start w:val="1"/>
      <w:numFmt w:val="bullet"/>
      <w:lvlText w:val="•"/>
      <w:lvlJc w:val="left"/>
      <w:pPr>
        <w:tabs>
          <w:tab w:val="num" w:pos="2880"/>
        </w:tabs>
        <w:ind w:left="2880" w:hanging="360"/>
      </w:pPr>
      <w:rPr>
        <w:rFonts w:ascii="Arial" w:hAnsi="Arial" w:hint="default"/>
      </w:rPr>
    </w:lvl>
    <w:lvl w:ilvl="4" w:tplc="0B7023B6" w:tentative="1">
      <w:start w:val="1"/>
      <w:numFmt w:val="bullet"/>
      <w:lvlText w:val="•"/>
      <w:lvlJc w:val="left"/>
      <w:pPr>
        <w:tabs>
          <w:tab w:val="num" w:pos="3600"/>
        </w:tabs>
        <w:ind w:left="3600" w:hanging="360"/>
      </w:pPr>
      <w:rPr>
        <w:rFonts w:ascii="Arial" w:hAnsi="Arial" w:hint="default"/>
      </w:rPr>
    </w:lvl>
    <w:lvl w:ilvl="5" w:tplc="3ED60704" w:tentative="1">
      <w:start w:val="1"/>
      <w:numFmt w:val="bullet"/>
      <w:lvlText w:val="•"/>
      <w:lvlJc w:val="left"/>
      <w:pPr>
        <w:tabs>
          <w:tab w:val="num" w:pos="4320"/>
        </w:tabs>
        <w:ind w:left="4320" w:hanging="360"/>
      </w:pPr>
      <w:rPr>
        <w:rFonts w:ascii="Arial" w:hAnsi="Arial" w:hint="default"/>
      </w:rPr>
    </w:lvl>
    <w:lvl w:ilvl="6" w:tplc="6F66F38A" w:tentative="1">
      <w:start w:val="1"/>
      <w:numFmt w:val="bullet"/>
      <w:lvlText w:val="•"/>
      <w:lvlJc w:val="left"/>
      <w:pPr>
        <w:tabs>
          <w:tab w:val="num" w:pos="5040"/>
        </w:tabs>
        <w:ind w:left="5040" w:hanging="360"/>
      </w:pPr>
      <w:rPr>
        <w:rFonts w:ascii="Arial" w:hAnsi="Arial" w:hint="default"/>
      </w:rPr>
    </w:lvl>
    <w:lvl w:ilvl="7" w:tplc="83F02920" w:tentative="1">
      <w:start w:val="1"/>
      <w:numFmt w:val="bullet"/>
      <w:lvlText w:val="•"/>
      <w:lvlJc w:val="left"/>
      <w:pPr>
        <w:tabs>
          <w:tab w:val="num" w:pos="5760"/>
        </w:tabs>
        <w:ind w:left="5760" w:hanging="360"/>
      </w:pPr>
      <w:rPr>
        <w:rFonts w:ascii="Arial" w:hAnsi="Arial" w:hint="default"/>
      </w:rPr>
    </w:lvl>
    <w:lvl w:ilvl="8" w:tplc="04F23B9C" w:tentative="1">
      <w:start w:val="1"/>
      <w:numFmt w:val="bullet"/>
      <w:lvlText w:val="•"/>
      <w:lvlJc w:val="left"/>
      <w:pPr>
        <w:tabs>
          <w:tab w:val="num" w:pos="6480"/>
        </w:tabs>
        <w:ind w:left="6480" w:hanging="360"/>
      </w:pPr>
      <w:rPr>
        <w:rFonts w:ascii="Arial" w:hAnsi="Arial" w:hint="default"/>
      </w:rPr>
    </w:lvl>
  </w:abstractNum>
  <w:num w:numId="1" w16cid:durableId="383985974">
    <w:abstractNumId w:val="6"/>
  </w:num>
  <w:num w:numId="2" w16cid:durableId="964694073">
    <w:abstractNumId w:val="14"/>
  </w:num>
  <w:num w:numId="3" w16cid:durableId="212548304">
    <w:abstractNumId w:val="3"/>
  </w:num>
  <w:num w:numId="4" w16cid:durableId="254171612">
    <w:abstractNumId w:val="21"/>
  </w:num>
  <w:num w:numId="5" w16cid:durableId="206526562">
    <w:abstractNumId w:val="7"/>
  </w:num>
  <w:num w:numId="6" w16cid:durableId="16337070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66761704">
    <w:abstractNumId w:val="17"/>
  </w:num>
  <w:num w:numId="8" w16cid:durableId="22679997">
    <w:abstractNumId w:val="18"/>
  </w:num>
  <w:num w:numId="9" w16cid:durableId="1143355133">
    <w:abstractNumId w:val="44"/>
  </w:num>
  <w:num w:numId="10" w16cid:durableId="901213811">
    <w:abstractNumId w:val="32"/>
  </w:num>
  <w:num w:numId="11" w16cid:durableId="2111580381">
    <w:abstractNumId w:val="27"/>
  </w:num>
  <w:num w:numId="12" w16cid:durableId="1434322635">
    <w:abstractNumId w:val="10"/>
  </w:num>
  <w:num w:numId="13" w16cid:durableId="1293632149">
    <w:abstractNumId w:val="31"/>
  </w:num>
  <w:num w:numId="14" w16cid:durableId="216749329">
    <w:abstractNumId w:val="22"/>
  </w:num>
  <w:num w:numId="15" w16cid:durableId="937911973">
    <w:abstractNumId w:val="9"/>
  </w:num>
  <w:num w:numId="16" w16cid:durableId="34625468">
    <w:abstractNumId w:val="8"/>
  </w:num>
  <w:num w:numId="17" w16cid:durableId="2130775876">
    <w:abstractNumId w:val="30"/>
  </w:num>
  <w:num w:numId="18" w16cid:durableId="1453790269">
    <w:abstractNumId w:val="45"/>
  </w:num>
  <w:num w:numId="19" w16cid:durableId="768546940">
    <w:abstractNumId w:val="0"/>
    <w:lvlOverride w:ilvl="0">
      <w:lvl w:ilvl="0">
        <w:numFmt w:val="bullet"/>
        <w:lvlText w:val=""/>
        <w:legacy w:legacy="1" w:legacySpace="0" w:legacyIndent="0"/>
        <w:lvlJc w:val="left"/>
        <w:rPr>
          <w:rFonts w:ascii="Symbol" w:hAnsi="Symbol" w:hint="default"/>
        </w:rPr>
      </w:lvl>
    </w:lvlOverride>
  </w:num>
  <w:num w:numId="20" w16cid:durableId="2054425778">
    <w:abstractNumId w:val="2"/>
  </w:num>
  <w:num w:numId="21" w16cid:durableId="852571195">
    <w:abstractNumId w:val="16"/>
  </w:num>
  <w:num w:numId="22" w16cid:durableId="10575009">
    <w:abstractNumId w:val="28"/>
  </w:num>
  <w:num w:numId="23" w16cid:durableId="1699810878">
    <w:abstractNumId w:val="40"/>
  </w:num>
  <w:num w:numId="24" w16cid:durableId="348877479">
    <w:abstractNumId w:val="15"/>
  </w:num>
  <w:num w:numId="25" w16cid:durableId="787970329">
    <w:abstractNumId w:val="39"/>
  </w:num>
  <w:num w:numId="26" w16cid:durableId="2098600829">
    <w:abstractNumId w:val="35"/>
  </w:num>
  <w:num w:numId="27" w16cid:durableId="779837367">
    <w:abstractNumId w:val="11"/>
  </w:num>
  <w:num w:numId="28" w16cid:durableId="724184430">
    <w:abstractNumId w:val="4"/>
  </w:num>
  <w:num w:numId="29" w16cid:durableId="113327973">
    <w:abstractNumId w:val="20"/>
  </w:num>
  <w:num w:numId="30" w16cid:durableId="1133520037">
    <w:abstractNumId w:val="41"/>
  </w:num>
  <w:num w:numId="31" w16cid:durableId="243496076">
    <w:abstractNumId w:val="42"/>
  </w:num>
  <w:num w:numId="32" w16cid:durableId="48306405">
    <w:abstractNumId w:val="33"/>
  </w:num>
  <w:num w:numId="33" w16cid:durableId="753473849">
    <w:abstractNumId w:val="13"/>
  </w:num>
  <w:num w:numId="34" w16cid:durableId="1330475191">
    <w:abstractNumId w:val="24"/>
  </w:num>
  <w:num w:numId="35" w16cid:durableId="1731296659">
    <w:abstractNumId w:val="1"/>
  </w:num>
  <w:num w:numId="36" w16cid:durableId="1361466246">
    <w:abstractNumId w:val="36"/>
  </w:num>
  <w:num w:numId="37" w16cid:durableId="371465415">
    <w:abstractNumId w:val="12"/>
  </w:num>
  <w:num w:numId="38" w16cid:durableId="194462130">
    <w:abstractNumId w:val="5"/>
  </w:num>
  <w:num w:numId="39" w16cid:durableId="213349331">
    <w:abstractNumId w:val="19"/>
  </w:num>
  <w:num w:numId="40" w16cid:durableId="2048603135">
    <w:abstractNumId w:val="37"/>
  </w:num>
  <w:num w:numId="41" w16cid:durableId="1844004182">
    <w:abstractNumId w:val="25"/>
  </w:num>
  <w:num w:numId="42" w16cid:durableId="1558320378">
    <w:abstractNumId w:val="38"/>
  </w:num>
  <w:num w:numId="43" w16cid:durableId="1124688253">
    <w:abstractNumId w:val="29"/>
  </w:num>
  <w:num w:numId="44" w16cid:durableId="1517499331">
    <w:abstractNumId w:val="23"/>
  </w:num>
  <w:num w:numId="45" w16cid:durableId="242691150">
    <w:abstractNumId w:val="43"/>
  </w:num>
  <w:num w:numId="46" w16cid:durableId="1267151960">
    <w:abstractNumId w:val="26"/>
  </w:num>
  <w:num w:numId="47" w16cid:durableId="177262504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81A"/>
    <w:rsid w:val="000046BC"/>
    <w:rsid w:val="00004733"/>
    <w:rsid w:val="000058EA"/>
    <w:rsid w:val="0000600F"/>
    <w:rsid w:val="00006491"/>
    <w:rsid w:val="00007AD6"/>
    <w:rsid w:val="00012DC0"/>
    <w:rsid w:val="00016304"/>
    <w:rsid w:val="0002037D"/>
    <w:rsid w:val="000220E1"/>
    <w:rsid w:val="00030BDA"/>
    <w:rsid w:val="00031871"/>
    <w:rsid w:val="00034BA4"/>
    <w:rsid w:val="0003621D"/>
    <w:rsid w:val="00044A17"/>
    <w:rsid w:val="00045486"/>
    <w:rsid w:val="0004640E"/>
    <w:rsid w:val="00051582"/>
    <w:rsid w:val="000524A4"/>
    <w:rsid w:val="000534C5"/>
    <w:rsid w:val="000541DB"/>
    <w:rsid w:val="00054E92"/>
    <w:rsid w:val="00062D53"/>
    <w:rsid w:val="00063460"/>
    <w:rsid w:val="00063645"/>
    <w:rsid w:val="00063FC4"/>
    <w:rsid w:val="00065D10"/>
    <w:rsid w:val="000712AA"/>
    <w:rsid w:val="000900F3"/>
    <w:rsid w:val="000905D5"/>
    <w:rsid w:val="000957C2"/>
    <w:rsid w:val="000957C7"/>
    <w:rsid w:val="00097A7B"/>
    <w:rsid w:val="000A5CB1"/>
    <w:rsid w:val="000B40B9"/>
    <w:rsid w:val="000C3E46"/>
    <w:rsid w:val="000C6542"/>
    <w:rsid w:val="000E32E7"/>
    <w:rsid w:val="000E624E"/>
    <w:rsid w:val="000E67D1"/>
    <w:rsid w:val="000E79D8"/>
    <w:rsid w:val="000F2875"/>
    <w:rsid w:val="000F509C"/>
    <w:rsid w:val="000F53FC"/>
    <w:rsid w:val="00106CFA"/>
    <w:rsid w:val="00107941"/>
    <w:rsid w:val="00116170"/>
    <w:rsid w:val="00120AF3"/>
    <w:rsid w:val="0012481A"/>
    <w:rsid w:val="00125D49"/>
    <w:rsid w:val="00126499"/>
    <w:rsid w:val="00131843"/>
    <w:rsid w:val="00134B03"/>
    <w:rsid w:val="00135358"/>
    <w:rsid w:val="001377C0"/>
    <w:rsid w:val="001379B6"/>
    <w:rsid w:val="00140333"/>
    <w:rsid w:val="0014291B"/>
    <w:rsid w:val="0014419B"/>
    <w:rsid w:val="00145897"/>
    <w:rsid w:val="00157D9B"/>
    <w:rsid w:val="00164503"/>
    <w:rsid w:val="00166195"/>
    <w:rsid w:val="00166618"/>
    <w:rsid w:val="001677C2"/>
    <w:rsid w:val="0017119B"/>
    <w:rsid w:val="001745C6"/>
    <w:rsid w:val="001779AC"/>
    <w:rsid w:val="00187541"/>
    <w:rsid w:val="00190E05"/>
    <w:rsid w:val="001B21D3"/>
    <w:rsid w:val="001B31F4"/>
    <w:rsid w:val="001C08A7"/>
    <w:rsid w:val="001C2C2F"/>
    <w:rsid w:val="001C42A8"/>
    <w:rsid w:val="001C59AC"/>
    <w:rsid w:val="001D044F"/>
    <w:rsid w:val="001D1DE4"/>
    <w:rsid w:val="001D20D2"/>
    <w:rsid w:val="001D7521"/>
    <w:rsid w:val="001E079F"/>
    <w:rsid w:val="001E36E5"/>
    <w:rsid w:val="001F5330"/>
    <w:rsid w:val="001F53AD"/>
    <w:rsid w:val="002014C9"/>
    <w:rsid w:val="00201F4D"/>
    <w:rsid w:val="002057D3"/>
    <w:rsid w:val="00205BA0"/>
    <w:rsid w:val="00205FC7"/>
    <w:rsid w:val="00223F08"/>
    <w:rsid w:val="00226013"/>
    <w:rsid w:val="002266CE"/>
    <w:rsid w:val="00233A88"/>
    <w:rsid w:val="00234B06"/>
    <w:rsid w:val="00235EAA"/>
    <w:rsid w:val="002427AE"/>
    <w:rsid w:val="00243063"/>
    <w:rsid w:val="00244D56"/>
    <w:rsid w:val="00247ACC"/>
    <w:rsid w:val="002560FE"/>
    <w:rsid w:val="00263DA5"/>
    <w:rsid w:val="00264898"/>
    <w:rsid w:val="00276CBD"/>
    <w:rsid w:val="00276DF7"/>
    <w:rsid w:val="0028075B"/>
    <w:rsid w:val="00283388"/>
    <w:rsid w:val="00293527"/>
    <w:rsid w:val="0029493B"/>
    <w:rsid w:val="00297820"/>
    <w:rsid w:val="00297952"/>
    <w:rsid w:val="002A07D0"/>
    <w:rsid w:val="002A0863"/>
    <w:rsid w:val="002A5636"/>
    <w:rsid w:val="002A6BC0"/>
    <w:rsid w:val="002B3984"/>
    <w:rsid w:val="002C0715"/>
    <w:rsid w:val="002C0CD8"/>
    <w:rsid w:val="002C17FB"/>
    <w:rsid w:val="002C2C41"/>
    <w:rsid w:val="002D16E3"/>
    <w:rsid w:val="002D23E9"/>
    <w:rsid w:val="002E0CCE"/>
    <w:rsid w:val="002E3709"/>
    <w:rsid w:val="002E4501"/>
    <w:rsid w:val="002E5E17"/>
    <w:rsid w:val="002F105E"/>
    <w:rsid w:val="002F1632"/>
    <w:rsid w:val="002F205F"/>
    <w:rsid w:val="002F295F"/>
    <w:rsid w:val="002F2CDB"/>
    <w:rsid w:val="002F63F1"/>
    <w:rsid w:val="002F6D4A"/>
    <w:rsid w:val="0030300B"/>
    <w:rsid w:val="00314E97"/>
    <w:rsid w:val="003226B3"/>
    <w:rsid w:val="00330032"/>
    <w:rsid w:val="00330CF4"/>
    <w:rsid w:val="003324B4"/>
    <w:rsid w:val="00333A1D"/>
    <w:rsid w:val="00335691"/>
    <w:rsid w:val="00336B94"/>
    <w:rsid w:val="00337A02"/>
    <w:rsid w:val="00341B87"/>
    <w:rsid w:val="00345FD8"/>
    <w:rsid w:val="00346490"/>
    <w:rsid w:val="00347101"/>
    <w:rsid w:val="00350FA4"/>
    <w:rsid w:val="00355CA0"/>
    <w:rsid w:val="00377C20"/>
    <w:rsid w:val="00386BD2"/>
    <w:rsid w:val="00386CBD"/>
    <w:rsid w:val="00391A93"/>
    <w:rsid w:val="00391CEA"/>
    <w:rsid w:val="0039553C"/>
    <w:rsid w:val="003A0BD5"/>
    <w:rsid w:val="003A2A4B"/>
    <w:rsid w:val="003A7FF2"/>
    <w:rsid w:val="003B0132"/>
    <w:rsid w:val="003B0D84"/>
    <w:rsid w:val="003B1DDD"/>
    <w:rsid w:val="003B2340"/>
    <w:rsid w:val="003B4F67"/>
    <w:rsid w:val="003B6C0A"/>
    <w:rsid w:val="003C2C9B"/>
    <w:rsid w:val="003C5DE6"/>
    <w:rsid w:val="003D3469"/>
    <w:rsid w:val="003D3A80"/>
    <w:rsid w:val="003D5CCE"/>
    <w:rsid w:val="003E121C"/>
    <w:rsid w:val="003E3EA2"/>
    <w:rsid w:val="003E5688"/>
    <w:rsid w:val="003F16DA"/>
    <w:rsid w:val="003F4B7D"/>
    <w:rsid w:val="003F6EBD"/>
    <w:rsid w:val="004024AF"/>
    <w:rsid w:val="00405429"/>
    <w:rsid w:val="004067CF"/>
    <w:rsid w:val="004077E3"/>
    <w:rsid w:val="00407F8C"/>
    <w:rsid w:val="00410A75"/>
    <w:rsid w:val="00413FE6"/>
    <w:rsid w:val="00414F92"/>
    <w:rsid w:val="0041728B"/>
    <w:rsid w:val="004203AC"/>
    <w:rsid w:val="00425D72"/>
    <w:rsid w:val="0042794B"/>
    <w:rsid w:val="00430D50"/>
    <w:rsid w:val="00433D80"/>
    <w:rsid w:val="0043576F"/>
    <w:rsid w:val="0043698F"/>
    <w:rsid w:val="00437117"/>
    <w:rsid w:val="00437BF1"/>
    <w:rsid w:val="00442592"/>
    <w:rsid w:val="004456C7"/>
    <w:rsid w:val="00453959"/>
    <w:rsid w:val="00454BAE"/>
    <w:rsid w:val="00454FE2"/>
    <w:rsid w:val="00455FF8"/>
    <w:rsid w:val="0046009A"/>
    <w:rsid w:val="00464AD9"/>
    <w:rsid w:val="00465118"/>
    <w:rsid w:val="00465446"/>
    <w:rsid w:val="0048067A"/>
    <w:rsid w:val="004924A6"/>
    <w:rsid w:val="00493832"/>
    <w:rsid w:val="00493A80"/>
    <w:rsid w:val="004A1782"/>
    <w:rsid w:val="004A2BED"/>
    <w:rsid w:val="004A2FC8"/>
    <w:rsid w:val="004A4C5A"/>
    <w:rsid w:val="004A66BF"/>
    <w:rsid w:val="004A728A"/>
    <w:rsid w:val="004B02A0"/>
    <w:rsid w:val="004B360E"/>
    <w:rsid w:val="004B60A1"/>
    <w:rsid w:val="004B7C15"/>
    <w:rsid w:val="004C2ABC"/>
    <w:rsid w:val="004C405E"/>
    <w:rsid w:val="004C7642"/>
    <w:rsid w:val="004E0334"/>
    <w:rsid w:val="004E36CF"/>
    <w:rsid w:val="004E3B7D"/>
    <w:rsid w:val="004E3C61"/>
    <w:rsid w:val="004E44B8"/>
    <w:rsid w:val="004E6793"/>
    <w:rsid w:val="004F3472"/>
    <w:rsid w:val="0050335F"/>
    <w:rsid w:val="005039C5"/>
    <w:rsid w:val="00503BB9"/>
    <w:rsid w:val="0050426C"/>
    <w:rsid w:val="00504ABA"/>
    <w:rsid w:val="005065F9"/>
    <w:rsid w:val="005069BA"/>
    <w:rsid w:val="00507D95"/>
    <w:rsid w:val="00511F13"/>
    <w:rsid w:val="0051200F"/>
    <w:rsid w:val="00514000"/>
    <w:rsid w:val="0051520E"/>
    <w:rsid w:val="005152D7"/>
    <w:rsid w:val="0051598B"/>
    <w:rsid w:val="00531996"/>
    <w:rsid w:val="00545B10"/>
    <w:rsid w:val="005509B9"/>
    <w:rsid w:val="005511AB"/>
    <w:rsid w:val="0055254D"/>
    <w:rsid w:val="00553E46"/>
    <w:rsid w:val="005578BB"/>
    <w:rsid w:val="00557F85"/>
    <w:rsid w:val="00562F16"/>
    <w:rsid w:val="005635FD"/>
    <w:rsid w:val="00564B30"/>
    <w:rsid w:val="00565191"/>
    <w:rsid w:val="005660D7"/>
    <w:rsid w:val="00573E9C"/>
    <w:rsid w:val="0057708C"/>
    <w:rsid w:val="00580B92"/>
    <w:rsid w:val="00583591"/>
    <w:rsid w:val="005839A8"/>
    <w:rsid w:val="005849AC"/>
    <w:rsid w:val="005876FE"/>
    <w:rsid w:val="005918B5"/>
    <w:rsid w:val="00593FB1"/>
    <w:rsid w:val="005946D0"/>
    <w:rsid w:val="00595FCE"/>
    <w:rsid w:val="005A2C6A"/>
    <w:rsid w:val="005B4755"/>
    <w:rsid w:val="005B5D09"/>
    <w:rsid w:val="005C080A"/>
    <w:rsid w:val="005C0D5E"/>
    <w:rsid w:val="005C586D"/>
    <w:rsid w:val="005D2219"/>
    <w:rsid w:val="005D4484"/>
    <w:rsid w:val="005D5BD4"/>
    <w:rsid w:val="005E03E8"/>
    <w:rsid w:val="005E2577"/>
    <w:rsid w:val="005E4EF7"/>
    <w:rsid w:val="005F138A"/>
    <w:rsid w:val="005F2ACD"/>
    <w:rsid w:val="005F3BC8"/>
    <w:rsid w:val="005F52BA"/>
    <w:rsid w:val="00601930"/>
    <w:rsid w:val="00602271"/>
    <w:rsid w:val="00602581"/>
    <w:rsid w:val="0060475C"/>
    <w:rsid w:val="006057B4"/>
    <w:rsid w:val="006108ED"/>
    <w:rsid w:val="00612B8E"/>
    <w:rsid w:val="00617DF0"/>
    <w:rsid w:val="0062095A"/>
    <w:rsid w:val="00620BDC"/>
    <w:rsid w:val="006231D8"/>
    <w:rsid w:val="006246B7"/>
    <w:rsid w:val="006259B4"/>
    <w:rsid w:val="00626217"/>
    <w:rsid w:val="00626A12"/>
    <w:rsid w:val="00631DFD"/>
    <w:rsid w:val="00634E4B"/>
    <w:rsid w:val="00636C06"/>
    <w:rsid w:val="00637364"/>
    <w:rsid w:val="00640CF5"/>
    <w:rsid w:val="00655F88"/>
    <w:rsid w:val="006560BD"/>
    <w:rsid w:val="00670273"/>
    <w:rsid w:val="00671D2E"/>
    <w:rsid w:val="00675829"/>
    <w:rsid w:val="00677A5A"/>
    <w:rsid w:val="00680F6B"/>
    <w:rsid w:val="00693CF0"/>
    <w:rsid w:val="006942E4"/>
    <w:rsid w:val="006A05BB"/>
    <w:rsid w:val="006A18C0"/>
    <w:rsid w:val="006A5A41"/>
    <w:rsid w:val="006A7F5A"/>
    <w:rsid w:val="006B12FB"/>
    <w:rsid w:val="006B7126"/>
    <w:rsid w:val="006C1046"/>
    <w:rsid w:val="006C1980"/>
    <w:rsid w:val="006D4EBA"/>
    <w:rsid w:val="006D52AC"/>
    <w:rsid w:val="006E650C"/>
    <w:rsid w:val="006E6E84"/>
    <w:rsid w:val="006F2A64"/>
    <w:rsid w:val="006F5991"/>
    <w:rsid w:val="00706706"/>
    <w:rsid w:val="00711D73"/>
    <w:rsid w:val="007131CD"/>
    <w:rsid w:val="007167D5"/>
    <w:rsid w:val="00716B43"/>
    <w:rsid w:val="00716E49"/>
    <w:rsid w:val="007173FC"/>
    <w:rsid w:val="00721156"/>
    <w:rsid w:val="0072190F"/>
    <w:rsid w:val="007242EB"/>
    <w:rsid w:val="00725427"/>
    <w:rsid w:val="00734CC9"/>
    <w:rsid w:val="00736A54"/>
    <w:rsid w:val="00742E27"/>
    <w:rsid w:val="00743B61"/>
    <w:rsid w:val="00746D61"/>
    <w:rsid w:val="007517D6"/>
    <w:rsid w:val="007575E3"/>
    <w:rsid w:val="00763D77"/>
    <w:rsid w:val="0076411C"/>
    <w:rsid w:val="00764F98"/>
    <w:rsid w:val="00767204"/>
    <w:rsid w:val="00767443"/>
    <w:rsid w:val="007675B8"/>
    <w:rsid w:val="00767F8C"/>
    <w:rsid w:val="007715EF"/>
    <w:rsid w:val="0077169B"/>
    <w:rsid w:val="007748AC"/>
    <w:rsid w:val="007765CF"/>
    <w:rsid w:val="00785862"/>
    <w:rsid w:val="007861F8"/>
    <w:rsid w:val="00792769"/>
    <w:rsid w:val="0079289F"/>
    <w:rsid w:val="007965D0"/>
    <w:rsid w:val="00797136"/>
    <w:rsid w:val="00797A0D"/>
    <w:rsid w:val="00797DA8"/>
    <w:rsid w:val="00797FDF"/>
    <w:rsid w:val="007A00DF"/>
    <w:rsid w:val="007B1BF9"/>
    <w:rsid w:val="007B2C66"/>
    <w:rsid w:val="007B57B3"/>
    <w:rsid w:val="007B5A94"/>
    <w:rsid w:val="007B63C0"/>
    <w:rsid w:val="007C5527"/>
    <w:rsid w:val="007D17B0"/>
    <w:rsid w:val="007D2E54"/>
    <w:rsid w:val="007D59D2"/>
    <w:rsid w:val="007E348A"/>
    <w:rsid w:val="007E5E05"/>
    <w:rsid w:val="007F40AD"/>
    <w:rsid w:val="00805847"/>
    <w:rsid w:val="00812206"/>
    <w:rsid w:val="00816E13"/>
    <w:rsid w:val="008200E4"/>
    <w:rsid w:val="00820697"/>
    <w:rsid w:val="008214AB"/>
    <w:rsid w:val="008229F4"/>
    <w:rsid w:val="00830BFE"/>
    <w:rsid w:val="008312F6"/>
    <w:rsid w:val="008318C4"/>
    <w:rsid w:val="00832070"/>
    <w:rsid w:val="00833DE9"/>
    <w:rsid w:val="00837CE7"/>
    <w:rsid w:val="00843266"/>
    <w:rsid w:val="0085185F"/>
    <w:rsid w:val="0085294B"/>
    <w:rsid w:val="00855E9D"/>
    <w:rsid w:val="008573BA"/>
    <w:rsid w:val="00861C81"/>
    <w:rsid w:val="00862CBD"/>
    <w:rsid w:val="0086695E"/>
    <w:rsid w:val="00873F5A"/>
    <w:rsid w:val="00885EE5"/>
    <w:rsid w:val="0088609A"/>
    <w:rsid w:val="00890C6E"/>
    <w:rsid w:val="00892F43"/>
    <w:rsid w:val="00895235"/>
    <w:rsid w:val="008A00C6"/>
    <w:rsid w:val="008A187C"/>
    <w:rsid w:val="008A2304"/>
    <w:rsid w:val="008A7454"/>
    <w:rsid w:val="008B047C"/>
    <w:rsid w:val="008B154E"/>
    <w:rsid w:val="008B2BCF"/>
    <w:rsid w:val="008B4DD6"/>
    <w:rsid w:val="008B65A1"/>
    <w:rsid w:val="008C7694"/>
    <w:rsid w:val="008D131C"/>
    <w:rsid w:val="008D2BAC"/>
    <w:rsid w:val="008D3BB9"/>
    <w:rsid w:val="008D77C6"/>
    <w:rsid w:val="008E42A1"/>
    <w:rsid w:val="008E471D"/>
    <w:rsid w:val="008E48E8"/>
    <w:rsid w:val="008E5137"/>
    <w:rsid w:val="008F06D7"/>
    <w:rsid w:val="008F15DD"/>
    <w:rsid w:val="008F2682"/>
    <w:rsid w:val="008F362E"/>
    <w:rsid w:val="008F3A45"/>
    <w:rsid w:val="008F4605"/>
    <w:rsid w:val="008F578A"/>
    <w:rsid w:val="00900F0F"/>
    <w:rsid w:val="00904879"/>
    <w:rsid w:val="00910FBF"/>
    <w:rsid w:val="00911256"/>
    <w:rsid w:val="00917903"/>
    <w:rsid w:val="009220E8"/>
    <w:rsid w:val="0092349D"/>
    <w:rsid w:val="00931574"/>
    <w:rsid w:val="00934CDD"/>
    <w:rsid w:val="009351AC"/>
    <w:rsid w:val="009362B6"/>
    <w:rsid w:val="00937C19"/>
    <w:rsid w:val="0094459C"/>
    <w:rsid w:val="009459C9"/>
    <w:rsid w:val="009459DB"/>
    <w:rsid w:val="00946546"/>
    <w:rsid w:val="00960699"/>
    <w:rsid w:val="0096074B"/>
    <w:rsid w:val="00964449"/>
    <w:rsid w:val="009645B5"/>
    <w:rsid w:val="00966002"/>
    <w:rsid w:val="00974F05"/>
    <w:rsid w:val="00974F6B"/>
    <w:rsid w:val="00976E43"/>
    <w:rsid w:val="00980623"/>
    <w:rsid w:val="0098077C"/>
    <w:rsid w:val="00985034"/>
    <w:rsid w:val="00985B58"/>
    <w:rsid w:val="009905B8"/>
    <w:rsid w:val="0099320E"/>
    <w:rsid w:val="00994645"/>
    <w:rsid w:val="0099719A"/>
    <w:rsid w:val="009A3A1B"/>
    <w:rsid w:val="009A4B5F"/>
    <w:rsid w:val="009A4BDC"/>
    <w:rsid w:val="009A57CD"/>
    <w:rsid w:val="009A7F11"/>
    <w:rsid w:val="009B6172"/>
    <w:rsid w:val="009C25FD"/>
    <w:rsid w:val="009C33D7"/>
    <w:rsid w:val="009C643A"/>
    <w:rsid w:val="009D0930"/>
    <w:rsid w:val="009D15A0"/>
    <w:rsid w:val="009D5FBD"/>
    <w:rsid w:val="009E13AA"/>
    <w:rsid w:val="009E4A67"/>
    <w:rsid w:val="009F6275"/>
    <w:rsid w:val="00A12009"/>
    <w:rsid w:val="00A155F0"/>
    <w:rsid w:val="00A17CC3"/>
    <w:rsid w:val="00A2788E"/>
    <w:rsid w:val="00A30E66"/>
    <w:rsid w:val="00A31C9E"/>
    <w:rsid w:val="00A31D9D"/>
    <w:rsid w:val="00A324B4"/>
    <w:rsid w:val="00A36065"/>
    <w:rsid w:val="00A37290"/>
    <w:rsid w:val="00A51FD3"/>
    <w:rsid w:val="00A5364F"/>
    <w:rsid w:val="00A5469B"/>
    <w:rsid w:val="00A5642A"/>
    <w:rsid w:val="00A60522"/>
    <w:rsid w:val="00A7173F"/>
    <w:rsid w:val="00A72A73"/>
    <w:rsid w:val="00A76623"/>
    <w:rsid w:val="00A83C89"/>
    <w:rsid w:val="00A9540B"/>
    <w:rsid w:val="00AA0D1B"/>
    <w:rsid w:val="00AC006F"/>
    <w:rsid w:val="00AC652C"/>
    <w:rsid w:val="00AC6C77"/>
    <w:rsid w:val="00AC7C32"/>
    <w:rsid w:val="00AD2DBE"/>
    <w:rsid w:val="00AE0C1D"/>
    <w:rsid w:val="00AE2BF0"/>
    <w:rsid w:val="00AE2E3C"/>
    <w:rsid w:val="00AF45BF"/>
    <w:rsid w:val="00B00CF2"/>
    <w:rsid w:val="00B023A2"/>
    <w:rsid w:val="00B06605"/>
    <w:rsid w:val="00B33A14"/>
    <w:rsid w:val="00B34CC8"/>
    <w:rsid w:val="00B417B0"/>
    <w:rsid w:val="00B41C15"/>
    <w:rsid w:val="00B4280C"/>
    <w:rsid w:val="00B44F6C"/>
    <w:rsid w:val="00B46D19"/>
    <w:rsid w:val="00B5020B"/>
    <w:rsid w:val="00B50EF1"/>
    <w:rsid w:val="00B51570"/>
    <w:rsid w:val="00B52230"/>
    <w:rsid w:val="00B53844"/>
    <w:rsid w:val="00B53CD2"/>
    <w:rsid w:val="00B54D23"/>
    <w:rsid w:val="00B558EF"/>
    <w:rsid w:val="00B56481"/>
    <w:rsid w:val="00B60686"/>
    <w:rsid w:val="00B657CC"/>
    <w:rsid w:val="00B65A32"/>
    <w:rsid w:val="00B73A0F"/>
    <w:rsid w:val="00B74E6B"/>
    <w:rsid w:val="00B7618B"/>
    <w:rsid w:val="00B77CD2"/>
    <w:rsid w:val="00B875EB"/>
    <w:rsid w:val="00B928EC"/>
    <w:rsid w:val="00B95209"/>
    <w:rsid w:val="00B95FA3"/>
    <w:rsid w:val="00B970B2"/>
    <w:rsid w:val="00B976A2"/>
    <w:rsid w:val="00BA0A15"/>
    <w:rsid w:val="00BA4B28"/>
    <w:rsid w:val="00BA6A67"/>
    <w:rsid w:val="00BB57EA"/>
    <w:rsid w:val="00BC004F"/>
    <w:rsid w:val="00BC25A2"/>
    <w:rsid w:val="00BC2FC8"/>
    <w:rsid w:val="00BC3A23"/>
    <w:rsid w:val="00BC7E5E"/>
    <w:rsid w:val="00BD0880"/>
    <w:rsid w:val="00BD1629"/>
    <w:rsid w:val="00BD23DF"/>
    <w:rsid w:val="00BD5E23"/>
    <w:rsid w:val="00BD6523"/>
    <w:rsid w:val="00BD7951"/>
    <w:rsid w:val="00BE3886"/>
    <w:rsid w:val="00BE612A"/>
    <w:rsid w:val="00BE71A6"/>
    <w:rsid w:val="00BF12A6"/>
    <w:rsid w:val="00BF3F26"/>
    <w:rsid w:val="00C0206A"/>
    <w:rsid w:val="00C05FDE"/>
    <w:rsid w:val="00C10E61"/>
    <w:rsid w:val="00C121F9"/>
    <w:rsid w:val="00C14F96"/>
    <w:rsid w:val="00C2252E"/>
    <w:rsid w:val="00C258EF"/>
    <w:rsid w:val="00C25BE3"/>
    <w:rsid w:val="00C26FA6"/>
    <w:rsid w:val="00C333DA"/>
    <w:rsid w:val="00C360D3"/>
    <w:rsid w:val="00C367AC"/>
    <w:rsid w:val="00C37C6D"/>
    <w:rsid w:val="00C500EB"/>
    <w:rsid w:val="00C50DF8"/>
    <w:rsid w:val="00C5133C"/>
    <w:rsid w:val="00C5457D"/>
    <w:rsid w:val="00C56B83"/>
    <w:rsid w:val="00C608FF"/>
    <w:rsid w:val="00C76427"/>
    <w:rsid w:val="00C83F1C"/>
    <w:rsid w:val="00C8734E"/>
    <w:rsid w:val="00C908A4"/>
    <w:rsid w:val="00C920E4"/>
    <w:rsid w:val="00C938D2"/>
    <w:rsid w:val="00C9411B"/>
    <w:rsid w:val="00C952A9"/>
    <w:rsid w:val="00C955A4"/>
    <w:rsid w:val="00C97B57"/>
    <w:rsid w:val="00CA4201"/>
    <w:rsid w:val="00CA562E"/>
    <w:rsid w:val="00CA637D"/>
    <w:rsid w:val="00CB7C82"/>
    <w:rsid w:val="00CC00D8"/>
    <w:rsid w:val="00CC312D"/>
    <w:rsid w:val="00CC4B4A"/>
    <w:rsid w:val="00CC60DC"/>
    <w:rsid w:val="00CD1961"/>
    <w:rsid w:val="00CD5951"/>
    <w:rsid w:val="00CE1BAE"/>
    <w:rsid w:val="00CE1DEE"/>
    <w:rsid w:val="00CE235F"/>
    <w:rsid w:val="00CE44C0"/>
    <w:rsid w:val="00CF0235"/>
    <w:rsid w:val="00CF3819"/>
    <w:rsid w:val="00D06817"/>
    <w:rsid w:val="00D06A70"/>
    <w:rsid w:val="00D104B5"/>
    <w:rsid w:val="00D12F60"/>
    <w:rsid w:val="00D15425"/>
    <w:rsid w:val="00D15EBE"/>
    <w:rsid w:val="00D16BCF"/>
    <w:rsid w:val="00D21415"/>
    <w:rsid w:val="00D23336"/>
    <w:rsid w:val="00D315DD"/>
    <w:rsid w:val="00D31C0E"/>
    <w:rsid w:val="00D32FAD"/>
    <w:rsid w:val="00D366B5"/>
    <w:rsid w:val="00D3677B"/>
    <w:rsid w:val="00D41E3D"/>
    <w:rsid w:val="00D43BC2"/>
    <w:rsid w:val="00D464EB"/>
    <w:rsid w:val="00D46A68"/>
    <w:rsid w:val="00D511AA"/>
    <w:rsid w:val="00D57675"/>
    <w:rsid w:val="00D675EB"/>
    <w:rsid w:val="00D7238A"/>
    <w:rsid w:val="00D726F4"/>
    <w:rsid w:val="00D828AA"/>
    <w:rsid w:val="00D8497C"/>
    <w:rsid w:val="00D87CF2"/>
    <w:rsid w:val="00D92237"/>
    <w:rsid w:val="00D93030"/>
    <w:rsid w:val="00D93FDE"/>
    <w:rsid w:val="00DA2971"/>
    <w:rsid w:val="00DA65EC"/>
    <w:rsid w:val="00DA6B9C"/>
    <w:rsid w:val="00DA72FB"/>
    <w:rsid w:val="00DA781E"/>
    <w:rsid w:val="00DC168F"/>
    <w:rsid w:val="00DC44FB"/>
    <w:rsid w:val="00DC7576"/>
    <w:rsid w:val="00DD2F2F"/>
    <w:rsid w:val="00DD6F23"/>
    <w:rsid w:val="00DE5296"/>
    <w:rsid w:val="00DE5AC0"/>
    <w:rsid w:val="00DE7F3E"/>
    <w:rsid w:val="00DF1AE7"/>
    <w:rsid w:val="00DF28B6"/>
    <w:rsid w:val="00DF3768"/>
    <w:rsid w:val="00DF5585"/>
    <w:rsid w:val="00DF6A45"/>
    <w:rsid w:val="00DF7FDC"/>
    <w:rsid w:val="00E01D05"/>
    <w:rsid w:val="00E0290F"/>
    <w:rsid w:val="00E079C4"/>
    <w:rsid w:val="00E07C32"/>
    <w:rsid w:val="00E10EBE"/>
    <w:rsid w:val="00E13D16"/>
    <w:rsid w:val="00E1756F"/>
    <w:rsid w:val="00E17772"/>
    <w:rsid w:val="00E203F1"/>
    <w:rsid w:val="00E240B9"/>
    <w:rsid w:val="00E25603"/>
    <w:rsid w:val="00E326B9"/>
    <w:rsid w:val="00E37241"/>
    <w:rsid w:val="00E37E09"/>
    <w:rsid w:val="00E45690"/>
    <w:rsid w:val="00E47329"/>
    <w:rsid w:val="00E52D80"/>
    <w:rsid w:val="00E559A7"/>
    <w:rsid w:val="00E61E97"/>
    <w:rsid w:val="00E63D7D"/>
    <w:rsid w:val="00E67B02"/>
    <w:rsid w:val="00E67EF2"/>
    <w:rsid w:val="00E71733"/>
    <w:rsid w:val="00E7390B"/>
    <w:rsid w:val="00E75186"/>
    <w:rsid w:val="00E75A43"/>
    <w:rsid w:val="00E75B53"/>
    <w:rsid w:val="00E85CCB"/>
    <w:rsid w:val="00E86650"/>
    <w:rsid w:val="00E87591"/>
    <w:rsid w:val="00E878A9"/>
    <w:rsid w:val="00E87C9B"/>
    <w:rsid w:val="00E913B6"/>
    <w:rsid w:val="00E91BBB"/>
    <w:rsid w:val="00E91EDD"/>
    <w:rsid w:val="00E97E86"/>
    <w:rsid w:val="00EA28CC"/>
    <w:rsid w:val="00EA5C7C"/>
    <w:rsid w:val="00EA7548"/>
    <w:rsid w:val="00EB14E2"/>
    <w:rsid w:val="00EB1D33"/>
    <w:rsid w:val="00EB42C4"/>
    <w:rsid w:val="00EB6308"/>
    <w:rsid w:val="00EB7E92"/>
    <w:rsid w:val="00EC4BB6"/>
    <w:rsid w:val="00EC6AF9"/>
    <w:rsid w:val="00EC7782"/>
    <w:rsid w:val="00ED1781"/>
    <w:rsid w:val="00ED1D0A"/>
    <w:rsid w:val="00ED2D6E"/>
    <w:rsid w:val="00ED6647"/>
    <w:rsid w:val="00EE0FA1"/>
    <w:rsid w:val="00EF1158"/>
    <w:rsid w:val="00EF4BB3"/>
    <w:rsid w:val="00EF655A"/>
    <w:rsid w:val="00F06351"/>
    <w:rsid w:val="00F11F07"/>
    <w:rsid w:val="00F1225C"/>
    <w:rsid w:val="00F12F01"/>
    <w:rsid w:val="00F13107"/>
    <w:rsid w:val="00F152FE"/>
    <w:rsid w:val="00F154CC"/>
    <w:rsid w:val="00F176B9"/>
    <w:rsid w:val="00F23A83"/>
    <w:rsid w:val="00F23C66"/>
    <w:rsid w:val="00F24B67"/>
    <w:rsid w:val="00F300A6"/>
    <w:rsid w:val="00F31A75"/>
    <w:rsid w:val="00F3346E"/>
    <w:rsid w:val="00F35ADE"/>
    <w:rsid w:val="00F35B9D"/>
    <w:rsid w:val="00F450C7"/>
    <w:rsid w:val="00F451CB"/>
    <w:rsid w:val="00F522B6"/>
    <w:rsid w:val="00F540F5"/>
    <w:rsid w:val="00F55779"/>
    <w:rsid w:val="00F55AFA"/>
    <w:rsid w:val="00F62128"/>
    <w:rsid w:val="00F63048"/>
    <w:rsid w:val="00F66DB2"/>
    <w:rsid w:val="00F677FF"/>
    <w:rsid w:val="00F728A6"/>
    <w:rsid w:val="00F7511B"/>
    <w:rsid w:val="00F777F3"/>
    <w:rsid w:val="00F80394"/>
    <w:rsid w:val="00F813D2"/>
    <w:rsid w:val="00F86E82"/>
    <w:rsid w:val="00F90B70"/>
    <w:rsid w:val="00F94580"/>
    <w:rsid w:val="00F95C72"/>
    <w:rsid w:val="00F95D17"/>
    <w:rsid w:val="00FA20B8"/>
    <w:rsid w:val="00FA5B4E"/>
    <w:rsid w:val="00FB44B0"/>
    <w:rsid w:val="00FB5A55"/>
    <w:rsid w:val="00FB6139"/>
    <w:rsid w:val="00FC21F8"/>
    <w:rsid w:val="00FC30A6"/>
    <w:rsid w:val="00FC7F3B"/>
    <w:rsid w:val="00FD2CCD"/>
    <w:rsid w:val="00FD5F49"/>
    <w:rsid w:val="00FD72E4"/>
    <w:rsid w:val="00FF0337"/>
    <w:rsid w:val="00FF2C54"/>
    <w:rsid w:val="00FF4D9B"/>
    <w:rsid w:val="00FF67AE"/>
    <w:rsid w:val="020001DE"/>
    <w:rsid w:val="0CDB1B78"/>
    <w:rsid w:val="144D2207"/>
    <w:rsid w:val="1CBE18BF"/>
    <w:rsid w:val="1EEC7281"/>
    <w:rsid w:val="43BABD6F"/>
    <w:rsid w:val="47FA3342"/>
    <w:rsid w:val="61A94CAB"/>
    <w:rsid w:val="62F7386F"/>
    <w:rsid w:val="6668F9EA"/>
    <w:rsid w:val="68D7519C"/>
    <w:rsid w:val="6C5D8B83"/>
    <w:rsid w:val="7A05E66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B6B652"/>
  <w15:chartTrackingRefBased/>
  <w15:docId w15:val="{0B87F6ED-AA5D-4372-BDAF-63A2E1E59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2DBE"/>
    <w:rPr>
      <w:sz w:val="24"/>
      <w:szCs w:val="24"/>
    </w:rPr>
  </w:style>
  <w:style w:type="paragraph" w:styleId="Heading1">
    <w:name w:val="heading 1"/>
    <w:basedOn w:val="Normal"/>
    <w:next w:val="Normal"/>
    <w:qFormat/>
    <w:rsid w:val="00EA5C7C"/>
    <w:pPr>
      <w:keepNext/>
      <w:jc w:val="both"/>
      <w:outlineLvl w:val="0"/>
    </w:pPr>
    <w:rPr>
      <w:sz w:val="22"/>
      <w:u w:val="single"/>
      <w:lang w:eastAsia="en-US"/>
    </w:rPr>
  </w:style>
  <w:style w:type="paragraph" w:styleId="Heading2">
    <w:name w:val="heading 2"/>
    <w:basedOn w:val="Normal"/>
    <w:qFormat/>
    <w:rsid w:val="00EA5C7C"/>
    <w:pPr>
      <w:overflowPunct w:val="0"/>
      <w:autoSpaceDE w:val="0"/>
      <w:autoSpaceDN w:val="0"/>
      <w:adjustRightInd w:val="0"/>
      <w:spacing w:before="120"/>
      <w:textAlignment w:val="baseline"/>
      <w:outlineLvl w:val="1"/>
    </w:pPr>
    <w:rPr>
      <w:rFonts w:ascii="Arial" w:hAnsi="Arial"/>
      <w:b/>
      <w:szCs w:val="20"/>
      <w:lang w:eastAsia="en-US"/>
    </w:rPr>
  </w:style>
  <w:style w:type="paragraph" w:styleId="Heading3">
    <w:name w:val="heading 3"/>
    <w:basedOn w:val="Normal"/>
    <w:next w:val="Normal"/>
    <w:link w:val="Heading3Char"/>
    <w:qFormat/>
    <w:rsid w:val="00EA5C7C"/>
    <w:pPr>
      <w:keepNext/>
      <w:outlineLvl w:val="2"/>
    </w:pPr>
    <w:rPr>
      <w:b/>
      <w:bCs/>
      <w:sz w:val="22"/>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48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EA5C7C"/>
    <w:pPr>
      <w:tabs>
        <w:tab w:val="center" w:pos="4153"/>
        <w:tab w:val="right" w:pos="8306"/>
      </w:tabs>
      <w:overflowPunct w:val="0"/>
      <w:autoSpaceDE w:val="0"/>
      <w:autoSpaceDN w:val="0"/>
      <w:adjustRightInd w:val="0"/>
      <w:textAlignment w:val="baseline"/>
    </w:pPr>
    <w:rPr>
      <w:sz w:val="20"/>
      <w:szCs w:val="20"/>
      <w:lang w:eastAsia="en-US"/>
    </w:rPr>
  </w:style>
  <w:style w:type="paragraph" w:styleId="BodyTextIndent">
    <w:name w:val="Body Text Indent"/>
    <w:basedOn w:val="Normal"/>
    <w:rsid w:val="00EA5C7C"/>
    <w:pPr>
      <w:overflowPunct w:val="0"/>
      <w:autoSpaceDE w:val="0"/>
      <w:autoSpaceDN w:val="0"/>
      <w:adjustRightInd w:val="0"/>
      <w:ind w:left="720"/>
      <w:jc w:val="both"/>
      <w:textAlignment w:val="baseline"/>
    </w:pPr>
    <w:rPr>
      <w:szCs w:val="20"/>
      <w:lang w:eastAsia="en-US"/>
    </w:rPr>
  </w:style>
  <w:style w:type="paragraph" w:styleId="BodyText">
    <w:name w:val="Body Text"/>
    <w:basedOn w:val="Normal"/>
    <w:rsid w:val="00EA5C7C"/>
    <w:rPr>
      <w:sz w:val="22"/>
      <w:lang w:eastAsia="en-US"/>
    </w:rPr>
  </w:style>
  <w:style w:type="paragraph" w:styleId="Footer">
    <w:name w:val="footer"/>
    <w:basedOn w:val="Normal"/>
    <w:link w:val="FooterChar"/>
    <w:uiPriority w:val="99"/>
    <w:rsid w:val="006D52AC"/>
    <w:pPr>
      <w:tabs>
        <w:tab w:val="center" w:pos="4153"/>
        <w:tab w:val="right" w:pos="8306"/>
      </w:tabs>
    </w:pPr>
  </w:style>
  <w:style w:type="character" w:styleId="PageNumber">
    <w:name w:val="page number"/>
    <w:basedOn w:val="DefaultParagraphFont"/>
    <w:rsid w:val="006D52AC"/>
  </w:style>
  <w:style w:type="paragraph" w:styleId="BodyTextIndent3">
    <w:name w:val="Body Text Indent 3"/>
    <w:basedOn w:val="Normal"/>
    <w:link w:val="BodyTextIndent3Char"/>
    <w:rsid w:val="00636C06"/>
    <w:pPr>
      <w:spacing w:after="120"/>
      <w:ind w:left="283"/>
    </w:pPr>
    <w:rPr>
      <w:sz w:val="16"/>
      <w:szCs w:val="16"/>
    </w:rPr>
  </w:style>
  <w:style w:type="character" w:customStyle="1" w:styleId="BodyTextIndent3Char">
    <w:name w:val="Body Text Indent 3 Char"/>
    <w:link w:val="BodyTextIndent3"/>
    <w:rsid w:val="00636C06"/>
    <w:rPr>
      <w:sz w:val="16"/>
      <w:szCs w:val="16"/>
    </w:rPr>
  </w:style>
  <w:style w:type="paragraph" w:styleId="ListParagraph">
    <w:name w:val="List Paragraph"/>
    <w:basedOn w:val="Normal"/>
    <w:uiPriority w:val="34"/>
    <w:qFormat/>
    <w:rsid w:val="003B4F67"/>
    <w:pPr>
      <w:ind w:left="720"/>
      <w:contextualSpacing/>
      <w:jc w:val="both"/>
    </w:pPr>
    <w:rPr>
      <w:rFonts w:ascii="Calibri" w:eastAsia="Calibri" w:hAnsi="Calibri"/>
      <w:sz w:val="22"/>
      <w:szCs w:val="22"/>
      <w:lang w:eastAsia="en-US"/>
    </w:rPr>
  </w:style>
  <w:style w:type="paragraph" w:styleId="BalloonText">
    <w:name w:val="Balloon Text"/>
    <w:basedOn w:val="Normal"/>
    <w:link w:val="BalloonTextChar"/>
    <w:rsid w:val="00D511AA"/>
    <w:rPr>
      <w:rFonts w:ascii="Tahoma" w:hAnsi="Tahoma" w:cs="Tahoma"/>
      <w:sz w:val="16"/>
      <w:szCs w:val="16"/>
    </w:rPr>
  </w:style>
  <w:style w:type="character" w:customStyle="1" w:styleId="BalloonTextChar">
    <w:name w:val="Balloon Text Char"/>
    <w:link w:val="BalloonText"/>
    <w:rsid w:val="00D511AA"/>
    <w:rPr>
      <w:rFonts w:ascii="Tahoma" w:hAnsi="Tahoma" w:cs="Tahoma"/>
      <w:sz w:val="16"/>
      <w:szCs w:val="16"/>
    </w:rPr>
  </w:style>
  <w:style w:type="character" w:customStyle="1" w:styleId="Heading3Char">
    <w:name w:val="Heading 3 Char"/>
    <w:link w:val="Heading3"/>
    <w:rsid w:val="001B31F4"/>
    <w:rPr>
      <w:b/>
      <w:bCs/>
      <w:sz w:val="22"/>
      <w:szCs w:val="24"/>
      <w:u w:val="single"/>
      <w:lang w:eastAsia="en-US"/>
    </w:rPr>
  </w:style>
  <w:style w:type="paragraph" w:styleId="Revision">
    <w:name w:val="Revision"/>
    <w:hidden/>
    <w:uiPriority w:val="99"/>
    <w:semiHidden/>
    <w:rsid w:val="008D77C6"/>
    <w:rPr>
      <w:sz w:val="24"/>
      <w:szCs w:val="24"/>
    </w:rPr>
  </w:style>
  <w:style w:type="paragraph" w:customStyle="1" w:styleId="paragraph">
    <w:name w:val="paragraph"/>
    <w:basedOn w:val="Normal"/>
    <w:rsid w:val="00767204"/>
    <w:pPr>
      <w:spacing w:before="100" w:beforeAutospacing="1" w:after="100" w:afterAutospacing="1"/>
    </w:pPr>
  </w:style>
  <w:style w:type="character" w:customStyle="1" w:styleId="normaltextrun">
    <w:name w:val="normaltextrun"/>
    <w:rsid w:val="00767204"/>
  </w:style>
  <w:style w:type="character" w:customStyle="1" w:styleId="eop">
    <w:name w:val="eop"/>
    <w:rsid w:val="00767204"/>
  </w:style>
  <w:style w:type="character" w:styleId="Hyperlink">
    <w:name w:val="Hyperlink"/>
    <w:uiPriority w:val="99"/>
    <w:rsid w:val="005D2219"/>
    <w:rPr>
      <w:rFonts w:cs="Times New Roman"/>
      <w:color w:val="0000FF"/>
      <w:u w:val="single"/>
    </w:rPr>
  </w:style>
  <w:style w:type="paragraph" w:customStyle="1" w:styleId="DefaultText">
    <w:name w:val="Default Text"/>
    <w:basedOn w:val="Normal"/>
    <w:rsid w:val="00C920E4"/>
    <w:pPr>
      <w:overflowPunct w:val="0"/>
      <w:autoSpaceDE w:val="0"/>
      <w:autoSpaceDN w:val="0"/>
      <w:adjustRightInd w:val="0"/>
      <w:textAlignment w:val="baseline"/>
    </w:pPr>
    <w:rPr>
      <w:szCs w:val="20"/>
      <w:lang w:eastAsia="en-US"/>
    </w:rPr>
  </w:style>
  <w:style w:type="character" w:customStyle="1" w:styleId="FooterChar">
    <w:name w:val="Footer Char"/>
    <w:link w:val="Footer"/>
    <w:uiPriority w:val="99"/>
    <w:rsid w:val="0086695E"/>
    <w:rPr>
      <w:sz w:val="24"/>
      <w:szCs w:val="24"/>
    </w:rPr>
  </w:style>
  <w:style w:type="paragraph" w:styleId="BodyText2">
    <w:name w:val="Body Text 2"/>
    <w:basedOn w:val="Normal"/>
    <w:link w:val="BodyText2Char"/>
    <w:rsid w:val="00FF2C54"/>
    <w:pPr>
      <w:spacing w:after="120" w:line="480" w:lineRule="auto"/>
    </w:pPr>
  </w:style>
  <w:style w:type="character" w:customStyle="1" w:styleId="BodyText2Char">
    <w:name w:val="Body Text 2 Char"/>
    <w:link w:val="BodyText2"/>
    <w:rsid w:val="00FF2C54"/>
    <w:rPr>
      <w:sz w:val="24"/>
      <w:szCs w:val="24"/>
    </w:rPr>
  </w:style>
  <w:style w:type="character" w:styleId="UnresolvedMention">
    <w:name w:val="Unresolved Mention"/>
    <w:uiPriority w:val="99"/>
    <w:semiHidden/>
    <w:unhideWhenUsed/>
    <w:rsid w:val="00171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79221">
      <w:bodyDiv w:val="1"/>
      <w:marLeft w:val="0"/>
      <w:marRight w:val="0"/>
      <w:marTop w:val="0"/>
      <w:marBottom w:val="0"/>
      <w:divBdr>
        <w:top w:val="none" w:sz="0" w:space="0" w:color="auto"/>
        <w:left w:val="none" w:sz="0" w:space="0" w:color="auto"/>
        <w:bottom w:val="none" w:sz="0" w:space="0" w:color="auto"/>
        <w:right w:val="none" w:sz="0" w:space="0" w:color="auto"/>
      </w:divBdr>
    </w:div>
    <w:div w:id="345644791">
      <w:bodyDiv w:val="1"/>
      <w:marLeft w:val="0"/>
      <w:marRight w:val="0"/>
      <w:marTop w:val="0"/>
      <w:marBottom w:val="0"/>
      <w:divBdr>
        <w:top w:val="none" w:sz="0" w:space="0" w:color="auto"/>
        <w:left w:val="none" w:sz="0" w:space="0" w:color="auto"/>
        <w:bottom w:val="none" w:sz="0" w:space="0" w:color="auto"/>
        <w:right w:val="none" w:sz="0" w:space="0" w:color="auto"/>
      </w:divBdr>
      <w:divsChild>
        <w:div w:id="1405104202">
          <w:marLeft w:val="547"/>
          <w:marRight w:val="0"/>
          <w:marTop w:val="154"/>
          <w:marBottom w:val="0"/>
          <w:divBdr>
            <w:top w:val="none" w:sz="0" w:space="0" w:color="auto"/>
            <w:left w:val="none" w:sz="0" w:space="0" w:color="auto"/>
            <w:bottom w:val="none" w:sz="0" w:space="0" w:color="auto"/>
            <w:right w:val="none" w:sz="0" w:space="0" w:color="auto"/>
          </w:divBdr>
        </w:div>
      </w:divsChild>
    </w:div>
    <w:div w:id="644433512">
      <w:bodyDiv w:val="1"/>
      <w:marLeft w:val="0"/>
      <w:marRight w:val="0"/>
      <w:marTop w:val="0"/>
      <w:marBottom w:val="0"/>
      <w:divBdr>
        <w:top w:val="none" w:sz="0" w:space="0" w:color="auto"/>
        <w:left w:val="none" w:sz="0" w:space="0" w:color="auto"/>
        <w:bottom w:val="none" w:sz="0" w:space="0" w:color="auto"/>
        <w:right w:val="none" w:sz="0" w:space="0" w:color="auto"/>
      </w:divBdr>
      <w:divsChild>
        <w:div w:id="590550572">
          <w:marLeft w:val="547"/>
          <w:marRight w:val="0"/>
          <w:marTop w:val="144"/>
          <w:marBottom w:val="0"/>
          <w:divBdr>
            <w:top w:val="none" w:sz="0" w:space="0" w:color="auto"/>
            <w:left w:val="none" w:sz="0" w:space="0" w:color="auto"/>
            <w:bottom w:val="none" w:sz="0" w:space="0" w:color="auto"/>
            <w:right w:val="none" w:sz="0" w:space="0" w:color="auto"/>
          </w:divBdr>
        </w:div>
      </w:divsChild>
    </w:div>
    <w:div w:id="648094509">
      <w:bodyDiv w:val="1"/>
      <w:marLeft w:val="0"/>
      <w:marRight w:val="0"/>
      <w:marTop w:val="0"/>
      <w:marBottom w:val="0"/>
      <w:divBdr>
        <w:top w:val="none" w:sz="0" w:space="0" w:color="auto"/>
        <w:left w:val="none" w:sz="0" w:space="0" w:color="auto"/>
        <w:bottom w:val="none" w:sz="0" w:space="0" w:color="auto"/>
        <w:right w:val="none" w:sz="0" w:space="0" w:color="auto"/>
      </w:divBdr>
      <w:divsChild>
        <w:div w:id="247273616">
          <w:marLeft w:val="0"/>
          <w:marRight w:val="0"/>
          <w:marTop w:val="0"/>
          <w:marBottom w:val="0"/>
          <w:divBdr>
            <w:top w:val="none" w:sz="0" w:space="0" w:color="auto"/>
            <w:left w:val="none" w:sz="0" w:space="0" w:color="auto"/>
            <w:bottom w:val="none" w:sz="0" w:space="0" w:color="auto"/>
            <w:right w:val="none" w:sz="0" w:space="0" w:color="auto"/>
          </w:divBdr>
        </w:div>
        <w:div w:id="1450776615">
          <w:marLeft w:val="0"/>
          <w:marRight w:val="0"/>
          <w:marTop w:val="0"/>
          <w:marBottom w:val="0"/>
          <w:divBdr>
            <w:top w:val="none" w:sz="0" w:space="0" w:color="auto"/>
            <w:left w:val="none" w:sz="0" w:space="0" w:color="auto"/>
            <w:bottom w:val="none" w:sz="0" w:space="0" w:color="auto"/>
            <w:right w:val="none" w:sz="0" w:space="0" w:color="auto"/>
          </w:divBdr>
        </w:div>
        <w:div w:id="1641223627">
          <w:marLeft w:val="0"/>
          <w:marRight w:val="0"/>
          <w:marTop w:val="0"/>
          <w:marBottom w:val="0"/>
          <w:divBdr>
            <w:top w:val="none" w:sz="0" w:space="0" w:color="auto"/>
            <w:left w:val="none" w:sz="0" w:space="0" w:color="auto"/>
            <w:bottom w:val="none" w:sz="0" w:space="0" w:color="auto"/>
            <w:right w:val="none" w:sz="0" w:space="0" w:color="auto"/>
          </w:divBdr>
        </w:div>
      </w:divsChild>
    </w:div>
    <w:div w:id="791439475">
      <w:bodyDiv w:val="1"/>
      <w:marLeft w:val="0"/>
      <w:marRight w:val="0"/>
      <w:marTop w:val="0"/>
      <w:marBottom w:val="0"/>
      <w:divBdr>
        <w:top w:val="none" w:sz="0" w:space="0" w:color="auto"/>
        <w:left w:val="none" w:sz="0" w:space="0" w:color="auto"/>
        <w:bottom w:val="none" w:sz="0" w:space="0" w:color="auto"/>
        <w:right w:val="none" w:sz="0" w:space="0" w:color="auto"/>
      </w:divBdr>
    </w:div>
    <w:div w:id="1063331009">
      <w:bodyDiv w:val="1"/>
      <w:marLeft w:val="0"/>
      <w:marRight w:val="0"/>
      <w:marTop w:val="0"/>
      <w:marBottom w:val="0"/>
      <w:divBdr>
        <w:top w:val="none" w:sz="0" w:space="0" w:color="auto"/>
        <w:left w:val="none" w:sz="0" w:space="0" w:color="auto"/>
        <w:bottom w:val="none" w:sz="0" w:space="0" w:color="auto"/>
        <w:right w:val="none" w:sz="0" w:space="0" w:color="auto"/>
      </w:divBdr>
      <w:divsChild>
        <w:div w:id="142351330">
          <w:marLeft w:val="1166"/>
          <w:marRight w:val="0"/>
          <w:marTop w:val="0"/>
          <w:marBottom w:val="0"/>
          <w:divBdr>
            <w:top w:val="none" w:sz="0" w:space="0" w:color="auto"/>
            <w:left w:val="none" w:sz="0" w:space="0" w:color="auto"/>
            <w:bottom w:val="none" w:sz="0" w:space="0" w:color="auto"/>
            <w:right w:val="none" w:sz="0" w:space="0" w:color="auto"/>
          </w:divBdr>
        </w:div>
        <w:div w:id="2139175966">
          <w:marLeft w:val="547"/>
          <w:marRight w:val="0"/>
          <w:marTop w:val="0"/>
          <w:marBottom w:val="0"/>
          <w:divBdr>
            <w:top w:val="none" w:sz="0" w:space="0" w:color="auto"/>
            <w:left w:val="none" w:sz="0" w:space="0" w:color="auto"/>
            <w:bottom w:val="none" w:sz="0" w:space="0" w:color="auto"/>
            <w:right w:val="none" w:sz="0" w:space="0" w:color="auto"/>
          </w:divBdr>
        </w:div>
      </w:divsChild>
    </w:div>
    <w:div w:id="1352218166">
      <w:bodyDiv w:val="1"/>
      <w:marLeft w:val="0"/>
      <w:marRight w:val="0"/>
      <w:marTop w:val="0"/>
      <w:marBottom w:val="0"/>
      <w:divBdr>
        <w:top w:val="none" w:sz="0" w:space="0" w:color="auto"/>
        <w:left w:val="none" w:sz="0" w:space="0" w:color="auto"/>
        <w:bottom w:val="none" w:sz="0" w:space="0" w:color="auto"/>
        <w:right w:val="none" w:sz="0" w:space="0" w:color="auto"/>
      </w:divBdr>
    </w:div>
    <w:div w:id="1481575015">
      <w:bodyDiv w:val="1"/>
      <w:marLeft w:val="0"/>
      <w:marRight w:val="0"/>
      <w:marTop w:val="0"/>
      <w:marBottom w:val="0"/>
      <w:divBdr>
        <w:top w:val="none" w:sz="0" w:space="0" w:color="auto"/>
        <w:left w:val="none" w:sz="0" w:space="0" w:color="auto"/>
        <w:bottom w:val="none" w:sz="0" w:space="0" w:color="auto"/>
        <w:right w:val="none" w:sz="0" w:space="0" w:color="auto"/>
      </w:divBdr>
    </w:div>
    <w:div w:id="1809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estonscider.sharepoint.com/:b:/r/sites/IMSManagementSystem/Shared%20Documents/IMS/Site%20Maps/031%20-%20Water%20Drainage%20%26%20Effluent%20Management%202026.pdf?d=w352bf1811e2945358a8caf89a8750917&amp;csf=1&amp;web=1&amp;e=mnv9Ao"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reservoirs@environment-agency.gov.u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estonscider.sharepoint.com/:b:/r/sites/IMSManagementSystem/Shared%20Documents/IMS/Site%20Maps/031%20-%20Water%20Drainage%20%26%20Effluent%20Management%202026.pdf?d=w352bf1811e2945358a8caf89a8750917&amp;csf=1&amp;web=1&amp;e=mnv9Ao" TargetMode="External"/><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estonscider.sharepoint.com/:b:/r/sites/IMSManagementSystem/Shared%20Documents/IMS/Site%20Maps/030%20-%20Irrigation%20Map%202017.pdf?d=w74962f2d5b214c4b993d443113bf2839&amp;csf=1&amp;web=1&amp;e=f2u8gq"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2745e8-e224-48e8-a2e3-254862b8c2f5">
      <Value>41</Value>
      <Value>11</Value>
      <Value>59</Value>
      <Value>32</Value>
      <Value>14</Value>
    </TaxCatchAll>
    <lcf76f155ced4ddcb4097134ff3c332f xmlns="976e4c6b-9cbc-4c56-aa6a-7ddfa1f9bcfe">
      <Terms xmlns="http://schemas.microsoft.com/office/infopath/2007/PartnerControls"/>
    </lcf76f155ced4ddcb4097134ff3c332f>
    <EAReceivedDate xmlns="eebef177-55b5-4448-a5fb-28ea454417ee">2026-09-01T23:00:00+00:00</EAReceivedDate>
    <ga477587807b4e8dbd9d142e03c014fa xmlns="dbe221e7-66db-4bdb-a92c-aa517c005f15">
      <Terms xmlns="http://schemas.microsoft.com/office/infopath/2007/PartnerControls"/>
    </ga477587807b4e8dbd9d142e03c014fa>
    <PermitNumber xmlns="eebef177-55b5-4448-a5fb-28ea454417ee">EPR-QP3420LA</PermitNumber>
    <bf174f8632e04660b372cf372c1956fe xmlns="dbe221e7-66db-4bdb-a92c-aa517c005f15">
      <Terms xmlns="http://schemas.microsoft.com/office/infopath/2007/PartnerControls"/>
    </bf174f8632e04660b372cf372c1956fe>
    <CessationDate xmlns="eebef177-55b5-4448-a5fb-28ea454417ee" xsi:nil="true"/>
    <NationalSecurity xmlns="eebef177-55b5-4448-a5fb-28ea454417ee">No</NationalSecurity>
    <OtherReference xmlns="eebef177-55b5-4448-a5fb-28ea454417ee" xsi:nil="true"/>
    <EventLink xmlns="5ffd8e36-f429-4edc-ab50-c5be84842779" xsi:nil="true"/>
    <Customer_x002f_OperatorName xmlns="eebef177-55b5-4448-a5fb-28ea454417ee">H.WESTON &amp; SONS LIMITED</Customer_x002f_OperatorName>
    <m63bd5d2e6554c968a3f4ff9289590fe xmlns="dbe221e7-66db-4bdb-a92c-aa517c005f15">
      <Terms xmlns="http://schemas.microsoft.com/office/infopath/2007/PartnerControls"/>
    </m63bd5d2e6554c968a3f4ff9289590fe>
    <ncb1594ff73b435992550f571a78c184 xmlns="dbe221e7-66db-4bdb-a92c-aa517c005f15">
      <Terms xmlns="http://schemas.microsoft.com/office/infopath/2007/PartnerControls">
        <TermInfo xmlns="http://schemas.microsoft.com/office/infopath/2007/PartnerControls">
          <TermName xmlns="http://schemas.microsoft.com/office/infopath/2007/PartnerControls">EPR</TermName>
          <TermId xmlns="http://schemas.microsoft.com/office/infopath/2007/PartnerControls">0e5af97d-1a8c-4d8f-a20b-528a11cab1f6</TermId>
        </TermInfo>
      </Terms>
    </ncb1594ff73b435992550f571a78c184>
    <d22401b98bfe4ec6b8dacbec81c66a1e xmlns="dbe221e7-66db-4bdb-a92c-aa517c005f15">
      <Terms xmlns="http://schemas.microsoft.com/office/infopath/2007/PartnerControls"/>
    </d22401b98bfe4ec6b8dacbec81c66a1e>
    <DocumentDate xmlns="eebef177-55b5-4448-a5fb-28ea454417ee">2026-09-01T23:00:00+00:00</DocumentDate>
    <CurrentPermit xmlns="eebef177-55b5-4448-a5fb-28ea454417ee">N/A - Do not select for New Permits</CurrentPermit>
    <c52c737aaa794145b5e1ab0b33580095 xmlns="dbe221e7-66db-4bdb-a92c-aa517c005f15">
      <Terms xmlns="http://schemas.microsoft.com/office/infopath/2007/PartnerControls">
        <TermInfo xmlns="http://schemas.microsoft.com/office/infopath/2007/PartnerControls">
          <TermName xmlns="http://schemas.microsoft.com/office/infopath/2007/PartnerControls">Public Register</TermName>
          <TermId xmlns="http://schemas.microsoft.com/office/infopath/2007/PartnerControls">f1fcf6a6-5d97-4f1d-964e-a2f916eb1f18</TermId>
        </TermInfo>
      </Terms>
    </c52c737aaa794145b5e1ab0b33580095>
    <f91636ce86a943e5a85e589048b494b2 xmlns="dbe221e7-66db-4bdb-a92c-aa517c005f15">
      <Terms xmlns="http://schemas.microsoft.com/office/infopath/2007/PartnerControls"/>
    </f91636ce86a943e5a85e589048b494b2>
    <mb0b523b12654e57a98fd73f451222f6 xmlns="dbe221e7-66db-4bdb-a92c-aa517c005f15">
      <Terms xmlns="http://schemas.microsoft.com/office/infopath/2007/PartnerControls"/>
    </mb0b523b12654e57a98fd73f451222f6>
    <d3564be703db47eda46ec138bc1ba091 xmlns="dbe221e7-66db-4bdb-a92c-aa517c005f15">
      <Terms xmlns="http://schemas.microsoft.com/office/infopath/2007/PartnerControls">
        <TermInfo xmlns="http://schemas.microsoft.com/office/infopath/2007/PartnerControls">
          <TermName xmlns="http://schemas.microsoft.com/office/infopath/2007/PartnerControls">Application ＆ Associated Docs</TermName>
          <TermId xmlns="http://schemas.microsoft.com/office/infopath/2007/PartnerControls">5eadfd3c-6deb-44e1-b7e1-16accd427bec</TermId>
        </TermInfo>
      </Terms>
    </d3564be703db47eda46ec138bc1ba091>
    <EPRNumber xmlns="eebef177-55b5-4448-a5fb-28ea454417ee">EPR/QP3420LA</EPRNumber>
    <FacilityAddressPostcode xmlns="eebef177-55b5-4448-a5fb-28ea454417ee">HR8 2NQ</FacilityAddressPostcode>
    <ed3cfd1978f244c4af5dc9d642a18018 xmlns="dbe221e7-66db-4bdb-a92c-aa517c005f15">
      <Terms xmlns="http://schemas.microsoft.com/office/infopath/2007/PartnerControls"/>
    </ed3cfd1978f244c4af5dc9d642a18018>
    <ExternalAuthor xmlns="eebef177-55b5-4448-a5fb-28ea454417ee">Lee McCreight</ExternalAuthor>
    <SiteName xmlns="eebef177-55b5-4448-a5fb-28ea454417ee">Much Marcle Cider Mill</SiteName>
    <p517ccc45a7e4674ae144f9410147bb3 xmlns="dbe221e7-66db-4bdb-a92c-aa517c005f15">
      <Terms xmlns="http://schemas.microsoft.com/office/infopath/2007/PartnerControls">
        <TermInfo xmlns="http://schemas.microsoft.com/office/infopath/2007/PartnerControls">
          <TermName xmlns="http://schemas.microsoft.com/office/infopath/2007/PartnerControls">Medium Combustion Plant</TermName>
          <TermId xmlns="http://schemas.microsoft.com/office/infopath/2007/PartnerControls">64d26c36-47d0-4ce3-ad10-3a818642bc99</TermId>
        </TermInfo>
      </Terms>
    </p517ccc45a7e4674ae144f9410147bb3>
    <_Flow_SignoffStatus xmlns="976e4c6b-9cbc-4c56-aa6a-7ddfa1f9bcfe" xsi:nil="true"/>
    <FacilityAddress xmlns="eebef177-55b5-4448-a5fb-28ea454417ee">The Bounds, Much Marcle, Herefordshire, HR8 2NQ</FacilityAddress>
    <la34db7254a948be973d9738b9f07ba7 xmlns="dbe221e7-66db-4bdb-a92c-aa517c005f15">
      <Terms xmlns="http://schemas.microsoft.com/office/infopath/2007/PartnerControls">
        <TermInfo xmlns="http://schemas.microsoft.com/office/infopath/2007/PartnerControls">
          <TermName xmlns="http://schemas.microsoft.com/office/infopath/2007/PartnerControls">Bespoke</TermName>
          <TermId xmlns="http://schemas.microsoft.com/office/infopath/2007/PartnerControls">743fbb82-64b4-442a-8bac-afa632175399</TermId>
        </TermInfo>
      </Terms>
    </la34db7254a948be973d9738b9f07ba7>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Permit File" ma:contentTypeID="0x0101000E9AD557692E154F9D2697C8C6432F76007C41C17447B643449D782C64309FB2E5" ma:contentTypeVersion="43" ma:contentTypeDescription="Create a new document." ma:contentTypeScope="" ma:versionID="69b1d8e1c3a65227a7d44deff64c7a40">
  <xsd:schema xmlns:xsd="http://www.w3.org/2001/XMLSchema" xmlns:xs="http://www.w3.org/2001/XMLSchema" xmlns:p="http://schemas.microsoft.com/office/2006/metadata/properties" xmlns:ns2="dbe221e7-66db-4bdb-a92c-aa517c005f15" xmlns:ns3="662745e8-e224-48e8-a2e3-254862b8c2f5" xmlns:ns4="eebef177-55b5-4448-a5fb-28ea454417ee" xmlns:ns5="5ffd8e36-f429-4edc-ab50-c5be84842779" xmlns:ns6="976e4c6b-9cbc-4c56-aa6a-7ddfa1f9bcfe" targetNamespace="http://schemas.microsoft.com/office/2006/metadata/properties" ma:root="true" ma:fieldsID="ba202e293ad80078d37d567173705810" ns2:_="" ns3:_="" ns4:_="" ns5:_="" ns6:_="">
    <xsd:import namespace="dbe221e7-66db-4bdb-a92c-aa517c005f15"/>
    <xsd:import namespace="662745e8-e224-48e8-a2e3-254862b8c2f5"/>
    <xsd:import namespace="eebef177-55b5-4448-a5fb-28ea454417ee"/>
    <xsd:import namespace="5ffd8e36-f429-4edc-ab50-c5be84842779"/>
    <xsd:import namespace="976e4c6b-9cbc-4c56-aa6a-7ddfa1f9bcfe"/>
    <xsd:element name="properties">
      <xsd:complexType>
        <xsd:sequence>
          <xsd:element name="documentManagement">
            <xsd:complexType>
              <xsd:all>
                <xsd:element ref="ns2:d3564be703db47eda46ec138bc1ba091" minOccurs="0"/>
                <xsd:element ref="ns3:TaxCatchAll" minOccurs="0"/>
                <xsd:element ref="ns3:TaxCatchAllLabel" minOccurs="0"/>
                <xsd:element ref="ns4:DocumentDate"/>
                <xsd:element ref="ns4:EAReceivedDate"/>
                <xsd:element ref="ns4:ExternalAuthor"/>
                <xsd:element ref="ns2:c52c737aaa794145b5e1ab0b33580095" minOccurs="0"/>
                <xsd:element ref="ns2:ncb1594ff73b435992550f571a78c184" minOccurs="0"/>
                <xsd:element ref="ns2:p517ccc45a7e4674ae144f9410147bb3" minOccurs="0"/>
                <xsd:element ref="ns2:f91636ce86a943e5a85e589048b494b2" minOccurs="0"/>
                <xsd:element ref="ns4:PermitNumber"/>
                <xsd:element ref="ns4:OtherReference" minOccurs="0"/>
                <xsd:element ref="ns4:EPRNumber" minOccurs="0"/>
                <xsd:element ref="ns4:Customer_x002f_OperatorName"/>
                <xsd:element ref="ns4:SiteName"/>
                <xsd:element ref="ns4:FacilityAddress"/>
                <xsd:element ref="ns4:FacilityAddressPostcode"/>
                <xsd:element ref="ns2:ga477587807b4e8dbd9d142e03c014fa" minOccurs="0"/>
                <xsd:element ref="ns2:la34db7254a948be973d9738b9f07ba7" minOccurs="0"/>
                <xsd:element ref="ns2:bf174f8632e04660b372cf372c1956fe" minOccurs="0"/>
                <xsd:element ref="ns2:mb0b523b12654e57a98fd73f451222f6" minOccurs="0"/>
                <xsd:element ref="ns4:CessationDate" minOccurs="0"/>
                <xsd:element ref="ns4:NationalSecurity" minOccurs="0"/>
                <xsd:element ref="ns2:ed3cfd1978f244c4af5dc9d642a18018" minOccurs="0"/>
                <xsd:element ref="ns4:CurrentPermit" minOccurs="0"/>
                <xsd:element ref="ns5:EventLink" minOccurs="0"/>
                <xsd:element ref="ns2:m63bd5d2e6554c968a3f4ff9289590fe" minOccurs="0"/>
                <xsd:element ref="ns2:d22401b98bfe4ec6b8dacbec81c66a1e" minOccurs="0"/>
                <xsd:element ref="ns6:MediaServiceMetadata" minOccurs="0"/>
                <xsd:element ref="ns6:MediaServiceFastMetadata" minOccurs="0"/>
                <xsd:element ref="ns6:MediaServiceSearchProperties" minOccurs="0"/>
                <xsd:element ref="ns6:MediaServiceObjectDetectorVersions" minOccurs="0"/>
                <xsd:element ref="ns6:lcf76f155ced4ddcb4097134ff3c332f" minOccurs="0"/>
                <xsd:element ref="ns6:MediaServiceDateTaken" minOccurs="0"/>
                <xsd:element ref="ns6:MediaServiceOCR" minOccurs="0"/>
                <xsd:element ref="ns6:MediaServiceGenerationTime" minOccurs="0"/>
                <xsd:element ref="ns6:MediaServiceEventHashCode" minOccurs="0"/>
                <xsd:element ref="ns6:MediaServiceLocation" minOccurs="0"/>
                <xsd:element ref="ns6:_Flow_SignoffStatus"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e221e7-66db-4bdb-a92c-aa517c005f15" elementFormDefault="qualified">
    <xsd:import namespace="http://schemas.microsoft.com/office/2006/documentManagement/types"/>
    <xsd:import namespace="http://schemas.microsoft.com/office/infopath/2007/PartnerControls"/>
    <xsd:element name="d3564be703db47eda46ec138bc1ba091" ma:index="8" ma:taxonomy="true" ma:internalName="d3564be703db47eda46ec138bc1ba091" ma:taxonomyFieldName="ActivityGrouping" ma:displayName="Activity Grouping" ma:default="1;#Unassigned|cb01650a-31a4-4ad3-af7c-01edd0cc5fa8" ma:fieldId="{d3564be7-03db-47ed-a46e-c138bc1ba091}" ma:sspId="d1117845-93f6-4da3-abaa-fcb4fa669c78" ma:termSetId="c26d6a6f-914d-4d0c-bc0a-7a709b431a10" ma:anchorId="00000000-0000-0000-0000-000000000000" ma:open="false" ma:isKeyword="false">
      <xsd:complexType>
        <xsd:sequence>
          <xsd:element ref="pc:Terms" minOccurs="0" maxOccurs="1"/>
        </xsd:sequence>
      </xsd:complexType>
    </xsd:element>
    <xsd:element name="c52c737aaa794145b5e1ab0b33580095" ma:index="15" ma:taxonomy="true" ma:internalName="c52c737aaa794145b5e1ab0b33580095" ma:taxonomyFieldName="DisclosureStatus" ma:displayName="Disclosure Status" ma:fieldId="{c52c737a-aa79-4145-b5e1-ab0b33580095}" ma:sspId="d1117845-93f6-4da3-abaa-fcb4fa669c78" ma:termSetId="be5a9b7f-442f-4603-a8b8-76f5f1ec70c3" ma:anchorId="00000000-0000-0000-0000-000000000000" ma:open="false" ma:isKeyword="false">
      <xsd:complexType>
        <xsd:sequence>
          <xsd:element ref="pc:Terms" minOccurs="0" maxOccurs="1"/>
        </xsd:sequence>
      </xsd:complexType>
    </xsd:element>
    <xsd:element name="ncb1594ff73b435992550f571a78c184" ma:index="17" ma:taxonomy="true" ma:internalName="ncb1594ff73b435992550f571a78c184" ma:taxonomyFieldName="Regime" ma:displayName="Regime" ma:fieldId="{7cb1594f-f73b-4359-9255-0f571a78c184}" ma:taxonomyMulti="true" ma:sspId="d1117845-93f6-4da3-abaa-fcb4fa669c78" ma:termSetId="79e1bcb8-4c43-4df4-ad15-4ec7b927a847" ma:anchorId="00000000-0000-0000-0000-000000000000" ma:open="false" ma:isKeyword="false">
      <xsd:complexType>
        <xsd:sequence>
          <xsd:element ref="pc:Terms" minOccurs="0" maxOccurs="1"/>
        </xsd:sequence>
      </xsd:complexType>
    </xsd:element>
    <xsd:element name="p517ccc45a7e4674ae144f9410147bb3" ma:index="19" ma:taxonomy="true" ma:internalName="p517ccc45a7e4674ae144f9410147bb3" ma:taxonomyFieldName="RegulatedActivityClass" ma:displayName="Regulated Activity Class" ma:fieldId="{9517ccc4-5a7e-4674-ae14-4f9410147bb3}" ma:taxonomyMulti="true" ma:sspId="d1117845-93f6-4da3-abaa-fcb4fa669c78" ma:termSetId="41ee975a-727d-4c90-bb75-bfa3c8eb72dc" ma:anchorId="00000000-0000-0000-0000-000000000000" ma:open="false" ma:isKeyword="false">
      <xsd:complexType>
        <xsd:sequence>
          <xsd:element ref="pc:Terms" minOccurs="0" maxOccurs="1"/>
        </xsd:sequence>
      </xsd:complexType>
    </xsd:element>
    <xsd:element name="f91636ce86a943e5a85e589048b494b2" ma:index="21" nillable="true" ma:taxonomy="true" ma:internalName="f91636ce86a943e5a85e589048b494b2" ma:taxonomyFieldName="RegulatedActivitySub_x002d_Class" ma:displayName="Regulated Activity Sub-Class" ma:fieldId="{f91636ce-86a9-43e5-a85e-589048b494b2}" ma:taxonomyMulti="true" ma:sspId="d1117845-93f6-4da3-abaa-fcb4fa669c78" ma:termSetId="3c5ee371-f842-4910-b55e-fca1c7c08571" ma:anchorId="00000000-0000-0000-0000-000000000000" ma:open="false" ma:isKeyword="false">
      <xsd:complexType>
        <xsd:sequence>
          <xsd:element ref="pc:Terms" minOccurs="0" maxOccurs="1"/>
        </xsd:sequence>
      </xsd:complexType>
    </xsd:element>
    <xsd:element name="ga477587807b4e8dbd9d142e03c014fa" ma:index="30" nillable="true" ma:taxonomy="true" ma:internalName="ga477587807b4e8dbd9d142e03c014fa" ma:taxonomyFieldName="Catchment" ma:displayName="Catchment" ma:fieldId="{0a477587-807b-4e8d-bd9d-142e03c014fa}" ma:sspId="d1117845-93f6-4da3-abaa-fcb4fa669c78" ma:termSetId="a3d7cc5e-3544-4097-ac09-3626e2dfc582" ma:anchorId="00000000-0000-0000-0000-000000000000" ma:open="false" ma:isKeyword="false">
      <xsd:complexType>
        <xsd:sequence>
          <xsd:element ref="pc:Terms" minOccurs="0" maxOccurs="1"/>
        </xsd:sequence>
      </xsd:complexType>
    </xsd:element>
    <xsd:element name="la34db7254a948be973d9738b9f07ba7" ma:index="32" ma:taxonomy="true" ma:internalName="la34db7254a948be973d9738b9f07ba7" ma:taxonomyFieldName="TypeofPermit" ma:displayName="Type of Permit" ma:default="48;#N/A - Do not select for New Permits|0430e4c2-ee0a-4b2d-9af6-df735aafbcb2" ma:fieldId="{5a34db72-54a9-48be-973d-9738b9f07ba7}" ma:taxonomyMulti="true" ma:sspId="d1117845-93f6-4da3-abaa-fcb4fa669c78" ma:termSetId="7d47b671-38b6-4716-ba29-cfb8e9b10e5f" ma:anchorId="00000000-0000-0000-0000-000000000000" ma:open="false" ma:isKeyword="false">
      <xsd:complexType>
        <xsd:sequence>
          <xsd:element ref="pc:Terms" minOccurs="0" maxOccurs="1"/>
        </xsd:sequence>
      </xsd:complexType>
    </xsd:element>
    <xsd:element name="bf174f8632e04660b372cf372c1956fe" ma:index="34" nillable="true" ma:taxonomy="true" ma:internalName="bf174f8632e04660b372cf372c1956fe" ma:taxonomyFieldName="StandardRulesID" ma:displayName="StandardRulesID" ma:fieldId="{bf174f86-32e0-4660-b372-cf372c1956fe}" ma:taxonomyMulti="true" ma:sspId="d1117845-93f6-4da3-abaa-fcb4fa669c78" ma:termSetId="8e138792-83d5-43de-b6e8-7ca5b827ccd8" ma:anchorId="00000000-0000-0000-0000-000000000000" ma:open="false" ma:isKeyword="false">
      <xsd:complexType>
        <xsd:sequence>
          <xsd:element ref="pc:Terms" minOccurs="0" maxOccurs="1"/>
        </xsd:sequence>
      </xsd:complexType>
    </xsd:element>
    <xsd:element name="mb0b523b12654e57a98fd73f451222f6" ma:index="36" nillable="true" ma:taxonomy="true" ma:internalName="mb0b523b12654e57a98fd73f451222f6" ma:taxonomyFieldName="CessationStatus" ma:displayName="Cessation Status" ma:fieldId="{6b0b523b-1265-4e57-a98f-d73f451222f6}" ma:sspId="d1117845-93f6-4da3-abaa-fcb4fa669c78" ma:termSetId="8efff926-82ca-4afb-81c6-bc22e4acfd61" ma:anchorId="00000000-0000-0000-0000-000000000000" ma:open="false" ma:isKeyword="false">
      <xsd:complexType>
        <xsd:sequence>
          <xsd:element ref="pc:Terms" minOccurs="0" maxOccurs="1"/>
        </xsd:sequence>
      </xsd:complexType>
    </xsd:element>
    <xsd:element name="ed3cfd1978f244c4af5dc9d642a18018" ma:index="40" nillable="true" ma:taxonomy="true" ma:internalName="ed3cfd1978f244c4af5dc9d642a18018" ma:taxonomyFieldName="MajorProjectID" ma:displayName="Major Project ID" ma:fieldId="{ed3cfd19-78f2-44c4-af5d-c9d642a18018}" ma:sspId="d1117845-93f6-4da3-abaa-fcb4fa669c78" ma:termSetId="d4a353e3-1bf8-453f-805b-242d6a6db91b" ma:anchorId="00000000-0000-0000-0000-000000000000" ma:open="false" ma:isKeyword="false">
      <xsd:complexType>
        <xsd:sequence>
          <xsd:element ref="pc:Terms" minOccurs="0" maxOccurs="1"/>
        </xsd:sequence>
      </xsd:complexType>
    </xsd:element>
    <xsd:element name="m63bd5d2e6554c968a3f4ff9289590fe" ma:index="44" nillable="true" ma:taxonomy="true" ma:internalName="m63bd5d2e6554c968a3f4ff9289590fe" ma:taxonomyFieldName="EventType1" ma:displayName="Event Type" ma:readOnly="false" ma:fieldId="{663bd5d2-e655-4c96-8a3f-4ff9289590fe}" ma:sspId="d1117845-93f6-4da3-abaa-fcb4fa669c78" ma:termSetId="6eb2a3b8-caae-450e-a142-afb8c0df3527" ma:anchorId="00000000-0000-0000-0000-000000000000" ma:open="false" ma:isKeyword="false">
      <xsd:complexType>
        <xsd:sequence>
          <xsd:element ref="pc:Terms" minOccurs="0" maxOccurs="1"/>
        </xsd:sequence>
      </xsd:complexType>
    </xsd:element>
    <xsd:element name="d22401b98bfe4ec6b8dacbec81c66a1e" ma:index="46" nillable="true" ma:taxonomy="true" ma:internalName="d22401b98bfe4ec6b8dacbec81c66a1e" ma:taxonomyFieldName="PermitDocumentType" ma:displayName="Permit Document Type" ma:readOnly="false" ma:fieldId="{d22401b9-8bfe-4ec6-b8da-cbec81c66a1e}" ma:sspId="d1117845-93f6-4da3-abaa-fcb4fa669c78" ma:termSetId="1e9654a3-ed8b-47e0-af9b-cd306150e8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43e4e61-1be0-4b06-bd98-8598df83c830}" ma:internalName="TaxCatchAll" ma:showField="CatchAllData" ma:web="dbe221e7-66db-4bdb-a92c-aa517c005f1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43e4e61-1be0-4b06-bd98-8598df83c830}" ma:internalName="TaxCatchAllLabel" ma:readOnly="true" ma:showField="CatchAllDataLabel" ma:web="dbe221e7-66db-4bdb-a92c-aa517c005f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bef177-55b5-4448-a5fb-28ea454417ee" elementFormDefault="qualified">
    <xsd:import namespace="http://schemas.microsoft.com/office/2006/documentManagement/types"/>
    <xsd:import namespace="http://schemas.microsoft.com/office/infopath/2007/PartnerControls"/>
    <xsd:element name="DocumentDate" ma:index="12" ma:displayName="Document Date" ma:format="DateOnly" ma:indexed="true" ma:internalName="DocumentDate">
      <xsd:simpleType>
        <xsd:restriction base="dms:DateTime"/>
      </xsd:simpleType>
    </xsd:element>
    <xsd:element name="EAReceivedDate" ma:index="13" ma:displayName="Received Date" ma:format="DateOnly" ma:internalName="EAReceivedDate">
      <xsd:simpleType>
        <xsd:restriction base="dms:DateTime"/>
      </xsd:simpleType>
    </xsd:element>
    <xsd:element name="ExternalAuthor" ma:index="14" ma:displayName="Document Author" ma:internalName="ExternalAuthor">
      <xsd:simpleType>
        <xsd:restriction base="dms:Text">
          <xsd:maxLength value="255"/>
        </xsd:restriction>
      </xsd:simpleType>
    </xsd:element>
    <xsd:element name="PermitNumber" ma:index="23" ma:displayName="Permit Number" ma:internalName="PermitNumber">
      <xsd:simpleType>
        <xsd:restriction base="dms:Text">
          <xsd:maxLength value="255"/>
        </xsd:restriction>
      </xsd:simpleType>
    </xsd:element>
    <xsd:element name="OtherReference" ma:index="24" nillable="true" ma:displayName="Other Reference" ma:internalName="OtherReference">
      <xsd:simpleType>
        <xsd:restriction base="dms:Text">
          <xsd:maxLength value="255"/>
        </xsd:restriction>
      </xsd:simpleType>
    </xsd:element>
    <xsd:element name="EPRNumber" ma:index="25" nillable="true" ma:displayName="EPR Number" ma:internalName="EPRNumber">
      <xsd:simpleType>
        <xsd:restriction base="dms:Text">
          <xsd:maxLength value="255"/>
        </xsd:restriction>
      </xsd:simpleType>
    </xsd:element>
    <xsd:element name="Customer_x002f_OperatorName" ma:index="26" ma:displayName="Customer / Operator Name" ma:indexed="true" ma:internalName="Customer_x002F_OperatorName">
      <xsd:simpleType>
        <xsd:restriction base="dms:Text">
          <xsd:maxLength value="255"/>
        </xsd:restriction>
      </xsd:simpleType>
    </xsd:element>
    <xsd:element name="SiteName" ma:index="27" ma:displayName="Facility Name" ma:indexed="true" ma:internalName="SiteName">
      <xsd:simpleType>
        <xsd:restriction base="dms:Text">
          <xsd:maxLength value="255"/>
        </xsd:restriction>
      </xsd:simpleType>
    </xsd:element>
    <xsd:element name="FacilityAddress" ma:index="28" ma:displayName="Facility Address" ma:internalName="FacilityAddress">
      <xsd:simpleType>
        <xsd:restriction base="dms:Note">
          <xsd:maxLength value="255"/>
        </xsd:restriction>
      </xsd:simpleType>
    </xsd:element>
    <xsd:element name="FacilityAddressPostcode" ma:index="29" ma:displayName="Facility Address Postcode" ma:internalName="FacilityAddressPostcode">
      <xsd:simpleType>
        <xsd:restriction base="dms:Text">
          <xsd:maxLength value="255"/>
        </xsd:restriction>
      </xsd:simpleType>
    </xsd:element>
    <xsd:element name="CessationDate" ma:index="38" nillable="true" ma:displayName="Cessation Date" ma:format="DateOnly" ma:internalName="CessationDate">
      <xsd:simpleType>
        <xsd:restriction base="dms:DateTime"/>
      </xsd:simpleType>
    </xsd:element>
    <xsd:element name="NationalSecurity" ma:index="39" nillable="true" ma:displayName="National Security" ma:default="No" ma:format="Dropdown" ma:internalName="NationalSecurity">
      <xsd:simpleType>
        <xsd:restriction base="dms:Choice">
          <xsd:enumeration value="Yes"/>
          <xsd:enumeration value="No"/>
        </xsd:restriction>
      </xsd:simpleType>
    </xsd:element>
    <xsd:element name="CurrentPermit" ma:index="42" nillable="true" ma:displayName="Current Permit" ma:default="N/A - Do not select for New Permits" ma:format="Dropdown" ma:internalName="CurrentPermit">
      <xsd:simpleType>
        <xsd:restriction base="dms:Choice">
          <xsd:enumeration value="Yes"/>
          <xsd:enumeration value="No"/>
          <xsd:enumeration value="N/A - Do not select for New Permits"/>
        </xsd:restriction>
      </xsd:simpleType>
    </xsd:element>
  </xsd:schema>
  <xsd:schema xmlns:xsd="http://www.w3.org/2001/XMLSchema" xmlns:xs="http://www.w3.org/2001/XMLSchema" xmlns:dms="http://schemas.microsoft.com/office/2006/documentManagement/types" xmlns:pc="http://schemas.microsoft.com/office/infopath/2007/PartnerControls" targetNamespace="5ffd8e36-f429-4edc-ab50-c5be84842779" elementFormDefault="qualified">
    <xsd:import namespace="http://schemas.microsoft.com/office/2006/documentManagement/types"/>
    <xsd:import namespace="http://schemas.microsoft.com/office/infopath/2007/PartnerControls"/>
    <xsd:element name="EventLink" ma:index="43" nillable="true" ma:displayName="Event Link" ma:internalName="Event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6e4c6b-9cbc-4c56-aa6a-7ddfa1f9bcfe"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SearchProperties" ma:index="50" nillable="true" ma:displayName="MediaServiceSearchProperties" ma:hidden="true" ma:internalName="MediaServiceSearchProperties" ma:readOnly="true">
      <xsd:simpleType>
        <xsd:restriction base="dms:Note"/>
      </xsd:simpleType>
    </xsd:element>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element name="lcf76f155ced4ddcb4097134ff3c332f" ma:index="53"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DateTaken" ma:index="54" nillable="true" ma:displayName="MediaServiceDateTaken" ma:hidden="true" ma:indexed="true" ma:internalName="MediaServiceDateTaken" ma:readOnly="true">
      <xsd:simpleType>
        <xsd:restriction base="dms:Text"/>
      </xsd:simpleType>
    </xsd:element>
    <xsd:element name="MediaServiceOCR" ma:index="55" nillable="true" ma:displayName="Extracted Text" ma:internalName="MediaServiceOCR" ma:readOnly="true">
      <xsd:simpleType>
        <xsd:restriction base="dms:Note">
          <xsd:maxLength value="255"/>
        </xsd:restriction>
      </xsd:simpleType>
    </xsd:element>
    <xsd:element name="MediaServiceGenerationTime" ma:index="56" nillable="true" ma:displayName="MediaServiceGenerationTime" ma:hidden="true" ma:internalName="MediaServiceGenerationTime" ma:readOnly="true">
      <xsd:simpleType>
        <xsd:restriction base="dms:Text"/>
      </xsd:simpleType>
    </xsd:element>
    <xsd:element name="MediaServiceEventHashCode" ma:index="57" nillable="true" ma:displayName="MediaServiceEventHashCode" ma:hidden="true" ma:internalName="MediaServiceEventHashCode" ma:readOnly="true">
      <xsd:simpleType>
        <xsd:restriction base="dms:Text"/>
      </xsd:simpleType>
    </xsd:element>
    <xsd:element name="MediaServiceLocation" ma:index="58" nillable="true" ma:displayName="Location" ma:indexed="true" ma:internalName="MediaServiceLocation" ma:readOnly="true">
      <xsd:simpleType>
        <xsd:restriction base="dms:Text"/>
      </xsd:simpleType>
    </xsd:element>
    <xsd:element name="_Flow_SignoffStatus" ma:index="59" nillable="true" ma:displayName="Sign-off status" ma:internalName="_x0024_Resources_x003a_core_x002c_Signoff_Status">
      <xsd:simpleType>
        <xsd:restriction base="dms:Text"/>
      </xsd:simpleType>
    </xsd:element>
    <xsd:element name="MediaLengthInSeconds" ma:index="6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FAB339-D65E-486B-963F-7C95156D9D9E}">
  <ds:schemaRefs>
    <ds:schemaRef ds:uri="http://schemas.microsoft.com/office/2006/metadata/properties"/>
    <ds:schemaRef ds:uri="http://schemas.microsoft.com/office/infopath/2007/PartnerControls"/>
    <ds:schemaRef ds:uri="662745e8-e224-48e8-a2e3-254862b8c2f5"/>
    <ds:schemaRef ds:uri="976e4c6b-9cbc-4c56-aa6a-7ddfa1f9bcfe"/>
    <ds:schemaRef ds:uri="eebef177-55b5-4448-a5fb-28ea454417ee"/>
    <ds:schemaRef ds:uri="dbe221e7-66db-4bdb-a92c-aa517c005f15"/>
    <ds:schemaRef ds:uri="5ffd8e36-f429-4edc-ab50-c5be84842779"/>
  </ds:schemaRefs>
</ds:datastoreItem>
</file>

<file path=customXml/itemProps2.xml><?xml version="1.0" encoding="utf-8"?>
<ds:datastoreItem xmlns:ds="http://schemas.openxmlformats.org/officeDocument/2006/customXml" ds:itemID="{5155BC94-371B-4A7A-AD2B-9E30EB0DEE74}">
  <ds:schemaRefs>
    <ds:schemaRef ds:uri="http://schemas.openxmlformats.org/officeDocument/2006/bibliography"/>
  </ds:schemaRefs>
</ds:datastoreItem>
</file>

<file path=customXml/itemProps3.xml><?xml version="1.0" encoding="utf-8"?>
<ds:datastoreItem xmlns:ds="http://schemas.openxmlformats.org/officeDocument/2006/customXml" ds:itemID="{9400E472-A9D0-4539-BAA5-FAC4E59A2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e221e7-66db-4bdb-a92c-aa517c005f15"/>
    <ds:schemaRef ds:uri="662745e8-e224-48e8-a2e3-254862b8c2f5"/>
    <ds:schemaRef ds:uri="eebef177-55b5-4448-a5fb-28ea454417ee"/>
    <ds:schemaRef ds:uri="5ffd8e36-f429-4edc-ab50-c5be84842779"/>
    <ds:schemaRef ds:uri="976e4c6b-9cbc-4c56-aa6a-7ddfa1f9b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A574E4-B278-4DC5-BC23-D03FB8E34F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2676</Words>
  <Characters>15255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Westons Cider</Company>
  <LinksUpToDate>false</LinksUpToDate>
  <CharactersWithSpaces>17896</CharactersWithSpaces>
  <SharedDoc>false</SharedDoc>
  <HLinks>
    <vt:vector size="24" baseType="variant">
      <vt:variant>
        <vt:i4>5374029</vt:i4>
      </vt:variant>
      <vt:variant>
        <vt:i4>9</vt:i4>
      </vt:variant>
      <vt:variant>
        <vt:i4>0</vt:i4>
      </vt:variant>
      <vt:variant>
        <vt:i4>5</vt:i4>
      </vt:variant>
      <vt:variant>
        <vt:lpwstr>https://westonscider.sharepoint.com/:b:/r/sites/IMSManagementSystem/Shared Documents/IMS/Site Maps/030 - Irrigation Map 2017.pdf?d=w74962f2d5b214c4b993d443113bf2839&amp;csf=1&amp;web=1&amp;e=f2u8gq</vt:lpwstr>
      </vt:variant>
      <vt:variant>
        <vt:lpwstr/>
      </vt:variant>
      <vt:variant>
        <vt:i4>4325396</vt:i4>
      </vt:variant>
      <vt:variant>
        <vt:i4>6</vt:i4>
      </vt:variant>
      <vt:variant>
        <vt:i4>0</vt:i4>
      </vt:variant>
      <vt:variant>
        <vt:i4>5</vt:i4>
      </vt:variant>
      <vt:variant>
        <vt:lpwstr>https://westonscider.sharepoint.com/:b:/r/sites/IMSManagementSystem/Shared Documents/IMS/Site Maps/031 - Water Drainage %26 Effluent Management 2026.pdf?d=w352bf1811e2945358a8caf89a8750917&amp;csf=1&amp;web=1&amp;e=mnv9Ao</vt:lpwstr>
      </vt:variant>
      <vt:variant>
        <vt:lpwstr/>
      </vt:variant>
      <vt:variant>
        <vt:i4>1966128</vt:i4>
      </vt:variant>
      <vt:variant>
        <vt:i4>3</vt:i4>
      </vt:variant>
      <vt:variant>
        <vt:i4>0</vt:i4>
      </vt:variant>
      <vt:variant>
        <vt:i4>5</vt:i4>
      </vt:variant>
      <vt:variant>
        <vt:lpwstr>mailto:reservoirs@environment-agency.gov.uk</vt:lpwstr>
      </vt:variant>
      <vt:variant>
        <vt:lpwstr/>
      </vt:variant>
      <vt:variant>
        <vt:i4>4325396</vt:i4>
      </vt:variant>
      <vt:variant>
        <vt:i4>0</vt:i4>
      </vt:variant>
      <vt:variant>
        <vt:i4>0</vt:i4>
      </vt:variant>
      <vt:variant>
        <vt:i4>5</vt:i4>
      </vt:variant>
      <vt:variant>
        <vt:lpwstr>https://westonscider.sharepoint.com/:b:/r/sites/IMSManagementSystem/Shared Documents/IMS/Site Maps/031 - Water Drainage %26 Effluent Management 2026.pdf?d=w352bf1811e2945358a8caf89a8750917&amp;csf=1&amp;web=1&amp;e=mnv9Ao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mmooney</dc:creator>
  <cp:keywords/>
  <cp:lastModifiedBy>Joel Robson</cp:lastModifiedBy>
  <cp:revision>2</cp:revision>
  <cp:lastPrinted>2023-04-14T09:51:00Z</cp:lastPrinted>
  <dcterms:created xsi:type="dcterms:W3CDTF">2026-09-14T15:59:00Z</dcterms:created>
  <dcterms:modified xsi:type="dcterms:W3CDTF">2026-09-14T15:59:00Z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raft">
    <vt:bool>false</vt:bool>
  </property>
  <property fmtid="{D5CDD505-2E9C-101B-9397-08002B2CF9AE}" pid="3" name="MediaServiceImageTags">
    <vt:lpwstr/>
  </property>
  <property fmtid="{D5CDD505-2E9C-101B-9397-08002B2CF9AE}" pid="4" name="ContentTypeId">
    <vt:lpwstr>0x0101000E9AD557692E154F9D2697C8C6432F76007C41C17447B643449D782C64309FB2E5</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InformationType">
    <vt:lpwstr/>
  </property>
  <property fmtid="{D5CDD505-2E9C-101B-9397-08002B2CF9AE}" pid="12" name="Distribution">
    <vt:lpwstr>9;#Internal EA|b77da37e-7166-4741-8c12-4679faab22d9</vt:lpwstr>
  </property>
  <property fmtid="{D5CDD505-2E9C-101B-9397-08002B2CF9AE}" pid="13" name="HOCopyrightLevel">
    <vt:lpwstr>7;#Crown|69589897-2828-4761-976e-717fd8e631c9</vt:lpwstr>
  </property>
  <property fmtid="{D5CDD505-2E9C-101B-9397-08002B2CF9AE}" pid="14" name="HOGovernmentSecurityClassification">
    <vt:lpwstr>6;#Official|14c80daa-741b-422c-9722-f71693c9ede4</vt:lpwstr>
  </property>
  <property fmtid="{D5CDD505-2E9C-101B-9397-08002B2CF9AE}" pid="15" name="OrganisationalUnit">
    <vt:lpwstr>8;#EA|d5f78ddb-b1b6-4328-9877-d7e3ed06fdac</vt:lpwstr>
  </property>
  <property fmtid="{D5CDD505-2E9C-101B-9397-08002B2CF9AE}" pid="16" name="HOSiteType">
    <vt:lpwstr>10;#Team|ff0485df-0575-416f-802f-e999165821b7</vt:lpwstr>
  </property>
  <property fmtid="{D5CDD505-2E9C-101B-9397-08002B2CF9AE}" pid="17" name="PermitDocumentType">
    <vt:lpwstr/>
  </property>
  <property fmtid="{D5CDD505-2E9C-101B-9397-08002B2CF9AE}" pid="18" name="TypeofPermit">
    <vt:lpwstr>32;#Bespoke|743fbb82-64b4-442a-8bac-afa632175399</vt:lpwstr>
  </property>
  <property fmtid="{D5CDD505-2E9C-101B-9397-08002B2CF9AE}" pid="19" name="DisclosureStatus">
    <vt:lpwstr>41;#Public Register|f1fcf6a6-5d97-4f1d-964e-a2f916eb1f18</vt:lpwstr>
  </property>
  <property fmtid="{D5CDD505-2E9C-101B-9397-08002B2CF9AE}" pid="20" name="ActivityGrouping">
    <vt:lpwstr>14;#Application ＆ Associated Docs|5eadfd3c-6deb-44e1-b7e1-16accd427bec</vt:lpwstr>
  </property>
  <property fmtid="{D5CDD505-2E9C-101B-9397-08002B2CF9AE}" pid="21" name="Catchment">
    <vt:lpwstr/>
  </property>
  <property fmtid="{D5CDD505-2E9C-101B-9397-08002B2CF9AE}" pid="22" name="MajorProjectID">
    <vt:lpwstr/>
  </property>
  <property fmtid="{D5CDD505-2E9C-101B-9397-08002B2CF9AE}" pid="23" name="StandardRulesID">
    <vt:lpwstr/>
  </property>
  <property fmtid="{D5CDD505-2E9C-101B-9397-08002B2CF9AE}" pid="24" name="CessationStatus">
    <vt:lpwstr/>
  </property>
  <property fmtid="{D5CDD505-2E9C-101B-9397-08002B2CF9AE}" pid="25" name="Regime">
    <vt:lpwstr>11;#EPR|0e5af97d-1a8c-4d8f-a20b-528a11cab1f6</vt:lpwstr>
  </property>
  <property fmtid="{D5CDD505-2E9C-101B-9397-08002B2CF9AE}" pid="26" name="RegulatedActivitySub_x002d_Class">
    <vt:lpwstr/>
  </property>
  <property fmtid="{D5CDD505-2E9C-101B-9397-08002B2CF9AE}" pid="27" name="RegulatedActivitySub-Class">
    <vt:lpwstr/>
  </property>
  <property fmtid="{D5CDD505-2E9C-101B-9397-08002B2CF9AE}" pid="28" name="EventType1">
    <vt:lpwstr/>
  </property>
  <property fmtid="{D5CDD505-2E9C-101B-9397-08002B2CF9AE}" pid="29" name="RegulatedActivityClass">
    <vt:lpwstr>59;#Medium Combustion Plant|64d26c36-47d0-4ce3-ad10-3a818642bc99</vt:lpwstr>
  </property>
  <property fmtid="{D5CDD505-2E9C-101B-9397-08002B2CF9AE}" pid="30" name="docLang">
    <vt:lpwstr>en</vt:lpwstr>
  </property>
</Properties>
</file>