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2024-08-11T23:00:00+00:00</EAReceivedDate>
    <ga477587807b4e8dbd9d142e03c014fa xmlns="dbe221e7-66db-4bdb-a92c-aa517c005f15">
      <Terms xmlns="http://schemas.microsoft.com/office/infopath/2007/PartnerControls"/>
    </ga477587807b4e8dbd9d142e03c014fa>
    <PermitNumber xmlns="eebef177-55b5-4448-a5fb-28ea454417ee">EPR-YP3121SU</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2024-08-11T23:00:00+00:00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HR6 0QW</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Oakwood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Hamnish, Leominster, Herefordshire, HR6 0QW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0434E6CE-9806-464E-809D-7EC4F38F5E08}"/>
</file>

<file path=customXml/itemProps2.xml><?xml version="1.0" encoding="utf-8"?>
<ds:datastoreItem xmlns:ds="http://schemas.openxmlformats.org/officeDocument/2006/customXml" ds:itemID="{6A930905-6169-41C3-97E0-BB1FC9B8C747}"/>
</file>

<file path=customXml/itemProps3.xml><?xml version="1.0" encoding="utf-8"?>
<ds:datastoreItem xmlns:ds="http://schemas.openxmlformats.org/officeDocument/2006/customXml" ds:itemID="{899BE2F4-EA88-463C-BEC5-B751746B15F3}"/>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