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2B7D5" w14:textId="4D624CC9" w:rsidR="00E104D0" w:rsidRDefault="00732FE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Hergest Camp Additional Odour Reduction</w:t>
      </w:r>
    </w:p>
    <w:p w14:paraId="4F289F93" w14:textId="5FF3A1E0" w:rsidR="00732FEF" w:rsidRDefault="00732FE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Installation of Heat Exchangers</w:t>
      </w:r>
    </w:p>
    <w:p w14:paraId="2095EFB6" w14:textId="3319CAB9" w:rsidR="00732FEF" w:rsidRDefault="00732FEF">
      <w:pPr>
        <w:rPr>
          <w:rFonts w:ascii="Arial" w:hAnsi="Arial" w:cs="Arial"/>
          <w:b/>
          <w:bCs/>
          <w:sz w:val="24"/>
          <w:szCs w:val="24"/>
        </w:rPr>
      </w:pPr>
    </w:p>
    <w:p w14:paraId="7F82D81F" w14:textId="5BB56197" w:rsidR="00732FEF" w:rsidRDefault="00732F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a further measure to reduce odour emissions at the request of the Environment Agency, operator is proposing to install heat exchangers.</w:t>
      </w:r>
    </w:p>
    <w:p w14:paraId="586DC6FB" w14:textId="5E97CFD2" w:rsidR="00732FEF" w:rsidRDefault="00732F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These can be installed within the site boundary and with no major infrastructure changes required to the poultry houses.</w:t>
      </w:r>
    </w:p>
    <w:p w14:paraId="010CA13B" w14:textId="28658717" w:rsidR="00732FEF" w:rsidRDefault="00732F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These will be the Big Dutchman Heat Exchangers, specifications, operations and maintenance requirements are in the attachments accompanying this document.</w:t>
      </w:r>
    </w:p>
    <w:p w14:paraId="30C39911" w14:textId="6C5FF41E" w:rsidR="00643ACB" w:rsidRPr="00643ACB" w:rsidRDefault="00643ACB" w:rsidP="00643ACB">
      <w:pPr>
        <w:rPr>
          <w:rFonts w:ascii="Arial" w:hAnsi="Arial" w:cs="Arial"/>
          <w:sz w:val="24"/>
          <w:szCs w:val="24"/>
        </w:rPr>
      </w:pPr>
      <w:r w:rsidRPr="00643ACB">
        <w:rPr>
          <w:rFonts w:ascii="Arial" w:hAnsi="Arial" w:cs="Arial"/>
          <w:sz w:val="24"/>
          <w:szCs w:val="24"/>
        </w:rPr>
        <w:t>These heat exchangers will be</w:t>
      </w:r>
      <w:r w:rsidR="00B014B8">
        <w:rPr>
          <w:rFonts w:ascii="Arial" w:hAnsi="Arial" w:cs="Arial"/>
          <w:sz w:val="24"/>
          <w:szCs w:val="24"/>
        </w:rPr>
        <w:t xml:space="preserve"> </w:t>
      </w:r>
      <w:r w:rsidRPr="00643ACB">
        <w:rPr>
          <w:rFonts w:ascii="Arial" w:hAnsi="Arial" w:cs="Arial"/>
          <w:sz w:val="24"/>
          <w:szCs w:val="24"/>
        </w:rPr>
        <w:t>cleaned and maintained by replacing filters at the crop turnaround with new cartridge</w:t>
      </w:r>
      <w:r w:rsidR="00B014B8">
        <w:rPr>
          <w:rFonts w:ascii="Arial" w:hAnsi="Arial" w:cs="Arial"/>
          <w:sz w:val="24"/>
          <w:szCs w:val="24"/>
        </w:rPr>
        <w:t xml:space="preserve"> </w:t>
      </w:r>
      <w:r w:rsidRPr="00643ACB">
        <w:rPr>
          <w:rFonts w:ascii="Arial" w:hAnsi="Arial" w:cs="Arial"/>
          <w:sz w:val="24"/>
          <w:szCs w:val="24"/>
        </w:rPr>
        <w:t>filters. Therefore, there will be no need for extra underground dirty water storage</w:t>
      </w:r>
      <w:r w:rsidR="00B014B8">
        <w:rPr>
          <w:rFonts w:ascii="Arial" w:hAnsi="Arial" w:cs="Arial"/>
          <w:sz w:val="24"/>
          <w:szCs w:val="24"/>
        </w:rPr>
        <w:t xml:space="preserve"> tanks</w:t>
      </w:r>
      <w:r w:rsidR="00CD609B">
        <w:rPr>
          <w:rFonts w:ascii="Arial" w:hAnsi="Arial" w:cs="Arial"/>
          <w:sz w:val="24"/>
          <w:szCs w:val="24"/>
        </w:rPr>
        <w:t>.</w:t>
      </w:r>
    </w:p>
    <w:p w14:paraId="06528146" w14:textId="1EBF46B1" w:rsidR="00732FEF" w:rsidRPr="00732FEF" w:rsidRDefault="00732FEF" w:rsidP="00643A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Emissions test report documents attached.</w:t>
      </w:r>
    </w:p>
    <w:sectPr w:rsidR="00732FEF" w:rsidRPr="00732F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231B7" w14:textId="77777777" w:rsidR="00AB01B6" w:rsidRDefault="00AB01B6" w:rsidP="00AB01B6">
      <w:pPr>
        <w:spacing w:after="0" w:line="240" w:lineRule="auto"/>
      </w:pPr>
      <w:r>
        <w:separator/>
      </w:r>
    </w:p>
  </w:endnote>
  <w:endnote w:type="continuationSeparator" w:id="0">
    <w:p w14:paraId="3B35566A" w14:textId="77777777" w:rsidR="00AB01B6" w:rsidRDefault="00AB01B6" w:rsidP="00AB0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8FB94" w14:textId="77777777" w:rsidR="00AB01B6" w:rsidRDefault="00AB01B6" w:rsidP="00AB01B6">
      <w:pPr>
        <w:spacing w:after="0" w:line="240" w:lineRule="auto"/>
      </w:pPr>
      <w:r>
        <w:separator/>
      </w:r>
    </w:p>
  </w:footnote>
  <w:footnote w:type="continuationSeparator" w:id="0">
    <w:p w14:paraId="30011AFD" w14:textId="77777777" w:rsidR="00AB01B6" w:rsidRDefault="00AB01B6" w:rsidP="00AB01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FEF"/>
    <w:rsid w:val="00643ACB"/>
    <w:rsid w:val="00732FEF"/>
    <w:rsid w:val="00AB01B6"/>
    <w:rsid w:val="00B014B8"/>
    <w:rsid w:val="00CD609B"/>
    <w:rsid w:val="00E1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88EB0B"/>
  <w15:chartTrackingRefBased/>
  <w15:docId w15:val="{CF57DC65-9004-4A45-B464-BA4D218B5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3BFC1A260056BE448D0ED9916093864F" ma:contentTypeVersion="48" ma:contentTypeDescription="Create a new document." ma:contentTypeScope="" ma:versionID="aa384d983c174144c0eec92ac5387881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cff2e7f9-dcc6-4215-a910-ba6ae4f502ee" targetNamespace="http://schemas.microsoft.com/office/2006/metadata/properties" ma:root="true" ma:fieldsID="54d9bb77f7f228a2b7de3193ff9d053a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cff2e7f9-dcc6-4215-a910-ba6ae4f502ee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Location" minOccurs="0"/>
                <xsd:element ref="ns6:MediaServiceAutoKeyPoints" minOccurs="0"/>
                <xsd:element ref="ns6:MediaServiceKeyPoints" minOccurs="0"/>
                <xsd:element ref="ns6:MediaLengthInSeconds" minOccurs="0"/>
                <xsd:element ref="ns2:SharedWithUsers" minOccurs="0"/>
                <xsd:element ref="ns2:SharedWithDetails" minOccurs="0"/>
                <xsd:element ref="ns6:lcf76f155ced4ddcb4097134ff3c332f" minOccurs="0"/>
                <xsd:element ref="ns6:_Flow_SignoffStatus" minOccurs="0"/>
                <xsd:element ref="ns6:MediaServiceObjectDetectorVersions" minOccurs="0"/>
                <xsd:element ref="ns6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30a0cef-31bd-4a60-b0e5-fc8f8b8fd792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30a0cef-31bd-4a60-b0e5-fc8f8b8fd792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2e7f9-dcc6-4215-a910-ba6ae4f502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55" nillable="true" ma:displayName="Location" ma:internalName="MediaServiceLocation" ma:readOnly="true">
      <xsd:simpleType>
        <xsd:restriction base="dms:Text"/>
      </xsd:simpleType>
    </xsd:element>
    <xsd:element name="MediaServiceAutoKeyPoints" ma:index="5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2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63" nillable="true" ma:displayName="Sign-off status" ma:internalName="Sign_x002d_off_x0020_status">
      <xsd:simpleType>
        <xsd:restriction base="dms:Text"/>
      </xsd:simpleType>
    </xsd:element>
    <xsd:element name="MediaServiceObjectDetectorVersions" ma:index="6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6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2023-02-07T00:00:00+00:00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EPR-BP3003MP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Customer_x002f_OperatorName xmlns="eebef177-55b5-4448-a5fb-28ea454417ee">T L Whittall Limited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_Flow_SignoffStatus xmlns="cff2e7f9-dcc6-4215-a910-ba6ae4f502ee" xsi:nil="true"/>
    <DocumentDate xmlns="eebef177-55b5-4448-a5fb-28ea454417ee">2023-02-07T00:00:00+00:00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EPR/BP3003MP/A001</EPRNumber>
    <FacilityAddressPostcode xmlns="eebef177-55b5-4448-a5fb-28ea454417ee">HR5 3ER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12</Value>
      <Value>480</Value>
      <Value>10</Value>
      <Value>9</Value>
      <Value>22</Value>
    </TaxCatchAll>
    <ExternalAuthor xmlns="eebef177-55b5-4448-a5fb-28ea454417ee">Steve Raasch </ExternalAuthor>
    <SiteName xmlns="eebef177-55b5-4448-a5fb-28ea454417ee">Hergest Camp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Hergest Camp Farm Lower Hergest Kington Hereford Herefordshire HR5 3ER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lcf76f155ced4ddcb4097134ff3c332f xmlns="cff2e7f9-dcc6-4215-a910-ba6ae4f502e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2A93E17-911C-41C2-A072-E04C844BEC9E}"/>
</file>

<file path=customXml/itemProps2.xml><?xml version="1.0" encoding="utf-8"?>
<ds:datastoreItem xmlns:ds="http://schemas.openxmlformats.org/officeDocument/2006/customXml" ds:itemID="{86AE9FAE-63EF-4171-A6A3-5CB0ECC4A337}"/>
</file>

<file path=customXml/itemProps3.xml><?xml version="1.0" encoding="utf-8"?>
<ds:datastoreItem xmlns:ds="http://schemas.openxmlformats.org/officeDocument/2006/customXml" ds:itemID="{54023F58-4050-4597-A9C7-FD01AE15C7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4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Raasch</dc:creator>
  <cp:keywords/>
  <dc:description/>
  <cp:lastModifiedBy>Stephen, Andrew</cp:lastModifiedBy>
  <cp:revision>2</cp:revision>
  <dcterms:created xsi:type="dcterms:W3CDTF">2023-02-14T10:05:00Z</dcterms:created>
  <dcterms:modified xsi:type="dcterms:W3CDTF">2023-02-14T10:05:00Z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0x0101000E9AD557692E154F9D2697C8C6432F76003BFC1A260056BE448D0ED9916093864F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9;#N/A - Do not select for New Permits|0430e4c2-ee0a-4b2d-9af6-df735aafbcb2</vt:lpwstr>
  </property>
  <property fmtid="{D5CDD505-2E9C-101B-9397-08002B2CF9AE}" pid="6" name="DisclosureStatus">
    <vt:lpwstr>480;#Public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12;#Application ＆ Associated Docs|5eadfd3c-6deb-44e1-b7e1-16accd427bec</vt:lpwstr>
  </property>
  <property fmtid="{D5CDD505-2E9C-101B-9397-08002B2CF9AE}" pid="10" name="RegulatedActivityClass">
    <vt:lpwstr>22;#Installations|645f1c9c-65df-490a-9ce3-4a2aa7c5ff7f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10;#EPR|0e5af97d-1a8c-4d8f-a20b-528a11cab1f6</vt:lpwstr>
  </property>
  <property fmtid="{D5CDD505-2E9C-101B-9397-08002B2CF9AE}" pid="16" name="SysUpdateNoER">
    <vt:lpwstr>No</vt:lpwstr>
  </property>
</Properties>
</file>