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269D" w14:textId="77777777" w:rsidR="003F7372" w:rsidRDefault="003F7372" w:rsidP="003F7372">
      <w:r>
        <w:rPr>
          <w:noProof/>
          <w:lang w:eastAsia="en-GB"/>
        </w:rPr>
        <w:drawing>
          <wp:anchor distT="0" distB="0" distL="114300" distR="114300" simplePos="0" relativeHeight="251659264" behindDoc="1" locked="0" layoutInCell="1" allowOverlap="1" wp14:anchorId="0554D437" wp14:editId="225DF802">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0101387" w14:textId="77777777" w:rsidR="003F7372" w:rsidRPr="003F7372" w:rsidRDefault="003F7372" w:rsidP="003F7372"/>
    <w:p w14:paraId="53C9E84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3DFC0A9" w14:textId="4DFE6CFF" w:rsidR="00F54460" w:rsidRDefault="00DB4EC5" w:rsidP="003F7372">
      <w:pPr>
        <w:rPr>
          <w:rFonts w:eastAsia="Arial"/>
          <w:sz w:val="30"/>
          <w:szCs w:val="30"/>
        </w:rPr>
      </w:pPr>
      <w:r w:rsidRPr="00DB4EC5">
        <w:rPr>
          <w:rFonts w:eastAsia="Arial"/>
          <w:color w:val="FF0000"/>
          <w:sz w:val="20"/>
          <w:szCs w:val="20"/>
        </w:rPr>
        <w:t>SN13 9GB</w:t>
      </w:r>
      <w:r w:rsidR="003F7372" w:rsidRPr="003F7372">
        <w:rPr>
          <w:rFonts w:eastAsia="Arial"/>
          <w:color w:val="FF0000"/>
          <w:sz w:val="30"/>
          <w:szCs w:val="30"/>
        </w:rPr>
        <w:t xml:space="preserve">, </w:t>
      </w:r>
      <w:r w:rsidRPr="00DB4EC5">
        <w:rPr>
          <w:rFonts w:eastAsia="Arial"/>
          <w:color w:val="FF0000"/>
          <w:sz w:val="20"/>
          <w:szCs w:val="20"/>
        </w:rPr>
        <w:t>Ark Data</w:t>
      </w:r>
      <w:r>
        <w:rPr>
          <w:rFonts w:eastAsia="Arial"/>
          <w:color w:val="FF0000"/>
          <w:sz w:val="20"/>
          <w:szCs w:val="20"/>
        </w:rPr>
        <w:t xml:space="preserve"> C</w:t>
      </w:r>
      <w:r w:rsidRPr="00DB4EC5">
        <w:rPr>
          <w:rFonts w:eastAsia="Arial"/>
          <w:color w:val="FF0000"/>
          <w:sz w:val="20"/>
          <w:szCs w:val="20"/>
        </w:rPr>
        <w:t>entres Ltd</w:t>
      </w:r>
      <w:r>
        <w:rPr>
          <w:rFonts w:eastAsia="Arial"/>
          <w:color w:val="FF0000"/>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39EECBF7"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1913A1E4"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21367588" w14:textId="39380660" w:rsidR="003F7372" w:rsidRDefault="003F7372" w:rsidP="003F7372">
      <w:pPr>
        <w:rPr>
          <w:sz w:val="19"/>
          <w:szCs w:val="19"/>
        </w:rPr>
      </w:pPr>
      <w:r w:rsidRPr="003F7372">
        <w:rPr>
          <w:sz w:val="19"/>
          <w:szCs w:val="19"/>
        </w:rPr>
        <w:t>We are seeking comments on the application for</w:t>
      </w:r>
      <w:r>
        <w:rPr>
          <w:sz w:val="19"/>
          <w:szCs w:val="19"/>
        </w:rPr>
        <w:t xml:space="preserve"> </w:t>
      </w:r>
      <w:r w:rsidR="00DB4EC5" w:rsidRPr="00DB4EC5">
        <w:rPr>
          <w:rFonts w:eastAsia="Arial"/>
          <w:color w:val="FF0000"/>
          <w:sz w:val="20"/>
          <w:szCs w:val="20"/>
        </w:rPr>
        <w:t>Ark Data</w:t>
      </w:r>
      <w:r w:rsidR="00DB4EC5">
        <w:rPr>
          <w:rFonts w:eastAsia="Arial"/>
          <w:color w:val="FF0000"/>
          <w:sz w:val="20"/>
          <w:szCs w:val="20"/>
        </w:rPr>
        <w:t xml:space="preserve"> C</w:t>
      </w:r>
      <w:r w:rsidR="00DB4EC5" w:rsidRPr="00DB4EC5">
        <w:rPr>
          <w:rFonts w:eastAsia="Arial"/>
          <w:color w:val="FF0000"/>
          <w:sz w:val="20"/>
          <w:szCs w:val="20"/>
        </w:rPr>
        <w:t>entres Ltd</w:t>
      </w:r>
      <w:r w:rsidRPr="003F7372">
        <w:rPr>
          <w:sz w:val="19"/>
          <w:szCs w:val="19"/>
        </w:rPr>
        <w:t>. Please use the reference number below when making comments on this application</w:t>
      </w:r>
      <w:r>
        <w:rPr>
          <w:sz w:val="19"/>
          <w:szCs w:val="19"/>
        </w:rPr>
        <w:t>.</w:t>
      </w:r>
    </w:p>
    <w:p w14:paraId="4147A3BE" w14:textId="77777777" w:rsidR="00AE4AC9" w:rsidRDefault="00AE4AC9" w:rsidP="00AE4AC9">
      <w:pPr>
        <w:spacing w:after="0" w:line="240" w:lineRule="auto"/>
        <w:rPr>
          <w:sz w:val="19"/>
          <w:szCs w:val="19"/>
        </w:rPr>
      </w:pPr>
    </w:p>
    <w:p w14:paraId="746198D8" w14:textId="0496EFEB"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DB4EC5" w:rsidRPr="00DB4EC5">
        <w:rPr>
          <w:color w:val="FF0000"/>
          <w:sz w:val="20"/>
          <w:szCs w:val="20"/>
        </w:rPr>
        <w:t>EPR/VP3235DJ / V002</w:t>
      </w:r>
    </w:p>
    <w:p w14:paraId="5F319B17" w14:textId="3C127E72"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DB4EC5" w:rsidRPr="00DB4EC5">
        <w:rPr>
          <w:color w:val="FF0000"/>
          <w:sz w:val="20"/>
          <w:szCs w:val="20"/>
        </w:rPr>
        <w:t>Schedule 1 Part A(1) 1.1(a)</w:t>
      </w:r>
    </w:p>
    <w:p w14:paraId="0D17AEAE" w14:textId="6CA2B093"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DB4EC5" w:rsidRPr="00DB4EC5">
        <w:rPr>
          <w:color w:val="FF0000"/>
          <w:sz w:val="20"/>
          <w:szCs w:val="20"/>
        </w:rPr>
        <w:t>Cody Park Datacentre</w:t>
      </w:r>
      <w:r w:rsidR="00DB4EC5">
        <w:rPr>
          <w:color w:val="FF0000"/>
          <w:sz w:val="19"/>
          <w:szCs w:val="19"/>
        </w:rPr>
        <w:t xml:space="preserve">, </w:t>
      </w:r>
      <w:r w:rsidR="00DB4EC5" w:rsidRPr="00DB4EC5">
        <w:rPr>
          <w:color w:val="FF0000"/>
          <w:sz w:val="20"/>
          <w:szCs w:val="20"/>
        </w:rPr>
        <w:t>A57 Cody Park, Old Ively Road, Farnborough,</w:t>
      </w:r>
      <w:r w:rsidR="00DB4EC5">
        <w:rPr>
          <w:color w:val="FF0000"/>
          <w:sz w:val="19"/>
          <w:szCs w:val="19"/>
        </w:rPr>
        <w:t xml:space="preserve"> </w:t>
      </w:r>
      <w:r w:rsidR="00DB4EC5" w:rsidRPr="00DB4EC5">
        <w:rPr>
          <w:color w:val="FF0000"/>
          <w:sz w:val="20"/>
          <w:szCs w:val="20"/>
        </w:rPr>
        <w:t>Hampshire, GU14 0LH</w:t>
      </w:r>
    </w:p>
    <w:p w14:paraId="6094FD36"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EC2DCB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499C84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AA5DC75" w14:textId="77777777" w:rsidR="00AE4AC9" w:rsidRDefault="00AE4AC9" w:rsidP="00AE4AC9">
      <w:pPr>
        <w:spacing w:after="0" w:line="276" w:lineRule="auto"/>
        <w:rPr>
          <w:sz w:val="19"/>
          <w:szCs w:val="19"/>
        </w:rPr>
      </w:pPr>
    </w:p>
    <w:p w14:paraId="08074DF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B46F84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CAFF685" w14:textId="77777777" w:rsidR="00AE4AC9" w:rsidRDefault="00AE4AC9" w:rsidP="00AE4AC9">
      <w:pPr>
        <w:spacing w:after="0" w:line="276" w:lineRule="auto"/>
        <w:rPr>
          <w:sz w:val="19"/>
          <w:szCs w:val="19"/>
        </w:rPr>
      </w:pPr>
    </w:p>
    <w:p w14:paraId="5590F24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4AC77B3" w14:textId="77777777" w:rsidR="00AE4AC9" w:rsidRPr="00AE4AC9" w:rsidRDefault="00AE4AC9" w:rsidP="00AE4AC9">
      <w:pPr>
        <w:spacing w:after="0" w:line="276" w:lineRule="auto"/>
        <w:rPr>
          <w:sz w:val="19"/>
          <w:szCs w:val="19"/>
        </w:rPr>
      </w:pPr>
    </w:p>
    <w:p w14:paraId="5778CDF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0816E1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068620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F84CCC8" w14:textId="77777777" w:rsidR="00FB468C" w:rsidRDefault="00FB468C" w:rsidP="00FB468C">
      <w:pPr>
        <w:spacing w:after="0" w:line="360" w:lineRule="auto"/>
        <w:rPr>
          <w:b/>
          <w:color w:val="538135" w:themeColor="accent6" w:themeShade="BF"/>
          <w:sz w:val="19"/>
          <w:szCs w:val="19"/>
        </w:rPr>
      </w:pPr>
    </w:p>
    <w:p w14:paraId="74B0D74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F3F37E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750577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38FD3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5575126" w14:textId="77777777" w:rsidR="00FB468C" w:rsidRDefault="00FB468C" w:rsidP="00FB468C">
      <w:pPr>
        <w:spacing w:after="0" w:line="240" w:lineRule="auto"/>
        <w:rPr>
          <w:sz w:val="19"/>
          <w:szCs w:val="19"/>
        </w:rPr>
      </w:pPr>
    </w:p>
    <w:p w14:paraId="01D0BF5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048A68C" w14:textId="77777777" w:rsidR="00FB468C" w:rsidRDefault="00FB468C" w:rsidP="00FB468C">
      <w:pPr>
        <w:spacing w:after="0" w:line="276" w:lineRule="auto"/>
        <w:rPr>
          <w:sz w:val="19"/>
          <w:szCs w:val="19"/>
        </w:rPr>
      </w:pPr>
    </w:p>
    <w:p w14:paraId="3E2A291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2766AB5" w14:textId="77777777" w:rsidR="00FB468C" w:rsidRPr="00FB468C" w:rsidRDefault="00FB468C" w:rsidP="00FB468C">
      <w:pPr>
        <w:spacing w:after="0" w:line="240" w:lineRule="auto"/>
        <w:rPr>
          <w:sz w:val="19"/>
          <w:szCs w:val="19"/>
        </w:rPr>
      </w:pPr>
      <w:r>
        <w:rPr>
          <w:sz w:val="19"/>
          <w:szCs w:val="19"/>
        </w:rPr>
        <w:tab/>
      </w:r>
    </w:p>
    <w:p w14:paraId="43E8936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C6C5ED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47F3851" w14:textId="77777777" w:rsidR="00AE4AC9" w:rsidRPr="00AE4AC9" w:rsidRDefault="00AE4AC9" w:rsidP="00AE4AC9">
      <w:pPr>
        <w:spacing w:line="240" w:lineRule="auto"/>
        <w:rPr>
          <w:sz w:val="19"/>
          <w:szCs w:val="19"/>
        </w:rPr>
      </w:pPr>
    </w:p>
    <w:p w14:paraId="4FA06FF0" w14:textId="77777777" w:rsidR="003F7372" w:rsidRPr="003F7372" w:rsidRDefault="003F7372" w:rsidP="003F7372">
      <w:pPr>
        <w:spacing w:line="480" w:lineRule="auto"/>
        <w:rPr>
          <w:sz w:val="19"/>
          <w:szCs w:val="19"/>
        </w:rPr>
      </w:pPr>
    </w:p>
    <w:p w14:paraId="58F3356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0124" w14:textId="77777777" w:rsidR="003E4D32" w:rsidRDefault="003E4D32" w:rsidP="00FE74C4">
      <w:pPr>
        <w:spacing w:after="0" w:line="240" w:lineRule="auto"/>
      </w:pPr>
      <w:r>
        <w:separator/>
      </w:r>
    </w:p>
  </w:endnote>
  <w:endnote w:type="continuationSeparator" w:id="0">
    <w:p w14:paraId="19F9626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A578" w14:textId="77777777" w:rsidR="00DB4EC5" w:rsidRDefault="00DB4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8EB6" w14:textId="77777777" w:rsidR="00FE74C4" w:rsidRDefault="00FE74C4">
    <w:pPr>
      <w:pStyle w:val="Footer"/>
    </w:pPr>
    <w:r>
      <w:rPr>
        <w:noProof/>
        <w:lang w:eastAsia="en-GB"/>
      </w:rPr>
      <w:drawing>
        <wp:inline distT="0" distB="0" distL="0" distR="0" wp14:anchorId="26BED494" wp14:editId="01EDF8A7">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FDF1" w14:textId="77777777" w:rsidR="00DB4EC5" w:rsidRDefault="00D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16C8" w14:textId="77777777" w:rsidR="003E4D32" w:rsidRDefault="003E4D32" w:rsidP="00FE74C4">
      <w:pPr>
        <w:spacing w:after="0" w:line="240" w:lineRule="auto"/>
      </w:pPr>
      <w:r>
        <w:separator/>
      </w:r>
    </w:p>
  </w:footnote>
  <w:footnote w:type="continuationSeparator" w:id="0">
    <w:p w14:paraId="255815C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89EF" w14:textId="77777777" w:rsidR="00DB4EC5" w:rsidRDefault="00DB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C90A" w14:textId="77777777" w:rsidR="00DB4EC5" w:rsidRDefault="00DB4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4719" w14:textId="77777777" w:rsidR="00DB4EC5" w:rsidRDefault="00DB4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B4EC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723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Stones, Trudy Anne</cp:lastModifiedBy>
  <cp:revision>2</cp:revision>
  <dcterms:created xsi:type="dcterms:W3CDTF">2022-10-28T10:58:00Z</dcterms:created>
  <dcterms:modified xsi:type="dcterms:W3CDTF">2022-10-28T10:58:00Z</dcterms:modified>
</cp:coreProperties>
</file>