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211D26AB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0168E4">
        <w:rPr>
          <w:rFonts w:ascii="Arial" w:hAnsi="Arial" w:cs="Arial"/>
          <w:b/>
          <w:sz w:val="24"/>
          <w:szCs w:val="24"/>
        </w:rPr>
        <w:t>Strawberry</w:t>
      </w:r>
      <w:r w:rsidR="00D86F40">
        <w:rPr>
          <w:rFonts w:ascii="Arial" w:hAnsi="Arial" w:cs="Arial"/>
          <w:b/>
          <w:sz w:val="24"/>
          <w:szCs w:val="24"/>
        </w:rPr>
        <w:t xml:space="preserve"> Hill Farm</w:t>
      </w:r>
      <w:r w:rsidR="00EA3539">
        <w:rPr>
          <w:rFonts w:ascii="Arial" w:hAnsi="Arial" w:cs="Arial"/>
          <w:b/>
          <w:sz w:val="24"/>
          <w:szCs w:val="24"/>
        </w:rPr>
        <w:t xml:space="preserve"> Poultry Unit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6613261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B1D7B8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8E4">
              <w:rPr>
                <w:rFonts w:ascii="Arial" w:hAnsi="Arial" w:cs="Arial"/>
                <w:sz w:val="20"/>
                <w:szCs w:val="20"/>
              </w:rPr>
              <w:t xml:space="preserve">pre application </w:t>
            </w:r>
            <w:r w:rsidR="00145B78">
              <w:rPr>
                <w:rFonts w:ascii="Arial" w:hAnsi="Arial" w:cs="Arial"/>
                <w:sz w:val="20"/>
                <w:szCs w:val="20"/>
              </w:rPr>
              <w:t>shows no adverse effects to protected sites</w:t>
            </w:r>
            <w:r w:rsidR="002D21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6573" w14:textId="77777777" w:rsidR="0019663F" w:rsidRDefault="0019663F" w:rsidP="0019663F">
      <w:pPr>
        <w:spacing w:after="0" w:line="240" w:lineRule="auto"/>
      </w:pPr>
      <w:r>
        <w:separator/>
      </w:r>
    </w:p>
  </w:endnote>
  <w:endnote w:type="continuationSeparator" w:id="0">
    <w:p w14:paraId="6C23B965" w14:textId="77777777" w:rsidR="0019663F" w:rsidRDefault="0019663F" w:rsidP="0019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5939" w14:textId="77777777" w:rsidR="0019663F" w:rsidRDefault="0019663F" w:rsidP="0019663F">
      <w:pPr>
        <w:spacing w:after="0" w:line="240" w:lineRule="auto"/>
      </w:pPr>
      <w:r>
        <w:separator/>
      </w:r>
    </w:p>
  </w:footnote>
  <w:footnote w:type="continuationSeparator" w:id="0">
    <w:p w14:paraId="0D7F6983" w14:textId="77777777" w:rsidR="0019663F" w:rsidRDefault="0019663F" w:rsidP="0019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62"/>
    <w:rsid w:val="000168E4"/>
    <w:rsid w:val="00145B78"/>
    <w:rsid w:val="0019663F"/>
    <w:rsid w:val="001D7485"/>
    <w:rsid w:val="001F2C33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607482"/>
    <w:rsid w:val="006A4871"/>
    <w:rsid w:val="007B7CAC"/>
    <w:rsid w:val="0085438C"/>
    <w:rsid w:val="00872EDA"/>
    <w:rsid w:val="009026C6"/>
    <w:rsid w:val="00A416F8"/>
    <w:rsid w:val="00AD207B"/>
    <w:rsid w:val="00AD590E"/>
    <w:rsid w:val="00BE2E09"/>
    <w:rsid w:val="00C33862"/>
    <w:rsid w:val="00CD5A9A"/>
    <w:rsid w:val="00CD7D6E"/>
    <w:rsid w:val="00D615BE"/>
    <w:rsid w:val="00D86F40"/>
    <w:rsid w:val="00DE6C4B"/>
    <w:rsid w:val="00E241D9"/>
    <w:rsid w:val="00EA3539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27836-6254-46D7-B571-DF1932CC023B}">
  <ds:schemaRefs>
    <ds:schemaRef ds:uri="http://schemas.openxmlformats.org/package/2006/metadata/core-properties"/>
    <ds:schemaRef ds:uri="9a785deb-a762-4798-bcdc-303564f53cb0"/>
    <ds:schemaRef ds:uri="5ffd8e36-f429-4edc-ab50-c5be84842779"/>
    <ds:schemaRef ds:uri="http://www.w3.org/XML/1998/namespace"/>
    <ds:schemaRef ds:uri="dbe221e7-66db-4bdb-a92c-aa517c005f15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eebef177-55b5-4448-a5fb-28ea454417ee"/>
    <ds:schemaRef ds:uri="662745e8-e224-48e8-a2e3-254862b8c2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E1D9D5-467C-44CE-974F-1BC5667E6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78C6E-261B-4F81-B88D-3078E306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Connor Hugill</cp:lastModifiedBy>
  <cp:revision>2</cp:revision>
  <dcterms:created xsi:type="dcterms:W3CDTF">2023-06-11T08:55:00Z</dcterms:created>
  <dcterms:modified xsi:type="dcterms:W3CDTF">2023-06-11T08:55:00Z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