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8218" w14:textId="77777777" w:rsidR="00A74822" w:rsidRDefault="00A74822">
      <w:pPr>
        <w:pStyle w:val="BodyText"/>
        <w:spacing w:before="5"/>
        <w:rPr>
          <w:rFonts w:ascii="Times New Roman"/>
          <w:b w:val="0"/>
          <w:sz w:val="3"/>
        </w:rPr>
      </w:pPr>
    </w:p>
    <w:p w14:paraId="42DDAB6F" w14:textId="4EC499D1" w:rsidR="00A74822" w:rsidRDefault="000D6598">
      <w:pPr>
        <w:pStyle w:val="BodyText"/>
        <w:spacing w:line="26" w:lineRule="exact"/>
        <w:ind w:left="124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47F603A9" wp14:editId="409FD53F">
                <wp:extent cx="5984875" cy="15875"/>
                <wp:effectExtent l="8890" t="3175" r="165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5875"/>
                          <a:chOff x="0" y="0"/>
                          <a:chExt cx="9425" cy="2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96380" id="Group 2" o:spid="_x0000_s1026" style="width:471.25pt;height:1.25pt;mso-position-horizontal-relative:char;mso-position-vertical-relative:line" coordsize="94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">
                <v:line id="Line 3" o:spid="_x0000_s1027" style="position:absolute;visibility:visible;mso-wrap-style:square" from="0,12" to="942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" strokeweight=".42386mm"/>
                <w10:anchorlock/>
              </v:group>
            </w:pict>
          </mc:Fallback>
        </mc:AlternateContent>
      </w:r>
    </w:p>
    <w:p w14:paraId="0FB59F5B" w14:textId="77777777" w:rsidR="00A74822" w:rsidRDefault="00A74822">
      <w:pPr>
        <w:spacing w:before="5"/>
        <w:rPr>
          <w:sz w:val="19"/>
        </w:rPr>
      </w:pPr>
    </w:p>
    <w:p w14:paraId="45AF19E9" w14:textId="4F9A1622" w:rsidR="00A74822" w:rsidRDefault="00A105B9">
      <w:pPr>
        <w:pStyle w:val="BodyText"/>
        <w:tabs>
          <w:tab w:val="left" w:pos="2004"/>
        </w:tabs>
        <w:ind w:left="161"/>
      </w:pPr>
      <w:r>
        <w:rPr>
          <w:color w:val="00488C"/>
          <w:w w:val="105"/>
        </w:rPr>
        <w:t xml:space="preserve">Appendix reporting forms complaints </w:t>
      </w:r>
    </w:p>
    <w:p w14:paraId="6981CDCB" w14:textId="290FCE99" w:rsidR="00A74822" w:rsidRDefault="00A74822">
      <w:pPr>
        <w:spacing w:before="172"/>
        <w:ind w:left="153"/>
        <w:rPr>
          <w:b/>
          <w:sz w:val="17"/>
        </w:rPr>
      </w:pPr>
    </w:p>
    <w:p w14:paraId="33C0CFE5" w14:textId="77777777" w:rsidR="00A74822" w:rsidRDefault="00A74822">
      <w:pPr>
        <w:spacing w:before="1" w:after="1"/>
        <w:rPr>
          <w:b/>
          <w:sz w:val="21"/>
        </w:r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1412"/>
        <w:gridCol w:w="810"/>
        <w:gridCol w:w="333"/>
        <w:gridCol w:w="4608"/>
      </w:tblGrid>
      <w:tr w:rsidR="00A74822" w14:paraId="46FCED42" w14:textId="77777777">
        <w:trPr>
          <w:trHeight w:val="301"/>
        </w:trPr>
        <w:tc>
          <w:tcPr>
            <w:tcW w:w="3621" w:type="dxa"/>
            <w:gridSpan w:val="2"/>
            <w:tcBorders>
              <w:left w:val="single" w:sz="2" w:space="0" w:color="000000"/>
            </w:tcBorders>
          </w:tcPr>
          <w:p w14:paraId="06F4544B" w14:textId="44CFEFB7" w:rsidR="00A74822" w:rsidRDefault="00A105B9">
            <w:pPr>
              <w:pStyle w:val="TableParagraph"/>
              <w:spacing w:before="52" w:line="230" w:lineRule="exact"/>
              <w:ind w:left="136"/>
              <w:rPr>
                <w:b/>
                <w:sz w:val="20"/>
              </w:rPr>
            </w:pPr>
            <w:r>
              <w:rPr>
                <w:b/>
                <w:color w:val="363F3B"/>
                <w:w w:val="105"/>
                <w:sz w:val="20"/>
              </w:rPr>
              <w:t>Noise complaint report form</w:t>
            </w:r>
          </w:p>
        </w:tc>
        <w:tc>
          <w:tcPr>
            <w:tcW w:w="810" w:type="dxa"/>
            <w:tcBorders>
              <w:right w:val="nil"/>
            </w:tcBorders>
          </w:tcPr>
          <w:p w14:paraId="66527B63" w14:textId="77777777" w:rsidR="00A74822" w:rsidRDefault="00A105B9">
            <w:pPr>
              <w:pStyle w:val="TableParagraph"/>
              <w:spacing w:before="57" w:line="225" w:lineRule="exact"/>
              <w:ind w:left="137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Date: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554835F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  <w:tcBorders>
              <w:left w:val="nil"/>
              <w:right w:val="single" w:sz="2" w:space="0" w:color="000000"/>
            </w:tcBorders>
          </w:tcPr>
          <w:p w14:paraId="16409766" w14:textId="77777777" w:rsidR="00A74822" w:rsidRDefault="00A105B9">
            <w:pPr>
              <w:pStyle w:val="TableParagraph"/>
              <w:spacing w:line="282" w:lineRule="exact"/>
              <w:ind w:left="594"/>
              <w:rPr>
                <w:sz w:val="20"/>
              </w:rPr>
            </w:pPr>
            <w:r>
              <w:rPr>
                <w:color w:val="363F3B"/>
                <w:w w:val="105"/>
                <w:sz w:val="34"/>
              </w:rPr>
              <w:t>I</w:t>
            </w:r>
            <w:r>
              <w:rPr>
                <w:color w:val="363F3B"/>
                <w:spacing w:val="-58"/>
                <w:w w:val="105"/>
                <w:sz w:val="34"/>
              </w:rPr>
              <w:t xml:space="preserve"> </w:t>
            </w:r>
            <w:r>
              <w:rPr>
                <w:color w:val="363F3B"/>
                <w:w w:val="105"/>
                <w:sz w:val="20"/>
              </w:rPr>
              <w:t xml:space="preserve">Ref. </w:t>
            </w:r>
            <w:r>
              <w:rPr>
                <w:color w:val="363F3B"/>
                <w:spacing w:val="-4"/>
                <w:w w:val="105"/>
                <w:sz w:val="20"/>
              </w:rPr>
              <w:t>No</w:t>
            </w:r>
            <w:r>
              <w:rPr>
                <w:color w:val="4F544D"/>
                <w:spacing w:val="-4"/>
                <w:w w:val="105"/>
                <w:sz w:val="20"/>
              </w:rPr>
              <w:t>.</w:t>
            </w:r>
          </w:p>
        </w:tc>
      </w:tr>
      <w:tr w:rsidR="00A74822" w14:paraId="030A8C23" w14:textId="77777777">
        <w:trPr>
          <w:trHeight w:val="1133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7026E892" w14:textId="77777777" w:rsidR="00A74822" w:rsidRDefault="00A105B9">
            <w:pPr>
              <w:pStyle w:val="TableParagraph"/>
              <w:spacing w:before="18"/>
              <w:ind w:left="133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Name and address of complainant</w:t>
            </w:r>
          </w:p>
        </w:tc>
        <w:tc>
          <w:tcPr>
            <w:tcW w:w="5751" w:type="dxa"/>
            <w:gridSpan w:val="3"/>
            <w:tcBorders>
              <w:right w:val="single" w:sz="2" w:space="0" w:color="000000"/>
            </w:tcBorders>
          </w:tcPr>
          <w:p w14:paraId="1FB522F3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5418A886" w14:textId="77777777">
        <w:trPr>
          <w:trHeight w:val="229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6AED59C" w14:textId="77777777" w:rsidR="00A74822" w:rsidRDefault="00A105B9">
            <w:pPr>
              <w:pStyle w:val="TableParagraph"/>
              <w:spacing w:before="9" w:line="201" w:lineRule="exact"/>
              <w:ind w:left="124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Tel no. of complainant</w:t>
            </w:r>
          </w:p>
        </w:tc>
        <w:tc>
          <w:tcPr>
            <w:tcW w:w="5751" w:type="dxa"/>
            <w:gridSpan w:val="3"/>
            <w:tcBorders>
              <w:right w:val="single" w:sz="2" w:space="0" w:color="000000"/>
            </w:tcBorders>
          </w:tcPr>
          <w:p w14:paraId="3C4592AC" w14:textId="77777777" w:rsidR="00A74822" w:rsidRDefault="00A74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822" w14:paraId="36FAE25B" w14:textId="77777777">
        <w:trPr>
          <w:trHeight w:val="229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510606ED" w14:textId="77777777" w:rsidR="00A74822" w:rsidRDefault="00A105B9">
            <w:pPr>
              <w:pStyle w:val="TableParagraph"/>
              <w:spacing w:before="9" w:line="201" w:lineRule="exact"/>
              <w:ind w:left="119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Time and date of complaint</w:t>
            </w:r>
          </w:p>
        </w:tc>
        <w:tc>
          <w:tcPr>
            <w:tcW w:w="5751" w:type="dxa"/>
            <w:gridSpan w:val="3"/>
            <w:tcBorders>
              <w:right w:val="single" w:sz="2" w:space="0" w:color="000000"/>
            </w:tcBorders>
          </w:tcPr>
          <w:p w14:paraId="6F44A1AA" w14:textId="77777777" w:rsidR="00A74822" w:rsidRDefault="00A74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822" w14:paraId="03CC16A6" w14:textId="77777777">
        <w:trPr>
          <w:trHeight w:val="715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51CA909A" w14:textId="77777777" w:rsidR="00A74822" w:rsidRDefault="00A105B9">
            <w:pPr>
              <w:pStyle w:val="TableParagraph"/>
              <w:spacing w:before="14" w:line="249" w:lineRule="auto"/>
              <w:ind w:left="122" w:right="113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 xml:space="preserve">Date, </w:t>
            </w:r>
            <w:proofErr w:type="gramStart"/>
            <w:r>
              <w:rPr>
                <w:color w:val="363F3B"/>
                <w:w w:val="105"/>
                <w:sz w:val="20"/>
              </w:rPr>
              <w:t>time</w:t>
            </w:r>
            <w:proofErr w:type="gramEnd"/>
            <w:r>
              <w:rPr>
                <w:color w:val="363F3B"/>
                <w:w w:val="105"/>
                <w:sz w:val="20"/>
              </w:rPr>
              <w:t xml:space="preserve"> and duration of offending noise</w:t>
            </w:r>
          </w:p>
        </w:tc>
        <w:tc>
          <w:tcPr>
            <w:tcW w:w="5751" w:type="dxa"/>
            <w:gridSpan w:val="3"/>
          </w:tcPr>
          <w:p w14:paraId="631A5217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0DE597BC" w14:textId="77777777">
        <w:trPr>
          <w:trHeight w:val="71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78D8D0F" w14:textId="77777777" w:rsidR="00A74822" w:rsidRDefault="00A105B9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Weather conditions</w:t>
            </w:r>
          </w:p>
          <w:p w14:paraId="1C695F7A" w14:textId="77777777" w:rsidR="00A74822" w:rsidRDefault="00A105B9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(e.g</w:t>
            </w:r>
            <w:r>
              <w:rPr>
                <w:color w:val="4F544D"/>
                <w:w w:val="105"/>
                <w:sz w:val="20"/>
              </w:rPr>
              <w:t>.</w:t>
            </w:r>
            <w:r>
              <w:rPr>
                <w:color w:val="363F3B"/>
                <w:w w:val="105"/>
                <w:sz w:val="20"/>
              </w:rPr>
              <w:t>, dry, rain, fog, snow)</w:t>
            </w:r>
          </w:p>
        </w:tc>
        <w:tc>
          <w:tcPr>
            <w:tcW w:w="5751" w:type="dxa"/>
            <w:gridSpan w:val="3"/>
          </w:tcPr>
          <w:p w14:paraId="11809BCC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01E57B0D" w14:textId="77777777">
        <w:trPr>
          <w:trHeight w:val="71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3BFACABC" w14:textId="77777777" w:rsidR="00A74822" w:rsidRDefault="00A105B9">
            <w:pPr>
              <w:pStyle w:val="TableParagraph"/>
              <w:spacing w:before="14" w:line="249" w:lineRule="auto"/>
              <w:ind w:left="117" w:right="70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Wind strength and direction (</w:t>
            </w:r>
            <w:proofErr w:type="spellStart"/>
            <w:proofErr w:type="gramStart"/>
            <w:r>
              <w:rPr>
                <w:color w:val="363F3B"/>
                <w:w w:val="105"/>
                <w:sz w:val="20"/>
              </w:rPr>
              <w:t>e.g</w:t>
            </w:r>
            <w:r>
              <w:rPr>
                <w:color w:val="4F544D"/>
                <w:w w:val="105"/>
                <w:sz w:val="20"/>
              </w:rPr>
              <w:t>.</w:t>
            </w:r>
            <w:r>
              <w:rPr>
                <w:color w:val="363F3B"/>
                <w:w w:val="105"/>
                <w:sz w:val="20"/>
              </w:rPr>
              <w:t>,light</w:t>
            </w:r>
            <w:proofErr w:type="spellEnd"/>
            <w:proofErr w:type="gramEnd"/>
            <w:r>
              <w:rPr>
                <w:color w:val="363F3B"/>
                <w:w w:val="105"/>
                <w:sz w:val="20"/>
              </w:rPr>
              <w:t>, steady, strong, gusting)</w:t>
            </w:r>
          </w:p>
        </w:tc>
        <w:tc>
          <w:tcPr>
            <w:tcW w:w="5751" w:type="dxa"/>
            <w:gridSpan w:val="3"/>
          </w:tcPr>
          <w:p w14:paraId="1F40540F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7BA47EC6" w14:textId="77777777">
        <w:trPr>
          <w:trHeight w:val="705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5BAE4CA8" w14:textId="77777777" w:rsidR="00A74822" w:rsidRDefault="00A105B9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Complainant's description of noise</w:t>
            </w:r>
          </w:p>
          <w:p w14:paraId="48BFA5F2" w14:textId="77777777" w:rsidR="00A74822" w:rsidRDefault="00A105B9">
            <w:pPr>
              <w:pStyle w:val="TableParagraph"/>
              <w:spacing w:before="10" w:line="230" w:lineRule="atLeast"/>
              <w:ind w:left="106" w:right="1135" w:firstLine="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(e.g., hiss, hum, rumble, continuous, Intermittent)</w:t>
            </w:r>
          </w:p>
        </w:tc>
        <w:tc>
          <w:tcPr>
            <w:tcW w:w="5751" w:type="dxa"/>
            <w:gridSpan w:val="3"/>
          </w:tcPr>
          <w:p w14:paraId="7B4E0862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3E7FC8BC" w14:textId="77777777">
        <w:trPr>
          <w:trHeight w:val="942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70A076C6" w14:textId="77777777" w:rsidR="00A74822" w:rsidRDefault="00A105B9">
            <w:pPr>
              <w:pStyle w:val="TableParagraph"/>
              <w:spacing w:before="10" w:line="247" w:lineRule="auto"/>
              <w:ind w:left="102" w:right="70" w:firstLine="6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Has complainant any other comments about the offending noise?</w:t>
            </w:r>
          </w:p>
        </w:tc>
        <w:tc>
          <w:tcPr>
            <w:tcW w:w="5751" w:type="dxa"/>
            <w:gridSpan w:val="3"/>
          </w:tcPr>
          <w:p w14:paraId="56F98C14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09F1716C" w14:textId="77777777">
        <w:trPr>
          <w:trHeight w:val="715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744BC99" w14:textId="77777777" w:rsidR="00A74822" w:rsidRDefault="00A105B9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Any other previous known</w:t>
            </w:r>
          </w:p>
          <w:p w14:paraId="33040D6E" w14:textId="77777777" w:rsidR="00A74822" w:rsidRDefault="00A105B9">
            <w:pPr>
              <w:pStyle w:val="TableParagraph"/>
              <w:spacing w:before="11" w:line="230" w:lineRule="atLeast"/>
              <w:ind w:left="107" w:hanging="1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complaints relating to installation (all aspects, not just noise)</w:t>
            </w:r>
          </w:p>
        </w:tc>
        <w:tc>
          <w:tcPr>
            <w:tcW w:w="5751" w:type="dxa"/>
            <w:gridSpan w:val="3"/>
          </w:tcPr>
          <w:p w14:paraId="3D83F241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15D8577A" w14:textId="77777777">
        <w:trPr>
          <w:trHeight w:val="706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0E98EC7E" w14:textId="77777777" w:rsidR="00A74822" w:rsidRDefault="00A105B9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Any other relevant information</w:t>
            </w:r>
          </w:p>
        </w:tc>
        <w:tc>
          <w:tcPr>
            <w:tcW w:w="5751" w:type="dxa"/>
            <w:gridSpan w:val="3"/>
          </w:tcPr>
          <w:p w14:paraId="1BB5505A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2B824B85" w14:textId="77777777">
        <w:trPr>
          <w:trHeight w:val="705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27A0A170" w14:textId="77777777" w:rsidR="00A74822" w:rsidRDefault="00A105B9">
            <w:pPr>
              <w:pStyle w:val="TableParagraph"/>
              <w:spacing w:before="14" w:line="249" w:lineRule="auto"/>
              <w:ind w:left="98" w:hanging="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Potential noise sources that could give rise to the complaint</w:t>
            </w:r>
          </w:p>
        </w:tc>
        <w:tc>
          <w:tcPr>
            <w:tcW w:w="5751" w:type="dxa"/>
            <w:gridSpan w:val="3"/>
          </w:tcPr>
          <w:p w14:paraId="585E0F6A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5D576B4B" w14:textId="77777777">
        <w:trPr>
          <w:trHeight w:val="95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0980A61" w14:textId="77777777" w:rsidR="00A74822" w:rsidRDefault="00A105B9">
            <w:pPr>
              <w:pStyle w:val="TableParagraph"/>
              <w:spacing w:before="14" w:line="249" w:lineRule="auto"/>
              <w:ind w:left="151" w:hanging="56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Operating conditions at the time offending noise occurred</w:t>
            </w:r>
          </w:p>
          <w:p w14:paraId="23D2F5A5" w14:textId="77777777" w:rsidR="00A74822" w:rsidRDefault="00A105B9">
            <w:pPr>
              <w:pStyle w:val="TableParagraph"/>
              <w:spacing w:line="227" w:lineRule="exact"/>
              <w:ind w:left="92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(e.g</w:t>
            </w:r>
            <w:r>
              <w:rPr>
                <w:color w:val="4F544D"/>
                <w:w w:val="105"/>
                <w:sz w:val="20"/>
              </w:rPr>
              <w:t>.</w:t>
            </w:r>
            <w:r>
              <w:rPr>
                <w:color w:val="363F3B"/>
                <w:w w:val="105"/>
                <w:sz w:val="20"/>
              </w:rPr>
              <w:t>, flow rate, pressure at inlet</w:t>
            </w:r>
          </w:p>
          <w:p w14:paraId="6F267C93" w14:textId="77777777" w:rsidR="00A74822" w:rsidRDefault="00A105B9">
            <w:pPr>
              <w:pStyle w:val="TableParagraph"/>
              <w:spacing w:before="5" w:line="206" w:lineRule="exact"/>
              <w:ind w:left="150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and pressure at outlet)</w:t>
            </w:r>
          </w:p>
        </w:tc>
        <w:tc>
          <w:tcPr>
            <w:tcW w:w="5751" w:type="dxa"/>
            <w:gridSpan w:val="3"/>
          </w:tcPr>
          <w:p w14:paraId="3286181A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2B8C77A9" w14:textId="77777777">
        <w:trPr>
          <w:trHeight w:val="71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7DBC11E1" w14:textId="77777777" w:rsidR="00A74822" w:rsidRDefault="00A105B9"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Action taken:</w:t>
            </w:r>
          </w:p>
        </w:tc>
        <w:tc>
          <w:tcPr>
            <w:tcW w:w="5751" w:type="dxa"/>
            <w:gridSpan w:val="3"/>
          </w:tcPr>
          <w:p w14:paraId="3306EBAF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4C6A0496" w14:textId="77777777">
        <w:trPr>
          <w:trHeight w:val="71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6D75520" w14:textId="77777777" w:rsidR="00A74822" w:rsidRDefault="00A105B9">
            <w:pPr>
              <w:pStyle w:val="TableParagraph"/>
              <w:spacing w:before="14"/>
              <w:ind w:left="83"/>
              <w:rPr>
                <w:sz w:val="20"/>
              </w:rPr>
            </w:pPr>
            <w:proofErr w:type="gramStart"/>
            <w:r>
              <w:rPr>
                <w:color w:val="363F3B"/>
                <w:w w:val="105"/>
                <w:sz w:val="20"/>
              </w:rPr>
              <w:t>Final outcome</w:t>
            </w:r>
            <w:proofErr w:type="gramEnd"/>
            <w:r>
              <w:rPr>
                <w:color w:val="4F544D"/>
                <w:w w:val="105"/>
                <w:sz w:val="20"/>
              </w:rPr>
              <w:t>:</w:t>
            </w:r>
          </w:p>
        </w:tc>
        <w:tc>
          <w:tcPr>
            <w:tcW w:w="810" w:type="dxa"/>
            <w:tcBorders>
              <w:right w:val="nil"/>
            </w:tcBorders>
          </w:tcPr>
          <w:p w14:paraId="4DE99872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158A35DE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72414110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0CAEC0C6" w14:textId="77777777">
        <w:trPr>
          <w:trHeight w:val="465"/>
        </w:trPr>
        <w:tc>
          <w:tcPr>
            <w:tcW w:w="2209" w:type="dxa"/>
            <w:tcBorders>
              <w:left w:val="single" w:sz="12" w:space="0" w:color="000000"/>
              <w:right w:val="nil"/>
            </w:tcBorders>
          </w:tcPr>
          <w:p w14:paraId="1A3EDF69" w14:textId="77777777" w:rsidR="00A74822" w:rsidRDefault="00A105B9">
            <w:pPr>
              <w:pStyle w:val="TableParagraph"/>
              <w:spacing w:before="14"/>
              <w:ind w:left="88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Form completed by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14:paraId="790D8EB7" w14:textId="77777777" w:rsidR="00A74822" w:rsidRDefault="00A105B9">
            <w:pPr>
              <w:pStyle w:val="TableParagraph"/>
              <w:spacing w:line="445" w:lineRule="exact"/>
              <w:ind w:left="353"/>
              <w:rPr>
                <w:sz w:val="57"/>
              </w:rPr>
            </w:pPr>
            <w:r>
              <w:rPr>
                <w:color w:val="363F3B"/>
                <w:w w:val="60"/>
                <w:sz w:val="57"/>
              </w:rPr>
              <w:t>I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828FEF0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7C90BC9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76D60C9C" w14:textId="77777777" w:rsidR="00A74822" w:rsidRDefault="00A105B9">
            <w:pPr>
              <w:pStyle w:val="TableParagraph"/>
              <w:spacing w:before="52"/>
              <w:ind w:left="15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Signed</w:t>
            </w:r>
          </w:p>
        </w:tc>
      </w:tr>
    </w:tbl>
    <w:p w14:paraId="27262866" w14:textId="77777777" w:rsidR="00A74822" w:rsidRDefault="00A74822">
      <w:pPr>
        <w:rPr>
          <w:b/>
          <w:sz w:val="20"/>
        </w:rPr>
      </w:pPr>
    </w:p>
    <w:p w14:paraId="7DE89AEE" w14:textId="77777777" w:rsidR="00A74822" w:rsidRDefault="00A74822">
      <w:pPr>
        <w:rPr>
          <w:b/>
          <w:sz w:val="20"/>
        </w:rPr>
      </w:pPr>
    </w:p>
    <w:p w14:paraId="5F8CA068" w14:textId="77777777" w:rsidR="00A74822" w:rsidRDefault="00A74822">
      <w:pPr>
        <w:rPr>
          <w:b/>
          <w:sz w:val="20"/>
        </w:rPr>
      </w:pPr>
    </w:p>
    <w:p w14:paraId="30F2B10A" w14:textId="77777777" w:rsidR="00A74822" w:rsidRDefault="00A74822">
      <w:pPr>
        <w:rPr>
          <w:b/>
          <w:sz w:val="20"/>
        </w:rPr>
      </w:pPr>
    </w:p>
    <w:p w14:paraId="697E9EC1" w14:textId="77777777" w:rsidR="00A74822" w:rsidRDefault="00A74822">
      <w:pPr>
        <w:rPr>
          <w:b/>
          <w:sz w:val="20"/>
        </w:rPr>
      </w:pPr>
    </w:p>
    <w:p w14:paraId="399D2EF3" w14:textId="77777777" w:rsidR="00A74822" w:rsidRDefault="00A74822">
      <w:pPr>
        <w:rPr>
          <w:b/>
          <w:sz w:val="29"/>
        </w:rPr>
      </w:pPr>
    </w:p>
    <w:p w14:paraId="65BBBF14" w14:textId="782C2B26" w:rsidR="00A74822" w:rsidRDefault="00A74822">
      <w:pPr>
        <w:spacing w:line="181" w:lineRule="exact"/>
        <w:ind w:right="84"/>
        <w:jc w:val="center"/>
        <w:rPr>
          <w:sz w:val="16"/>
        </w:rPr>
      </w:pPr>
    </w:p>
    <w:sectPr w:rsidR="00A74822">
      <w:type w:val="continuous"/>
      <w:pgSz w:w="11920" w:h="16840"/>
      <w:pgMar w:top="980" w:right="8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F860" w14:textId="77777777" w:rsidR="00287D42" w:rsidRDefault="00287D42" w:rsidP="00287D42">
      <w:r>
        <w:separator/>
      </w:r>
    </w:p>
  </w:endnote>
  <w:endnote w:type="continuationSeparator" w:id="0">
    <w:p w14:paraId="0AFBDA3B" w14:textId="77777777" w:rsidR="00287D42" w:rsidRDefault="00287D42" w:rsidP="0028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E5C3" w14:textId="77777777" w:rsidR="00287D42" w:rsidRDefault="00287D42" w:rsidP="00287D42">
      <w:r>
        <w:separator/>
      </w:r>
    </w:p>
  </w:footnote>
  <w:footnote w:type="continuationSeparator" w:id="0">
    <w:p w14:paraId="542B20E4" w14:textId="77777777" w:rsidR="00287D42" w:rsidRDefault="00287D42" w:rsidP="0028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22"/>
    <w:rsid w:val="000D6598"/>
    <w:rsid w:val="00287D42"/>
    <w:rsid w:val="009E5D9A"/>
    <w:rsid w:val="00A105B9"/>
    <w:rsid w:val="00A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7920"/>
  <w15:docId w15:val="{7083C404-351A-4F6B-89C2-F8DA48C8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2022-05-24T23:00:00+00:00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EPR-AP3349QB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SK Batt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2022-05-24T23:00:00+00:00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EPR/AP3349QB</EPRNumber>
    <FacilityAddressPostcode xmlns="eebef177-55b5-4448-a5fb-28ea454417ee">GL17 0QJ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Harry Edwards </ExternalAuthor>
    <SiteName xmlns="eebef177-55b5-4448-a5fb-28ea454417ee">Chessgrove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Chessgrove Farm Poultry, Longhope, Gloucestershire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DB032-A786-4AEB-A594-AA17A4BEDD06}">
  <ds:schemaRefs>
    <ds:schemaRef ds:uri="dbe221e7-66db-4bdb-a92c-aa517c005f1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662745e8-e224-48e8-a2e3-254862b8c2f5"/>
    <ds:schemaRef ds:uri="http://purl.org/dc/dcmitype/"/>
    <ds:schemaRef ds:uri="da21e935-9c4e-465c-9eca-732bd850eeb1"/>
    <ds:schemaRef ds:uri="5ffd8e36-f429-4edc-ab50-c5be84842779"/>
    <ds:schemaRef ds:uri="eebef177-55b5-4448-a5fb-28ea454417ee"/>
  </ds:schemaRefs>
</ds:datastoreItem>
</file>

<file path=customXml/itemProps2.xml><?xml version="1.0" encoding="utf-8"?>
<ds:datastoreItem xmlns:ds="http://schemas.openxmlformats.org/officeDocument/2006/customXml" ds:itemID="{67AF20B3-D1BB-4EE7-8DD2-9E3C0F6A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A8533-8FFA-4A9B-80CF-AF9392C43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Hussain, Harace</cp:lastModifiedBy>
  <cp:revision>2</cp:revision>
  <dcterms:created xsi:type="dcterms:W3CDTF">2022-10-15T16:00:00Z</dcterms:created>
  <dcterms:modified xsi:type="dcterms:W3CDTF">2022-10-15T16:00:00Z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2020-03-19T00:00:00Z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