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1F3F2" w:themeColor="background1"/>
  <w:body>
    <w:p w14:paraId="4A92A6B2" w14:textId="77777777" w:rsidR="00E8412E" w:rsidRDefault="001703B4" w:rsidP="00E8412E">
      <w:r>
        <w:rPr>
          <w:noProof/>
        </w:rPr>
        <w:drawing>
          <wp:anchor distT="0" distB="0" distL="114300" distR="114300" simplePos="0" relativeHeight="251658245" behindDoc="0" locked="0" layoutInCell="1" allowOverlap="1" wp14:anchorId="65A11A8C" wp14:editId="70845E60">
            <wp:simplePos x="0" y="0"/>
            <wp:positionH relativeFrom="column">
              <wp:posOffset>-514350</wp:posOffset>
            </wp:positionH>
            <wp:positionV relativeFrom="paragraph">
              <wp:posOffset>214149</wp:posOffset>
            </wp:positionV>
            <wp:extent cx="2868448" cy="809625"/>
            <wp:effectExtent l="76200" t="38100" r="46355" b="66675"/>
            <wp:wrapNone/>
            <wp:docPr id="21213243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32438" name="Picture 17"/>
                    <pic:cNvPicPr/>
                  </pic:nvPicPr>
                  <pic:blipFill>
                    <a:blip r:embed="rId12"/>
                    <a:stretch>
                      <a:fillRect/>
                    </a:stretch>
                  </pic:blipFill>
                  <pic:spPr>
                    <a:xfrm>
                      <a:off x="0" y="0"/>
                      <a:ext cx="2868448" cy="809625"/>
                    </a:xfrm>
                    <a:prstGeom prst="rect">
                      <a:avLst/>
                    </a:prstGeom>
                    <a:effectLst>
                      <a:outerShdw blurRad="50800" dist="38100" dir="8100000" algn="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FA5E55">
        <w:rPr>
          <w:noProof/>
        </w:rPr>
        <mc:AlternateContent>
          <mc:Choice Requires="wps">
            <w:drawing>
              <wp:anchor distT="45720" distB="45720" distL="114300" distR="114300" simplePos="0" relativeHeight="251658246" behindDoc="0" locked="0" layoutInCell="1" allowOverlap="1" wp14:anchorId="212569D6" wp14:editId="3359EC04">
                <wp:simplePos x="0" y="0"/>
                <wp:positionH relativeFrom="column">
                  <wp:posOffset>4067175</wp:posOffset>
                </wp:positionH>
                <wp:positionV relativeFrom="paragraph">
                  <wp:posOffset>-300990</wp:posOffset>
                </wp:positionV>
                <wp:extent cx="2360930" cy="1404620"/>
                <wp:effectExtent l="0" t="0" r="0" b="3810"/>
                <wp:wrapNone/>
                <wp:docPr id="834375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5C79782E"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3B046C6E" w14:textId="77777777" w:rsidR="00FA5E55" w:rsidRPr="00293872" w:rsidRDefault="00E311FF" w:rsidP="00FA5E55">
                            <w:pPr>
                              <w:jc w:val="right"/>
                              <w:rPr>
                                <w:color w:val="F1F3F2" w:themeColor="background1"/>
                              </w:rPr>
                            </w:pPr>
                            <w:r w:rsidRPr="00293872">
                              <w:rPr>
                                <w:color w:val="F1F3F2" w:themeColor="background1"/>
                              </w:rPr>
                              <w:t>wrm-ltd.co.uk</w:t>
                            </w:r>
                          </w:p>
                          <w:p w14:paraId="33C08B22" w14:textId="77777777" w:rsidR="00FA5E55" w:rsidRPr="00FA5E55" w:rsidRDefault="00E311FF" w:rsidP="00FA5E55">
                            <w:pPr>
                              <w:jc w:val="right"/>
                              <w:rPr>
                                <w:color w:val="F1F3F2" w:themeColor="background1"/>
                              </w:rPr>
                            </w:pPr>
                            <w:r w:rsidRPr="00293872">
                              <w:rPr>
                                <w:color w:val="F1F3F2" w:themeColor="background1"/>
                              </w:rPr>
                              <w:t>01943 468138</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2569D6" id="_x0000_t202" coordsize="21600,21600" o:spt="202" path="m,l,21600r21600,l21600,xe">
                <v:stroke joinstyle="miter"/>
                <v:path gradientshapeok="t" o:connecttype="rect"/>
              </v:shapetype>
              <v:shape id="Text Box 2" o:spid="_x0000_s1026" type="#_x0000_t202" style="position:absolute;left:0;text-align:left;margin-left:320.25pt;margin-top:-23.7pt;width:185.9pt;height:110.6pt;z-index:25165824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" filled="f" stroked="f">
                <v:textbox style="mso-fit-shape-to-text:t">
                  <w:txbxContent>
                    <w:p w14:paraId="5C79782E" w14:textId="77777777" w:rsidR="00FA5E55" w:rsidRPr="008A1745" w:rsidRDefault="00FA5E55" w:rsidP="00FA5E55">
                      <w:pPr>
                        <w:jc w:val="right"/>
                        <w:rPr>
                          <w:rFonts w:ascii="IvyPresto Headline" w:hAnsi="IvyPresto Headline" w:cs="IvyPresto Headline"/>
                          <w:color w:val="8EC968" w:themeColor="accent3"/>
                          <w:sz w:val="28"/>
                          <w:szCs w:val="28"/>
                        </w:rPr>
                      </w:pPr>
                      <w:r w:rsidRPr="008A1745">
                        <w:rPr>
                          <w:rFonts w:ascii="IvyPresto Headline" w:hAnsi="IvyPresto Headline" w:cs="IvyPresto Headline"/>
                          <w:color w:val="8EC968" w:themeColor="accent3"/>
                          <w:sz w:val="28"/>
                          <w:szCs w:val="28"/>
                        </w:rPr>
                        <w:t>WRM</w:t>
                      </w:r>
                    </w:p>
                    <w:p w14:paraId="3B046C6E" w14:textId="77777777" w:rsidR="00FA5E55" w:rsidRPr="00293872" w:rsidRDefault="00E311FF" w:rsidP="00FA5E55">
                      <w:pPr>
                        <w:jc w:val="right"/>
                        <w:rPr>
                          <w:color w:val="F1F3F2" w:themeColor="background1"/>
                        </w:rPr>
                      </w:pPr>
                      <w:r w:rsidRPr="00293872">
                        <w:rPr>
                          <w:color w:val="F1F3F2" w:themeColor="background1"/>
                        </w:rPr>
                        <w:t>wrm-ltd.co.uk</w:t>
                      </w:r>
                    </w:p>
                    <w:p w14:paraId="33C08B22" w14:textId="77777777" w:rsidR="00FA5E55" w:rsidRPr="00FA5E55" w:rsidRDefault="00E311FF" w:rsidP="00FA5E55">
                      <w:pPr>
                        <w:jc w:val="right"/>
                        <w:rPr>
                          <w:color w:val="F1F3F2" w:themeColor="background1"/>
                        </w:rPr>
                      </w:pPr>
                      <w:r w:rsidRPr="00293872">
                        <w:rPr>
                          <w:color w:val="F1F3F2" w:themeColor="background1"/>
                        </w:rPr>
                        <w:t>01943 468138</w:t>
                      </w:r>
                    </w:p>
                  </w:txbxContent>
                </v:textbox>
              </v:shape>
            </w:pict>
          </mc:Fallback>
        </mc:AlternateContent>
      </w:r>
      <w:r w:rsidR="00574D05">
        <w:rPr>
          <w:noProof/>
        </w:rPr>
        <mc:AlternateContent>
          <mc:Choice Requires="wps">
            <w:drawing>
              <wp:anchor distT="0" distB="0" distL="114300" distR="114300" simplePos="0" relativeHeight="251658241" behindDoc="0" locked="1" layoutInCell="1" allowOverlap="1" wp14:anchorId="1BC034EA" wp14:editId="37BAB838">
                <wp:simplePos x="0" y="0"/>
                <wp:positionH relativeFrom="column">
                  <wp:posOffset>-942976</wp:posOffset>
                </wp:positionH>
                <wp:positionV relativeFrom="page">
                  <wp:posOffset>10795</wp:posOffset>
                </wp:positionV>
                <wp:extent cx="7570800" cy="6354000"/>
                <wp:effectExtent l="57150" t="19050" r="49530" b="104140"/>
                <wp:wrapNone/>
                <wp:docPr id="648664612" name="Rectangle 15"/>
                <wp:cNvGraphicFramePr/>
                <a:graphic xmlns:a="http://schemas.openxmlformats.org/drawingml/2006/main">
                  <a:graphicData uri="http://schemas.microsoft.com/office/word/2010/wordprocessingShape">
                    <wps:wsp>
                      <wps:cNvSpPr/>
                      <wps:spPr>
                        <a:xfrm>
                          <a:off x="0" y="0"/>
                          <a:ext cx="7570800" cy="6354000"/>
                        </a:xfrm>
                        <a:prstGeom prst="rect">
                          <a:avLst/>
                        </a:prstGeom>
                        <a:solidFill>
                          <a:schemeClr val="accent1"/>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6238F91" w14:textId="77777777" w:rsidR="00E311FF" w:rsidRDefault="00E311FF" w:rsidP="00E311FF">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C034EA" id="Rectangle 15" o:spid="_x0000_s1027" style="position:absolute;left:0;text-align:left;margin-left:-74.25pt;margin-top:.85pt;width:596.15pt;height:500.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" fillcolor="#35673a [3204]" stroked="f" strokeweight="1pt">
                <v:shadow on="t" color="black" opacity="26214f" origin=",-.5" offset="0,3pt"/>
                <v:textbox>
                  <w:txbxContent>
                    <w:p w14:paraId="16238F91" w14:textId="77777777" w:rsidR="00E311FF" w:rsidRDefault="00E311FF" w:rsidP="00E311FF">
                      <w:pPr>
                        <w:jc w:val="center"/>
                      </w:pPr>
                      <w:r>
                        <w:t xml:space="preserve">   </w:t>
                      </w:r>
                    </w:p>
                  </w:txbxContent>
                </v:textbox>
                <w10:wrap anchory="page"/>
                <w10:anchorlock/>
              </v:rect>
            </w:pict>
          </mc:Fallback>
        </mc:AlternateContent>
      </w:r>
    </w:p>
    <w:p w14:paraId="7711CA29" w14:textId="77777777" w:rsidR="001E7727" w:rsidRDefault="001E7727" w:rsidP="00E8412E"/>
    <w:p w14:paraId="00857C63" w14:textId="77777777" w:rsidR="001E7727" w:rsidRDefault="001E7727" w:rsidP="00E8412E"/>
    <w:p w14:paraId="1C018E40" w14:textId="77777777" w:rsidR="001E7727" w:rsidRDefault="00904B66" w:rsidP="00E8412E">
      <w:r>
        <w:rPr>
          <w:noProof/>
        </w:rPr>
        <w:drawing>
          <wp:anchor distT="0" distB="0" distL="114300" distR="114300" simplePos="0" relativeHeight="251658240" behindDoc="0" locked="1" layoutInCell="1" allowOverlap="1" wp14:anchorId="113A1390" wp14:editId="764BC419">
            <wp:simplePos x="0" y="0"/>
            <wp:positionH relativeFrom="column">
              <wp:posOffset>-940435</wp:posOffset>
            </wp:positionH>
            <wp:positionV relativeFrom="page">
              <wp:posOffset>6363335</wp:posOffset>
            </wp:positionV>
            <wp:extent cx="7570470" cy="4321810"/>
            <wp:effectExtent l="0" t="0" r="0" b="2540"/>
            <wp:wrapNone/>
            <wp:docPr id="30206814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2068146" name="Picture 1"/>
                    <pic:cNvPicPr preferRelativeResize="0">
                      <a:picLocks noChangeAspect="1" noChangeArrowheads="1"/>
                    </pic:cNvPicPr>
                  </pic:nvPicPr>
                  <pic:blipFill>
                    <a:blip r:embed="rId13"/>
                    <a:srcRect t="7184" b="7184"/>
                    <a:stretch>
                      <a:fillRect/>
                    </a:stretch>
                  </pic:blipFill>
                  <pic:spPr bwMode="auto">
                    <a:xfrm>
                      <a:off x="0" y="0"/>
                      <a:ext cx="7570470" cy="4321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2BAEE25" w14:textId="77777777" w:rsidR="001E7727" w:rsidRDefault="00A2256A" w:rsidP="00E8412E">
      <w:pPr>
        <w:sectPr w:rsidR="001E7727">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pPr>
      <w:r>
        <w:rPr>
          <w:noProof/>
        </w:rPr>
        <mc:AlternateContent>
          <mc:Choice Requires="wps">
            <w:drawing>
              <wp:anchor distT="0" distB="0" distL="114300" distR="114300" simplePos="0" relativeHeight="251658247" behindDoc="0" locked="0" layoutInCell="1" allowOverlap="1" wp14:anchorId="2341309B" wp14:editId="16F26B93">
                <wp:simplePos x="0" y="0"/>
                <wp:positionH relativeFrom="column">
                  <wp:posOffset>-619125</wp:posOffset>
                </wp:positionH>
                <wp:positionV relativeFrom="paragraph">
                  <wp:posOffset>1586011</wp:posOffset>
                </wp:positionV>
                <wp:extent cx="7044055" cy="0"/>
                <wp:effectExtent l="0" t="0" r="0" b="0"/>
                <wp:wrapNone/>
                <wp:docPr id="307353688" name="Straight Connector 16"/>
                <wp:cNvGraphicFramePr/>
                <a:graphic xmlns:a="http://schemas.openxmlformats.org/drawingml/2006/main">
                  <a:graphicData uri="http://schemas.microsoft.com/office/word/2010/wordprocessingShape">
                    <wps:wsp>
                      <wps:cNvCnPr/>
                      <wps:spPr>
                        <a:xfrm>
                          <a:off x="0" y="0"/>
                          <a:ext cx="7044055" cy="0"/>
                        </a:xfrm>
                        <a:prstGeom prst="line">
                          <a:avLst/>
                        </a:prstGeom>
                        <a:ln w="1905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576498" id="Straight Connector 16" o:spid="_x0000_s1026"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48.75pt,124.9pt" to="505.9pt,12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" strokecolor="#f1f3f2 [3212]" strokeweight="1.5pt">
                <v:stroke joinstyle="miter"/>
              </v:line>
            </w:pict>
          </mc:Fallback>
        </mc:AlternateContent>
      </w:r>
      <w:r>
        <w:rPr>
          <w:noProof/>
        </w:rPr>
        <mc:AlternateContent>
          <mc:Choice Requires="wps">
            <w:drawing>
              <wp:anchor distT="45720" distB="45720" distL="114300" distR="114300" simplePos="0" relativeHeight="251658243" behindDoc="0" locked="0" layoutInCell="1" allowOverlap="1" wp14:anchorId="6D15A1E5" wp14:editId="71F0B092">
                <wp:simplePos x="0" y="0"/>
                <wp:positionH relativeFrom="column">
                  <wp:posOffset>-619125</wp:posOffset>
                </wp:positionH>
                <wp:positionV relativeFrom="paragraph">
                  <wp:posOffset>1586011</wp:posOffset>
                </wp:positionV>
                <wp:extent cx="7044055" cy="245745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4055" cy="2457450"/>
                        </a:xfrm>
                        <a:prstGeom prst="rect">
                          <a:avLst/>
                        </a:prstGeom>
                        <a:noFill/>
                        <a:ln w="9525">
                          <a:noFill/>
                          <a:miter lim="800000"/>
                          <a:headEnd/>
                          <a:tailEnd/>
                        </a:ln>
                      </wps:spPr>
                      <wps:txbx>
                        <w:txbxContent>
                          <w:p w14:paraId="6569F238" w14:textId="77777777" w:rsidR="001814F1" w:rsidRPr="000C751C" w:rsidRDefault="001814F1">
                            <w:pPr>
                              <w:rPr>
                                <w:sz w:val="20"/>
                                <w:szCs w:val="20"/>
                              </w:rPr>
                            </w:pPr>
                          </w:p>
                          <w:p w14:paraId="2C7E3945"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7614EDCD9A25469EB67D83459BC00452"/>
                              </w:placeholder>
                              <w:dataBinding w:prefixMappings="xmlns:ns0='http://purl.org/dc/elements/1.1/' xmlns:ns1='http://schemas.openxmlformats.org/package/2006/metadata/core-properties' " w:xpath="/ns1:coreProperties[1]/ns0:title[1]" w:storeItemID="{6C3C8BC8-F283-45AE-878A-BAB7291924A1}"/>
                              <w:text/>
                            </w:sdtPr>
                            <w:sdtEndPr/>
                            <w:sdtContent>
                              <w:p w14:paraId="0167C744" w14:textId="5A2C6D31" w:rsidR="001814F1" w:rsidRPr="008A1745" w:rsidRDefault="000028B9">
                                <w:pPr>
                                  <w:rPr>
                                    <w:rFonts w:ascii="IvyPresto Headline" w:hAnsi="IvyPresto Headline" w:cs="IvyPresto Headline"/>
                                    <w:b/>
                                    <w:bCs/>
                                    <w:color w:val="8EC968" w:themeColor="accent3"/>
                                    <w:sz w:val="36"/>
                                    <w:szCs w:val="36"/>
                                  </w:rPr>
                                </w:pPr>
                                <w:r w:rsidRPr="006C08B5">
                                  <w:rPr>
                                    <w:rFonts w:cs="Heebo" w:hint="cs"/>
                                    <w:b/>
                                    <w:bCs/>
                                    <w:color w:val="8EC968" w:themeColor="accent3"/>
                                    <w:sz w:val="32"/>
                                    <w:szCs w:val="32"/>
                                  </w:rPr>
                                  <w:t>Environmental Risk Assessment</w:t>
                                </w:r>
                              </w:p>
                            </w:sdtContent>
                          </w:sdt>
                          <w:p w14:paraId="05541BDA" w14:textId="1B63DA0F" w:rsidR="001814F1" w:rsidRPr="00293872" w:rsidRDefault="00B960FB">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6C08B5">
                                  <w:rPr>
                                    <w:color w:val="F1F3F2" w:themeColor="background1"/>
                                    <w:sz w:val="28"/>
                                    <w:szCs w:val="28"/>
                                  </w:rPr>
                                  <w:t>v2.0</w:t>
                                </w:r>
                              </w:sdtContent>
                            </w:sdt>
                          </w:p>
                          <w:p w14:paraId="06BD2AC1" w14:textId="77777777" w:rsidR="001814F1" w:rsidRDefault="001814F1">
                            <w:pPr>
                              <w:rPr>
                                <w:color w:val="FFFFFF"/>
                                <w:sz w:val="20"/>
                                <w:szCs w:val="20"/>
                              </w:rPr>
                            </w:pPr>
                          </w:p>
                          <w:p w14:paraId="221DE1B3" w14:textId="77777777" w:rsidR="00422360" w:rsidRPr="000C751C" w:rsidRDefault="00422360">
                            <w:pPr>
                              <w:rPr>
                                <w:color w:val="FFFFFF"/>
                                <w:sz w:val="20"/>
                                <w:szCs w:val="20"/>
                              </w:rPr>
                            </w:pPr>
                          </w:p>
                          <w:p w14:paraId="6F685158"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7224045F0A954D92B073F0BC12C6C503"/>
                              </w:placeholder>
                              <w:dataBinding w:prefixMappings="xmlns:ns0='http://schemas.openxmlformats.org/officeDocument/2006/extended-properties' " w:xpath="/ns0:Properties[1]/ns0:Company[1]" w:storeItemID="{6668398D-A668-4E3E-A5EB-62B293D839F1}"/>
                              <w:text/>
                            </w:sdtPr>
                            <w:sdtEndPr/>
                            <w:sdtContent>
                              <w:p w14:paraId="10058DAA" w14:textId="6BCA05E4" w:rsidR="00F26D10" w:rsidRPr="00293872" w:rsidRDefault="00151323">
                                <w:pPr>
                                  <w:rPr>
                                    <w:b/>
                                    <w:bCs/>
                                    <w:color w:val="8EC968" w:themeColor="accent3"/>
                                    <w:sz w:val="28"/>
                                    <w:szCs w:val="28"/>
                                  </w:rPr>
                                </w:pPr>
                                <w:r>
                                  <w:rPr>
                                    <w:b/>
                                    <w:bCs/>
                                    <w:color w:val="8EC968" w:themeColor="accent3"/>
                                    <w:sz w:val="28"/>
                                    <w:szCs w:val="28"/>
                                  </w:rPr>
                                  <w:t>Advanced Demolition Limited</w:t>
                                </w:r>
                              </w:p>
                            </w:sdtContent>
                          </w:sdt>
                          <w:p w14:paraId="40186D6D" w14:textId="77777777" w:rsidR="003E63B6" w:rsidRPr="000C751C" w:rsidRDefault="003E63B6">
                            <w:pPr>
                              <w:rPr>
                                <w:sz w:val="20"/>
                                <w:szCs w:val="20"/>
                              </w:rPr>
                            </w:pPr>
                          </w:p>
                          <w:p w14:paraId="042AD10F" w14:textId="77777777" w:rsidR="003E63B6" w:rsidRPr="000C751C" w:rsidRDefault="003E63B6">
                            <w:pPr>
                              <w:rPr>
                                <w:sz w:val="20"/>
                                <w:szCs w:val="20"/>
                              </w:rPr>
                            </w:pPr>
                          </w:p>
                          <w:p w14:paraId="79A2D37C" w14:textId="77777777" w:rsidR="003E63B6" w:rsidRPr="000C751C" w:rsidRDefault="003E63B6">
                            <w:pPr>
                              <w:rPr>
                                <w:sz w:val="20"/>
                                <w:szCs w:val="20"/>
                              </w:rPr>
                            </w:pPr>
                          </w:p>
                          <w:p w14:paraId="76982E3C" w14:textId="77777777" w:rsidR="001733EF" w:rsidRPr="000C751C" w:rsidRDefault="001733EF">
                            <w:pPr>
                              <w:rPr>
                                <w:sz w:val="20"/>
                                <w:szCs w:val="20"/>
                              </w:rPr>
                            </w:pPr>
                          </w:p>
                          <w:p w14:paraId="4732AD1B" w14:textId="77777777" w:rsidR="001733EF" w:rsidRPr="000C751C" w:rsidRDefault="001733EF">
                            <w:pPr>
                              <w:rPr>
                                <w:sz w:val="20"/>
                                <w:szCs w:val="20"/>
                              </w:rPr>
                            </w:pPr>
                          </w:p>
                          <w:p w14:paraId="7E27C1A4"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D15A1E5" id="_x0000_t202" coordsize="21600,21600" o:spt="202" path="m,l,21600r21600,l21600,xe">
                <v:stroke joinstyle="miter"/>
                <v:path gradientshapeok="t" o:connecttype="rect"/>
              </v:shapetype>
              <v:shape id="_x0000_s1028" type="#_x0000_t202" style="position:absolute;left:0;text-align:left;margin-left:-48.75pt;margin-top:124.9pt;width:554.65pt;height:193.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" filled="f" stroked="f">
                <v:textbox>
                  <w:txbxContent>
                    <w:p w14:paraId="6569F238" w14:textId="77777777" w:rsidR="001814F1" w:rsidRPr="000C751C" w:rsidRDefault="001814F1">
                      <w:pPr>
                        <w:rPr>
                          <w:sz w:val="20"/>
                          <w:szCs w:val="20"/>
                        </w:rPr>
                      </w:pPr>
                    </w:p>
                    <w:p w14:paraId="2C7E3945" w14:textId="77777777" w:rsidR="00C4575B" w:rsidRPr="000C751C" w:rsidRDefault="00C4575B">
                      <w:pPr>
                        <w:rPr>
                          <w:sz w:val="20"/>
                          <w:szCs w:val="20"/>
                        </w:rPr>
                      </w:pPr>
                    </w:p>
                    <w:sdt>
                      <w:sdtPr>
                        <w:rPr>
                          <w:rFonts w:cs="Heebo" w:hint="cs"/>
                          <w:b/>
                          <w:bCs/>
                          <w:color w:val="8EC968" w:themeColor="accent3"/>
                          <w:sz w:val="32"/>
                          <w:szCs w:val="32"/>
                        </w:rPr>
                        <w:alias w:val="Title"/>
                        <w:tag w:val=""/>
                        <w:id w:val="260195471"/>
                        <w:placeholder>
                          <w:docPart w:val="7614EDCD9A25469EB67D83459BC00452"/>
                        </w:placeholder>
                        <w:dataBinding w:prefixMappings="xmlns:ns0='http://purl.org/dc/elements/1.1/' xmlns:ns1='http://schemas.openxmlformats.org/package/2006/metadata/core-properties' " w:xpath="/ns1:coreProperties[1]/ns0:title[1]" w:storeItemID="{6C3C8BC8-F283-45AE-878A-BAB7291924A1}"/>
                        <w:text/>
                      </w:sdtPr>
                      <w:sdtEndPr/>
                      <w:sdtContent>
                        <w:p w14:paraId="0167C744" w14:textId="5A2C6D31" w:rsidR="001814F1" w:rsidRPr="008A1745" w:rsidRDefault="000028B9">
                          <w:pPr>
                            <w:rPr>
                              <w:rFonts w:ascii="IvyPresto Headline" w:hAnsi="IvyPresto Headline" w:cs="IvyPresto Headline"/>
                              <w:b/>
                              <w:bCs/>
                              <w:color w:val="8EC968" w:themeColor="accent3"/>
                              <w:sz w:val="36"/>
                              <w:szCs w:val="36"/>
                            </w:rPr>
                          </w:pPr>
                          <w:r w:rsidRPr="006C08B5">
                            <w:rPr>
                              <w:rFonts w:cs="Heebo" w:hint="cs"/>
                              <w:b/>
                              <w:bCs/>
                              <w:color w:val="8EC968" w:themeColor="accent3"/>
                              <w:sz w:val="32"/>
                              <w:szCs w:val="32"/>
                            </w:rPr>
                            <w:t>Environmental Risk Assessment</w:t>
                          </w:r>
                        </w:p>
                      </w:sdtContent>
                    </w:sdt>
                    <w:p w14:paraId="05541BDA" w14:textId="1B63DA0F" w:rsidR="001814F1" w:rsidRPr="00293872" w:rsidRDefault="008046D0">
                      <w:pPr>
                        <w:rPr>
                          <w:color w:val="F1F3F2" w:themeColor="background1"/>
                          <w:sz w:val="28"/>
                          <w:szCs w:val="28"/>
                        </w:rPr>
                      </w:pPr>
                      <w:sdt>
                        <w:sdtPr>
                          <w:rPr>
                            <w:color w:val="F1F3F2" w:themeColor="background1"/>
                            <w:sz w:val="28"/>
                            <w:szCs w:val="28"/>
                          </w:rPr>
                          <w:alias w:val="Status"/>
                          <w:tag w:val=""/>
                          <w:id w:val="361636914"/>
                          <w:dataBinding w:prefixMappings="xmlns:ns0='http://purl.org/dc/elements/1.1/' xmlns:ns1='http://schemas.openxmlformats.org/package/2006/metadata/core-properties' " w:xpath="/ns1:coreProperties[1]/ns1:contentStatus[1]" w:storeItemID="{6C3C8BC8-F283-45AE-878A-BAB7291924A1}"/>
                          <w:text/>
                        </w:sdtPr>
                        <w:sdtEndPr/>
                        <w:sdtContent>
                          <w:r w:rsidR="006C08B5">
                            <w:rPr>
                              <w:color w:val="F1F3F2" w:themeColor="background1"/>
                              <w:sz w:val="28"/>
                              <w:szCs w:val="28"/>
                            </w:rPr>
                            <w:t>v2.0</w:t>
                          </w:r>
                        </w:sdtContent>
                      </w:sdt>
                    </w:p>
                    <w:p w14:paraId="06BD2AC1" w14:textId="77777777" w:rsidR="001814F1" w:rsidRDefault="001814F1">
                      <w:pPr>
                        <w:rPr>
                          <w:color w:val="FFFFFF"/>
                          <w:sz w:val="20"/>
                          <w:szCs w:val="20"/>
                        </w:rPr>
                      </w:pPr>
                    </w:p>
                    <w:p w14:paraId="221DE1B3" w14:textId="77777777" w:rsidR="00422360" w:rsidRPr="000C751C" w:rsidRDefault="00422360">
                      <w:pPr>
                        <w:rPr>
                          <w:color w:val="FFFFFF"/>
                          <w:sz w:val="20"/>
                          <w:szCs w:val="20"/>
                        </w:rPr>
                      </w:pPr>
                    </w:p>
                    <w:p w14:paraId="6F685158" w14:textId="77777777" w:rsidR="00F26D10" w:rsidRPr="00293872" w:rsidRDefault="00CD6C2D">
                      <w:pPr>
                        <w:rPr>
                          <w:b/>
                          <w:bCs/>
                          <w:color w:val="F1F3F2" w:themeColor="background1"/>
                          <w:sz w:val="28"/>
                          <w:szCs w:val="28"/>
                        </w:rPr>
                      </w:pPr>
                      <w:r w:rsidRPr="00293872">
                        <w:rPr>
                          <w:b/>
                          <w:bCs/>
                          <w:color w:val="F1F3F2" w:themeColor="background1"/>
                          <w:sz w:val="28"/>
                          <w:szCs w:val="28"/>
                        </w:rPr>
                        <w:t xml:space="preserve">Environmental and sustainability solutions </w:t>
                      </w:r>
                      <w:r w:rsidR="00E8060F" w:rsidRPr="00293872">
                        <w:rPr>
                          <w:b/>
                          <w:bCs/>
                          <w:color w:val="F1F3F2" w:themeColor="background1"/>
                          <w:sz w:val="28"/>
                          <w:szCs w:val="28"/>
                        </w:rPr>
                        <w:t>provided</w:t>
                      </w:r>
                      <w:r w:rsidRPr="00293872">
                        <w:rPr>
                          <w:b/>
                          <w:bCs/>
                          <w:color w:val="F1F3F2" w:themeColor="background1"/>
                          <w:sz w:val="28"/>
                          <w:szCs w:val="28"/>
                        </w:rPr>
                        <w:t xml:space="preserve"> to</w:t>
                      </w:r>
                    </w:p>
                    <w:sdt>
                      <w:sdtPr>
                        <w:rPr>
                          <w:b/>
                          <w:bCs/>
                          <w:color w:val="8EC968" w:themeColor="accent3"/>
                          <w:sz w:val="28"/>
                          <w:szCs w:val="28"/>
                        </w:rPr>
                        <w:alias w:val="Company"/>
                        <w:tag w:val=""/>
                        <w:id w:val="348761027"/>
                        <w:placeholder>
                          <w:docPart w:val="7224045F0A954D92B073F0BC12C6C503"/>
                        </w:placeholder>
                        <w:dataBinding w:prefixMappings="xmlns:ns0='http://schemas.openxmlformats.org/officeDocument/2006/extended-properties' " w:xpath="/ns0:Properties[1]/ns0:Company[1]" w:storeItemID="{6668398D-A668-4E3E-A5EB-62B293D839F1}"/>
                        <w:text/>
                      </w:sdtPr>
                      <w:sdtEndPr/>
                      <w:sdtContent>
                        <w:p w14:paraId="10058DAA" w14:textId="6BCA05E4" w:rsidR="00F26D10" w:rsidRPr="00293872" w:rsidRDefault="00151323">
                          <w:pPr>
                            <w:rPr>
                              <w:b/>
                              <w:bCs/>
                              <w:color w:val="8EC968" w:themeColor="accent3"/>
                              <w:sz w:val="28"/>
                              <w:szCs w:val="28"/>
                            </w:rPr>
                          </w:pPr>
                          <w:r>
                            <w:rPr>
                              <w:b/>
                              <w:bCs/>
                              <w:color w:val="8EC968" w:themeColor="accent3"/>
                              <w:sz w:val="28"/>
                              <w:szCs w:val="28"/>
                            </w:rPr>
                            <w:t>Advanced Demolition Limited</w:t>
                          </w:r>
                        </w:p>
                      </w:sdtContent>
                    </w:sdt>
                    <w:p w14:paraId="40186D6D" w14:textId="77777777" w:rsidR="003E63B6" w:rsidRPr="000C751C" w:rsidRDefault="003E63B6">
                      <w:pPr>
                        <w:rPr>
                          <w:sz w:val="20"/>
                          <w:szCs w:val="20"/>
                        </w:rPr>
                      </w:pPr>
                    </w:p>
                    <w:p w14:paraId="042AD10F" w14:textId="77777777" w:rsidR="003E63B6" w:rsidRPr="000C751C" w:rsidRDefault="003E63B6">
                      <w:pPr>
                        <w:rPr>
                          <w:sz w:val="20"/>
                          <w:szCs w:val="20"/>
                        </w:rPr>
                      </w:pPr>
                    </w:p>
                    <w:p w14:paraId="79A2D37C" w14:textId="77777777" w:rsidR="003E63B6" w:rsidRPr="000C751C" w:rsidRDefault="003E63B6">
                      <w:pPr>
                        <w:rPr>
                          <w:sz w:val="20"/>
                          <w:szCs w:val="20"/>
                        </w:rPr>
                      </w:pPr>
                    </w:p>
                    <w:p w14:paraId="76982E3C" w14:textId="77777777" w:rsidR="001733EF" w:rsidRPr="000C751C" w:rsidRDefault="001733EF">
                      <w:pPr>
                        <w:rPr>
                          <w:sz w:val="20"/>
                          <w:szCs w:val="20"/>
                        </w:rPr>
                      </w:pPr>
                    </w:p>
                    <w:p w14:paraId="4732AD1B" w14:textId="77777777" w:rsidR="001733EF" w:rsidRPr="000C751C" w:rsidRDefault="001733EF">
                      <w:pPr>
                        <w:rPr>
                          <w:sz w:val="20"/>
                          <w:szCs w:val="20"/>
                        </w:rPr>
                      </w:pPr>
                    </w:p>
                    <w:p w14:paraId="7E27C1A4" w14:textId="77777777" w:rsidR="001733EF" w:rsidRPr="000C751C" w:rsidRDefault="001733EF" w:rsidP="001733EF">
                      <w:pPr>
                        <w:jc w:val="right"/>
                        <w:rPr>
                          <w:b/>
                          <w:bCs/>
                          <w:color w:val="F1F3F2" w:themeColor="background1"/>
                          <w:sz w:val="20"/>
                          <w:szCs w:val="20"/>
                        </w:rPr>
                      </w:pPr>
                      <w:r w:rsidRPr="000C751C">
                        <w:rPr>
                          <w:b/>
                          <w:bCs/>
                          <w:color w:val="F1F3F2" w:themeColor="background1"/>
                          <w:sz w:val="20"/>
                          <w:szCs w:val="20"/>
                        </w:rPr>
                        <w:t>WRM-LTD.CO.UK</w:t>
                      </w:r>
                    </w:p>
                  </w:txbxContent>
                </v:textbox>
                <w10:wrap type="square"/>
              </v:shape>
            </w:pict>
          </mc:Fallback>
        </mc:AlternateContent>
      </w:r>
      <w:sdt>
        <w:sdtPr>
          <w:id w:val="-702934831"/>
          <w:picture/>
        </w:sdtPr>
        <w:sdtEndPr/>
        <w:sdtContent/>
      </w:sdt>
    </w:p>
    <w:p w14:paraId="584EA598" w14:textId="77777777" w:rsidR="009C7F7B" w:rsidRDefault="002C4281" w:rsidP="002C4281">
      <w:pPr>
        <w:rPr>
          <w:sz w:val="18"/>
          <w:szCs w:val="18"/>
        </w:rPr>
      </w:pPr>
      <w:r w:rsidRPr="001906A9">
        <w:rPr>
          <w:sz w:val="18"/>
          <w:szCs w:val="18"/>
        </w:rPr>
        <w:lastRenderedPageBreak/>
        <w:t xml:space="preserve">This report was prepared by </w:t>
      </w:r>
      <w:r w:rsidRPr="00BA34AD">
        <w:rPr>
          <w:color w:val="35673A" w:themeColor="accent1"/>
          <w:sz w:val="18"/>
          <w:szCs w:val="18"/>
        </w:rPr>
        <w:t xml:space="preserve">Walker Resource Management Ltd (WRM’) </w:t>
      </w:r>
      <w:r w:rsidRPr="001906A9">
        <w:rPr>
          <w:sz w:val="18"/>
          <w:szCs w:val="18"/>
        </w:rPr>
        <w:t xml:space="preserve">within the terms of its engagement and in direct response to a scope of services. This report is strictly limited to the purpose and the facts and matters stated in it and does not apply directly or indirectly and must not be used for any other application, purpose, use or matter. In preparing the report, </w:t>
      </w:r>
      <w:r w:rsidR="000E02CD" w:rsidRPr="001906A9">
        <w:rPr>
          <w:sz w:val="18"/>
          <w:szCs w:val="18"/>
        </w:rPr>
        <w:t>WRM</w:t>
      </w:r>
      <w:r w:rsidRPr="001906A9">
        <w:rPr>
          <w:sz w:val="18"/>
          <w:szCs w:val="18"/>
        </w:rPr>
        <w:t xml:space="preserve"> may have relied upon information provided to it at the time by other parties. </w:t>
      </w:r>
      <w:r w:rsidR="000E02CD" w:rsidRPr="001906A9">
        <w:rPr>
          <w:sz w:val="18"/>
          <w:szCs w:val="18"/>
        </w:rPr>
        <w:t>WRM</w:t>
      </w:r>
      <w:r w:rsidRPr="001906A9">
        <w:rPr>
          <w:sz w:val="18"/>
          <w:szCs w:val="18"/>
        </w:rPr>
        <w:t xml:space="preserve"> accepts no responsibility as to the accuracy or completeness of information provided by those parties at the time of preparing the report. The report does not </w:t>
      </w:r>
      <w:proofErr w:type="gramStart"/>
      <w:r w:rsidRPr="001906A9">
        <w:rPr>
          <w:sz w:val="18"/>
          <w:szCs w:val="18"/>
        </w:rPr>
        <w:t>take into account</w:t>
      </w:r>
      <w:proofErr w:type="gramEnd"/>
      <w:r w:rsidRPr="001906A9">
        <w:rPr>
          <w:sz w:val="18"/>
          <w:szCs w:val="18"/>
        </w:rPr>
        <w:t xml:space="preserve"> any changes in information that may have occurred since the publication of the report. If the information relied upon is subsequently determined to be false, </w:t>
      </w:r>
      <w:r w:rsidR="000E02CD" w:rsidRPr="001906A9">
        <w:rPr>
          <w:sz w:val="18"/>
          <w:szCs w:val="18"/>
        </w:rPr>
        <w:t>inaccurate,</w:t>
      </w:r>
      <w:r w:rsidRPr="001906A9">
        <w:rPr>
          <w:sz w:val="18"/>
          <w:szCs w:val="18"/>
        </w:rPr>
        <w:t xml:space="preserve"> or incomplete then it is possible that the observations and conclusions expressed in the report may have changed. </w:t>
      </w:r>
      <w:r w:rsidR="001906A9" w:rsidRPr="001906A9">
        <w:rPr>
          <w:sz w:val="18"/>
          <w:szCs w:val="18"/>
        </w:rPr>
        <w:t>WRM</w:t>
      </w:r>
      <w:r w:rsidRPr="001906A9">
        <w:rPr>
          <w:sz w:val="18"/>
          <w:szCs w:val="18"/>
        </w:rPr>
        <w:t xml:space="preserve"> does not warrant the contents of this report and shall not assume any responsibility or liability for loss whatsoever to any third party caused by, related </w:t>
      </w:r>
      <w:r w:rsidR="001906A9" w:rsidRPr="001906A9">
        <w:rPr>
          <w:sz w:val="18"/>
          <w:szCs w:val="18"/>
        </w:rPr>
        <w:t>to,</w:t>
      </w:r>
      <w:r w:rsidRPr="001906A9">
        <w:rPr>
          <w:sz w:val="18"/>
          <w:szCs w:val="18"/>
        </w:rPr>
        <w:t xml:space="preserve"> or arising out of any use or reliance on the report howsoever. No part of this report, its attachments or appendices may be reproduced by any process without the written consent of </w:t>
      </w:r>
      <w:r w:rsidR="001906A9" w:rsidRPr="001906A9">
        <w:rPr>
          <w:sz w:val="18"/>
          <w:szCs w:val="18"/>
        </w:rPr>
        <w:t>WRM</w:t>
      </w:r>
      <w:r w:rsidRPr="001906A9">
        <w:rPr>
          <w:sz w:val="18"/>
          <w:szCs w:val="18"/>
        </w:rPr>
        <w:t xml:space="preserve">. All enquiries should be directed to </w:t>
      </w:r>
      <w:r w:rsidR="001906A9" w:rsidRPr="001906A9">
        <w:rPr>
          <w:sz w:val="18"/>
          <w:szCs w:val="18"/>
        </w:rPr>
        <w:t>WRM</w:t>
      </w:r>
      <w:r w:rsidRPr="001906A9">
        <w:rPr>
          <w:sz w:val="18"/>
          <w:szCs w:val="18"/>
        </w:rPr>
        <w:t>.</w:t>
      </w:r>
    </w:p>
    <w:p w14:paraId="5C33977E" w14:textId="77777777" w:rsidR="001733EF" w:rsidRDefault="001733EF" w:rsidP="002C4281">
      <w:pPr>
        <w:rPr>
          <w:sz w:val="18"/>
          <w:szCs w:val="18"/>
        </w:rPr>
      </w:pPr>
    </w:p>
    <w:p w14:paraId="424798B6" w14:textId="77777777" w:rsidR="001733EF" w:rsidRDefault="001733EF" w:rsidP="002C4281">
      <w:pPr>
        <w:rPr>
          <w:sz w:val="18"/>
          <w:szCs w:val="18"/>
        </w:rPr>
      </w:pPr>
    </w:p>
    <w:p w14:paraId="4FBA5316" w14:textId="77777777" w:rsidR="00B913D2" w:rsidRDefault="00B913D2" w:rsidP="002C4281">
      <w:pPr>
        <w:rPr>
          <w:sz w:val="18"/>
          <w:szCs w:val="18"/>
        </w:rPr>
      </w:pPr>
    </w:p>
    <w:tbl>
      <w:tblPr>
        <w:tblW w:w="0" w:type="auto"/>
        <w:jc w:val="center"/>
        <w:tblCellSpacing w:w="56" w:type="dxa"/>
        <w:tblLook w:val="01E0" w:firstRow="1" w:lastRow="1" w:firstColumn="1" w:lastColumn="1" w:noHBand="0" w:noVBand="0"/>
      </w:tblPr>
      <w:tblGrid>
        <w:gridCol w:w="2511"/>
        <w:gridCol w:w="1594"/>
        <w:gridCol w:w="4106"/>
      </w:tblGrid>
      <w:tr w:rsidR="00106039" w:rsidRPr="00007557" w14:paraId="1E16FE35"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3A124C15"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Title</w:t>
            </w:r>
          </w:p>
        </w:tc>
        <w:sdt>
          <w:sdtPr>
            <w:rPr>
              <w:rFonts w:eastAsia="Times New Roman" w:cs="Heebo"/>
              <w:sz w:val="20"/>
              <w:szCs w:val="24"/>
              <w:lang w:eastAsia="en-GB"/>
            </w:rPr>
            <w:alias w:val="Title"/>
            <w:tag w:val=""/>
            <w:id w:val="2094047869"/>
            <w:placeholder>
              <w:docPart w:val="5BF6C98587DF4D61A1A1E21490E1DAB1"/>
            </w:placeholder>
            <w:dataBinding w:prefixMappings="xmlns:ns0='http://purl.org/dc/elements/1.1/' xmlns:ns1='http://schemas.openxmlformats.org/package/2006/metadata/core-properties' " w:xpath="/ns1:coreProperties[1]/ns0:title[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6AFD9A57" w14:textId="7C471138" w:rsidR="00106039" w:rsidRPr="00962263" w:rsidRDefault="000028B9" w:rsidP="00487F47">
                <w:pPr>
                  <w:spacing w:line="240" w:lineRule="auto"/>
                  <w:rPr>
                    <w:rFonts w:eastAsia="Times New Roman" w:cs="Heebo"/>
                    <w:sz w:val="20"/>
                    <w:szCs w:val="24"/>
                    <w:lang w:eastAsia="en-GB"/>
                  </w:rPr>
                </w:pPr>
                <w:r>
                  <w:rPr>
                    <w:rFonts w:eastAsia="Times New Roman" w:cs="Heebo"/>
                    <w:sz w:val="20"/>
                    <w:szCs w:val="24"/>
                    <w:lang w:eastAsia="en-GB"/>
                  </w:rPr>
                  <w:t>Environmental Risk Assessment</w:t>
                </w:r>
              </w:p>
            </w:tc>
          </w:sdtContent>
        </w:sdt>
      </w:tr>
      <w:tr w:rsidR="00AC54B4" w:rsidRPr="00007557" w14:paraId="78C74F2B"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732301CE" w14:textId="77777777" w:rsidR="00AC54B4" w:rsidRPr="001B115C" w:rsidRDefault="00AC54B4"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Client</w:t>
            </w:r>
          </w:p>
        </w:tc>
        <w:sdt>
          <w:sdtPr>
            <w:rPr>
              <w:rFonts w:eastAsia="Times New Roman" w:cs="Heebo"/>
              <w:sz w:val="20"/>
              <w:szCs w:val="24"/>
              <w:lang w:eastAsia="en-GB"/>
            </w:rPr>
            <w:alias w:val="Company"/>
            <w:tag w:val=""/>
            <w:id w:val="-779493631"/>
            <w:placeholder>
              <w:docPart w:val="5BE4BF86780842308753E571B2AAA531"/>
            </w:placeholder>
            <w:dataBinding w:prefixMappings="xmlns:ns0='http://schemas.openxmlformats.org/officeDocument/2006/extended-properties' " w:xpath="/ns0:Properties[1]/ns0:Company[1]" w:storeItemID="{6668398D-A668-4E3E-A5EB-62B293D839F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210931C6" w14:textId="650B0DD9" w:rsidR="00AC54B4" w:rsidRDefault="00151323" w:rsidP="00487F47">
                <w:pPr>
                  <w:spacing w:line="240" w:lineRule="auto"/>
                  <w:rPr>
                    <w:rFonts w:eastAsia="Times New Roman" w:cs="Heebo"/>
                    <w:sz w:val="20"/>
                    <w:szCs w:val="24"/>
                    <w:lang w:eastAsia="en-GB"/>
                  </w:rPr>
                </w:pPr>
                <w:r>
                  <w:rPr>
                    <w:rFonts w:eastAsia="Times New Roman" w:cs="Heebo"/>
                    <w:sz w:val="20"/>
                    <w:szCs w:val="24"/>
                    <w:lang w:eastAsia="en-GB"/>
                  </w:rPr>
                  <w:t>Advanced Demolition</w:t>
                </w:r>
                <w:r w:rsidR="000028B9">
                  <w:rPr>
                    <w:rFonts w:eastAsia="Times New Roman" w:cs="Heebo"/>
                    <w:sz w:val="20"/>
                    <w:szCs w:val="24"/>
                    <w:lang w:eastAsia="en-GB"/>
                  </w:rPr>
                  <w:t xml:space="preserve"> L</w:t>
                </w:r>
                <w:r>
                  <w:rPr>
                    <w:rFonts w:eastAsia="Times New Roman" w:cs="Heebo"/>
                    <w:sz w:val="20"/>
                    <w:szCs w:val="24"/>
                    <w:lang w:eastAsia="en-GB"/>
                  </w:rPr>
                  <w:t>imited</w:t>
                </w:r>
              </w:p>
            </w:tc>
          </w:sdtContent>
        </w:sdt>
      </w:tr>
      <w:tr w:rsidR="00106039" w:rsidRPr="00007557" w14:paraId="40D17775"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11352773"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Revision</w:t>
            </w:r>
          </w:p>
        </w:tc>
        <w:sdt>
          <w:sdtPr>
            <w:rPr>
              <w:rFonts w:eastAsia="Times New Roman" w:cs="Heebo"/>
              <w:sz w:val="20"/>
              <w:szCs w:val="24"/>
              <w:lang w:eastAsia="en-GB"/>
            </w:rPr>
            <w:alias w:val="Status"/>
            <w:tag w:val=""/>
            <w:id w:val="-827586852"/>
            <w:placeholder>
              <w:docPart w:val="549C99FFF3C44FD984B017402D5F7712"/>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3F371FF3" w14:textId="6DFE1FFC" w:rsidR="00106039" w:rsidRPr="00962263" w:rsidRDefault="006C08B5" w:rsidP="00487F47">
                <w:pPr>
                  <w:spacing w:line="240" w:lineRule="auto"/>
                  <w:rPr>
                    <w:rFonts w:eastAsia="Times New Roman" w:cs="Heebo"/>
                    <w:sz w:val="20"/>
                    <w:szCs w:val="24"/>
                    <w:lang w:eastAsia="en-GB"/>
                  </w:rPr>
                </w:pPr>
                <w:r>
                  <w:rPr>
                    <w:rFonts w:eastAsia="Times New Roman" w:cs="Heebo"/>
                    <w:sz w:val="20"/>
                    <w:szCs w:val="24"/>
                    <w:lang w:eastAsia="en-GB"/>
                  </w:rPr>
                  <w:t>v2</w:t>
                </w:r>
                <w:r w:rsidR="000654F4">
                  <w:rPr>
                    <w:rFonts w:eastAsia="Times New Roman" w:cs="Heebo"/>
                    <w:sz w:val="20"/>
                    <w:szCs w:val="24"/>
                    <w:lang w:eastAsia="en-GB"/>
                  </w:rPr>
                  <w:t>.0</w:t>
                </w:r>
              </w:p>
            </w:tc>
          </w:sdtContent>
        </w:sdt>
      </w:tr>
      <w:tr w:rsidR="00106039" w:rsidRPr="00007557" w14:paraId="6040D4CE"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3EE0969A"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Date</w:t>
            </w:r>
          </w:p>
        </w:tc>
        <w:sdt>
          <w:sdtPr>
            <w:rPr>
              <w:rFonts w:eastAsia="Times New Roman" w:cs="Heebo"/>
              <w:sz w:val="20"/>
              <w:szCs w:val="24"/>
              <w:lang w:eastAsia="en-GB"/>
            </w:rPr>
            <w:alias w:val="Publish Date"/>
            <w:tag w:val=""/>
            <w:id w:val="386539743"/>
            <w:placeholder>
              <w:docPart w:val="F9079DB20AEB4CCA9FCFCBB258D2DFC8"/>
            </w:placeholder>
            <w:dataBinding w:prefixMappings="xmlns:ns0='http://schemas.microsoft.com/office/2006/coverPageProps' " w:xpath="/ns0:CoverPageProperties[1]/ns0:PublishDate[1]" w:storeItemID="{55AF091B-3C7A-41E3-B477-F2FDAA23CFDA}"/>
            <w:date w:fullDate="2026-01-08T00:00:00Z">
              <w:dateFormat w:val="dd/MM/yyyy"/>
              <w:lid w:val="en-GB"/>
              <w:storeMappedDataAs w:val="dateTime"/>
              <w:calendar w:val="gregorian"/>
            </w:date>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48FE5648" w14:textId="2647DE2C" w:rsidR="00106039" w:rsidRPr="00962263" w:rsidRDefault="00E03B94" w:rsidP="00487F47">
                <w:pPr>
                  <w:spacing w:line="240" w:lineRule="auto"/>
                  <w:rPr>
                    <w:rFonts w:eastAsia="Times New Roman" w:cs="Heebo"/>
                    <w:sz w:val="20"/>
                    <w:szCs w:val="24"/>
                    <w:lang w:eastAsia="en-GB"/>
                  </w:rPr>
                </w:pPr>
                <w:r>
                  <w:rPr>
                    <w:rFonts w:eastAsia="Times New Roman" w:cs="Heebo"/>
                    <w:sz w:val="20"/>
                    <w:szCs w:val="24"/>
                    <w:lang w:eastAsia="en-GB"/>
                  </w:rPr>
                  <w:t>08/01/2026</w:t>
                </w:r>
              </w:p>
            </w:tc>
          </w:sdtContent>
        </w:sdt>
      </w:tr>
      <w:tr w:rsidR="00106039" w:rsidRPr="00007557" w14:paraId="5CB6B9E4"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3230DC12"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Document Reference</w:t>
            </w:r>
          </w:p>
        </w:tc>
        <w:sdt>
          <w:sdtPr>
            <w:rPr>
              <w:rFonts w:eastAsia="Times New Roman" w:cs="Heebo"/>
              <w:sz w:val="20"/>
              <w:szCs w:val="24"/>
              <w:lang w:eastAsia="en-GB"/>
            </w:rPr>
            <w:alias w:val="Category"/>
            <w:tag w:val=""/>
            <w:id w:val="1626655408"/>
            <w:placeholder>
              <w:docPart w:val="01A3B08F3E784B09A962996230293260"/>
            </w:placeholder>
            <w:dataBinding w:prefixMappings="xmlns:ns0='http://purl.org/dc/elements/1.1/' xmlns:ns1='http://schemas.openxmlformats.org/package/2006/metadata/core-properties' " w:xpath="/ns1:coreProperties[1]/ns1:category[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17777456" w14:textId="556D8526" w:rsidR="00106039" w:rsidRPr="00962263" w:rsidRDefault="000028B9" w:rsidP="00487F47">
                <w:pPr>
                  <w:spacing w:line="240" w:lineRule="auto"/>
                  <w:rPr>
                    <w:rFonts w:eastAsia="Times New Roman" w:cs="Heebo"/>
                    <w:sz w:val="20"/>
                    <w:szCs w:val="24"/>
                    <w:lang w:eastAsia="en-GB"/>
                  </w:rPr>
                </w:pPr>
                <w:r>
                  <w:rPr>
                    <w:rFonts w:eastAsia="Times New Roman" w:cs="Heebo"/>
                    <w:sz w:val="20"/>
                    <w:szCs w:val="24"/>
                    <w:lang w:eastAsia="en-GB"/>
                  </w:rPr>
                  <w:t>EPR-B02</w:t>
                </w:r>
              </w:p>
            </w:tc>
          </w:sdtContent>
        </w:sdt>
      </w:tr>
      <w:tr w:rsidR="00106039" w:rsidRPr="00007557" w14:paraId="48FF2EF7" w14:textId="77777777" w:rsidTr="001B115C">
        <w:trPr>
          <w:trHeight w:val="397"/>
          <w:tblCellSpacing w:w="56" w:type="dxa"/>
          <w:jc w:val="center"/>
        </w:trPr>
        <w:tc>
          <w:tcPr>
            <w:tcW w:w="2343" w:type="dxa"/>
            <w:tcBorders>
              <w:top w:val="single" w:sz="6" w:space="0" w:color="35673A"/>
              <w:left w:val="single" w:sz="6" w:space="0" w:color="35673A"/>
              <w:bottom w:val="single" w:sz="6" w:space="0" w:color="35673A"/>
              <w:right w:val="single" w:sz="6" w:space="0" w:color="35673A"/>
            </w:tcBorders>
            <w:shd w:val="clear" w:color="auto" w:fill="35673A" w:themeFill="accent1"/>
            <w:vAlign w:val="center"/>
          </w:tcPr>
          <w:p w14:paraId="690657F0" w14:textId="77777777" w:rsidR="00106039" w:rsidRPr="001B115C" w:rsidRDefault="00106039" w:rsidP="00487F47">
            <w:pPr>
              <w:spacing w:line="240" w:lineRule="auto"/>
              <w:jc w:val="right"/>
              <w:rPr>
                <w:rFonts w:eastAsia="Times New Roman" w:cs="Heebo"/>
                <w:bCs/>
                <w:color w:val="FFFFFF"/>
                <w:sz w:val="20"/>
                <w:szCs w:val="24"/>
                <w:lang w:eastAsia="en-GB"/>
              </w:rPr>
            </w:pPr>
            <w:r w:rsidRPr="001B115C">
              <w:rPr>
                <w:rFonts w:eastAsia="Times New Roman" w:cs="Heebo"/>
                <w:bCs/>
                <w:color w:val="FFFFFF"/>
                <w:sz w:val="20"/>
                <w:szCs w:val="24"/>
                <w:lang w:eastAsia="en-GB"/>
              </w:rPr>
              <w:t>Project Reference</w:t>
            </w:r>
          </w:p>
        </w:tc>
        <w:sdt>
          <w:sdtPr>
            <w:rPr>
              <w:rFonts w:eastAsia="Times New Roman" w:cs="Heebo"/>
              <w:sz w:val="20"/>
              <w:szCs w:val="24"/>
              <w:lang w:eastAsia="en-GB"/>
            </w:rPr>
            <w:alias w:val="Subject"/>
            <w:tag w:val=""/>
            <w:id w:val="-1067651732"/>
            <w:placeholder>
              <w:docPart w:val="7C50A261CE554DDBA8BCAA0894CBB7BE"/>
            </w:placeholder>
            <w:dataBinding w:prefixMappings="xmlns:ns0='http://purl.org/dc/elements/1.1/' xmlns:ns1='http://schemas.openxmlformats.org/package/2006/metadata/core-properties' " w:xpath="/ns1:coreProperties[1]/ns0:subject[1]" w:storeItemID="{6C3C8BC8-F283-45AE-878A-BAB7291924A1}"/>
            <w:text/>
          </w:sdtPr>
          <w:sdtEndPr/>
          <w:sdtContent>
            <w:tc>
              <w:tcPr>
                <w:tcW w:w="5532" w:type="dxa"/>
                <w:gridSpan w:val="2"/>
                <w:tcBorders>
                  <w:top w:val="single" w:sz="6" w:space="0" w:color="35673A"/>
                  <w:left w:val="single" w:sz="6" w:space="0" w:color="35673A"/>
                  <w:bottom w:val="single" w:sz="6" w:space="0" w:color="35673A"/>
                  <w:right w:val="single" w:sz="6" w:space="0" w:color="35673A"/>
                </w:tcBorders>
                <w:vAlign w:val="center"/>
              </w:tcPr>
              <w:p w14:paraId="3368728C" w14:textId="782404F8" w:rsidR="00106039" w:rsidRPr="00962263" w:rsidRDefault="00F6020D" w:rsidP="00487F47">
                <w:pPr>
                  <w:spacing w:line="240" w:lineRule="auto"/>
                  <w:rPr>
                    <w:rFonts w:eastAsia="Times New Roman" w:cs="Heebo"/>
                    <w:sz w:val="20"/>
                    <w:szCs w:val="24"/>
                    <w:lang w:eastAsia="en-GB"/>
                  </w:rPr>
                </w:pPr>
                <w:r>
                  <w:rPr>
                    <w:rFonts w:eastAsia="Times New Roman" w:cs="Heebo"/>
                    <w:sz w:val="20"/>
                    <w:szCs w:val="24"/>
                    <w:lang w:eastAsia="en-GB"/>
                  </w:rPr>
                  <w:t>1</w:t>
                </w:r>
                <w:r w:rsidR="006C08B5">
                  <w:rPr>
                    <w:rFonts w:eastAsia="Times New Roman" w:cs="Heebo"/>
                    <w:sz w:val="20"/>
                    <w:szCs w:val="24"/>
                    <w:lang w:eastAsia="en-GB"/>
                  </w:rPr>
                  <w:t>5</w:t>
                </w:r>
                <w:r>
                  <w:rPr>
                    <w:rFonts w:eastAsia="Times New Roman" w:cs="Heebo"/>
                    <w:sz w:val="20"/>
                    <w:szCs w:val="24"/>
                    <w:lang w:eastAsia="en-GB"/>
                  </w:rPr>
                  <w:t>04/J05</w:t>
                </w:r>
              </w:p>
            </w:tc>
          </w:sdtContent>
        </w:sdt>
      </w:tr>
      <w:tr w:rsidR="00722E5F" w:rsidRPr="00007557" w14:paraId="09148285" w14:textId="77777777" w:rsidTr="001B115C">
        <w:trPr>
          <w:trHeight w:val="374"/>
          <w:tblCellSpacing w:w="56" w:type="dxa"/>
          <w:jc w:val="center"/>
        </w:trPr>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00B985DD" w14:textId="24D9E6C2" w:rsidR="00722E5F" w:rsidRDefault="00A06901" w:rsidP="00A06901">
            <w:pPr>
              <w:spacing w:line="240" w:lineRule="auto"/>
              <w:jc w:val="center"/>
              <w:rPr>
                <w:rFonts w:eastAsia="Times New Roman" w:cs="Heebo"/>
                <w:sz w:val="20"/>
                <w:szCs w:val="24"/>
                <w:lang w:eastAsia="en-GB"/>
              </w:rPr>
            </w:pPr>
            <w:r>
              <w:rPr>
                <w:rFonts w:eastAsia="Times New Roman" w:cs="Heebo"/>
                <w:sz w:val="20"/>
                <w:szCs w:val="24"/>
                <w:lang w:eastAsia="en-GB"/>
              </w:rPr>
              <w:t xml:space="preserve">Author: </w:t>
            </w:r>
            <w:sdt>
              <w:sdtPr>
                <w:rPr>
                  <w:rFonts w:eastAsia="Times New Roman" w:cs="Heebo"/>
                  <w:sz w:val="20"/>
                  <w:szCs w:val="24"/>
                  <w:lang w:eastAsia="en-GB"/>
                </w:rPr>
                <w:id w:val="-172414696"/>
                <w:placeholder>
                  <w:docPart w:val="1335475776784855BE5D775EB6A1F751"/>
                </w:placeholder>
              </w:sdtPr>
              <w:sdtEndPr/>
              <w:sdtContent>
                <w:r w:rsidR="00F6020D">
                  <w:rPr>
                    <w:rFonts w:eastAsia="Times New Roman" w:cs="Heebo"/>
                    <w:sz w:val="20"/>
                    <w:szCs w:val="24"/>
                    <w:lang w:eastAsia="en-GB"/>
                  </w:rPr>
                  <w:t>Bryanna Heaton</w:t>
                </w:r>
              </w:sdtContent>
            </w:sdt>
          </w:p>
        </w:tc>
        <w:tc>
          <w:tcPr>
            <w:tcW w:w="3938" w:type="dxa"/>
            <w:tcBorders>
              <w:top w:val="single" w:sz="6" w:space="0" w:color="35673A"/>
              <w:left w:val="single" w:sz="6" w:space="0" w:color="35673A"/>
              <w:bottom w:val="single" w:sz="6" w:space="0" w:color="35673A"/>
              <w:right w:val="single" w:sz="6" w:space="0" w:color="35673A"/>
            </w:tcBorders>
            <w:vAlign w:val="center"/>
          </w:tcPr>
          <w:p w14:paraId="68511160" w14:textId="05713D0D" w:rsidR="00722E5F" w:rsidRDefault="002D1745" w:rsidP="00A06901">
            <w:pPr>
              <w:spacing w:line="240" w:lineRule="auto"/>
              <w:jc w:val="center"/>
              <w:rPr>
                <w:rFonts w:eastAsia="Times New Roman" w:cs="Heebo"/>
                <w:sz w:val="20"/>
                <w:szCs w:val="24"/>
                <w:lang w:eastAsia="en-GB"/>
              </w:rPr>
            </w:pPr>
            <w:r w:rsidRPr="003A295B">
              <w:rPr>
                <w:rFonts w:eastAsia="Times New Roman" w:cs="Heebo"/>
                <w:bCs/>
                <w:sz w:val="20"/>
                <w:szCs w:val="24"/>
                <w:lang w:eastAsia="en-GB"/>
              </w:rPr>
              <w:t>Reviewer</w:t>
            </w:r>
            <w:r w:rsidR="00A06901">
              <w:rPr>
                <w:rFonts w:eastAsia="Times New Roman" w:cs="Heebo"/>
                <w:bCs/>
                <w:sz w:val="20"/>
                <w:szCs w:val="24"/>
                <w:lang w:eastAsia="en-GB"/>
              </w:rPr>
              <w:t xml:space="preserve">: </w:t>
            </w:r>
            <w:sdt>
              <w:sdtPr>
                <w:rPr>
                  <w:rFonts w:eastAsia="Times New Roman" w:cs="Heebo"/>
                  <w:sz w:val="20"/>
                  <w:szCs w:val="24"/>
                  <w:lang w:eastAsia="en-GB"/>
                </w:rPr>
                <w:id w:val="-817496508"/>
                <w:placeholder>
                  <w:docPart w:val="9CC912C7C0F14BF6A96D5789365506C8"/>
                </w:placeholder>
              </w:sdtPr>
              <w:sdtEndPr/>
              <w:sdtContent>
                <w:r w:rsidR="00F6020D">
                  <w:rPr>
                    <w:rFonts w:eastAsia="Times New Roman" w:cs="Heebo"/>
                    <w:sz w:val="20"/>
                    <w:szCs w:val="24"/>
                    <w:lang w:eastAsia="en-GB"/>
                  </w:rPr>
                  <w:t>Graeme Kennett</w:t>
                </w:r>
              </w:sdtContent>
            </w:sdt>
          </w:p>
        </w:tc>
      </w:tr>
      <w:tr w:rsidR="002D1745" w:rsidRPr="00007557" w14:paraId="57C040A3" w14:textId="77777777" w:rsidTr="001B115C">
        <w:trPr>
          <w:trHeight w:val="150"/>
          <w:tblCellSpacing w:w="56" w:type="dxa"/>
          <w:jc w:val="center"/>
        </w:trPr>
        <w:sdt>
          <w:sdtPr>
            <w:rPr>
              <w:rFonts w:eastAsia="Times New Roman" w:cs="Heebo"/>
              <w:sz w:val="20"/>
              <w:szCs w:val="24"/>
              <w:lang w:eastAsia="en-GB"/>
            </w:rPr>
            <w:id w:val="-2062316356"/>
            <w:picture/>
          </w:sdtPr>
          <w:sdtEndPr/>
          <w:sdtContent>
            <w:tc>
              <w:tcPr>
                <w:tcW w:w="3937" w:type="dxa"/>
                <w:gridSpan w:val="2"/>
                <w:tcBorders>
                  <w:top w:val="single" w:sz="6" w:space="0" w:color="35673A"/>
                  <w:left w:val="single" w:sz="6" w:space="0" w:color="35673A"/>
                  <w:bottom w:val="single" w:sz="6" w:space="0" w:color="35673A"/>
                  <w:right w:val="single" w:sz="6" w:space="0" w:color="35673A"/>
                </w:tcBorders>
                <w:vAlign w:val="center"/>
              </w:tcPr>
              <w:p w14:paraId="72DFE3CF" w14:textId="5671BBF2" w:rsidR="002D1745" w:rsidRDefault="00A10A93"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32AA006B" wp14:editId="0C4B3E86">
                      <wp:extent cx="774792" cy="1268095"/>
                      <wp:effectExtent l="0" t="0" r="0" b="0"/>
                      <wp:docPr id="17465885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588516" name="Picture 2"/>
                              <pic:cNvPicPr>
                                <a:picLocks noChangeAspect="1" noChangeArrowheads="1"/>
                              </pic:cNvPicPr>
                            </pic:nvPicPr>
                            <pic:blipFill>
                              <a:blip r:embed="rId20">
                                <a:clrChange>
                                  <a:clrFrom>
                                    <a:srgbClr val="FFFFFF"/>
                                  </a:clrFrom>
                                  <a:clrTo>
                                    <a:srgbClr val="FFFFFF">
                                      <a:alpha val="0"/>
                                    </a:srgbClr>
                                  </a:clrTo>
                                </a:clrChange>
                              </a:blip>
                              <a:stretch>
                                <a:fillRect/>
                              </a:stretch>
                            </pic:blipFill>
                            <pic:spPr bwMode="auto">
                              <a:xfrm rot="5400000">
                                <a:off x="0" y="0"/>
                                <a:ext cx="774792" cy="1268095"/>
                              </a:xfrm>
                              <a:prstGeom prst="rect">
                                <a:avLst/>
                              </a:prstGeom>
                              <a:noFill/>
                              <a:ln>
                                <a:noFill/>
                              </a:ln>
                            </pic:spPr>
                          </pic:pic>
                        </a:graphicData>
                      </a:graphic>
                    </wp:inline>
                  </w:drawing>
                </w:r>
              </w:p>
            </w:tc>
          </w:sdtContent>
        </w:sdt>
        <w:sdt>
          <w:sdtPr>
            <w:rPr>
              <w:rFonts w:eastAsia="Times New Roman" w:cs="Heebo"/>
              <w:sz w:val="20"/>
              <w:szCs w:val="24"/>
              <w:lang w:eastAsia="en-GB"/>
            </w:rPr>
            <w:id w:val="1582558041"/>
            <w:showingPlcHdr/>
            <w:picture/>
          </w:sdtPr>
          <w:sdtEndPr/>
          <w:sdtContent>
            <w:tc>
              <w:tcPr>
                <w:tcW w:w="3938" w:type="dxa"/>
                <w:tcBorders>
                  <w:top w:val="single" w:sz="6" w:space="0" w:color="35673A"/>
                  <w:left w:val="single" w:sz="6" w:space="0" w:color="35673A"/>
                  <w:bottom w:val="single" w:sz="6" w:space="0" w:color="35673A"/>
                  <w:right w:val="single" w:sz="6" w:space="0" w:color="35673A"/>
                </w:tcBorders>
                <w:vAlign w:val="center"/>
              </w:tcPr>
              <w:p w14:paraId="12335E95" w14:textId="4485A2CA" w:rsidR="002D1745" w:rsidRDefault="00F6020D" w:rsidP="00A06901">
                <w:pPr>
                  <w:spacing w:line="240" w:lineRule="auto"/>
                  <w:jc w:val="center"/>
                  <w:rPr>
                    <w:rFonts w:eastAsia="Times New Roman" w:cs="Heebo"/>
                    <w:sz w:val="20"/>
                    <w:szCs w:val="24"/>
                    <w:lang w:eastAsia="en-GB"/>
                  </w:rPr>
                </w:pPr>
                <w:r>
                  <w:rPr>
                    <w:rFonts w:eastAsia="Times New Roman" w:cs="Heebo"/>
                    <w:noProof/>
                    <w:sz w:val="20"/>
                    <w:szCs w:val="24"/>
                    <w:lang w:eastAsia="en-GB"/>
                  </w:rPr>
                  <w:drawing>
                    <wp:inline distT="0" distB="0" distL="0" distR="0" wp14:anchorId="286C84AE" wp14:editId="7BBE09A9">
                      <wp:extent cx="1268095" cy="1268095"/>
                      <wp:effectExtent l="0" t="0" r="8255" b="8255"/>
                      <wp:docPr id="525337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68095" cy="1268095"/>
                              </a:xfrm>
                              <a:prstGeom prst="rect">
                                <a:avLst/>
                              </a:prstGeom>
                              <a:noFill/>
                              <a:ln>
                                <a:noFill/>
                              </a:ln>
                            </pic:spPr>
                          </pic:pic>
                        </a:graphicData>
                      </a:graphic>
                    </wp:inline>
                  </w:drawing>
                </w:r>
              </w:p>
            </w:tc>
          </w:sdtContent>
        </w:sdt>
      </w:tr>
    </w:tbl>
    <w:p w14:paraId="057C8423" w14:textId="77777777" w:rsidR="00B913D2" w:rsidRDefault="00B913D2" w:rsidP="002C4281">
      <w:pPr>
        <w:rPr>
          <w:sz w:val="18"/>
          <w:szCs w:val="18"/>
        </w:rPr>
      </w:pPr>
    </w:p>
    <w:p w14:paraId="14E5DACE" w14:textId="77777777" w:rsidR="00AF4BF9" w:rsidRDefault="00AF4BF9" w:rsidP="002C4281">
      <w:pPr>
        <w:rPr>
          <w:sz w:val="18"/>
          <w:szCs w:val="18"/>
        </w:rPr>
      </w:pPr>
    </w:p>
    <w:p w14:paraId="5107CB21" w14:textId="77777777" w:rsidR="00F80781" w:rsidRDefault="00F80781" w:rsidP="002C4281">
      <w:pPr>
        <w:rPr>
          <w:sz w:val="18"/>
          <w:szCs w:val="18"/>
        </w:rPr>
      </w:pPr>
    </w:p>
    <w:p w14:paraId="330896F8" w14:textId="77777777" w:rsidR="00F80781" w:rsidRPr="00962263" w:rsidRDefault="00F80781" w:rsidP="00F80781">
      <w:pPr>
        <w:rPr>
          <w:rFonts w:cs="Heebo"/>
          <w:b/>
          <w:sz w:val="20"/>
        </w:rPr>
      </w:pPr>
      <w:r w:rsidRPr="00962263">
        <w:rPr>
          <w:rFonts w:cs="Heebo"/>
          <w:b/>
          <w:sz w:val="20"/>
        </w:rPr>
        <w:t>Copyright ©</w:t>
      </w:r>
    </w:p>
    <w:p w14:paraId="6B9463BC" w14:textId="77777777" w:rsidR="00F80781" w:rsidRPr="00962263" w:rsidRDefault="00F80781" w:rsidP="00962263">
      <w:pPr>
        <w:rPr>
          <w:rFonts w:cs="Heebo"/>
          <w:sz w:val="16"/>
          <w:szCs w:val="16"/>
        </w:rPr>
      </w:pPr>
      <w:r w:rsidRPr="00962263">
        <w:rPr>
          <w:rFonts w:cs="Heebo"/>
          <w:sz w:val="16"/>
          <w:szCs w:val="16"/>
        </w:rPr>
        <w:t>All material on these pages, including without limitation text, logos, icons and photographs, is copyright material of Walker Resource Management Ltd (WRM). Use of this material may only be made with the express, prior, written permission of WRM. This document was produced solely for use by the named client to whom the document refers.</w:t>
      </w:r>
      <w:r w:rsidR="00962263" w:rsidRPr="00962263">
        <w:rPr>
          <w:rFonts w:cs="Heebo"/>
          <w:sz w:val="16"/>
          <w:szCs w:val="16"/>
        </w:rPr>
        <w:t xml:space="preserve"> </w:t>
      </w:r>
      <w:r w:rsidRPr="00962263">
        <w:rPr>
          <w:rFonts w:cs="Heebo"/>
          <w:sz w:val="16"/>
          <w:szCs w:val="16"/>
        </w:rPr>
        <w:t>The methodology (if any) contained in this report is provided to you in confidence and must not be disclosed or copied to third parties without the prior written agreement of WRM. Disclosure of that information may constitute an actionable breach of confidence or may otherwise prejudice our commercial interests.</w:t>
      </w:r>
    </w:p>
    <w:p w14:paraId="36C3139E" w14:textId="77777777" w:rsidR="00490C6B" w:rsidRDefault="00490C6B">
      <w:pPr>
        <w:spacing w:after="160" w:line="259" w:lineRule="auto"/>
        <w:jc w:val="left"/>
        <w:rPr>
          <w:sz w:val="18"/>
          <w:szCs w:val="18"/>
        </w:rPr>
      </w:pPr>
      <w:r>
        <w:rPr>
          <w:sz w:val="18"/>
          <w:szCs w:val="18"/>
        </w:rPr>
        <w:br w:type="page"/>
      </w:r>
    </w:p>
    <w:p w14:paraId="74D452A9" w14:textId="77777777" w:rsidR="00AC5D7B" w:rsidRDefault="00AC5D7B" w:rsidP="002C4281">
      <w:pPr>
        <w:rPr>
          <w:sz w:val="18"/>
          <w:szCs w:val="18"/>
        </w:rPr>
      </w:pPr>
    </w:p>
    <w:p w14:paraId="10741B6D" w14:textId="77777777" w:rsidR="00AC5D7B" w:rsidRDefault="00AC5D7B" w:rsidP="002C4281">
      <w:pPr>
        <w:rPr>
          <w:sz w:val="18"/>
          <w:szCs w:val="18"/>
        </w:rPr>
      </w:pPr>
    </w:p>
    <w:p w14:paraId="514CEC27" w14:textId="77777777" w:rsidR="00AC5D7B" w:rsidRDefault="00AC5D7B" w:rsidP="002C4281">
      <w:pPr>
        <w:rPr>
          <w:sz w:val="18"/>
          <w:szCs w:val="18"/>
        </w:rPr>
      </w:pPr>
    </w:p>
    <w:p w14:paraId="0F0C7FEB" w14:textId="77777777" w:rsidR="00AC5D7B" w:rsidRDefault="00AC5D7B" w:rsidP="002C4281">
      <w:pPr>
        <w:rPr>
          <w:sz w:val="18"/>
          <w:szCs w:val="18"/>
        </w:rPr>
      </w:pPr>
    </w:p>
    <w:p w14:paraId="6D94157D" w14:textId="77777777" w:rsidR="00AC5D7B" w:rsidRDefault="00AC5D7B" w:rsidP="002C4281">
      <w:pPr>
        <w:rPr>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5528"/>
        <w:gridCol w:w="2212"/>
      </w:tblGrid>
      <w:tr w:rsidR="00AC5D7B" w:rsidRPr="009568CB" w14:paraId="4B7BBB7F" w14:textId="77777777" w:rsidTr="00136852">
        <w:trPr>
          <w:trHeight w:val="483"/>
        </w:trPr>
        <w:tc>
          <w:tcPr>
            <w:tcW w:w="1276" w:type="dxa"/>
            <w:shd w:val="clear" w:color="auto" w:fill="35673A" w:themeFill="accent1"/>
            <w:vAlign w:val="center"/>
          </w:tcPr>
          <w:p w14:paraId="65094250" w14:textId="77777777" w:rsidR="00AC5D7B" w:rsidRPr="001B115C" w:rsidRDefault="00AC5D7B" w:rsidP="002B46BB">
            <w:pPr>
              <w:jc w:val="left"/>
              <w:rPr>
                <w:b/>
                <w:bCs/>
                <w:color w:val="FFFFFF"/>
                <w:sz w:val="20"/>
                <w:szCs w:val="20"/>
              </w:rPr>
            </w:pPr>
            <w:r w:rsidRPr="001B115C">
              <w:rPr>
                <w:b/>
                <w:bCs/>
                <w:color w:val="FFFFFF"/>
                <w:sz w:val="20"/>
                <w:szCs w:val="20"/>
              </w:rPr>
              <w:t>Revision</w:t>
            </w:r>
          </w:p>
        </w:tc>
        <w:tc>
          <w:tcPr>
            <w:tcW w:w="5528" w:type="dxa"/>
            <w:shd w:val="clear" w:color="auto" w:fill="35673A" w:themeFill="accent1"/>
            <w:vAlign w:val="center"/>
          </w:tcPr>
          <w:p w14:paraId="2F41D21A" w14:textId="77777777" w:rsidR="00AC5D7B" w:rsidRPr="001B115C" w:rsidRDefault="00AC5D7B" w:rsidP="002B46BB">
            <w:pPr>
              <w:jc w:val="left"/>
              <w:rPr>
                <w:b/>
                <w:bCs/>
                <w:color w:val="FFFFFF"/>
                <w:sz w:val="20"/>
                <w:szCs w:val="20"/>
              </w:rPr>
            </w:pPr>
            <w:r w:rsidRPr="001B115C">
              <w:rPr>
                <w:b/>
                <w:bCs/>
                <w:color w:val="FFFFFF"/>
                <w:sz w:val="20"/>
                <w:szCs w:val="20"/>
              </w:rPr>
              <w:t>Details</w:t>
            </w:r>
          </w:p>
        </w:tc>
        <w:tc>
          <w:tcPr>
            <w:tcW w:w="2212" w:type="dxa"/>
            <w:shd w:val="clear" w:color="auto" w:fill="35673A" w:themeFill="accent1"/>
            <w:vAlign w:val="center"/>
          </w:tcPr>
          <w:p w14:paraId="0B25FD86" w14:textId="77777777" w:rsidR="00AC5D7B" w:rsidRPr="001B115C" w:rsidRDefault="00AC5D7B" w:rsidP="002B46BB">
            <w:pPr>
              <w:jc w:val="left"/>
              <w:rPr>
                <w:b/>
                <w:bCs/>
                <w:color w:val="FFFFFF"/>
                <w:sz w:val="20"/>
                <w:szCs w:val="20"/>
              </w:rPr>
            </w:pPr>
            <w:r w:rsidRPr="001B115C">
              <w:rPr>
                <w:b/>
                <w:bCs/>
                <w:color w:val="FFFFFF"/>
                <w:sz w:val="20"/>
                <w:szCs w:val="20"/>
              </w:rPr>
              <w:t>Date</w:t>
            </w:r>
          </w:p>
        </w:tc>
      </w:tr>
      <w:tr w:rsidR="00AC5D7B" w:rsidRPr="006C69CF" w14:paraId="104B2147" w14:textId="77777777" w:rsidTr="008A07C2">
        <w:trPr>
          <w:trHeight w:val="561"/>
        </w:trPr>
        <w:tc>
          <w:tcPr>
            <w:tcW w:w="1276" w:type="dxa"/>
            <w:tcBorders>
              <w:bottom w:val="single" w:sz="6" w:space="0" w:color="35673A"/>
            </w:tcBorders>
            <w:vAlign w:val="center"/>
          </w:tcPr>
          <w:p w14:paraId="64D4CB5B" w14:textId="414B4D08" w:rsidR="00AC5D7B" w:rsidRPr="006C69CF" w:rsidRDefault="00A10A93" w:rsidP="00D31A85">
            <w:pPr>
              <w:jc w:val="center"/>
              <w:rPr>
                <w:sz w:val="20"/>
                <w:szCs w:val="20"/>
              </w:rPr>
            </w:pPr>
            <w:r>
              <w:rPr>
                <w:sz w:val="20"/>
                <w:szCs w:val="20"/>
              </w:rPr>
              <w:t>0.1</w:t>
            </w:r>
          </w:p>
        </w:tc>
        <w:tc>
          <w:tcPr>
            <w:tcW w:w="5528" w:type="dxa"/>
            <w:tcBorders>
              <w:bottom w:val="single" w:sz="6" w:space="0" w:color="35673A"/>
            </w:tcBorders>
            <w:vAlign w:val="center"/>
          </w:tcPr>
          <w:p w14:paraId="528A4231" w14:textId="7FD74380" w:rsidR="00AC5D7B" w:rsidRPr="006C69CF" w:rsidRDefault="00A10A93" w:rsidP="002B46BB">
            <w:pPr>
              <w:jc w:val="left"/>
              <w:rPr>
                <w:sz w:val="20"/>
                <w:szCs w:val="20"/>
              </w:rPr>
            </w:pPr>
            <w:r>
              <w:rPr>
                <w:sz w:val="20"/>
                <w:szCs w:val="20"/>
              </w:rPr>
              <w:t>Initial Draft</w:t>
            </w:r>
          </w:p>
        </w:tc>
        <w:tc>
          <w:tcPr>
            <w:tcW w:w="2212" w:type="dxa"/>
            <w:tcBorders>
              <w:bottom w:val="single" w:sz="6" w:space="0" w:color="35673A"/>
            </w:tcBorders>
            <w:vAlign w:val="center"/>
          </w:tcPr>
          <w:p w14:paraId="1D1A2D5E" w14:textId="2C9B5F4D" w:rsidR="00AC5D7B" w:rsidRPr="006C69CF" w:rsidRDefault="00A10A93" w:rsidP="002B46BB">
            <w:pPr>
              <w:jc w:val="left"/>
              <w:rPr>
                <w:sz w:val="20"/>
                <w:szCs w:val="20"/>
              </w:rPr>
            </w:pPr>
            <w:r>
              <w:rPr>
                <w:sz w:val="20"/>
                <w:szCs w:val="20"/>
              </w:rPr>
              <w:t>23/</w:t>
            </w:r>
            <w:r w:rsidR="00DE21A2">
              <w:rPr>
                <w:sz w:val="20"/>
                <w:szCs w:val="20"/>
              </w:rPr>
              <w:t>06/2025</w:t>
            </w:r>
          </w:p>
        </w:tc>
      </w:tr>
      <w:tr w:rsidR="00AC5D7B" w:rsidRPr="006C69CF" w14:paraId="554ACEAE" w14:textId="77777777" w:rsidTr="008A07C2">
        <w:trPr>
          <w:trHeight w:val="711"/>
        </w:trPr>
        <w:tc>
          <w:tcPr>
            <w:tcW w:w="1276" w:type="dxa"/>
            <w:tcBorders>
              <w:top w:val="single" w:sz="6" w:space="0" w:color="35673A"/>
              <w:bottom w:val="single" w:sz="6" w:space="0" w:color="35673A"/>
            </w:tcBorders>
            <w:vAlign w:val="center"/>
          </w:tcPr>
          <w:p w14:paraId="2D486820" w14:textId="1089E78A" w:rsidR="00AC5D7B" w:rsidRPr="006C69CF" w:rsidRDefault="000654F4" w:rsidP="00D31A85">
            <w:pPr>
              <w:jc w:val="center"/>
              <w:rPr>
                <w:sz w:val="20"/>
                <w:szCs w:val="20"/>
              </w:rPr>
            </w:pPr>
            <w:r>
              <w:rPr>
                <w:sz w:val="20"/>
                <w:szCs w:val="20"/>
              </w:rPr>
              <w:t>1.0</w:t>
            </w:r>
          </w:p>
        </w:tc>
        <w:tc>
          <w:tcPr>
            <w:tcW w:w="5528" w:type="dxa"/>
            <w:tcBorders>
              <w:top w:val="single" w:sz="6" w:space="0" w:color="35673A"/>
              <w:bottom w:val="single" w:sz="6" w:space="0" w:color="35673A"/>
            </w:tcBorders>
            <w:vAlign w:val="center"/>
          </w:tcPr>
          <w:p w14:paraId="4DCF6A77" w14:textId="5D51A503" w:rsidR="00AC5D7B" w:rsidRPr="006C69CF" w:rsidRDefault="000654F4" w:rsidP="002B46BB">
            <w:pPr>
              <w:jc w:val="left"/>
              <w:rPr>
                <w:sz w:val="20"/>
                <w:szCs w:val="20"/>
              </w:rPr>
            </w:pPr>
            <w:r>
              <w:rPr>
                <w:sz w:val="20"/>
                <w:szCs w:val="20"/>
              </w:rPr>
              <w:t>First Issue</w:t>
            </w:r>
          </w:p>
        </w:tc>
        <w:tc>
          <w:tcPr>
            <w:tcW w:w="2212" w:type="dxa"/>
            <w:tcBorders>
              <w:top w:val="single" w:sz="6" w:space="0" w:color="35673A"/>
              <w:bottom w:val="single" w:sz="6" w:space="0" w:color="35673A"/>
            </w:tcBorders>
            <w:vAlign w:val="center"/>
          </w:tcPr>
          <w:p w14:paraId="29344514" w14:textId="430DF7CA" w:rsidR="00AC5D7B" w:rsidRPr="006C69CF" w:rsidRDefault="000654F4" w:rsidP="002B46BB">
            <w:pPr>
              <w:jc w:val="left"/>
              <w:rPr>
                <w:sz w:val="20"/>
                <w:szCs w:val="20"/>
              </w:rPr>
            </w:pPr>
            <w:r>
              <w:rPr>
                <w:sz w:val="20"/>
                <w:szCs w:val="20"/>
              </w:rPr>
              <w:t>27/06/2025</w:t>
            </w:r>
          </w:p>
        </w:tc>
      </w:tr>
      <w:tr w:rsidR="006C08B5" w:rsidRPr="006C69CF" w14:paraId="6ADD35AD" w14:textId="77777777" w:rsidTr="008A07C2">
        <w:trPr>
          <w:trHeight w:val="711"/>
        </w:trPr>
        <w:tc>
          <w:tcPr>
            <w:tcW w:w="1276" w:type="dxa"/>
            <w:tcBorders>
              <w:top w:val="single" w:sz="6" w:space="0" w:color="35673A"/>
              <w:bottom w:val="single" w:sz="6" w:space="0" w:color="35673A"/>
            </w:tcBorders>
            <w:vAlign w:val="center"/>
          </w:tcPr>
          <w:p w14:paraId="5D8042E3" w14:textId="6DF400F3" w:rsidR="006C08B5" w:rsidRDefault="006C08B5" w:rsidP="00D31A85">
            <w:pPr>
              <w:jc w:val="center"/>
              <w:rPr>
                <w:sz w:val="20"/>
                <w:szCs w:val="20"/>
              </w:rPr>
            </w:pPr>
            <w:r>
              <w:rPr>
                <w:sz w:val="20"/>
                <w:szCs w:val="20"/>
              </w:rPr>
              <w:t xml:space="preserve">2.0 </w:t>
            </w:r>
          </w:p>
        </w:tc>
        <w:tc>
          <w:tcPr>
            <w:tcW w:w="5528" w:type="dxa"/>
            <w:tcBorders>
              <w:top w:val="single" w:sz="6" w:space="0" w:color="35673A"/>
              <w:bottom w:val="single" w:sz="6" w:space="0" w:color="35673A"/>
            </w:tcBorders>
            <w:vAlign w:val="center"/>
          </w:tcPr>
          <w:p w14:paraId="1C92F980" w14:textId="4ABE7DDD" w:rsidR="006C08B5" w:rsidRDefault="006C08B5" w:rsidP="002B46BB">
            <w:pPr>
              <w:jc w:val="left"/>
              <w:rPr>
                <w:sz w:val="20"/>
                <w:szCs w:val="20"/>
              </w:rPr>
            </w:pPr>
            <w:r>
              <w:rPr>
                <w:sz w:val="20"/>
                <w:szCs w:val="20"/>
              </w:rPr>
              <w:t>Second issue</w:t>
            </w:r>
          </w:p>
        </w:tc>
        <w:tc>
          <w:tcPr>
            <w:tcW w:w="2212" w:type="dxa"/>
            <w:tcBorders>
              <w:top w:val="single" w:sz="6" w:space="0" w:color="35673A"/>
              <w:bottom w:val="single" w:sz="6" w:space="0" w:color="35673A"/>
            </w:tcBorders>
            <w:vAlign w:val="center"/>
          </w:tcPr>
          <w:p w14:paraId="4D7A60B7" w14:textId="7E9A7E34" w:rsidR="006C08B5" w:rsidRDefault="00E03B94" w:rsidP="002B46BB">
            <w:pPr>
              <w:jc w:val="left"/>
              <w:rPr>
                <w:sz w:val="20"/>
                <w:szCs w:val="20"/>
              </w:rPr>
            </w:pPr>
            <w:r>
              <w:rPr>
                <w:sz w:val="20"/>
                <w:szCs w:val="20"/>
              </w:rPr>
              <w:t>08/01/2026</w:t>
            </w:r>
          </w:p>
        </w:tc>
      </w:tr>
    </w:tbl>
    <w:p w14:paraId="31E7CED1" w14:textId="77777777" w:rsidR="00AC5D7B" w:rsidRDefault="00AC5D7B" w:rsidP="002C4281">
      <w:pPr>
        <w:rPr>
          <w:sz w:val="18"/>
          <w:szCs w:val="18"/>
        </w:rPr>
      </w:pPr>
    </w:p>
    <w:p w14:paraId="24F5E718" w14:textId="77777777" w:rsidR="00AC5D7B" w:rsidRDefault="00AC5D7B" w:rsidP="002C4281">
      <w:pPr>
        <w:rPr>
          <w:sz w:val="18"/>
          <w:szCs w:val="18"/>
        </w:rPr>
      </w:pPr>
    </w:p>
    <w:p w14:paraId="08AF3BEB" w14:textId="77777777" w:rsidR="00AC5D7B" w:rsidRDefault="00AC5D7B" w:rsidP="002C4281">
      <w:pPr>
        <w:rPr>
          <w:sz w:val="18"/>
          <w:szCs w:val="18"/>
        </w:rPr>
      </w:pPr>
    </w:p>
    <w:p w14:paraId="459A62B0" w14:textId="77777777" w:rsidR="00F80781" w:rsidRDefault="00454229" w:rsidP="002C4281">
      <w:pPr>
        <w:rPr>
          <w:sz w:val="18"/>
          <w:szCs w:val="18"/>
        </w:rPr>
      </w:pPr>
      <w:r>
        <w:rPr>
          <w:b/>
          <w:caps/>
          <w:noProof/>
          <w:sz w:val="20"/>
        </w:rPr>
        <mc:AlternateContent>
          <mc:Choice Requires="wps">
            <w:drawing>
              <wp:anchor distT="0" distB="0" distL="114300" distR="114300" simplePos="0" relativeHeight="251658244" behindDoc="0" locked="0" layoutInCell="1" allowOverlap="1" wp14:anchorId="19745752" wp14:editId="1F469CEA">
                <wp:simplePos x="0" y="0"/>
                <wp:positionH relativeFrom="column">
                  <wp:posOffset>-1072055</wp:posOffset>
                </wp:positionH>
                <wp:positionV relativeFrom="page">
                  <wp:posOffset>1114315</wp:posOffset>
                </wp:positionV>
                <wp:extent cx="3333600" cy="446400"/>
                <wp:effectExtent l="0" t="0" r="635" b="0"/>
                <wp:wrapNone/>
                <wp:docPr id="4" name="Rectangle: Rounded Corners 4"/>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1A456FC"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745752" id="Rectangle: Rounded Corners 4" o:spid="_x0000_s1029" style="position:absolute;left:0;text-align:left;margin-left:-84.4pt;margin-top:87.75pt;width:262.5pt;height:35.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cc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" fillcolor="#35673a [3204]" stroked="f" strokeweight="1pt">
                <v:stroke joinstyle="miter"/>
                <v:textbox>
                  <w:txbxContent>
                    <w:p w14:paraId="71A456FC" w14:textId="77777777" w:rsidR="00454229" w:rsidRPr="001B115C" w:rsidRDefault="00454229" w:rsidP="00454229">
                      <w:pPr>
                        <w:spacing w:line="240" w:lineRule="auto"/>
                        <w:ind w:left="720"/>
                        <w:jc w:val="left"/>
                        <w:rPr>
                          <w:b/>
                          <w:bCs/>
                          <w:caps/>
                          <w:color w:val="FFFFFF"/>
                          <w:sz w:val="28"/>
                          <w:szCs w:val="28"/>
                        </w:rPr>
                      </w:pPr>
                      <w:r w:rsidRPr="001B115C">
                        <w:rPr>
                          <w:b/>
                          <w:bCs/>
                          <w:caps/>
                          <w:color w:val="FFFFFF"/>
                          <w:sz w:val="28"/>
                          <w:szCs w:val="28"/>
                        </w:rPr>
                        <w:t>Revision Log</w:t>
                      </w:r>
                    </w:p>
                  </w:txbxContent>
                </v:textbox>
                <w10:wrap anchory="page"/>
              </v:roundrect>
            </w:pict>
          </mc:Fallback>
        </mc:AlternateContent>
      </w:r>
    </w:p>
    <w:p w14:paraId="4EC8DC3E" w14:textId="77777777" w:rsidR="006239A9" w:rsidRDefault="006239A9">
      <w:pPr>
        <w:spacing w:after="160" w:line="259" w:lineRule="auto"/>
        <w:jc w:val="left"/>
      </w:pPr>
      <w:r>
        <w:br w:type="page"/>
      </w:r>
    </w:p>
    <w:p w14:paraId="0AB61C5B" w14:textId="77777777" w:rsidR="006239A9" w:rsidRDefault="008773D3" w:rsidP="006239A9">
      <w:r>
        <w:rPr>
          <w:b/>
          <w:caps/>
          <w:noProof/>
          <w:sz w:val="20"/>
        </w:rPr>
        <w:lastRenderedPageBreak/>
        <mc:AlternateContent>
          <mc:Choice Requires="wps">
            <w:drawing>
              <wp:anchor distT="0" distB="0" distL="114300" distR="114300" simplePos="0" relativeHeight="251658242" behindDoc="0" locked="0" layoutInCell="1" allowOverlap="1" wp14:anchorId="72FE725B" wp14:editId="2675F37D">
                <wp:simplePos x="0" y="0"/>
                <wp:positionH relativeFrom="column">
                  <wp:posOffset>-1200150</wp:posOffset>
                </wp:positionH>
                <wp:positionV relativeFrom="page">
                  <wp:posOffset>1058545</wp:posOffset>
                </wp:positionV>
                <wp:extent cx="3333600" cy="446400"/>
                <wp:effectExtent l="0" t="0" r="635" b="0"/>
                <wp:wrapNone/>
                <wp:docPr id="3" name="Rectangle: Rounded Corners 3"/>
                <wp:cNvGraphicFramePr/>
                <a:graphic xmlns:a="http://schemas.openxmlformats.org/drawingml/2006/main">
                  <a:graphicData uri="http://schemas.microsoft.com/office/word/2010/wordprocessingShape">
                    <wps:wsp>
                      <wps:cNvSpPr/>
                      <wps:spPr>
                        <a:xfrm>
                          <a:off x="0" y="0"/>
                          <a:ext cx="3333600" cy="446400"/>
                        </a:xfrm>
                        <a:prstGeom prst="round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9EA38EA"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FE725B" id="Rectangle: Rounded Corners 3" o:spid="_x0000_s1030" style="position:absolute;left:0;text-align:left;margin-left:-94.5pt;margin-top:83.35pt;width:262.5pt;height:35.1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" fillcolor="#35673a [3204]" stroked="f" strokeweight="1pt">
                <v:stroke joinstyle="miter"/>
                <v:textbox>
                  <w:txbxContent>
                    <w:p w14:paraId="39EA38EA" w14:textId="77777777" w:rsidR="008773D3" w:rsidRPr="001B115C" w:rsidRDefault="008773D3" w:rsidP="008773D3">
                      <w:pPr>
                        <w:spacing w:line="240" w:lineRule="auto"/>
                        <w:ind w:left="720"/>
                        <w:jc w:val="left"/>
                        <w:rPr>
                          <w:b/>
                          <w:bCs/>
                          <w:color w:val="FFFFFF"/>
                          <w:sz w:val="28"/>
                          <w:szCs w:val="28"/>
                        </w:rPr>
                      </w:pPr>
                      <w:r w:rsidRPr="001B115C">
                        <w:rPr>
                          <w:b/>
                          <w:bCs/>
                          <w:color w:val="FFFFFF"/>
                          <w:sz w:val="28"/>
                          <w:szCs w:val="28"/>
                        </w:rPr>
                        <w:t>CONTENTS</w:t>
                      </w:r>
                    </w:p>
                  </w:txbxContent>
                </v:textbox>
                <w10:wrap anchory="page"/>
              </v:roundrect>
            </w:pict>
          </mc:Fallback>
        </mc:AlternateContent>
      </w:r>
    </w:p>
    <w:sdt>
      <w:sdtPr>
        <w:rPr>
          <w:rFonts w:ascii="Heebo" w:eastAsiaTheme="minorHAnsi" w:hAnsi="Heebo" w:cstheme="minorBidi"/>
          <w:color w:val="auto"/>
          <w:sz w:val="22"/>
          <w:szCs w:val="22"/>
          <w:lang w:val="en-GB"/>
        </w:rPr>
        <w:id w:val="1392394993"/>
        <w:docPartObj>
          <w:docPartGallery w:val="Table of Contents"/>
          <w:docPartUnique/>
        </w:docPartObj>
      </w:sdtPr>
      <w:sdtEndPr>
        <w:rPr>
          <w:b/>
          <w:bCs/>
          <w:noProof/>
        </w:rPr>
      </w:sdtEndPr>
      <w:sdtContent>
        <w:p w14:paraId="076A7CC5" w14:textId="77777777" w:rsidR="00940B57" w:rsidRPr="00C71D97" w:rsidRDefault="00940B57" w:rsidP="00C71D97">
          <w:pPr>
            <w:pStyle w:val="TOCHeading"/>
            <w:spacing w:before="120" w:after="120"/>
            <w:rPr>
              <w:rFonts w:ascii="Heebo" w:hAnsi="Heebo" w:cs="Heebo"/>
              <w:b/>
              <w:bCs/>
              <w:color w:val="5EB57A"/>
            </w:rPr>
          </w:pPr>
          <w:r w:rsidRPr="00C71D97">
            <w:rPr>
              <w:rFonts w:ascii="Heebo" w:hAnsi="Heebo" w:cs="Heebo"/>
              <w:b/>
              <w:bCs/>
              <w:color w:val="5EB57A"/>
            </w:rPr>
            <w:t>Contents</w:t>
          </w:r>
        </w:p>
        <w:p w14:paraId="1C55B05F" w14:textId="4C4E1885" w:rsidR="006A09F2" w:rsidRDefault="00123F1A">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r>
            <w:rPr>
              <w:b w:val="0"/>
              <w:caps w:val="0"/>
            </w:rPr>
            <w:fldChar w:fldCharType="begin"/>
          </w:r>
          <w:r>
            <w:rPr>
              <w:b w:val="0"/>
              <w:caps w:val="0"/>
            </w:rPr>
            <w:instrText xml:space="preserve"> TOC \o "1-2" \h \z \u </w:instrText>
          </w:r>
          <w:r>
            <w:rPr>
              <w:b w:val="0"/>
              <w:caps w:val="0"/>
            </w:rPr>
            <w:fldChar w:fldCharType="separate"/>
          </w:r>
          <w:hyperlink w:anchor="_Toc201579854" w:history="1">
            <w:r w:rsidR="006A09F2" w:rsidRPr="00994466">
              <w:rPr>
                <w:rStyle w:val="Hyperlink"/>
                <w:noProof/>
              </w:rPr>
              <w:t>1.0</w:t>
            </w:r>
            <w:r w:rsidR="006A09F2">
              <w:rPr>
                <w:rFonts w:asciiTheme="minorHAnsi" w:eastAsiaTheme="minorEastAsia" w:hAnsiTheme="minorHAnsi"/>
                <w:b w:val="0"/>
                <w:caps w:val="0"/>
                <w:noProof/>
                <w:kern w:val="2"/>
                <w:sz w:val="24"/>
                <w:szCs w:val="24"/>
                <w:lang w:eastAsia="en-GB"/>
                <w14:ligatures w14:val="standardContextual"/>
              </w:rPr>
              <w:tab/>
            </w:r>
            <w:r w:rsidR="006A09F2" w:rsidRPr="00994466">
              <w:rPr>
                <w:rStyle w:val="Hyperlink"/>
                <w:noProof/>
              </w:rPr>
              <w:t>Introduction</w:t>
            </w:r>
            <w:r w:rsidR="006A09F2">
              <w:rPr>
                <w:noProof/>
                <w:webHidden/>
              </w:rPr>
              <w:tab/>
            </w:r>
            <w:r w:rsidR="006A09F2">
              <w:rPr>
                <w:noProof/>
                <w:webHidden/>
              </w:rPr>
              <w:fldChar w:fldCharType="begin"/>
            </w:r>
            <w:r w:rsidR="006A09F2">
              <w:rPr>
                <w:noProof/>
                <w:webHidden/>
              </w:rPr>
              <w:instrText xml:space="preserve"> PAGEREF _Toc201579854 \h </w:instrText>
            </w:r>
            <w:r w:rsidR="006A09F2">
              <w:rPr>
                <w:noProof/>
                <w:webHidden/>
              </w:rPr>
            </w:r>
            <w:r w:rsidR="006A09F2">
              <w:rPr>
                <w:noProof/>
                <w:webHidden/>
              </w:rPr>
              <w:fldChar w:fldCharType="separate"/>
            </w:r>
            <w:r w:rsidR="000654F4">
              <w:rPr>
                <w:noProof/>
                <w:webHidden/>
              </w:rPr>
              <w:t>1</w:t>
            </w:r>
            <w:r w:rsidR="006A09F2">
              <w:rPr>
                <w:noProof/>
                <w:webHidden/>
              </w:rPr>
              <w:fldChar w:fldCharType="end"/>
            </w:r>
          </w:hyperlink>
        </w:p>
        <w:p w14:paraId="1E5BE828" w14:textId="6D836276" w:rsidR="006A09F2" w:rsidRDefault="006A09F2">
          <w:pPr>
            <w:pStyle w:val="TOC2"/>
            <w:tabs>
              <w:tab w:val="left" w:pos="960"/>
              <w:tab w:val="right" w:leader="dot" w:pos="9016"/>
            </w:tabs>
            <w:rPr>
              <w:rFonts w:asciiTheme="minorHAnsi" w:eastAsiaTheme="minorEastAsia" w:hAnsiTheme="minorHAnsi"/>
              <w:noProof/>
              <w:kern w:val="2"/>
              <w:sz w:val="24"/>
              <w:szCs w:val="24"/>
              <w:lang w:eastAsia="en-GB"/>
              <w14:ligatures w14:val="standardContextual"/>
            </w:rPr>
          </w:pPr>
          <w:hyperlink w:anchor="_Toc201579855" w:history="1">
            <w:r w:rsidRPr="00994466">
              <w:rPr>
                <w:rStyle w:val="Hyperlink"/>
                <w:noProof/>
              </w:rPr>
              <w:t>1.1</w:t>
            </w:r>
            <w:r>
              <w:rPr>
                <w:rFonts w:asciiTheme="minorHAnsi" w:eastAsiaTheme="minorEastAsia" w:hAnsiTheme="minorHAnsi"/>
                <w:noProof/>
                <w:kern w:val="2"/>
                <w:sz w:val="24"/>
                <w:szCs w:val="24"/>
                <w:lang w:eastAsia="en-GB"/>
                <w14:ligatures w14:val="standardContextual"/>
              </w:rPr>
              <w:tab/>
            </w:r>
            <w:r w:rsidRPr="00994466">
              <w:rPr>
                <w:rStyle w:val="Hyperlink"/>
                <w:noProof/>
              </w:rPr>
              <w:t>Assessment Process</w:t>
            </w:r>
            <w:r>
              <w:rPr>
                <w:noProof/>
                <w:webHidden/>
              </w:rPr>
              <w:tab/>
            </w:r>
            <w:r>
              <w:rPr>
                <w:noProof/>
                <w:webHidden/>
              </w:rPr>
              <w:fldChar w:fldCharType="begin"/>
            </w:r>
            <w:r>
              <w:rPr>
                <w:noProof/>
                <w:webHidden/>
              </w:rPr>
              <w:instrText xml:space="preserve"> PAGEREF _Toc201579855 \h </w:instrText>
            </w:r>
            <w:r>
              <w:rPr>
                <w:noProof/>
                <w:webHidden/>
              </w:rPr>
            </w:r>
            <w:r>
              <w:rPr>
                <w:noProof/>
                <w:webHidden/>
              </w:rPr>
              <w:fldChar w:fldCharType="separate"/>
            </w:r>
            <w:r w:rsidR="000654F4">
              <w:rPr>
                <w:noProof/>
                <w:webHidden/>
              </w:rPr>
              <w:t>1</w:t>
            </w:r>
            <w:r>
              <w:rPr>
                <w:noProof/>
                <w:webHidden/>
              </w:rPr>
              <w:fldChar w:fldCharType="end"/>
            </w:r>
          </w:hyperlink>
        </w:p>
        <w:p w14:paraId="46E6107C" w14:textId="20DEB646" w:rsidR="006A09F2" w:rsidRDefault="006A09F2">
          <w:pPr>
            <w:pStyle w:val="TOC1"/>
            <w:tabs>
              <w:tab w:val="left" w:pos="720"/>
              <w:tab w:val="right" w:leader="dot" w:pos="9016"/>
            </w:tabs>
            <w:rPr>
              <w:rFonts w:asciiTheme="minorHAnsi" w:eastAsiaTheme="minorEastAsia" w:hAnsiTheme="minorHAnsi"/>
              <w:b w:val="0"/>
              <w:caps w:val="0"/>
              <w:noProof/>
              <w:kern w:val="2"/>
              <w:sz w:val="24"/>
              <w:szCs w:val="24"/>
              <w:lang w:eastAsia="en-GB"/>
              <w14:ligatures w14:val="standardContextual"/>
            </w:rPr>
          </w:pPr>
          <w:hyperlink w:anchor="_Toc201579856" w:history="1">
            <w:r w:rsidRPr="00994466">
              <w:rPr>
                <w:rStyle w:val="Hyperlink"/>
                <w:noProof/>
              </w:rPr>
              <w:t>2.0</w:t>
            </w:r>
            <w:r>
              <w:rPr>
                <w:rFonts w:asciiTheme="minorHAnsi" w:eastAsiaTheme="minorEastAsia" w:hAnsiTheme="minorHAnsi"/>
                <w:b w:val="0"/>
                <w:caps w:val="0"/>
                <w:noProof/>
                <w:kern w:val="2"/>
                <w:sz w:val="24"/>
                <w:szCs w:val="24"/>
                <w:lang w:eastAsia="en-GB"/>
                <w14:ligatures w14:val="standardContextual"/>
              </w:rPr>
              <w:tab/>
            </w:r>
            <w:r w:rsidRPr="00994466">
              <w:rPr>
                <w:rStyle w:val="Hyperlink"/>
                <w:noProof/>
              </w:rPr>
              <w:t>Environmental Risk Assessment</w:t>
            </w:r>
            <w:r>
              <w:rPr>
                <w:noProof/>
                <w:webHidden/>
              </w:rPr>
              <w:tab/>
            </w:r>
            <w:r>
              <w:rPr>
                <w:noProof/>
                <w:webHidden/>
              </w:rPr>
              <w:fldChar w:fldCharType="begin"/>
            </w:r>
            <w:r>
              <w:rPr>
                <w:noProof/>
                <w:webHidden/>
              </w:rPr>
              <w:instrText xml:space="preserve"> PAGEREF _Toc201579856 \h </w:instrText>
            </w:r>
            <w:r>
              <w:rPr>
                <w:noProof/>
                <w:webHidden/>
              </w:rPr>
            </w:r>
            <w:r>
              <w:rPr>
                <w:noProof/>
                <w:webHidden/>
              </w:rPr>
              <w:fldChar w:fldCharType="separate"/>
            </w:r>
            <w:r w:rsidR="000654F4">
              <w:rPr>
                <w:noProof/>
                <w:webHidden/>
              </w:rPr>
              <w:t>2</w:t>
            </w:r>
            <w:r>
              <w:rPr>
                <w:noProof/>
                <w:webHidden/>
              </w:rPr>
              <w:fldChar w:fldCharType="end"/>
            </w:r>
          </w:hyperlink>
        </w:p>
        <w:p w14:paraId="3633B0AA" w14:textId="0313499B" w:rsidR="00940B57" w:rsidRDefault="00123F1A">
          <w:r>
            <w:rPr>
              <w:b/>
              <w:caps/>
              <w:sz w:val="20"/>
            </w:rPr>
            <w:fldChar w:fldCharType="end"/>
          </w:r>
        </w:p>
      </w:sdtContent>
    </w:sdt>
    <w:p w14:paraId="780D3821" w14:textId="77777777" w:rsidR="00123F1A" w:rsidRDefault="00123F1A" w:rsidP="006239A9">
      <w:pPr>
        <w:sectPr w:rsidR="00123F1A" w:rsidSect="00217137">
          <w:headerReference w:type="even" r:id="rId22"/>
          <w:headerReference w:type="default" r:id="rId23"/>
          <w:footerReference w:type="default" r:id="rId24"/>
          <w:headerReference w:type="first" r:id="rId25"/>
          <w:footerReference w:type="first" r:id="rId26"/>
          <w:pgSz w:w="11906" w:h="16838"/>
          <w:pgMar w:top="1440" w:right="1440" w:bottom="1440" w:left="1440" w:header="850" w:footer="850" w:gutter="0"/>
          <w:pgNumType w:fmt="lowerRoman" w:start="1"/>
          <w:cols w:space="708"/>
          <w:docGrid w:linePitch="360"/>
        </w:sectPr>
      </w:pPr>
    </w:p>
    <w:p w14:paraId="2A59B612" w14:textId="0C650C04" w:rsidR="00740D33" w:rsidRPr="00740D33" w:rsidRDefault="00740D33" w:rsidP="00740D33">
      <w:pPr>
        <w:pStyle w:val="Heading1"/>
      </w:pPr>
      <w:bookmarkStart w:id="0" w:name="_Toc201579854"/>
      <w:r>
        <w:lastRenderedPageBreak/>
        <w:t>Introduction</w:t>
      </w:r>
      <w:bookmarkEnd w:id="0"/>
    </w:p>
    <w:p w14:paraId="7ED22166" w14:textId="07E87FCA" w:rsidR="00260CF0" w:rsidRDefault="00BC4E88" w:rsidP="006C08B5">
      <w:pPr>
        <w:spacing w:line="360" w:lineRule="auto"/>
      </w:pPr>
      <w:r>
        <w:t xml:space="preserve">Walker Resource Management Limited (WRM) are acting as consultants for </w:t>
      </w:r>
      <w:r w:rsidR="00151323">
        <w:t>Advanced Demolition Limited</w:t>
      </w:r>
      <w:r>
        <w:t xml:space="preserve"> </w:t>
      </w:r>
      <w:r w:rsidR="00105DC2">
        <w:t xml:space="preserve">(hereon referred to as </w:t>
      </w:r>
      <w:r w:rsidR="003344C8">
        <w:t>‘</w:t>
      </w:r>
      <w:r w:rsidR="00151323">
        <w:t>ADL</w:t>
      </w:r>
      <w:r w:rsidR="003344C8">
        <w:t>’</w:t>
      </w:r>
      <w:r w:rsidR="00105DC2">
        <w:t xml:space="preserve">), who have commissioned WRM to produce an Environmental Risk Assessment </w:t>
      </w:r>
      <w:r w:rsidR="00BE68B7">
        <w:t xml:space="preserve">in line with operational activities associated with a </w:t>
      </w:r>
      <w:r w:rsidR="009E1665">
        <w:t xml:space="preserve">waste transfer station </w:t>
      </w:r>
      <w:r w:rsidR="00260CF0">
        <w:t>facility.</w:t>
      </w:r>
    </w:p>
    <w:p w14:paraId="1CCA3626" w14:textId="7290E24E" w:rsidR="0012327D" w:rsidRDefault="00E03B94" w:rsidP="006C08B5">
      <w:pPr>
        <w:spacing w:line="360" w:lineRule="auto"/>
      </w:pPr>
      <w:r>
        <w:t xml:space="preserve">ADL </w:t>
      </w:r>
      <w:r w:rsidR="003A4FBC">
        <w:t xml:space="preserve">are seeking a </w:t>
      </w:r>
      <w:r>
        <w:t xml:space="preserve">bespoke environmental permit </w:t>
      </w:r>
      <w:r w:rsidR="003A4FBC">
        <w:t xml:space="preserve">to operate as </w:t>
      </w:r>
      <w:r w:rsidR="004439E4">
        <w:t xml:space="preserve">a </w:t>
      </w:r>
      <w:r w:rsidR="004439E4" w:rsidRPr="00CD210E">
        <w:t>non</w:t>
      </w:r>
      <w:r w:rsidR="004439E4">
        <w:t>-</w:t>
      </w:r>
      <w:r w:rsidR="004439E4" w:rsidRPr="00CD210E">
        <w:t xml:space="preserve">hazardous waste transfer </w:t>
      </w:r>
      <w:r w:rsidR="004439E4">
        <w:t>station</w:t>
      </w:r>
      <w:r w:rsidR="00407D57">
        <w:t xml:space="preserve"> as detailed in the </w:t>
      </w:r>
      <w:r w:rsidR="00984538">
        <w:t>Supporting Information</w:t>
      </w:r>
      <w:r w:rsidR="00407D57">
        <w:t xml:space="preserve"> </w:t>
      </w:r>
      <w:r w:rsidR="00303F12">
        <w:t>(Document Reference: EPR-A01)</w:t>
      </w:r>
      <w:r w:rsidR="003F621A">
        <w:t xml:space="preserve">. The table in Section 2 presents the identified risks on site, the potential linkages from </w:t>
      </w:r>
      <w:r w:rsidR="003427BF">
        <w:t>source, pathway and receptor</w:t>
      </w:r>
      <w:r w:rsidR="001E342B">
        <w:t xml:space="preserve">, and provides an assessment </w:t>
      </w:r>
      <w:r w:rsidR="0012327D">
        <w:t>of the residual risk following the proposed risk management strategy.</w:t>
      </w:r>
    </w:p>
    <w:p w14:paraId="0402A315" w14:textId="331D33FF" w:rsidR="00677B45" w:rsidRPr="00677B45" w:rsidRDefault="00677B45" w:rsidP="00677B45">
      <w:pPr>
        <w:pStyle w:val="Heading2"/>
      </w:pPr>
      <w:bookmarkStart w:id="1" w:name="_Toc201579855"/>
      <w:r>
        <w:t>Assessment Process</w:t>
      </w:r>
      <w:bookmarkEnd w:id="1"/>
    </w:p>
    <w:p w14:paraId="21ABB21A" w14:textId="77777777" w:rsidR="00687A87" w:rsidRDefault="009E6E58" w:rsidP="006C08B5">
      <w:pPr>
        <w:spacing w:line="360" w:lineRule="auto"/>
      </w:pPr>
      <w:r>
        <w:t xml:space="preserve">The </w:t>
      </w:r>
      <w:r w:rsidRPr="001F1AB4">
        <w:t>guidance Risk Assessments for your Environmental Permit</w:t>
      </w:r>
      <w:r w:rsidR="001F1AB4">
        <w:rPr>
          <w:i/>
          <w:iCs/>
        </w:rPr>
        <w:t xml:space="preserve"> </w:t>
      </w:r>
      <w:r w:rsidR="001F1AB4" w:rsidRPr="001F1AB4">
        <w:t>produced</w:t>
      </w:r>
      <w:r w:rsidRPr="001F1AB4">
        <w:t xml:space="preserve"> </w:t>
      </w:r>
      <w:r>
        <w:t xml:space="preserve">by the Environment Agency </w:t>
      </w:r>
      <w:r w:rsidR="00687A87">
        <w:t xml:space="preserve">and DEFRA gives a five-step process for assessing the site activity and the risk to local amenity to successful produce an Environmental Risk Assessment: </w:t>
      </w:r>
    </w:p>
    <w:p w14:paraId="68141CFD" w14:textId="77777777" w:rsidR="00687A87" w:rsidRDefault="00687A87" w:rsidP="006C08B5">
      <w:pPr>
        <w:pStyle w:val="ListParagraph"/>
        <w:numPr>
          <w:ilvl w:val="0"/>
          <w:numId w:val="4"/>
        </w:numPr>
        <w:spacing w:line="360" w:lineRule="auto"/>
      </w:pPr>
      <w:r>
        <w:t xml:space="preserve">Identify and consider risks for your site, and the sources of the risks. </w:t>
      </w:r>
    </w:p>
    <w:p w14:paraId="66A909AC" w14:textId="77777777" w:rsidR="00687A87" w:rsidRDefault="00687A87" w:rsidP="006C08B5">
      <w:pPr>
        <w:pStyle w:val="ListParagraph"/>
        <w:numPr>
          <w:ilvl w:val="0"/>
          <w:numId w:val="4"/>
        </w:numPr>
        <w:spacing w:line="360" w:lineRule="auto"/>
      </w:pPr>
      <w:r>
        <w:t xml:space="preserve">Identify the receptors (people, animals, property and anything else that could be affected by the hazard) at risk from your site. </w:t>
      </w:r>
    </w:p>
    <w:p w14:paraId="7DE4FDAC" w14:textId="77777777" w:rsidR="00687A87" w:rsidRDefault="00687A87" w:rsidP="006C08B5">
      <w:pPr>
        <w:pStyle w:val="ListParagraph"/>
        <w:numPr>
          <w:ilvl w:val="0"/>
          <w:numId w:val="4"/>
        </w:numPr>
        <w:spacing w:line="360" w:lineRule="auto"/>
      </w:pPr>
      <w:r>
        <w:t xml:space="preserve">Identify the possible pathways from the sources of the risks to the receptors. </w:t>
      </w:r>
    </w:p>
    <w:p w14:paraId="54E4A8CB" w14:textId="77777777" w:rsidR="00687A87" w:rsidRDefault="00687A87" w:rsidP="006C08B5">
      <w:pPr>
        <w:pStyle w:val="ListParagraph"/>
        <w:numPr>
          <w:ilvl w:val="0"/>
          <w:numId w:val="4"/>
        </w:numPr>
        <w:spacing w:line="360" w:lineRule="auto"/>
      </w:pPr>
      <w:r>
        <w:t xml:space="preserve">Assess risks relevant to your specific activity and check they’re acceptable and can be screened out. </w:t>
      </w:r>
    </w:p>
    <w:p w14:paraId="632C5095" w14:textId="77777777" w:rsidR="00687A87" w:rsidRDefault="00687A87" w:rsidP="006C08B5">
      <w:pPr>
        <w:pStyle w:val="ListParagraph"/>
        <w:numPr>
          <w:ilvl w:val="0"/>
          <w:numId w:val="4"/>
        </w:numPr>
        <w:spacing w:line="360" w:lineRule="auto"/>
      </w:pPr>
      <w:r>
        <w:t xml:space="preserve">State what you’ll do to control risks if they’re too high. </w:t>
      </w:r>
    </w:p>
    <w:p w14:paraId="17824234" w14:textId="02135F48" w:rsidR="00D43B2B" w:rsidRPr="00737ADF" w:rsidRDefault="008D0E77" w:rsidP="006C08B5">
      <w:pPr>
        <w:spacing w:line="360" w:lineRule="auto"/>
      </w:pPr>
      <w:r>
        <w:t>This risk assessment will identify people or parts of the environment that could be harmed by the activity</w:t>
      </w:r>
      <w:r w:rsidR="00D43B2B">
        <w:t xml:space="preserve">, carries </w:t>
      </w:r>
      <w:r>
        <w:t>out risk assessments for these potential sources</w:t>
      </w:r>
      <w:r w:rsidR="00D43B2B">
        <w:t xml:space="preserve"> </w:t>
      </w:r>
      <w:r w:rsidR="00D43B2B" w:rsidRPr="00737ADF">
        <w:t>and provides an assessment of the residual risk after the implementation of the proposed risk management strategy.</w:t>
      </w:r>
    </w:p>
    <w:p w14:paraId="1DC1FE90" w14:textId="7B3291EA" w:rsidR="008D0E77" w:rsidRDefault="008D0E77" w:rsidP="008D0E77"/>
    <w:p w14:paraId="43785BD5" w14:textId="77777777" w:rsidR="001D4D97" w:rsidRDefault="001D4D97" w:rsidP="008D0E77"/>
    <w:p w14:paraId="5708AE08" w14:textId="77777777" w:rsidR="001D4D97" w:rsidRDefault="001D4D97" w:rsidP="008D0E77"/>
    <w:p w14:paraId="7E6783B6" w14:textId="77777777" w:rsidR="001D4D97" w:rsidRDefault="001D4D97" w:rsidP="0070398C">
      <w:pPr>
        <w:sectPr w:rsidR="001D4D97" w:rsidSect="00123F1A">
          <w:pgSz w:w="11906" w:h="16838"/>
          <w:pgMar w:top="1440" w:right="1440" w:bottom="1440" w:left="1440" w:header="850" w:footer="850" w:gutter="0"/>
          <w:pgNumType w:start="1"/>
          <w:cols w:space="708"/>
          <w:docGrid w:linePitch="360"/>
        </w:sectPr>
      </w:pPr>
    </w:p>
    <w:p w14:paraId="0ECBD5A3" w14:textId="4F9FE239" w:rsidR="001D4D97" w:rsidRDefault="001D4D97" w:rsidP="001D4D97">
      <w:pPr>
        <w:pStyle w:val="Heading1"/>
      </w:pPr>
      <w:bookmarkStart w:id="2" w:name="_Toc201579856"/>
      <w:r>
        <w:lastRenderedPageBreak/>
        <w:t>Environme</w:t>
      </w:r>
      <w:r w:rsidR="00C4170F">
        <w:t>n</w:t>
      </w:r>
      <w:r>
        <w:t>tal Risk Assessment</w:t>
      </w:r>
      <w:bookmarkEnd w:id="2"/>
    </w:p>
    <w:p w14:paraId="691D5A9A" w14:textId="77777777" w:rsidR="001D4D97" w:rsidRPr="001D4D97" w:rsidRDefault="001D4D97" w:rsidP="001D4D97"/>
    <w:tbl>
      <w:tblPr>
        <w:tblpPr w:leftFromText="180" w:rightFromText="180" w:vertAnchor="text" w:tblpX="-714" w:tblpY="1"/>
        <w:tblOverlap w:val="never"/>
        <w:tblW w:w="55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79"/>
        <w:gridCol w:w="1717"/>
        <w:gridCol w:w="1671"/>
        <w:gridCol w:w="730"/>
        <w:gridCol w:w="711"/>
        <w:gridCol w:w="711"/>
        <w:gridCol w:w="2482"/>
        <w:gridCol w:w="4165"/>
        <w:gridCol w:w="1422"/>
      </w:tblGrid>
      <w:tr w:rsidR="00A11FD7" w:rsidRPr="003F152A" w14:paraId="63A5A331" w14:textId="77777777" w:rsidTr="008A240D">
        <w:trPr>
          <w:trHeight w:val="689"/>
          <w:tblHeader/>
        </w:trPr>
        <w:tc>
          <w:tcPr>
            <w:tcW w:w="1722" w:type="pct"/>
            <w:gridSpan w:val="3"/>
            <w:tcBorders>
              <w:bottom w:val="single" w:sz="4" w:space="0" w:color="auto"/>
            </w:tcBorders>
            <w:shd w:val="clear" w:color="auto" w:fill="35673A" w:themeFill="accent1"/>
            <w:vAlign w:val="center"/>
          </w:tcPr>
          <w:p w14:paraId="2A4D0E5E" w14:textId="77777777" w:rsidR="00A11FD7" w:rsidRPr="00D042E6" w:rsidRDefault="00A11FD7" w:rsidP="008A240D">
            <w:pPr>
              <w:pStyle w:val="WRMNML"/>
              <w:jc w:val="center"/>
              <w:rPr>
                <w:rFonts w:ascii="Heebo" w:hAnsi="Heebo" w:cs="Heebo"/>
                <w:b/>
                <w:color w:val="F1F3F2" w:themeColor="background1"/>
                <w:sz w:val="20"/>
                <w:szCs w:val="20"/>
              </w:rPr>
            </w:pPr>
            <w:bookmarkStart w:id="3" w:name="_Hlk63692338"/>
            <w:r w:rsidRPr="00D042E6">
              <w:rPr>
                <w:rFonts w:ascii="Heebo" w:hAnsi="Heebo" w:cs="Heebo"/>
                <w:b/>
                <w:color w:val="F1F3F2" w:themeColor="background1"/>
                <w:sz w:val="20"/>
                <w:szCs w:val="20"/>
              </w:rPr>
              <w:t>Pollutant Model</w:t>
            </w:r>
          </w:p>
        </w:tc>
        <w:tc>
          <w:tcPr>
            <w:tcW w:w="1486" w:type="pct"/>
            <w:gridSpan w:val="4"/>
            <w:tcBorders>
              <w:bottom w:val="single" w:sz="4" w:space="0" w:color="auto"/>
            </w:tcBorders>
            <w:shd w:val="clear" w:color="auto" w:fill="35673A" w:themeFill="accent1"/>
            <w:vAlign w:val="center"/>
          </w:tcPr>
          <w:p w14:paraId="692CEEE8" w14:textId="77777777" w:rsidR="00A11FD7" w:rsidRPr="00D042E6" w:rsidRDefault="00A11FD7" w:rsidP="008A240D">
            <w:pPr>
              <w:pStyle w:val="WRMNML"/>
              <w:jc w:val="center"/>
              <w:rPr>
                <w:rFonts w:ascii="Heebo" w:hAnsi="Heebo" w:cs="Heebo"/>
                <w:b/>
                <w:color w:val="F1F3F2" w:themeColor="background1"/>
                <w:sz w:val="20"/>
                <w:szCs w:val="20"/>
              </w:rPr>
            </w:pPr>
            <w:r w:rsidRPr="00D042E6">
              <w:rPr>
                <w:rFonts w:ascii="Heebo" w:hAnsi="Heebo" w:cs="Heebo"/>
                <w:b/>
                <w:color w:val="F1F3F2" w:themeColor="background1"/>
                <w:sz w:val="20"/>
                <w:szCs w:val="20"/>
              </w:rPr>
              <w:t>Judgement</w:t>
            </w:r>
          </w:p>
        </w:tc>
        <w:tc>
          <w:tcPr>
            <w:tcW w:w="1791" w:type="pct"/>
            <w:gridSpan w:val="2"/>
            <w:tcBorders>
              <w:bottom w:val="single" w:sz="4" w:space="0" w:color="auto"/>
            </w:tcBorders>
            <w:shd w:val="clear" w:color="auto" w:fill="35673A" w:themeFill="accent1"/>
            <w:vAlign w:val="center"/>
          </w:tcPr>
          <w:p w14:paraId="7BD63469" w14:textId="77777777" w:rsidR="00A11FD7" w:rsidRPr="00D042E6" w:rsidRDefault="00A11FD7" w:rsidP="008A240D">
            <w:pPr>
              <w:pStyle w:val="WRMNML"/>
              <w:jc w:val="center"/>
              <w:rPr>
                <w:rFonts w:ascii="Heebo" w:hAnsi="Heebo" w:cs="Heebo"/>
                <w:b/>
                <w:color w:val="F1F3F2" w:themeColor="background1"/>
                <w:sz w:val="20"/>
                <w:szCs w:val="20"/>
              </w:rPr>
            </w:pPr>
            <w:r w:rsidRPr="00D042E6">
              <w:rPr>
                <w:rFonts w:ascii="Heebo" w:hAnsi="Heebo" w:cs="Heebo"/>
                <w:b/>
                <w:color w:val="F1F3F2" w:themeColor="background1"/>
                <w:sz w:val="20"/>
                <w:szCs w:val="20"/>
              </w:rPr>
              <w:t>Action</w:t>
            </w:r>
          </w:p>
        </w:tc>
      </w:tr>
      <w:tr w:rsidR="008265B7" w:rsidRPr="003F152A" w14:paraId="4CE612DD" w14:textId="77777777" w:rsidTr="008A240D">
        <w:trPr>
          <w:trHeight w:val="699"/>
          <w:tblHeader/>
        </w:trPr>
        <w:tc>
          <w:tcPr>
            <w:tcW w:w="635" w:type="pct"/>
            <w:shd w:val="clear" w:color="auto" w:fill="A1CFA5" w:themeFill="accent1" w:themeFillTint="66"/>
            <w:vAlign w:val="center"/>
          </w:tcPr>
          <w:p w14:paraId="6472832A" w14:textId="77777777" w:rsidR="00A11FD7" w:rsidRPr="00D042E6" w:rsidRDefault="00A11FD7" w:rsidP="008A240D">
            <w:pPr>
              <w:pStyle w:val="WRMNML"/>
              <w:jc w:val="center"/>
              <w:rPr>
                <w:rFonts w:ascii="Heebo" w:hAnsi="Heebo" w:cs="Heebo"/>
                <w:b/>
                <w:sz w:val="20"/>
                <w:szCs w:val="20"/>
              </w:rPr>
            </w:pPr>
            <w:r w:rsidRPr="00D042E6">
              <w:rPr>
                <w:rFonts w:ascii="Heebo" w:hAnsi="Heebo" w:cs="Heebo"/>
                <w:b/>
                <w:sz w:val="20"/>
                <w:szCs w:val="20"/>
              </w:rPr>
              <w:t>Source</w:t>
            </w:r>
          </w:p>
        </w:tc>
        <w:tc>
          <w:tcPr>
            <w:tcW w:w="551" w:type="pct"/>
            <w:shd w:val="clear" w:color="auto" w:fill="A1CFA5" w:themeFill="accent1" w:themeFillTint="66"/>
            <w:vAlign w:val="center"/>
          </w:tcPr>
          <w:p w14:paraId="181EBF79" w14:textId="77777777" w:rsidR="00A11FD7" w:rsidRPr="00D042E6" w:rsidRDefault="00A11FD7" w:rsidP="008A240D">
            <w:pPr>
              <w:pStyle w:val="WRMNML"/>
              <w:jc w:val="center"/>
              <w:rPr>
                <w:rFonts w:ascii="Heebo" w:hAnsi="Heebo" w:cs="Heebo"/>
                <w:b/>
                <w:sz w:val="20"/>
                <w:szCs w:val="20"/>
              </w:rPr>
            </w:pPr>
            <w:r w:rsidRPr="00D042E6">
              <w:rPr>
                <w:rFonts w:ascii="Heebo" w:hAnsi="Heebo" w:cs="Heebo"/>
                <w:b/>
                <w:sz w:val="20"/>
                <w:szCs w:val="20"/>
              </w:rPr>
              <w:t>Pathway</w:t>
            </w:r>
          </w:p>
        </w:tc>
        <w:tc>
          <w:tcPr>
            <w:tcW w:w="536" w:type="pct"/>
            <w:shd w:val="clear" w:color="auto" w:fill="A1CFA5" w:themeFill="accent1" w:themeFillTint="66"/>
            <w:vAlign w:val="center"/>
          </w:tcPr>
          <w:p w14:paraId="6EA436EF" w14:textId="77777777" w:rsidR="00A11FD7" w:rsidRPr="00D042E6" w:rsidRDefault="00A11FD7" w:rsidP="008A240D">
            <w:pPr>
              <w:pStyle w:val="WRMNML"/>
              <w:jc w:val="center"/>
              <w:rPr>
                <w:rFonts w:ascii="Heebo" w:hAnsi="Heebo" w:cs="Heebo"/>
                <w:b/>
                <w:sz w:val="20"/>
                <w:szCs w:val="20"/>
              </w:rPr>
            </w:pPr>
            <w:r w:rsidRPr="00D042E6">
              <w:rPr>
                <w:rFonts w:ascii="Heebo" w:hAnsi="Heebo" w:cs="Heebo"/>
                <w:b/>
                <w:sz w:val="20"/>
                <w:szCs w:val="20"/>
              </w:rPr>
              <w:t>Receptor</w:t>
            </w:r>
          </w:p>
        </w:tc>
        <w:tc>
          <w:tcPr>
            <w:tcW w:w="234" w:type="pct"/>
            <w:shd w:val="clear" w:color="auto" w:fill="A1CFA5" w:themeFill="accent1" w:themeFillTint="66"/>
            <w:vAlign w:val="center"/>
          </w:tcPr>
          <w:p w14:paraId="2CDC4E96" w14:textId="77777777" w:rsidR="00A11FD7" w:rsidRPr="00D042E6" w:rsidRDefault="00A11FD7" w:rsidP="008A240D">
            <w:pPr>
              <w:pStyle w:val="WRMNML"/>
              <w:jc w:val="center"/>
              <w:rPr>
                <w:rFonts w:ascii="Heebo" w:hAnsi="Heebo" w:cs="Heebo"/>
                <w:b/>
                <w:sz w:val="20"/>
                <w:szCs w:val="20"/>
              </w:rPr>
            </w:pPr>
            <w:r w:rsidRPr="00D042E6">
              <w:rPr>
                <w:rFonts w:ascii="Heebo" w:hAnsi="Heebo" w:cs="Heebo"/>
                <w:b/>
                <w:sz w:val="20"/>
                <w:szCs w:val="20"/>
              </w:rPr>
              <w:t>P</w:t>
            </w:r>
          </w:p>
        </w:tc>
        <w:tc>
          <w:tcPr>
            <w:tcW w:w="228" w:type="pct"/>
            <w:shd w:val="clear" w:color="auto" w:fill="A1CFA5" w:themeFill="accent1" w:themeFillTint="66"/>
            <w:vAlign w:val="center"/>
          </w:tcPr>
          <w:p w14:paraId="1ABF895E" w14:textId="77777777" w:rsidR="00A11FD7" w:rsidRPr="00D042E6" w:rsidRDefault="00A11FD7" w:rsidP="008A240D">
            <w:pPr>
              <w:pStyle w:val="WRMNML"/>
              <w:jc w:val="center"/>
              <w:rPr>
                <w:rFonts w:ascii="Heebo" w:hAnsi="Heebo" w:cs="Heebo"/>
                <w:b/>
                <w:sz w:val="20"/>
                <w:szCs w:val="20"/>
              </w:rPr>
            </w:pPr>
            <w:r w:rsidRPr="00D042E6">
              <w:rPr>
                <w:rFonts w:ascii="Heebo" w:hAnsi="Heebo" w:cs="Heebo"/>
                <w:b/>
                <w:sz w:val="20"/>
                <w:szCs w:val="20"/>
              </w:rPr>
              <w:t>C</w:t>
            </w:r>
          </w:p>
        </w:tc>
        <w:tc>
          <w:tcPr>
            <w:tcW w:w="228" w:type="pct"/>
            <w:shd w:val="clear" w:color="auto" w:fill="A1CFA5" w:themeFill="accent1" w:themeFillTint="66"/>
            <w:vAlign w:val="center"/>
          </w:tcPr>
          <w:p w14:paraId="41058974" w14:textId="77777777" w:rsidR="00A11FD7" w:rsidRPr="00D042E6" w:rsidRDefault="00A11FD7" w:rsidP="008A240D">
            <w:pPr>
              <w:pStyle w:val="WRMNML"/>
              <w:jc w:val="center"/>
              <w:rPr>
                <w:rFonts w:ascii="Heebo" w:hAnsi="Heebo" w:cs="Heebo"/>
                <w:b/>
                <w:bCs/>
                <w:sz w:val="20"/>
                <w:szCs w:val="20"/>
              </w:rPr>
            </w:pPr>
            <w:r w:rsidRPr="00D042E6">
              <w:rPr>
                <w:rFonts w:ascii="Heebo" w:hAnsi="Heebo" w:cs="Heebo"/>
                <w:b/>
                <w:sz w:val="20"/>
                <w:szCs w:val="20"/>
              </w:rPr>
              <w:t>M</w:t>
            </w:r>
          </w:p>
        </w:tc>
        <w:tc>
          <w:tcPr>
            <w:tcW w:w="796" w:type="pct"/>
            <w:shd w:val="clear" w:color="auto" w:fill="A1CFA5" w:themeFill="accent1" w:themeFillTint="66"/>
            <w:vAlign w:val="center"/>
          </w:tcPr>
          <w:p w14:paraId="0C770AB9" w14:textId="77777777" w:rsidR="00A11FD7" w:rsidRPr="00D042E6" w:rsidRDefault="00A11FD7" w:rsidP="008A240D">
            <w:pPr>
              <w:pStyle w:val="WRMNML"/>
              <w:jc w:val="center"/>
              <w:rPr>
                <w:rFonts w:ascii="Heebo" w:hAnsi="Heebo" w:cs="Heebo"/>
                <w:b/>
                <w:sz w:val="20"/>
                <w:szCs w:val="20"/>
              </w:rPr>
            </w:pPr>
            <w:r w:rsidRPr="00D042E6">
              <w:rPr>
                <w:rFonts w:ascii="Heebo" w:hAnsi="Heebo" w:cs="Heebo"/>
                <w:b/>
                <w:sz w:val="20"/>
                <w:szCs w:val="20"/>
              </w:rPr>
              <w:t>Justification of Magnitude</w:t>
            </w:r>
          </w:p>
        </w:tc>
        <w:tc>
          <w:tcPr>
            <w:tcW w:w="1336" w:type="pct"/>
            <w:shd w:val="clear" w:color="auto" w:fill="A1CFA5" w:themeFill="accent1" w:themeFillTint="66"/>
            <w:vAlign w:val="center"/>
          </w:tcPr>
          <w:p w14:paraId="4DE31E0B" w14:textId="77777777" w:rsidR="00A11FD7" w:rsidRPr="00D042E6" w:rsidRDefault="00A11FD7" w:rsidP="008A240D">
            <w:pPr>
              <w:pStyle w:val="WRMNML"/>
              <w:jc w:val="center"/>
              <w:rPr>
                <w:rFonts w:ascii="Heebo" w:hAnsi="Heebo" w:cs="Heebo"/>
                <w:b/>
                <w:sz w:val="20"/>
                <w:szCs w:val="20"/>
              </w:rPr>
            </w:pPr>
            <w:r w:rsidRPr="00D042E6">
              <w:rPr>
                <w:rFonts w:ascii="Heebo" w:hAnsi="Heebo" w:cs="Heebo"/>
                <w:b/>
                <w:sz w:val="20"/>
                <w:szCs w:val="20"/>
              </w:rPr>
              <w:t>Risk Management</w:t>
            </w:r>
          </w:p>
        </w:tc>
        <w:tc>
          <w:tcPr>
            <w:tcW w:w="455" w:type="pct"/>
            <w:shd w:val="clear" w:color="auto" w:fill="A1CFA5" w:themeFill="accent1" w:themeFillTint="66"/>
            <w:vAlign w:val="center"/>
          </w:tcPr>
          <w:p w14:paraId="1D0466BD" w14:textId="77777777" w:rsidR="00A11FD7" w:rsidRPr="00D042E6" w:rsidRDefault="00A11FD7" w:rsidP="008A240D">
            <w:pPr>
              <w:pStyle w:val="WRMNML"/>
              <w:jc w:val="center"/>
              <w:rPr>
                <w:rFonts w:ascii="Heebo" w:hAnsi="Heebo" w:cs="Heebo"/>
                <w:b/>
                <w:sz w:val="20"/>
                <w:szCs w:val="20"/>
              </w:rPr>
            </w:pPr>
            <w:r w:rsidRPr="00D042E6">
              <w:rPr>
                <w:rFonts w:ascii="Heebo" w:hAnsi="Heebo" w:cs="Heebo"/>
                <w:b/>
                <w:sz w:val="20"/>
                <w:szCs w:val="20"/>
              </w:rPr>
              <w:t>Residual Risk</w:t>
            </w:r>
          </w:p>
        </w:tc>
      </w:tr>
      <w:tr w:rsidR="00A11FD7" w:rsidRPr="003F152A" w14:paraId="66A54674" w14:textId="77777777" w:rsidTr="00981FFB">
        <w:trPr>
          <w:trHeight w:val="1035"/>
        </w:trPr>
        <w:tc>
          <w:tcPr>
            <w:tcW w:w="635" w:type="pct"/>
          </w:tcPr>
          <w:p w14:paraId="316E7696"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Fugitive emissions of dust, fibres and particulates</w:t>
            </w:r>
            <w:r>
              <w:rPr>
                <w:rFonts w:ascii="Heebo" w:hAnsi="Heebo" w:cs="Heebo"/>
                <w:sz w:val="20"/>
                <w:szCs w:val="20"/>
              </w:rPr>
              <w:t>.</w:t>
            </w:r>
          </w:p>
          <w:p w14:paraId="75C82B36" w14:textId="77777777" w:rsidR="00A11FD7" w:rsidRPr="00D042E6" w:rsidRDefault="00A11FD7" w:rsidP="008A240D">
            <w:pPr>
              <w:pStyle w:val="WRMNML"/>
              <w:jc w:val="left"/>
              <w:rPr>
                <w:rFonts w:ascii="Heebo" w:hAnsi="Heebo" w:cs="Heebo"/>
                <w:sz w:val="20"/>
                <w:szCs w:val="20"/>
              </w:rPr>
            </w:pPr>
          </w:p>
          <w:p w14:paraId="1B2EA4D7" w14:textId="77777777" w:rsidR="00A11FD7" w:rsidRPr="00D042E6" w:rsidRDefault="00A11FD7" w:rsidP="008A240D">
            <w:pPr>
              <w:pStyle w:val="WRMNML"/>
              <w:jc w:val="left"/>
              <w:rPr>
                <w:rFonts w:ascii="Heebo" w:hAnsi="Heebo" w:cs="Heebo"/>
                <w:sz w:val="20"/>
                <w:szCs w:val="20"/>
              </w:rPr>
            </w:pPr>
          </w:p>
        </w:tc>
        <w:tc>
          <w:tcPr>
            <w:tcW w:w="551" w:type="pct"/>
          </w:tcPr>
          <w:p w14:paraId="67768712"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Deposition from air and inhalation.</w:t>
            </w:r>
          </w:p>
        </w:tc>
        <w:tc>
          <w:tcPr>
            <w:tcW w:w="536" w:type="pct"/>
          </w:tcPr>
          <w:p w14:paraId="4928BBDE" w14:textId="46B0A52B" w:rsidR="00A11FD7" w:rsidRPr="00D042E6" w:rsidRDefault="00A11FD7" w:rsidP="008A240D">
            <w:pPr>
              <w:pStyle w:val="WRMNML"/>
              <w:jc w:val="center"/>
              <w:rPr>
                <w:rFonts w:ascii="Heebo" w:hAnsi="Heebo" w:cs="Heebo"/>
                <w:sz w:val="20"/>
                <w:szCs w:val="20"/>
              </w:rPr>
            </w:pPr>
            <w:r w:rsidRPr="00D042E6">
              <w:rPr>
                <w:rFonts w:ascii="Heebo" w:hAnsi="Heebo" w:cs="Heebo"/>
                <w:sz w:val="20"/>
                <w:szCs w:val="20"/>
              </w:rPr>
              <w:t xml:space="preserve">Local </w:t>
            </w:r>
            <w:r w:rsidR="007268D5">
              <w:rPr>
                <w:rFonts w:ascii="Heebo" w:hAnsi="Heebo" w:cs="Heebo"/>
                <w:sz w:val="20"/>
                <w:szCs w:val="20"/>
              </w:rPr>
              <w:t>h</w:t>
            </w:r>
            <w:r w:rsidRPr="00D042E6">
              <w:rPr>
                <w:rFonts w:ascii="Heebo" w:hAnsi="Heebo" w:cs="Heebo"/>
                <w:sz w:val="20"/>
                <w:szCs w:val="20"/>
              </w:rPr>
              <w:t xml:space="preserve">uman </w:t>
            </w:r>
            <w:r w:rsidR="007268D5">
              <w:rPr>
                <w:rFonts w:ascii="Heebo" w:hAnsi="Heebo" w:cs="Heebo"/>
                <w:sz w:val="20"/>
                <w:szCs w:val="20"/>
              </w:rPr>
              <w:t>p</w:t>
            </w:r>
            <w:r w:rsidRPr="00D042E6">
              <w:rPr>
                <w:rFonts w:ascii="Heebo" w:hAnsi="Heebo" w:cs="Heebo"/>
                <w:sz w:val="20"/>
                <w:szCs w:val="20"/>
              </w:rPr>
              <w:t>opulation.</w:t>
            </w:r>
          </w:p>
        </w:tc>
        <w:tc>
          <w:tcPr>
            <w:tcW w:w="234" w:type="pct"/>
          </w:tcPr>
          <w:p w14:paraId="3ABC16EE"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Med</w:t>
            </w:r>
          </w:p>
          <w:p w14:paraId="5CC875C9" w14:textId="77777777" w:rsidR="00A11FD7" w:rsidRPr="00D042E6" w:rsidRDefault="00A11FD7" w:rsidP="008A240D">
            <w:pPr>
              <w:pStyle w:val="WRMNML"/>
              <w:jc w:val="left"/>
              <w:rPr>
                <w:rFonts w:ascii="Heebo" w:hAnsi="Heebo" w:cs="Heebo"/>
                <w:b/>
                <w:bCs/>
                <w:sz w:val="20"/>
                <w:szCs w:val="20"/>
              </w:rPr>
            </w:pPr>
          </w:p>
          <w:p w14:paraId="115B8B3F" w14:textId="77777777" w:rsidR="00A11FD7" w:rsidRPr="00D042E6" w:rsidRDefault="00A11FD7" w:rsidP="008A240D">
            <w:pPr>
              <w:pStyle w:val="WRMNML"/>
              <w:jc w:val="left"/>
              <w:rPr>
                <w:rFonts w:ascii="Heebo" w:hAnsi="Heebo" w:cs="Heebo"/>
                <w:b/>
                <w:bCs/>
                <w:sz w:val="20"/>
                <w:szCs w:val="20"/>
              </w:rPr>
            </w:pPr>
          </w:p>
        </w:tc>
        <w:tc>
          <w:tcPr>
            <w:tcW w:w="228" w:type="pct"/>
          </w:tcPr>
          <w:p w14:paraId="7FF9A096"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High</w:t>
            </w:r>
          </w:p>
        </w:tc>
        <w:tc>
          <w:tcPr>
            <w:tcW w:w="228" w:type="pct"/>
          </w:tcPr>
          <w:p w14:paraId="26929D3E"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Med</w:t>
            </w:r>
          </w:p>
        </w:tc>
        <w:tc>
          <w:tcPr>
            <w:tcW w:w="796" w:type="pct"/>
          </w:tcPr>
          <w:p w14:paraId="61A72C03" w14:textId="6102932C" w:rsidR="00A11FD7" w:rsidRPr="00D042E6" w:rsidRDefault="00A11FD7" w:rsidP="008A240D">
            <w:pPr>
              <w:autoSpaceDE w:val="0"/>
              <w:autoSpaceDN w:val="0"/>
              <w:adjustRightInd w:val="0"/>
              <w:spacing w:line="240" w:lineRule="auto"/>
              <w:rPr>
                <w:rFonts w:cs="Heebo"/>
                <w:color w:val="000000"/>
                <w:sz w:val="20"/>
                <w:szCs w:val="20"/>
              </w:rPr>
            </w:pPr>
            <w:r w:rsidRPr="00D042E6">
              <w:rPr>
                <w:rFonts w:cs="Heebo"/>
                <w:color w:val="000000"/>
                <w:sz w:val="20"/>
                <w:szCs w:val="20"/>
              </w:rPr>
              <w:t xml:space="preserve">Permitted waste types </w:t>
            </w:r>
            <w:r w:rsidR="00DF4D5D">
              <w:rPr>
                <w:rFonts w:cs="Heebo"/>
                <w:color w:val="000000"/>
                <w:sz w:val="20"/>
                <w:szCs w:val="20"/>
              </w:rPr>
              <w:t xml:space="preserve">do not </w:t>
            </w:r>
            <w:r w:rsidRPr="00D042E6">
              <w:rPr>
                <w:rFonts w:cs="Heebo"/>
                <w:color w:val="000000"/>
                <w:sz w:val="20"/>
                <w:szCs w:val="20"/>
              </w:rPr>
              <w:t xml:space="preserve">include dusts, powders or loose fibres. </w:t>
            </w:r>
          </w:p>
          <w:p w14:paraId="65505CC8" w14:textId="77777777" w:rsidR="00A11FD7" w:rsidRPr="00D042E6" w:rsidRDefault="00A11FD7" w:rsidP="008A240D">
            <w:pPr>
              <w:autoSpaceDE w:val="0"/>
              <w:autoSpaceDN w:val="0"/>
              <w:adjustRightInd w:val="0"/>
              <w:spacing w:line="240" w:lineRule="auto"/>
              <w:rPr>
                <w:rFonts w:cs="Heebo"/>
                <w:color w:val="000000"/>
                <w:sz w:val="20"/>
                <w:szCs w:val="20"/>
                <w:highlight w:val="yellow"/>
              </w:rPr>
            </w:pPr>
          </w:p>
          <w:p w14:paraId="3EF73363" w14:textId="77777777" w:rsidR="00D10135" w:rsidRPr="00D042E6" w:rsidRDefault="00D10135" w:rsidP="008A240D">
            <w:pPr>
              <w:autoSpaceDE w:val="0"/>
              <w:autoSpaceDN w:val="0"/>
              <w:adjustRightInd w:val="0"/>
              <w:spacing w:line="240" w:lineRule="auto"/>
              <w:rPr>
                <w:rFonts w:cs="Heebo"/>
                <w:color w:val="000000"/>
                <w:sz w:val="20"/>
                <w:szCs w:val="20"/>
              </w:rPr>
            </w:pPr>
          </w:p>
          <w:p w14:paraId="37E19DFC" w14:textId="3BAFB89B" w:rsidR="00A11FD7" w:rsidRPr="00D042E6" w:rsidRDefault="00D10135" w:rsidP="008A240D">
            <w:pPr>
              <w:pStyle w:val="WRMNML"/>
              <w:jc w:val="left"/>
              <w:rPr>
                <w:rFonts w:ascii="Heebo" w:hAnsi="Heebo" w:cs="Heebo"/>
                <w:sz w:val="20"/>
                <w:szCs w:val="20"/>
                <w:highlight w:val="yellow"/>
              </w:rPr>
            </w:pPr>
            <w:r>
              <w:rPr>
                <w:rFonts w:ascii="Heebo" w:hAnsi="Heebo" w:cs="Heebo"/>
                <w:color w:val="000000"/>
                <w:sz w:val="20"/>
                <w:szCs w:val="20"/>
              </w:rPr>
              <w:t>Movement of waste</w:t>
            </w:r>
            <w:r w:rsidR="00A11FD7" w:rsidRPr="00D042E6">
              <w:rPr>
                <w:rFonts w:ascii="Heebo" w:hAnsi="Heebo" w:cs="Heebo"/>
                <w:color w:val="000000"/>
                <w:sz w:val="20"/>
                <w:szCs w:val="20"/>
              </w:rPr>
              <w:t xml:space="preserve"> on site ha</w:t>
            </w:r>
            <w:r>
              <w:rPr>
                <w:rFonts w:ascii="Heebo" w:hAnsi="Heebo" w:cs="Heebo"/>
                <w:color w:val="000000"/>
                <w:sz w:val="20"/>
                <w:szCs w:val="20"/>
              </w:rPr>
              <w:t>s</w:t>
            </w:r>
            <w:r w:rsidR="00A11FD7" w:rsidRPr="00D042E6">
              <w:rPr>
                <w:rFonts w:ascii="Heebo" w:hAnsi="Heebo" w:cs="Heebo"/>
                <w:color w:val="000000"/>
                <w:sz w:val="20"/>
                <w:szCs w:val="20"/>
              </w:rPr>
              <w:t xml:space="preserve"> the potential to produce dust and so a medium magnitude risk is estimated.</w:t>
            </w:r>
          </w:p>
        </w:tc>
        <w:tc>
          <w:tcPr>
            <w:tcW w:w="1336" w:type="pct"/>
          </w:tcPr>
          <w:p w14:paraId="65768BC9" w14:textId="77777777" w:rsidR="00A11FD7" w:rsidRDefault="00A11FD7" w:rsidP="008A240D">
            <w:pPr>
              <w:pStyle w:val="WRMNML"/>
              <w:numPr>
                <w:ilvl w:val="0"/>
                <w:numId w:val="10"/>
              </w:numPr>
              <w:rPr>
                <w:rFonts w:ascii="Heebo" w:hAnsi="Heebo" w:cs="Heebo"/>
                <w:sz w:val="20"/>
                <w:szCs w:val="20"/>
              </w:rPr>
            </w:pPr>
            <w:r w:rsidRPr="00D042E6">
              <w:rPr>
                <w:rFonts w:ascii="Heebo" w:hAnsi="Heebo" w:cs="Heebo"/>
                <w:sz w:val="20"/>
                <w:szCs w:val="20"/>
              </w:rPr>
              <w:t>The site will be kept clean and dust suppression will be used on the site when required.</w:t>
            </w:r>
          </w:p>
          <w:p w14:paraId="7ED3F0F8" w14:textId="6532191F" w:rsidR="0087109B" w:rsidRDefault="006E25A7" w:rsidP="008A240D">
            <w:pPr>
              <w:pStyle w:val="WRMNML"/>
              <w:numPr>
                <w:ilvl w:val="0"/>
                <w:numId w:val="10"/>
              </w:numPr>
              <w:rPr>
                <w:rFonts w:ascii="Heebo" w:hAnsi="Heebo" w:cs="Heebo"/>
                <w:sz w:val="20"/>
                <w:szCs w:val="20"/>
              </w:rPr>
            </w:pPr>
            <w:r>
              <w:rPr>
                <w:rFonts w:ascii="Heebo" w:hAnsi="Heebo" w:cs="Heebo"/>
                <w:sz w:val="20"/>
                <w:szCs w:val="20"/>
              </w:rPr>
              <w:t xml:space="preserve">Solid </w:t>
            </w:r>
            <w:r w:rsidR="006B5EDD">
              <w:rPr>
                <w:rFonts w:ascii="Heebo" w:hAnsi="Heebo" w:cs="Heebo"/>
                <w:sz w:val="20"/>
                <w:szCs w:val="20"/>
              </w:rPr>
              <w:t>waste</w:t>
            </w:r>
            <w:r>
              <w:rPr>
                <w:rFonts w:ascii="Heebo" w:hAnsi="Heebo" w:cs="Heebo"/>
                <w:sz w:val="20"/>
                <w:szCs w:val="20"/>
              </w:rPr>
              <w:t>s</w:t>
            </w:r>
            <w:r w:rsidR="006B5EDD">
              <w:rPr>
                <w:rFonts w:ascii="Heebo" w:hAnsi="Heebo" w:cs="Heebo"/>
                <w:sz w:val="20"/>
                <w:szCs w:val="20"/>
              </w:rPr>
              <w:t xml:space="preserve"> </w:t>
            </w:r>
            <w:r>
              <w:rPr>
                <w:rFonts w:ascii="Heebo" w:hAnsi="Heebo" w:cs="Heebo"/>
                <w:sz w:val="20"/>
                <w:szCs w:val="20"/>
              </w:rPr>
              <w:t>are</w:t>
            </w:r>
            <w:r w:rsidR="006B5EDD">
              <w:rPr>
                <w:rFonts w:ascii="Heebo" w:hAnsi="Heebo" w:cs="Heebo"/>
                <w:sz w:val="20"/>
                <w:szCs w:val="20"/>
              </w:rPr>
              <w:t xml:space="preserve"> stored in </w:t>
            </w:r>
            <w:r w:rsidR="00E03B94">
              <w:rPr>
                <w:rFonts w:ascii="Heebo" w:hAnsi="Heebo" w:cs="Heebo"/>
                <w:sz w:val="20"/>
                <w:szCs w:val="20"/>
              </w:rPr>
              <w:t>bays</w:t>
            </w:r>
            <w:r>
              <w:rPr>
                <w:rFonts w:ascii="Heebo" w:hAnsi="Heebo" w:cs="Heebo"/>
                <w:sz w:val="20"/>
                <w:szCs w:val="20"/>
              </w:rPr>
              <w:t xml:space="preserve"> to prevent fugiti</w:t>
            </w:r>
            <w:r w:rsidR="00A256B5">
              <w:rPr>
                <w:rFonts w:ascii="Heebo" w:hAnsi="Heebo" w:cs="Heebo"/>
                <w:sz w:val="20"/>
                <w:szCs w:val="20"/>
              </w:rPr>
              <w:t>ve emissions</w:t>
            </w:r>
            <w:r w:rsidR="006B5EDD">
              <w:rPr>
                <w:rFonts w:ascii="Heebo" w:hAnsi="Heebo" w:cs="Heebo"/>
                <w:sz w:val="20"/>
                <w:szCs w:val="20"/>
              </w:rPr>
              <w:t>.</w:t>
            </w:r>
          </w:p>
          <w:p w14:paraId="47F95287" w14:textId="77777777" w:rsidR="00A11FD7" w:rsidRPr="00D042E6" w:rsidRDefault="00A11FD7" w:rsidP="008A240D">
            <w:pPr>
              <w:pStyle w:val="WRMNML"/>
              <w:numPr>
                <w:ilvl w:val="0"/>
                <w:numId w:val="10"/>
              </w:numPr>
              <w:rPr>
                <w:rFonts w:ascii="Heebo" w:hAnsi="Heebo" w:cs="Heebo"/>
                <w:sz w:val="20"/>
                <w:szCs w:val="20"/>
              </w:rPr>
            </w:pPr>
            <w:r w:rsidRPr="00D042E6">
              <w:rPr>
                <w:rFonts w:ascii="Heebo" w:hAnsi="Heebo" w:cs="Heebo"/>
                <w:sz w:val="20"/>
                <w:szCs w:val="20"/>
              </w:rPr>
              <w:t xml:space="preserve">Daily site inspections. </w:t>
            </w:r>
          </w:p>
          <w:p w14:paraId="7766E2DF" w14:textId="238A371E" w:rsidR="008E086C" w:rsidRPr="008E086C" w:rsidRDefault="008E086C" w:rsidP="008A240D">
            <w:pPr>
              <w:pStyle w:val="WRMNML"/>
              <w:numPr>
                <w:ilvl w:val="0"/>
                <w:numId w:val="10"/>
              </w:numPr>
              <w:rPr>
                <w:rFonts w:ascii="Heebo" w:hAnsi="Heebo" w:cs="Heebo"/>
                <w:sz w:val="20"/>
                <w:szCs w:val="20"/>
              </w:rPr>
            </w:pPr>
            <w:r>
              <w:rPr>
                <w:rFonts w:ascii="Heebo" w:hAnsi="Heebo" w:cs="Heebo"/>
                <w:sz w:val="20"/>
                <w:szCs w:val="20"/>
              </w:rPr>
              <w:t>Site is situated on an impermeable surface with sealed drainage.</w:t>
            </w:r>
          </w:p>
          <w:p w14:paraId="23424115" w14:textId="77777777" w:rsidR="00A11FD7" w:rsidRPr="00D042E6" w:rsidRDefault="00A11FD7" w:rsidP="008A240D">
            <w:pPr>
              <w:pStyle w:val="WRMNML"/>
              <w:jc w:val="left"/>
              <w:rPr>
                <w:rFonts w:ascii="Heebo" w:hAnsi="Heebo" w:cs="Heebo"/>
                <w:sz w:val="20"/>
                <w:szCs w:val="20"/>
              </w:rPr>
            </w:pPr>
          </w:p>
        </w:tc>
        <w:tc>
          <w:tcPr>
            <w:tcW w:w="455" w:type="pct"/>
            <w:vAlign w:val="center"/>
          </w:tcPr>
          <w:p w14:paraId="3FC794D3" w14:textId="77777777" w:rsidR="00A11FD7" w:rsidRPr="00D042E6" w:rsidRDefault="00A11FD7" w:rsidP="00981FFB">
            <w:pPr>
              <w:pStyle w:val="WRMNML"/>
              <w:jc w:val="center"/>
              <w:rPr>
                <w:rFonts w:ascii="Heebo" w:hAnsi="Heebo" w:cs="Heebo"/>
                <w:sz w:val="20"/>
                <w:szCs w:val="20"/>
              </w:rPr>
            </w:pPr>
            <w:r w:rsidRPr="00D042E6">
              <w:rPr>
                <w:rFonts w:ascii="Heebo" w:hAnsi="Heebo" w:cs="Heebo"/>
                <w:sz w:val="20"/>
                <w:szCs w:val="20"/>
              </w:rPr>
              <w:t>Low</w:t>
            </w:r>
          </w:p>
        </w:tc>
      </w:tr>
      <w:bookmarkEnd w:id="3"/>
      <w:tr w:rsidR="00A11FD7" w:rsidRPr="003F152A" w14:paraId="287541A1" w14:textId="77777777" w:rsidTr="00981FFB">
        <w:trPr>
          <w:trHeight w:val="1035"/>
        </w:trPr>
        <w:tc>
          <w:tcPr>
            <w:tcW w:w="635" w:type="pct"/>
          </w:tcPr>
          <w:p w14:paraId="6D8CCE3E"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Litter</w:t>
            </w:r>
          </w:p>
        </w:tc>
        <w:tc>
          <w:tcPr>
            <w:tcW w:w="551" w:type="pct"/>
          </w:tcPr>
          <w:p w14:paraId="4DD11543"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Air transport, then deposition. </w:t>
            </w:r>
          </w:p>
        </w:tc>
        <w:tc>
          <w:tcPr>
            <w:tcW w:w="536" w:type="pct"/>
          </w:tcPr>
          <w:p w14:paraId="6929852D" w14:textId="649FE511" w:rsidR="00A11FD7" w:rsidRPr="00D042E6" w:rsidRDefault="007268D5" w:rsidP="008A240D">
            <w:pPr>
              <w:pStyle w:val="WRMNML"/>
              <w:jc w:val="center"/>
              <w:rPr>
                <w:rFonts w:ascii="Heebo" w:hAnsi="Heebo" w:cs="Heebo"/>
                <w:sz w:val="20"/>
                <w:szCs w:val="20"/>
              </w:rPr>
            </w:pPr>
            <w:r w:rsidRPr="007268D5">
              <w:rPr>
                <w:rFonts w:ascii="Heebo" w:hAnsi="Heebo" w:cs="Heebo"/>
                <w:sz w:val="20"/>
                <w:szCs w:val="20"/>
              </w:rPr>
              <w:t>Local human population.</w:t>
            </w:r>
          </w:p>
        </w:tc>
        <w:tc>
          <w:tcPr>
            <w:tcW w:w="234" w:type="pct"/>
          </w:tcPr>
          <w:p w14:paraId="78E70761"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Low</w:t>
            </w:r>
          </w:p>
        </w:tc>
        <w:tc>
          <w:tcPr>
            <w:tcW w:w="228" w:type="pct"/>
          </w:tcPr>
          <w:p w14:paraId="521313FE"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Med</w:t>
            </w:r>
          </w:p>
        </w:tc>
        <w:tc>
          <w:tcPr>
            <w:tcW w:w="228" w:type="pct"/>
          </w:tcPr>
          <w:p w14:paraId="40F2C593"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Med</w:t>
            </w:r>
          </w:p>
        </w:tc>
        <w:tc>
          <w:tcPr>
            <w:tcW w:w="796" w:type="pct"/>
          </w:tcPr>
          <w:p w14:paraId="3C926B20"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Nuisance, loss of amenity. </w:t>
            </w:r>
          </w:p>
        </w:tc>
        <w:tc>
          <w:tcPr>
            <w:tcW w:w="1336" w:type="pct"/>
          </w:tcPr>
          <w:p w14:paraId="5824727B" w14:textId="77777777" w:rsidR="00A11FD7" w:rsidRPr="00D042E6" w:rsidRDefault="00A11FD7" w:rsidP="008A240D">
            <w:pPr>
              <w:pStyle w:val="WRMNML"/>
              <w:numPr>
                <w:ilvl w:val="0"/>
                <w:numId w:val="5"/>
              </w:numPr>
              <w:jc w:val="left"/>
              <w:rPr>
                <w:rFonts w:ascii="Heebo" w:hAnsi="Heebo" w:cs="Heebo"/>
                <w:sz w:val="20"/>
                <w:szCs w:val="20"/>
              </w:rPr>
            </w:pPr>
            <w:r w:rsidRPr="00D042E6">
              <w:rPr>
                <w:rFonts w:ascii="Heebo" w:hAnsi="Heebo" w:cs="Heebo"/>
                <w:sz w:val="20"/>
                <w:szCs w:val="20"/>
              </w:rPr>
              <w:t>On arrival all wastes will be deposited in the waste reception area.</w:t>
            </w:r>
          </w:p>
          <w:p w14:paraId="0948B9F2" w14:textId="77777777" w:rsidR="00A11FD7" w:rsidRPr="00D042E6" w:rsidRDefault="00A11FD7" w:rsidP="008A240D">
            <w:pPr>
              <w:pStyle w:val="WRMNML"/>
              <w:numPr>
                <w:ilvl w:val="0"/>
                <w:numId w:val="5"/>
              </w:numPr>
              <w:jc w:val="left"/>
              <w:rPr>
                <w:rFonts w:ascii="Heebo" w:hAnsi="Heebo" w:cs="Heebo"/>
                <w:sz w:val="20"/>
                <w:szCs w:val="20"/>
              </w:rPr>
            </w:pPr>
            <w:r w:rsidRPr="00D042E6">
              <w:rPr>
                <w:rFonts w:ascii="Heebo" w:hAnsi="Heebo" w:cs="Heebo"/>
                <w:sz w:val="20"/>
                <w:szCs w:val="20"/>
              </w:rPr>
              <w:t>Wastes are inspected on arrival and are rejected if the EWC code does not meet the allowable inputs as detailed in the Waste Acceptance Procedure.</w:t>
            </w:r>
          </w:p>
          <w:p w14:paraId="4612238C" w14:textId="77777777" w:rsidR="00A11FD7" w:rsidRPr="00D042E6" w:rsidRDefault="00A11FD7" w:rsidP="008A240D">
            <w:pPr>
              <w:pStyle w:val="WRMNML"/>
              <w:numPr>
                <w:ilvl w:val="0"/>
                <w:numId w:val="5"/>
              </w:numPr>
              <w:jc w:val="left"/>
              <w:rPr>
                <w:rFonts w:ascii="Heebo" w:hAnsi="Heebo" w:cs="Heebo"/>
                <w:sz w:val="20"/>
                <w:szCs w:val="20"/>
              </w:rPr>
            </w:pPr>
            <w:r w:rsidRPr="00D042E6">
              <w:rPr>
                <w:rFonts w:ascii="Heebo" w:hAnsi="Heebo" w:cs="Heebo"/>
                <w:sz w:val="20"/>
                <w:szCs w:val="20"/>
              </w:rPr>
              <w:t>Daily inspection of the site will be carried out and remove any litter which has accumulated.</w:t>
            </w:r>
          </w:p>
          <w:p w14:paraId="40EA9943" w14:textId="77777777" w:rsidR="00A11FD7" w:rsidRPr="00D042E6" w:rsidRDefault="00A11FD7" w:rsidP="008A240D">
            <w:pPr>
              <w:pStyle w:val="WRMNML"/>
              <w:numPr>
                <w:ilvl w:val="0"/>
                <w:numId w:val="5"/>
              </w:numPr>
              <w:jc w:val="left"/>
              <w:rPr>
                <w:rFonts w:ascii="Heebo" w:hAnsi="Heebo" w:cs="Heebo"/>
                <w:sz w:val="20"/>
                <w:szCs w:val="20"/>
              </w:rPr>
            </w:pPr>
            <w:proofErr w:type="gramStart"/>
            <w:r w:rsidRPr="00D042E6">
              <w:rPr>
                <w:rFonts w:ascii="Heebo" w:hAnsi="Heebo" w:cs="Heebo"/>
                <w:sz w:val="20"/>
                <w:szCs w:val="20"/>
              </w:rPr>
              <w:t>In the event that</w:t>
            </w:r>
            <w:proofErr w:type="gramEnd"/>
            <w:r w:rsidRPr="00D042E6">
              <w:rPr>
                <w:rFonts w:ascii="Heebo" w:hAnsi="Heebo" w:cs="Heebo"/>
                <w:sz w:val="20"/>
                <w:szCs w:val="20"/>
              </w:rPr>
              <w:t xml:space="preserve"> litter does escape from the site, it shall be retrieved as soon as </w:t>
            </w:r>
            <w:r w:rsidRPr="00D042E6">
              <w:rPr>
                <w:rFonts w:ascii="Heebo" w:hAnsi="Heebo" w:cs="Heebo"/>
                <w:sz w:val="20"/>
                <w:szCs w:val="20"/>
              </w:rPr>
              <w:lastRenderedPageBreak/>
              <w:t>is practicable, and no later than one hour after the end of the working day.</w:t>
            </w:r>
          </w:p>
        </w:tc>
        <w:tc>
          <w:tcPr>
            <w:tcW w:w="455" w:type="pct"/>
            <w:vAlign w:val="center"/>
          </w:tcPr>
          <w:p w14:paraId="03066C4C" w14:textId="77777777" w:rsidR="00A11FD7" w:rsidRPr="00D042E6" w:rsidRDefault="00A11FD7" w:rsidP="00981FFB">
            <w:pPr>
              <w:pStyle w:val="WRMNML"/>
              <w:jc w:val="center"/>
              <w:rPr>
                <w:rFonts w:ascii="Heebo" w:hAnsi="Heebo" w:cs="Heebo"/>
                <w:sz w:val="20"/>
                <w:szCs w:val="20"/>
              </w:rPr>
            </w:pPr>
            <w:r w:rsidRPr="00D042E6">
              <w:rPr>
                <w:rFonts w:ascii="Heebo" w:hAnsi="Heebo" w:cs="Heebo"/>
                <w:sz w:val="20"/>
                <w:szCs w:val="20"/>
              </w:rPr>
              <w:lastRenderedPageBreak/>
              <w:t>Low</w:t>
            </w:r>
          </w:p>
        </w:tc>
      </w:tr>
      <w:tr w:rsidR="00A11FD7" w:rsidRPr="003F152A" w14:paraId="792761FC" w14:textId="77777777" w:rsidTr="00DE3ABD">
        <w:trPr>
          <w:trHeight w:val="1035"/>
        </w:trPr>
        <w:tc>
          <w:tcPr>
            <w:tcW w:w="635" w:type="pct"/>
            <w:vAlign w:val="center"/>
          </w:tcPr>
          <w:p w14:paraId="356382CD" w14:textId="77777777" w:rsidR="00A11FD7" w:rsidRPr="00D042E6" w:rsidRDefault="00A11FD7" w:rsidP="00DE3ABD">
            <w:pPr>
              <w:pStyle w:val="WRMNML"/>
              <w:jc w:val="center"/>
              <w:rPr>
                <w:rFonts w:ascii="Heebo" w:hAnsi="Heebo" w:cs="Heebo"/>
                <w:sz w:val="20"/>
                <w:szCs w:val="20"/>
              </w:rPr>
            </w:pPr>
            <w:r w:rsidRPr="00D042E6">
              <w:rPr>
                <w:rFonts w:ascii="Heebo" w:hAnsi="Heebo" w:cs="Heebo"/>
                <w:sz w:val="20"/>
                <w:szCs w:val="20"/>
              </w:rPr>
              <w:t>Waste, litter and mud on local roads.</w:t>
            </w:r>
          </w:p>
        </w:tc>
        <w:tc>
          <w:tcPr>
            <w:tcW w:w="551" w:type="pct"/>
            <w:vAlign w:val="center"/>
          </w:tcPr>
          <w:p w14:paraId="459DBDA0" w14:textId="77777777" w:rsidR="00A11FD7" w:rsidRPr="00D042E6" w:rsidRDefault="00A11FD7" w:rsidP="00DE3ABD">
            <w:pPr>
              <w:pStyle w:val="WRMNML"/>
              <w:jc w:val="center"/>
              <w:rPr>
                <w:rFonts w:ascii="Heebo" w:hAnsi="Heebo" w:cs="Heebo"/>
                <w:sz w:val="20"/>
                <w:szCs w:val="20"/>
              </w:rPr>
            </w:pPr>
            <w:r w:rsidRPr="00D042E6">
              <w:rPr>
                <w:rFonts w:ascii="Heebo" w:hAnsi="Heebo" w:cs="Heebo"/>
                <w:sz w:val="20"/>
                <w:szCs w:val="20"/>
              </w:rPr>
              <w:t>Vehicles entering and leaving site.</w:t>
            </w:r>
          </w:p>
        </w:tc>
        <w:tc>
          <w:tcPr>
            <w:tcW w:w="536" w:type="pct"/>
            <w:vAlign w:val="center"/>
          </w:tcPr>
          <w:p w14:paraId="4F808415" w14:textId="4E68BC08" w:rsidR="00A11FD7" w:rsidRPr="00D042E6" w:rsidRDefault="007268D5" w:rsidP="00DE3ABD">
            <w:pPr>
              <w:pStyle w:val="WRMNML"/>
              <w:jc w:val="center"/>
              <w:rPr>
                <w:rFonts w:ascii="Heebo" w:hAnsi="Heebo" w:cs="Heebo"/>
                <w:sz w:val="20"/>
                <w:szCs w:val="20"/>
              </w:rPr>
            </w:pPr>
            <w:r w:rsidRPr="007268D5">
              <w:rPr>
                <w:rFonts w:ascii="Heebo" w:hAnsi="Heebo" w:cs="Heebo"/>
                <w:sz w:val="20"/>
                <w:szCs w:val="20"/>
              </w:rPr>
              <w:t>Local human population.</w:t>
            </w:r>
          </w:p>
        </w:tc>
        <w:tc>
          <w:tcPr>
            <w:tcW w:w="234" w:type="pct"/>
            <w:vAlign w:val="center"/>
          </w:tcPr>
          <w:p w14:paraId="1057F51F" w14:textId="77777777" w:rsidR="00A11FD7" w:rsidRPr="00D042E6" w:rsidRDefault="00A11FD7" w:rsidP="00DE3ABD">
            <w:pPr>
              <w:pStyle w:val="WRMNML"/>
              <w:jc w:val="center"/>
              <w:rPr>
                <w:rFonts w:ascii="Heebo" w:hAnsi="Heebo" w:cs="Heebo"/>
                <w:sz w:val="20"/>
                <w:szCs w:val="20"/>
              </w:rPr>
            </w:pPr>
            <w:r w:rsidRPr="00D042E6">
              <w:rPr>
                <w:rFonts w:ascii="Heebo" w:hAnsi="Heebo" w:cs="Heebo"/>
                <w:sz w:val="20"/>
                <w:szCs w:val="20"/>
              </w:rPr>
              <w:t>Low</w:t>
            </w:r>
          </w:p>
        </w:tc>
        <w:tc>
          <w:tcPr>
            <w:tcW w:w="228" w:type="pct"/>
            <w:vAlign w:val="center"/>
          </w:tcPr>
          <w:p w14:paraId="1963516C" w14:textId="77777777" w:rsidR="00A11FD7" w:rsidRPr="00D042E6" w:rsidRDefault="00A11FD7" w:rsidP="00DE3ABD">
            <w:pPr>
              <w:pStyle w:val="WRMNML"/>
              <w:jc w:val="center"/>
              <w:rPr>
                <w:rFonts w:ascii="Heebo" w:hAnsi="Heebo" w:cs="Heebo"/>
                <w:sz w:val="20"/>
                <w:szCs w:val="20"/>
              </w:rPr>
            </w:pPr>
            <w:r w:rsidRPr="00D042E6">
              <w:rPr>
                <w:rFonts w:ascii="Heebo" w:hAnsi="Heebo" w:cs="Heebo"/>
                <w:sz w:val="20"/>
                <w:szCs w:val="20"/>
              </w:rPr>
              <w:t>Med</w:t>
            </w:r>
          </w:p>
        </w:tc>
        <w:tc>
          <w:tcPr>
            <w:tcW w:w="228" w:type="pct"/>
            <w:vAlign w:val="center"/>
          </w:tcPr>
          <w:p w14:paraId="123767B1" w14:textId="77777777" w:rsidR="00A11FD7" w:rsidRPr="00D042E6" w:rsidRDefault="00A11FD7" w:rsidP="00DE3ABD">
            <w:pPr>
              <w:pStyle w:val="WRMNML"/>
              <w:jc w:val="center"/>
              <w:rPr>
                <w:rFonts w:ascii="Heebo" w:hAnsi="Heebo" w:cs="Heebo"/>
                <w:sz w:val="20"/>
                <w:szCs w:val="20"/>
              </w:rPr>
            </w:pPr>
            <w:r w:rsidRPr="00D042E6">
              <w:rPr>
                <w:rFonts w:ascii="Heebo" w:hAnsi="Heebo" w:cs="Heebo"/>
                <w:sz w:val="20"/>
                <w:szCs w:val="20"/>
              </w:rPr>
              <w:t>Med</w:t>
            </w:r>
          </w:p>
        </w:tc>
        <w:tc>
          <w:tcPr>
            <w:tcW w:w="796" w:type="pct"/>
            <w:vAlign w:val="center"/>
          </w:tcPr>
          <w:p w14:paraId="7291A167" w14:textId="0982F4CF" w:rsidR="00A11FD7" w:rsidRPr="00D042E6" w:rsidRDefault="00A11FD7" w:rsidP="00DE3ABD">
            <w:pPr>
              <w:pStyle w:val="WRMNML"/>
              <w:jc w:val="center"/>
              <w:rPr>
                <w:rFonts w:ascii="Heebo" w:hAnsi="Heebo" w:cs="Heebo"/>
                <w:sz w:val="20"/>
                <w:szCs w:val="20"/>
              </w:rPr>
            </w:pPr>
            <w:r w:rsidRPr="00D042E6">
              <w:rPr>
                <w:rFonts w:ascii="Heebo" w:hAnsi="Heebo" w:cs="Heebo"/>
                <w:sz w:val="20"/>
                <w:szCs w:val="20"/>
              </w:rPr>
              <w:t xml:space="preserve">Waste could be coming from dirty </w:t>
            </w:r>
            <w:proofErr w:type="gramStart"/>
            <w:r w:rsidRPr="00D042E6">
              <w:rPr>
                <w:rFonts w:ascii="Heebo" w:hAnsi="Heebo" w:cs="Heebo"/>
                <w:sz w:val="20"/>
                <w:szCs w:val="20"/>
              </w:rPr>
              <w:t>sites</w:t>
            </w:r>
            <w:proofErr w:type="gramEnd"/>
            <w:r w:rsidRPr="00D042E6">
              <w:rPr>
                <w:rFonts w:ascii="Heebo" w:hAnsi="Heebo" w:cs="Heebo"/>
                <w:sz w:val="20"/>
                <w:szCs w:val="20"/>
              </w:rPr>
              <w:t xml:space="preserve"> but all waste shall be stored within separated bays.</w:t>
            </w:r>
          </w:p>
        </w:tc>
        <w:tc>
          <w:tcPr>
            <w:tcW w:w="1336" w:type="pct"/>
          </w:tcPr>
          <w:p w14:paraId="57E9DDC9" w14:textId="40407190" w:rsidR="00A11FD7" w:rsidRPr="00D042E6" w:rsidRDefault="00A11FD7" w:rsidP="008A240D">
            <w:pPr>
              <w:pStyle w:val="WRMNML"/>
              <w:numPr>
                <w:ilvl w:val="0"/>
                <w:numId w:val="6"/>
              </w:numPr>
              <w:jc w:val="left"/>
              <w:rPr>
                <w:rFonts w:ascii="Heebo" w:hAnsi="Heebo" w:cs="Heebo"/>
                <w:sz w:val="20"/>
                <w:szCs w:val="20"/>
              </w:rPr>
            </w:pPr>
            <w:r w:rsidRPr="00D042E6">
              <w:rPr>
                <w:rFonts w:ascii="Heebo" w:hAnsi="Heebo" w:cs="Heebo"/>
                <w:sz w:val="20"/>
                <w:szCs w:val="20"/>
              </w:rPr>
              <w:t>Daily inspection of the site will be carried out and site clean-up of mud or debris when required</w:t>
            </w:r>
            <w:r w:rsidR="001A0EE4">
              <w:rPr>
                <w:rFonts w:ascii="Heebo" w:hAnsi="Heebo" w:cs="Heebo"/>
                <w:sz w:val="20"/>
                <w:szCs w:val="20"/>
              </w:rPr>
              <w:t>.</w:t>
            </w:r>
          </w:p>
          <w:p w14:paraId="41EE3B1D" w14:textId="597C63FE" w:rsidR="00A11FD7" w:rsidRPr="00D042E6" w:rsidRDefault="00A11FD7" w:rsidP="008A240D">
            <w:pPr>
              <w:pStyle w:val="WRMNML"/>
              <w:numPr>
                <w:ilvl w:val="0"/>
                <w:numId w:val="6"/>
              </w:numPr>
              <w:jc w:val="left"/>
              <w:rPr>
                <w:rFonts w:ascii="Heebo" w:hAnsi="Heebo" w:cs="Heebo"/>
                <w:sz w:val="20"/>
                <w:szCs w:val="20"/>
              </w:rPr>
            </w:pPr>
            <w:r w:rsidRPr="00D042E6">
              <w:rPr>
                <w:rFonts w:ascii="Heebo" w:hAnsi="Heebo" w:cs="Heebo"/>
                <w:sz w:val="20"/>
                <w:szCs w:val="20"/>
              </w:rPr>
              <w:t>All vehicles leaving the site shall, before leaving the site, be checked for mud and cleaned as necessary.</w:t>
            </w:r>
          </w:p>
          <w:p w14:paraId="6B5EB23B" w14:textId="77777777" w:rsidR="00A11FD7" w:rsidRPr="00D042E6" w:rsidRDefault="00A11FD7" w:rsidP="008A240D">
            <w:pPr>
              <w:pStyle w:val="WRMNML"/>
              <w:numPr>
                <w:ilvl w:val="0"/>
                <w:numId w:val="6"/>
              </w:numPr>
              <w:jc w:val="left"/>
              <w:rPr>
                <w:rFonts w:ascii="Heebo" w:hAnsi="Heebo" w:cs="Heebo"/>
                <w:sz w:val="20"/>
                <w:szCs w:val="20"/>
              </w:rPr>
            </w:pPr>
            <w:r w:rsidRPr="00D042E6">
              <w:rPr>
                <w:rFonts w:ascii="Heebo" w:hAnsi="Heebo" w:cs="Heebo"/>
                <w:sz w:val="20"/>
                <w:szCs w:val="20"/>
              </w:rPr>
              <w:t>Vehicles leaving the site shall be checked to ensure that they are clear of loose waste and that any waste being transported off site is appropriately secured.</w:t>
            </w:r>
          </w:p>
          <w:p w14:paraId="2AE87473" w14:textId="77777777" w:rsidR="00A11FD7" w:rsidRPr="00D042E6" w:rsidRDefault="00A11FD7" w:rsidP="008A240D">
            <w:pPr>
              <w:pStyle w:val="WRMNML"/>
              <w:numPr>
                <w:ilvl w:val="0"/>
                <w:numId w:val="6"/>
              </w:numPr>
              <w:jc w:val="left"/>
              <w:rPr>
                <w:rFonts w:ascii="Heebo" w:hAnsi="Heebo" w:cs="Heebo"/>
                <w:sz w:val="20"/>
                <w:szCs w:val="20"/>
              </w:rPr>
            </w:pPr>
            <w:r w:rsidRPr="00D042E6">
              <w:rPr>
                <w:rFonts w:ascii="Heebo" w:hAnsi="Heebo" w:cs="Heebo"/>
                <w:sz w:val="20"/>
                <w:szCs w:val="20"/>
              </w:rPr>
              <w:t>The nature of the site, on impermeable concrete surfacing reduces the risk of mud being transported onto the roads.</w:t>
            </w:r>
          </w:p>
          <w:p w14:paraId="32C832B9" w14:textId="77777777" w:rsidR="00A11FD7" w:rsidRPr="00D042E6" w:rsidRDefault="00A11FD7" w:rsidP="008A240D">
            <w:pPr>
              <w:pStyle w:val="WRMNML"/>
              <w:numPr>
                <w:ilvl w:val="0"/>
                <w:numId w:val="6"/>
              </w:numPr>
              <w:jc w:val="left"/>
              <w:rPr>
                <w:rFonts w:ascii="Heebo" w:hAnsi="Heebo" w:cs="Heebo"/>
                <w:sz w:val="20"/>
                <w:szCs w:val="20"/>
              </w:rPr>
            </w:pPr>
            <w:proofErr w:type="gramStart"/>
            <w:r w:rsidRPr="00D042E6">
              <w:rPr>
                <w:rFonts w:ascii="Heebo" w:hAnsi="Heebo" w:cs="Heebo"/>
                <w:sz w:val="20"/>
                <w:szCs w:val="20"/>
              </w:rPr>
              <w:t>In the event that</w:t>
            </w:r>
            <w:proofErr w:type="gramEnd"/>
            <w:r w:rsidRPr="00D042E6">
              <w:rPr>
                <w:rFonts w:ascii="Heebo" w:hAnsi="Heebo" w:cs="Heebo"/>
                <w:sz w:val="20"/>
                <w:szCs w:val="20"/>
              </w:rPr>
              <w:t xml:space="preserve"> waste, litter or mud does escape from the site, it shall be retrieved as soon as is practicable, and no later than one hour after the end of the working day.</w:t>
            </w:r>
          </w:p>
        </w:tc>
        <w:tc>
          <w:tcPr>
            <w:tcW w:w="455" w:type="pct"/>
            <w:vAlign w:val="center"/>
          </w:tcPr>
          <w:p w14:paraId="454EBFF8" w14:textId="1414EEC1" w:rsidR="00A11FD7" w:rsidRPr="00D042E6" w:rsidRDefault="00A11FD7" w:rsidP="00DE3ABD">
            <w:pPr>
              <w:pStyle w:val="WRMNML"/>
              <w:jc w:val="center"/>
              <w:rPr>
                <w:rFonts w:ascii="Heebo" w:hAnsi="Heebo" w:cs="Heebo"/>
                <w:sz w:val="20"/>
                <w:szCs w:val="20"/>
              </w:rPr>
            </w:pPr>
            <w:r w:rsidRPr="00D042E6">
              <w:rPr>
                <w:rFonts w:ascii="Heebo" w:hAnsi="Heebo" w:cs="Heebo"/>
                <w:sz w:val="20"/>
                <w:szCs w:val="20"/>
              </w:rPr>
              <w:t>Low</w:t>
            </w:r>
          </w:p>
        </w:tc>
      </w:tr>
      <w:tr w:rsidR="007268D5" w:rsidRPr="003F152A" w14:paraId="2B2B440E" w14:textId="77777777" w:rsidTr="00DE3ABD">
        <w:trPr>
          <w:trHeight w:val="1035"/>
        </w:trPr>
        <w:tc>
          <w:tcPr>
            <w:tcW w:w="635" w:type="pct"/>
            <w:vAlign w:val="center"/>
          </w:tcPr>
          <w:p w14:paraId="76E6F907" w14:textId="77777777" w:rsidR="007268D5" w:rsidRPr="00D042E6" w:rsidRDefault="007268D5" w:rsidP="00DE3ABD">
            <w:pPr>
              <w:pStyle w:val="WRMNML"/>
              <w:jc w:val="center"/>
              <w:rPr>
                <w:rFonts w:ascii="Heebo" w:hAnsi="Heebo" w:cs="Heebo"/>
                <w:sz w:val="20"/>
                <w:szCs w:val="20"/>
              </w:rPr>
            </w:pPr>
            <w:r w:rsidRPr="00D042E6">
              <w:rPr>
                <w:rFonts w:ascii="Heebo" w:hAnsi="Heebo" w:cs="Heebo"/>
                <w:sz w:val="20"/>
                <w:szCs w:val="20"/>
              </w:rPr>
              <w:lastRenderedPageBreak/>
              <w:t>Odour.</w:t>
            </w:r>
          </w:p>
        </w:tc>
        <w:tc>
          <w:tcPr>
            <w:tcW w:w="551" w:type="pct"/>
            <w:vAlign w:val="center"/>
          </w:tcPr>
          <w:p w14:paraId="15EC84BF" w14:textId="77777777" w:rsidR="007268D5" w:rsidRPr="00D042E6" w:rsidRDefault="007268D5" w:rsidP="00DE3ABD">
            <w:pPr>
              <w:pStyle w:val="WRMNML"/>
              <w:jc w:val="center"/>
              <w:rPr>
                <w:rFonts w:ascii="Heebo" w:hAnsi="Heebo" w:cs="Heebo"/>
                <w:sz w:val="20"/>
                <w:szCs w:val="20"/>
              </w:rPr>
            </w:pPr>
            <w:r w:rsidRPr="00D042E6">
              <w:rPr>
                <w:rFonts w:ascii="Heebo" w:hAnsi="Heebo" w:cs="Heebo"/>
                <w:sz w:val="20"/>
                <w:szCs w:val="20"/>
              </w:rPr>
              <w:t>Air transport then inhalation.</w:t>
            </w:r>
          </w:p>
        </w:tc>
        <w:tc>
          <w:tcPr>
            <w:tcW w:w="536" w:type="pct"/>
            <w:vAlign w:val="center"/>
          </w:tcPr>
          <w:p w14:paraId="2DAD48F6" w14:textId="6CBD9A6C" w:rsidR="007268D5" w:rsidRPr="00D042E6" w:rsidRDefault="007268D5" w:rsidP="00DE3ABD">
            <w:pPr>
              <w:pStyle w:val="WRMNML"/>
              <w:jc w:val="center"/>
              <w:rPr>
                <w:rFonts w:ascii="Heebo" w:hAnsi="Heebo" w:cs="Heebo"/>
                <w:sz w:val="20"/>
                <w:szCs w:val="20"/>
              </w:rPr>
            </w:pPr>
            <w:r w:rsidRPr="007268D5">
              <w:rPr>
                <w:rFonts w:ascii="Heebo" w:hAnsi="Heebo" w:cs="Heebo"/>
                <w:sz w:val="20"/>
                <w:szCs w:val="20"/>
              </w:rPr>
              <w:t>Local human population.</w:t>
            </w:r>
          </w:p>
        </w:tc>
        <w:tc>
          <w:tcPr>
            <w:tcW w:w="234" w:type="pct"/>
            <w:vAlign w:val="center"/>
          </w:tcPr>
          <w:p w14:paraId="6BD4DA55" w14:textId="77777777" w:rsidR="007268D5" w:rsidRPr="00D042E6" w:rsidRDefault="007268D5" w:rsidP="00DE3ABD">
            <w:pPr>
              <w:pStyle w:val="WRMNML"/>
              <w:jc w:val="center"/>
              <w:rPr>
                <w:rFonts w:ascii="Heebo" w:hAnsi="Heebo" w:cs="Heebo"/>
                <w:sz w:val="20"/>
                <w:szCs w:val="20"/>
              </w:rPr>
            </w:pPr>
            <w:r w:rsidRPr="00D042E6">
              <w:rPr>
                <w:rFonts w:ascii="Heebo" w:hAnsi="Heebo" w:cs="Heebo"/>
                <w:sz w:val="20"/>
                <w:szCs w:val="20"/>
              </w:rPr>
              <w:t>Low</w:t>
            </w:r>
          </w:p>
        </w:tc>
        <w:tc>
          <w:tcPr>
            <w:tcW w:w="228" w:type="pct"/>
            <w:vAlign w:val="center"/>
          </w:tcPr>
          <w:p w14:paraId="5FC8EE55" w14:textId="77777777" w:rsidR="007268D5" w:rsidRPr="00D042E6" w:rsidRDefault="007268D5" w:rsidP="00DE3ABD">
            <w:pPr>
              <w:pStyle w:val="WRMNML"/>
              <w:jc w:val="center"/>
              <w:rPr>
                <w:rFonts w:ascii="Heebo" w:hAnsi="Heebo" w:cs="Heebo"/>
                <w:sz w:val="20"/>
                <w:szCs w:val="20"/>
              </w:rPr>
            </w:pPr>
            <w:r w:rsidRPr="00D042E6">
              <w:rPr>
                <w:rFonts w:ascii="Heebo" w:hAnsi="Heebo" w:cs="Heebo"/>
                <w:sz w:val="20"/>
                <w:szCs w:val="20"/>
              </w:rPr>
              <w:t>Med</w:t>
            </w:r>
          </w:p>
        </w:tc>
        <w:tc>
          <w:tcPr>
            <w:tcW w:w="228" w:type="pct"/>
            <w:vAlign w:val="center"/>
          </w:tcPr>
          <w:p w14:paraId="3A6C0BAB" w14:textId="77777777" w:rsidR="007268D5" w:rsidRPr="00D042E6" w:rsidRDefault="007268D5" w:rsidP="00DE3ABD">
            <w:pPr>
              <w:pStyle w:val="WRMNML"/>
              <w:jc w:val="center"/>
              <w:rPr>
                <w:rFonts w:ascii="Heebo" w:hAnsi="Heebo" w:cs="Heebo"/>
                <w:sz w:val="20"/>
                <w:szCs w:val="20"/>
              </w:rPr>
            </w:pPr>
            <w:r w:rsidRPr="00D042E6">
              <w:rPr>
                <w:rFonts w:ascii="Heebo" w:hAnsi="Heebo" w:cs="Heebo"/>
                <w:sz w:val="20"/>
                <w:szCs w:val="20"/>
              </w:rPr>
              <w:t>Low</w:t>
            </w:r>
          </w:p>
        </w:tc>
        <w:tc>
          <w:tcPr>
            <w:tcW w:w="796" w:type="pct"/>
            <w:vAlign w:val="center"/>
          </w:tcPr>
          <w:p w14:paraId="5E088253" w14:textId="43F90DCC" w:rsidR="007268D5" w:rsidRPr="00D042E6" w:rsidRDefault="007268D5" w:rsidP="00DE3ABD">
            <w:pPr>
              <w:pStyle w:val="WRMNML"/>
              <w:jc w:val="center"/>
              <w:rPr>
                <w:rFonts w:ascii="Heebo" w:hAnsi="Heebo" w:cs="Heebo"/>
                <w:sz w:val="20"/>
                <w:szCs w:val="20"/>
              </w:rPr>
            </w:pPr>
            <w:r w:rsidRPr="00D042E6">
              <w:rPr>
                <w:rFonts w:ascii="Heebo" w:hAnsi="Heebo" w:cs="Heebo"/>
                <w:color w:val="000000"/>
                <w:sz w:val="20"/>
                <w:szCs w:val="20"/>
              </w:rPr>
              <w:t>Odour is not considered to present a significant risk as the types of materials accepted are generally not odorous</w:t>
            </w:r>
            <w:r>
              <w:rPr>
                <w:rFonts w:ascii="Heebo" w:hAnsi="Heebo" w:cs="Heebo"/>
                <w:color w:val="000000"/>
                <w:sz w:val="20"/>
                <w:szCs w:val="20"/>
              </w:rPr>
              <w:t>.</w:t>
            </w:r>
          </w:p>
        </w:tc>
        <w:tc>
          <w:tcPr>
            <w:tcW w:w="1336" w:type="pct"/>
            <w:vAlign w:val="center"/>
          </w:tcPr>
          <w:p w14:paraId="21DCF1C1" w14:textId="0239242E" w:rsidR="007268D5" w:rsidRPr="00D5246E" w:rsidRDefault="007268D5" w:rsidP="00DE3ABD">
            <w:pPr>
              <w:pStyle w:val="WRMNML"/>
              <w:numPr>
                <w:ilvl w:val="0"/>
                <w:numId w:val="7"/>
              </w:numPr>
              <w:jc w:val="center"/>
              <w:rPr>
                <w:rFonts w:ascii="Heebo" w:hAnsi="Heebo" w:cs="Heebo"/>
                <w:sz w:val="20"/>
                <w:szCs w:val="20"/>
              </w:rPr>
            </w:pPr>
            <w:r w:rsidRPr="00D042E6">
              <w:rPr>
                <w:rFonts w:ascii="Heebo" w:hAnsi="Heebo" w:cs="Heebo"/>
                <w:sz w:val="20"/>
                <w:szCs w:val="20"/>
              </w:rPr>
              <w:t>Odour from waste is mitigated through the Waste Acceptance Procedure and inspections upon arrival</w:t>
            </w:r>
            <w:r>
              <w:rPr>
                <w:rFonts w:ascii="Heebo" w:hAnsi="Heebo" w:cs="Heebo"/>
                <w:sz w:val="20"/>
                <w:szCs w:val="20"/>
              </w:rPr>
              <w:t>.</w:t>
            </w:r>
          </w:p>
        </w:tc>
        <w:tc>
          <w:tcPr>
            <w:tcW w:w="455" w:type="pct"/>
            <w:vAlign w:val="center"/>
          </w:tcPr>
          <w:p w14:paraId="343332A9" w14:textId="77777777" w:rsidR="007268D5" w:rsidRPr="00D042E6" w:rsidRDefault="007268D5" w:rsidP="00C16CCC">
            <w:pPr>
              <w:pStyle w:val="WRMNML"/>
              <w:jc w:val="center"/>
              <w:rPr>
                <w:rFonts w:ascii="Heebo" w:hAnsi="Heebo" w:cs="Heebo"/>
                <w:sz w:val="20"/>
                <w:szCs w:val="20"/>
              </w:rPr>
            </w:pPr>
            <w:r w:rsidRPr="00D042E6">
              <w:rPr>
                <w:rFonts w:ascii="Heebo" w:hAnsi="Heebo" w:cs="Heebo"/>
                <w:sz w:val="20"/>
                <w:szCs w:val="20"/>
              </w:rPr>
              <w:t>Very low</w:t>
            </w:r>
          </w:p>
        </w:tc>
      </w:tr>
      <w:tr w:rsidR="007268D5" w:rsidRPr="003F152A" w14:paraId="5B44919D" w14:textId="77777777" w:rsidTr="00DE3ABD">
        <w:trPr>
          <w:trHeight w:val="1035"/>
        </w:trPr>
        <w:tc>
          <w:tcPr>
            <w:tcW w:w="635" w:type="pct"/>
          </w:tcPr>
          <w:p w14:paraId="35DE8B94" w14:textId="77777777" w:rsidR="007268D5" w:rsidRPr="00D042E6" w:rsidRDefault="007268D5" w:rsidP="00DE3ABD">
            <w:pPr>
              <w:pStyle w:val="WRMNML"/>
              <w:rPr>
                <w:rFonts w:ascii="Heebo" w:hAnsi="Heebo" w:cs="Heebo"/>
                <w:sz w:val="20"/>
                <w:szCs w:val="20"/>
              </w:rPr>
            </w:pPr>
            <w:r w:rsidRPr="00D042E6">
              <w:rPr>
                <w:rFonts w:ascii="Heebo" w:hAnsi="Heebo" w:cs="Heebo"/>
                <w:sz w:val="20"/>
                <w:szCs w:val="20"/>
              </w:rPr>
              <w:t>Noise and vibration.</w:t>
            </w:r>
          </w:p>
        </w:tc>
        <w:tc>
          <w:tcPr>
            <w:tcW w:w="551" w:type="pct"/>
          </w:tcPr>
          <w:p w14:paraId="359D72F9" w14:textId="77777777" w:rsidR="007268D5" w:rsidRPr="00D042E6" w:rsidRDefault="007268D5" w:rsidP="00DE3ABD">
            <w:pPr>
              <w:pStyle w:val="WRMNML"/>
              <w:rPr>
                <w:rFonts w:ascii="Heebo" w:hAnsi="Heebo" w:cs="Heebo"/>
                <w:sz w:val="20"/>
                <w:szCs w:val="20"/>
              </w:rPr>
            </w:pPr>
            <w:r w:rsidRPr="00D042E6">
              <w:rPr>
                <w:rFonts w:ascii="Heebo" w:hAnsi="Heebo" w:cs="Heebo"/>
                <w:sz w:val="20"/>
                <w:szCs w:val="20"/>
              </w:rPr>
              <w:t>Noise through the air and vibration through the ground.</w:t>
            </w:r>
          </w:p>
        </w:tc>
        <w:tc>
          <w:tcPr>
            <w:tcW w:w="536" w:type="pct"/>
          </w:tcPr>
          <w:p w14:paraId="74509BDC" w14:textId="0DF19231" w:rsidR="007268D5" w:rsidRPr="00D042E6" w:rsidRDefault="007268D5" w:rsidP="00DE3ABD">
            <w:pPr>
              <w:pStyle w:val="WRMNML"/>
              <w:rPr>
                <w:rFonts w:ascii="Heebo" w:hAnsi="Heebo" w:cs="Heebo"/>
                <w:sz w:val="20"/>
                <w:szCs w:val="20"/>
              </w:rPr>
            </w:pPr>
            <w:r w:rsidRPr="007268D5">
              <w:rPr>
                <w:rFonts w:ascii="Heebo" w:hAnsi="Heebo" w:cs="Heebo"/>
                <w:sz w:val="20"/>
                <w:szCs w:val="20"/>
              </w:rPr>
              <w:t>Local human population.</w:t>
            </w:r>
          </w:p>
        </w:tc>
        <w:tc>
          <w:tcPr>
            <w:tcW w:w="234" w:type="pct"/>
          </w:tcPr>
          <w:p w14:paraId="53784C38" w14:textId="77777777" w:rsidR="007268D5" w:rsidRPr="00D042E6" w:rsidRDefault="007268D5" w:rsidP="00DE3ABD">
            <w:pPr>
              <w:pStyle w:val="WRMNML"/>
              <w:rPr>
                <w:rFonts w:ascii="Heebo" w:hAnsi="Heebo" w:cs="Heebo"/>
                <w:sz w:val="20"/>
                <w:szCs w:val="20"/>
              </w:rPr>
            </w:pPr>
            <w:r w:rsidRPr="00D042E6">
              <w:rPr>
                <w:rFonts w:ascii="Heebo" w:hAnsi="Heebo" w:cs="Heebo"/>
                <w:sz w:val="20"/>
                <w:szCs w:val="20"/>
              </w:rPr>
              <w:t>High</w:t>
            </w:r>
          </w:p>
        </w:tc>
        <w:tc>
          <w:tcPr>
            <w:tcW w:w="228" w:type="pct"/>
          </w:tcPr>
          <w:p w14:paraId="4910DF94" w14:textId="77777777" w:rsidR="007268D5" w:rsidRPr="00D042E6" w:rsidRDefault="007268D5" w:rsidP="00DE3ABD">
            <w:pPr>
              <w:pStyle w:val="WRMNML"/>
              <w:rPr>
                <w:rFonts w:ascii="Heebo" w:hAnsi="Heebo" w:cs="Heebo"/>
                <w:sz w:val="20"/>
                <w:szCs w:val="20"/>
              </w:rPr>
            </w:pPr>
            <w:r w:rsidRPr="00D042E6">
              <w:rPr>
                <w:rFonts w:ascii="Heebo" w:hAnsi="Heebo" w:cs="Heebo"/>
                <w:sz w:val="20"/>
                <w:szCs w:val="20"/>
              </w:rPr>
              <w:t>Med</w:t>
            </w:r>
          </w:p>
        </w:tc>
        <w:tc>
          <w:tcPr>
            <w:tcW w:w="228" w:type="pct"/>
          </w:tcPr>
          <w:p w14:paraId="275E0570" w14:textId="77777777" w:rsidR="007268D5" w:rsidRPr="00D042E6" w:rsidRDefault="007268D5" w:rsidP="00DE3ABD">
            <w:pPr>
              <w:pStyle w:val="WRMNML"/>
              <w:rPr>
                <w:rFonts w:ascii="Heebo" w:hAnsi="Heebo" w:cs="Heebo"/>
                <w:sz w:val="20"/>
                <w:szCs w:val="20"/>
              </w:rPr>
            </w:pPr>
            <w:r w:rsidRPr="00D042E6">
              <w:rPr>
                <w:rFonts w:ascii="Heebo" w:hAnsi="Heebo" w:cs="Heebo"/>
                <w:sz w:val="20"/>
                <w:szCs w:val="20"/>
              </w:rPr>
              <w:t>High</w:t>
            </w:r>
          </w:p>
        </w:tc>
        <w:tc>
          <w:tcPr>
            <w:tcW w:w="796" w:type="pct"/>
          </w:tcPr>
          <w:p w14:paraId="5D0356E7" w14:textId="02180FAC" w:rsidR="007268D5" w:rsidRPr="00D042E6" w:rsidRDefault="007268D5" w:rsidP="00DE3ABD">
            <w:pPr>
              <w:pStyle w:val="Default"/>
              <w:jc w:val="both"/>
              <w:rPr>
                <w:rFonts w:ascii="Heebo" w:hAnsi="Heebo" w:cs="Heebo"/>
                <w:sz w:val="20"/>
                <w:szCs w:val="20"/>
              </w:rPr>
            </w:pPr>
            <w:r w:rsidRPr="00D042E6">
              <w:rPr>
                <w:rFonts w:ascii="Heebo" w:hAnsi="Heebo" w:cs="Heebo"/>
                <w:sz w:val="20"/>
                <w:szCs w:val="20"/>
              </w:rPr>
              <w:t>Residents or workers at nearby residential / commercial / industrial properties often sensitive to noise and vibration.</w:t>
            </w:r>
          </w:p>
          <w:p w14:paraId="6429C51E" w14:textId="77777777" w:rsidR="007268D5" w:rsidRPr="00D042E6" w:rsidRDefault="007268D5" w:rsidP="00DE3ABD">
            <w:pPr>
              <w:pStyle w:val="WRMNML"/>
              <w:rPr>
                <w:rFonts w:ascii="Heebo" w:hAnsi="Heebo" w:cs="Heebo"/>
                <w:sz w:val="20"/>
                <w:szCs w:val="20"/>
              </w:rPr>
            </w:pPr>
            <w:r w:rsidRPr="00D042E6">
              <w:rPr>
                <w:rFonts w:ascii="Heebo" w:hAnsi="Heebo" w:cs="Heebo"/>
                <w:sz w:val="20"/>
                <w:szCs w:val="20"/>
              </w:rPr>
              <w:t>Conducting of “noisy” operations e.g. baling, shearing.</w:t>
            </w:r>
          </w:p>
        </w:tc>
        <w:tc>
          <w:tcPr>
            <w:tcW w:w="1336" w:type="pct"/>
          </w:tcPr>
          <w:p w14:paraId="6BFF91F4" w14:textId="701DFDBE" w:rsidR="007268D5" w:rsidRPr="00D042E6" w:rsidRDefault="007268D5" w:rsidP="00DE3ABD">
            <w:pPr>
              <w:pStyle w:val="WRMNML"/>
              <w:numPr>
                <w:ilvl w:val="0"/>
                <w:numId w:val="7"/>
              </w:numPr>
              <w:rPr>
                <w:rFonts w:ascii="Heebo" w:hAnsi="Heebo" w:cs="Heebo"/>
                <w:sz w:val="20"/>
                <w:szCs w:val="20"/>
              </w:rPr>
            </w:pPr>
            <w:r w:rsidRPr="00D042E6">
              <w:rPr>
                <w:rFonts w:ascii="Heebo" w:hAnsi="Heebo" w:cs="Heebo"/>
                <w:sz w:val="20"/>
                <w:szCs w:val="20"/>
              </w:rPr>
              <w:t>Equipment undergoes regular maintenance and servicing.</w:t>
            </w:r>
          </w:p>
          <w:p w14:paraId="468F36CD" w14:textId="0271051C" w:rsidR="007268D5" w:rsidRPr="00D042E6" w:rsidRDefault="00C16CCC" w:rsidP="00DE3ABD">
            <w:pPr>
              <w:pStyle w:val="WRMNML"/>
              <w:numPr>
                <w:ilvl w:val="0"/>
                <w:numId w:val="7"/>
              </w:numPr>
              <w:rPr>
                <w:rFonts w:ascii="Heebo" w:hAnsi="Heebo" w:cs="Heebo"/>
                <w:sz w:val="20"/>
                <w:szCs w:val="20"/>
              </w:rPr>
            </w:pPr>
            <w:r>
              <w:rPr>
                <w:rFonts w:ascii="Heebo" w:hAnsi="Heebo" w:cs="Heebo"/>
                <w:sz w:val="20"/>
                <w:szCs w:val="20"/>
              </w:rPr>
              <w:t>No shredding or crushing carried out on site.</w:t>
            </w:r>
          </w:p>
        </w:tc>
        <w:tc>
          <w:tcPr>
            <w:tcW w:w="455" w:type="pct"/>
            <w:vAlign w:val="center"/>
          </w:tcPr>
          <w:p w14:paraId="7F36255E" w14:textId="0727F125" w:rsidR="007268D5" w:rsidRPr="00D042E6" w:rsidRDefault="00C16CCC" w:rsidP="00C16CCC">
            <w:pPr>
              <w:pStyle w:val="WRMNML"/>
              <w:jc w:val="center"/>
              <w:rPr>
                <w:rFonts w:ascii="Heebo" w:hAnsi="Heebo" w:cs="Heebo"/>
                <w:sz w:val="20"/>
                <w:szCs w:val="20"/>
              </w:rPr>
            </w:pPr>
            <w:r>
              <w:rPr>
                <w:rFonts w:ascii="Heebo" w:hAnsi="Heebo" w:cs="Heebo"/>
                <w:sz w:val="20"/>
                <w:szCs w:val="20"/>
              </w:rPr>
              <w:t>Low</w:t>
            </w:r>
          </w:p>
        </w:tc>
      </w:tr>
      <w:tr w:rsidR="00A11FD7" w:rsidRPr="003F152A" w14:paraId="38758DD8" w14:textId="77777777" w:rsidTr="00DE3ABD">
        <w:trPr>
          <w:trHeight w:val="1035"/>
        </w:trPr>
        <w:tc>
          <w:tcPr>
            <w:tcW w:w="635" w:type="pct"/>
          </w:tcPr>
          <w:p w14:paraId="709327A6"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Scavenging animals and scavenging birds.</w:t>
            </w:r>
          </w:p>
        </w:tc>
        <w:tc>
          <w:tcPr>
            <w:tcW w:w="551" w:type="pct"/>
          </w:tcPr>
          <w:p w14:paraId="5864EF8F"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Air transport and over land.</w:t>
            </w:r>
          </w:p>
        </w:tc>
        <w:tc>
          <w:tcPr>
            <w:tcW w:w="536" w:type="pct"/>
          </w:tcPr>
          <w:p w14:paraId="4A150678" w14:textId="0518D1AD" w:rsidR="00A11FD7" w:rsidRDefault="007268D5" w:rsidP="008A240D">
            <w:pPr>
              <w:pStyle w:val="WRMNML"/>
              <w:jc w:val="center"/>
              <w:rPr>
                <w:rFonts w:ascii="Heebo" w:hAnsi="Heebo" w:cs="Heebo"/>
                <w:sz w:val="20"/>
                <w:szCs w:val="20"/>
              </w:rPr>
            </w:pPr>
            <w:r w:rsidRPr="007268D5">
              <w:rPr>
                <w:rFonts w:ascii="Heebo" w:hAnsi="Heebo" w:cs="Heebo"/>
                <w:sz w:val="20"/>
                <w:szCs w:val="20"/>
              </w:rPr>
              <w:t>Local human population.</w:t>
            </w:r>
          </w:p>
          <w:p w14:paraId="48E94487" w14:textId="77777777" w:rsidR="007268D5" w:rsidRPr="00D042E6" w:rsidRDefault="007268D5" w:rsidP="008A240D">
            <w:pPr>
              <w:pStyle w:val="WRMNML"/>
              <w:jc w:val="center"/>
              <w:rPr>
                <w:rFonts w:ascii="Heebo" w:hAnsi="Heebo" w:cs="Heebo"/>
                <w:sz w:val="20"/>
                <w:szCs w:val="20"/>
              </w:rPr>
            </w:pPr>
          </w:p>
          <w:p w14:paraId="23A5FD4A" w14:textId="7839DD56" w:rsidR="00A11FD7" w:rsidRPr="00D042E6" w:rsidRDefault="00A11FD7" w:rsidP="008A240D">
            <w:pPr>
              <w:pStyle w:val="WRMNML"/>
              <w:jc w:val="center"/>
              <w:rPr>
                <w:rFonts w:ascii="Heebo" w:hAnsi="Heebo" w:cs="Heebo"/>
                <w:sz w:val="20"/>
                <w:szCs w:val="20"/>
              </w:rPr>
            </w:pPr>
            <w:r w:rsidRPr="00D042E6">
              <w:rPr>
                <w:rFonts w:ascii="Heebo" w:hAnsi="Heebo" w:cs="Heebo"/>
                <w:sz w:val="20"/>
                <w:szCs w:val="20"/>
              </w:rPr>
              <w:t xml:space="preserve">Local </w:t>
            </w:r>
            <w:r w:rsidR="007268D5">
              <w:rPr>
                <w:rFonts w:ascii="Heebo" w:hAnsi="Heebo" w:cs="Heebo"/>
                <w:sz w:val="20"/>
                <w:szCs w:val="20"/>
              </w:rPr>
              <w:t>e</w:t>
            </w:r>
            <w:r w:rsidRPr="00D042E6">
              <w:rPr>
                <w:rFonts w:ascii="Heebo" w:hAnsi="Heebo" w:cs="Heebo"/>
                <w:sz w:val="20"/>
                <w:szCs w:val="20"/>
              </w:rPr>
              <w:t>nvironment.</w:t>
            </w:r>
          </w:p>
        </w:tc>
        <w:tc>
          <w:tcPr>
            <w:tcW w:w="234" w:type="pct"/>
          </w:tcPr>
          <w:p w14:paraId="31F2D59A"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Low</w:t>
            </w:r>
          </w:p>
        </w:tc>
        <w:tc>
          <w:tcPr>
            <w:tcW w:w="228" w:type="pct"/>
          </w:tcPr>
          <w:p w14:paraId="4BF946FE"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Med</w:t>
            </w:r>
          </w:p>
        </w:tc>
        <w:tc>
          <w:tcPr>
            <w:tcW w:w="228" w:type="pct"/>
          </w:tcPr>
          <w:p w14:paraId="35255424"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Low</w:t>
            </w:r>
          </w:p>
        </w:tc>
        <w:tc>
          <w:tcPr>
            <w:tcW w:w="796" w:type="pct"/>
          </w:tcPr>
          <w:p w14:paraId="7419C90F" w14:textId="77777777" w:rsidR="00A11FD7" w:rsidRDefault="00A11FD7" w:rsidP="008A240D">
            <w:pPr>
              <w:pStyle w:val="WRMNML"/>
              <w:rPr>
                <w:rFonts w:ascii="Heebo" w:hAnsi="Heebo" w:cs="Heebo"/>
                <w:sz w:val="20"/>
                <w:szCs w:val="20"/>
              </w:rPr>
            </w:pPr>
            <w:r w:rsidRPr="00D042E6">
              <w:rPr>
                <w:rFonts w:ascii="Heebo" w:hAnsi="Heebo" w:cs="Heebo"/>
                <w:sz w:val="20"/>
                <w:szCs w:val="20"/>
              </w:rPr>
              <w:t>Permitted wastes are not likely to attract scavenging animals and birds.</w:t>
            </w:r>
          </w:p>
          <w:p w14:paraId="1C433871" w14:textId="77777777" w:rsidR="00A11FD7" w:rsidRPr="00D042E6" w:rsidRDefault="00A11FD7" w:rsidP="008A240D">
            <w:pPr>
              <w:pStyle w:val="WRMNML"/>
              <w:rPr>
                <w:rFonts w:ascii="Heebo" w:hAnsi="Heebo" w:cs="Heebo"/>
                <w:sz w:val="20"/>
                <w:szCs w:val="20"/>
              </w:rPr>
            </w:pPr>
          </w:p>
          <w:p w14:paraId="59D9016B"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Building areas have the potential may become nesting/breeding sites.</w:t>
            </w:r>
          </w:p>
        </w:tc>
        <w:tc>
          <w:tcPr>
            <w:tcW w:w="1336" w:type="pct"/>
          </w:tcPr>
          <w:p w14:paraId="751852D0" w14:textId="40F7D684" w:rsidR="00A11FD7" w:rsidRPr="00D042E6" w:rsidRDefault="00A11FD7" w:rsidP="008A240D">
            <w:pPr>
              <w:pStyle w:val="WRMNML"/>
              <w:numPr>
                <w:ilvl w:val="0"/>
                <w:numId w:val="7"/>
              </w:numPr>
              <w:jc w:val="left"/>
              <w:rPr>
                <w:rFonts w:ascii="Heebo" w:hAnsi="Heebo" w:cs="Heebo"/>
                <w:sz w:val="20"/>
                <w:szCs w:val="20"/>
              </w:rPr>
            </w:pPr>
            <w:r w:rsidRPr="00D042E6">
              <w:rPr>
                <w:rFonts w:ascii="Heebo" w:hAnsi="Heebo" w:cs="Heebo"/>
                <w:sz w:val="20"/>
                <w:szCs w:val="20"/>
              </w:rPr>
              <w:t xml:space="preserve">Waste stored in designated </w:t>
            </w:r>
            <w:r w:rsidR="00F1646D">
              <w:rPr>
                <w:rFonts w:ascii="Heebo" w:hAnsi="Heebo" w:cs="Heebo"/>
                <w:sz w:val="20"/>
                <w:szCs w:val="20"/>
              </w:rPr>
              <w:t>areas</w:t>
            </w:r>
            <w:r w:rsidR="004D064A">
              <w:rPr>
                <w:rFonts w:ascii="Heebo" w:hAnsi="Heebo" w:cs="Heebo"/>
                <w:sz w:val="20"/>
                <w:szCs w:val="20"/>
              </w:rPr>
              <w:t xml:space="preserve"> on site.</w:t>
            </w:r>
          </w:p>
          <w:p w14:paraId="412DF9D0" w14:textId="77777777" w:rsidR="00A11FD7" w:rsidRPr="00D042E6" w:rsidRDefault="00A11FD7" w:rsidP="008A240D">
            <w:pPr>
              <w:pStyle w:val="WRMNML"/>
              <w:numPr>
                <w:ilvl w:val="0"/>
                <w:numId w:val="7"/>
              </w:numPr>
              <w:jc w:val="left"/>
              <w:rPr>
                <w:rFonts w:ascii="Heebo" w:hAnsi="Heebo" w:cs="Heebo"/>
                <w:sz w:val="20"/>
                <w:szCs w:val="20"/>
              </w:rPr>
            </w:pPr>
            <w:r w:rsidRPr="00D042E6">
              <w:rPr>
                <w:rFonts w:ascii="Heebo" w:hAnsi="Heebo" w:cs="Heebo"/>
                <w:sz w:val="20"/>
                <w:szCs w:val="20"/>
              </w:rPr>
              <w:t>General waste and food waste from staff welfare facilities stored in bins.</w:t>
            </w:r>
          </w:p>
          <w:p w14:paraId="1BD56AF8" w14:textId="72BB20F1" w:rsidR="00A11FD7" w:rsidRPr="00D042E6" w:rsidRDefault="00A11FD7" w:rsidP="008A240D">
            <w:pPr>
              <w:pStyle w:val="WRMNML"/>
              <w:numPr>
                <w:ilvl w:val="0"/>
                <w:numId w:val="7"/>
              </w:numPr>
              <w:jc w:val="left"/>
              <w:rPr>
                <w:rFonts w:ascii="Heebo" w:hAnsi="Heebo" w:cs="Heebo"/>
                <w:sz w:val="20"/>
                <w:szCs w:val="20"/>
              </w:rPr>
            </w:pPr>
            <w:r w:rsidRPr="00D042E6">
              <w:rPr>
                <w:rFonts w:ascii="Heebo" w:hAnsi="Heebo" w:cs="Heebo"/>
                <w:sz w:val="20"/>
                <w:szCs w:val="20"/>
              </w:rPr>
              <w:t>Pest control</w:t>
            </w:r>
            <w:r w:rsidR="006944FC">
              <w:rPr>
                <w:rFonts w:ascii="Heebo" w:hAnsi="Heebo" w:cs="Heebo"/>
                <w:sz w:val="20"/>
                <w:szCs w:val="20"/>
              </w:rPr>
              <w:t xml:space="preserve"> contract</w:t>
            </w:r>
            <w:r w:rsidRPr="00D042E6">
              <w:rPr>
                <w:rFonts w:ascii="Heebo" w:hAnsi="Heebo" w:cs="Heebo"/>
                <w:sz w:val="20"/>
                <w:szCs w:val="20"/>
              </w:rPr>
              <w:t>.</w:t>
            </w:r>
          </w:p>
          <w:p w14:paraId="65756DBB" w14:textId="4911BF86" w:rsidR="00A11FD7" w:rsidRPr="00D042E6" w:rsidRDefault="00A11FD7" w:rsidP="008A240D">
            <w:pPr>
              <w:pStyle w:val="WRMNML"/>
              <w:jc w:val="left"/>
              <w:rPr>
                <w:rFonts w:ascii="Heebo" w:hAnsi="Heebo" w:cs="Heebo"/>
                <w:sz w:val="20"/>
                <w:szCs w:val="20"/>
              </w:rPr>
            </w:pPr>
          </w:p>
        </w:tc>
        <w:tc>
          <w:tcPr>
            <w:tcW w:w="455" w:type="pct"/>
            <w:vAlign w:val="center"/>
          </w:tcPr>
          <w:p w14:paraId="64FF7D44" w14:textId="77777777" w:rsidR="00A11FD7" w:rsidRPr="00D042E6" w:rsidRDefault="00A11FD7" w:rsidP="00C16CCC">
            <w:pPr>
              <w:pStyle w:val="WRMNML"/>
              <w:jc w:val="center"/>
              <w:rPr>
                <w:rFonts w:ascii="Heebo" w:hAnsi="Heebo" w:cs="Heebo"/>
                <w:sz w:val="20"/>
                <w:szCs w:val="20"/>
              </w:rPr>
            </w:pPr>
            <w:r w:rsidRPr="00D042E6">
              <w:rPr>
                <w:rFonts w:ascii="Heebo" w:hAnsi="Heebo" w:cs="Heebo"/>
                <w:sz w:val="20"/>
                <w:szCs w:val="20"/>
              </w:rPr>
              <w:t>Very low</w:t>
            </w:r>
          </w:p>
        </w:tc>
      </w:tr>
      <w:tr w:rsidR="007268D5" w:rsidRPr="003F152A" w14:paraId="26FB263C" w14:textId="77777777" w:rsidTr="008A240D">
        <w:trPr>
          <w:trHeight w:val="1035"/>
        </w:trPr>
        <w:tc>
          <w:tcPr>
            <w:tcW w:w="635" w:type="pct"/>
          </w:tcPr>
          <w:p w14:paraId="10CF5FC7"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lastRenderedPageBreak/>
              <w:t>Pests.</w:t>
            </w:r>
          </w:p>
        </w:tc>
        <w:tc>
          <w:tcPr>
            <w:tcW w:w="551" w:type="pct"/>
          </w:tcPr>
          <w:p w14:paraId="7E9A13A1"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Air transport and over land.</w:t>
            </w:r>
          </w:p>
        </w:tc>
        <w:tc>
          <w:tcPr>
            <w:tcW w:w="536" w:type="pct"/>
          </w:tcPr>
          <w:p w14:paraId="58BE166C" w14:textId="77777777" w:rsidR="007268D5" w:rsidRDefault="007268D5" w:rsidP="008A240D">
            <w:pPr>
              <w:pStyle w:val="WRMNML"/>
              <w:jc w:val="center"/>
              <w:rPr>
                <w:rFonts w:ascii="Heebo" w:hAnsi="Heebo" w:cs="Heebo"/>
                <w:sz w:val="20"/>
                <w:szCs w:val="20"/>
              </w:rPr>
            </w:pPr>
            <w:r w:rsidRPr="007268D5">
              <w:rPr>
                <w:rFonts w:ascii="Heebo" w:hAnsi="Heebo" w:cs="Heebo"/>
                <w:sz w:val="20"/>
                <w:szCs w:val="20"/>
              </w:rPr>
              <w:t>Local human population.</w:t>
            </w:r>
          </w:p>
          <w:p w14:paraId="0F6F0414" w14:textId="77777777" w:rsidR="007268D5" w:rsidRPr="00D042E6" w:rsidRDefault="007268D5" w:rsidP="008A240D">
            <w:pPr>
              <w:pStyle w:val="WRMNML"/>
              <w:jc w:val="center"/>
              <w:rPr>
                <w:rFonts w:ascii="Heebo" w:hAnsi="Heebo" w:cs="Heebo"/>
                <w:sz w:val="20"/>
                <w:szCs w:val="20"/>
              </w:rPr>
            </w:pPr>
          </w:p>
          <w:p w14:paraId="7AA49CCB" w14:textId="30FC3AC0" w:rsidR="007268D5" w:rsidRPr="00D042E6" w:rsidRDefault="007268D5" w:rsidP="008A240D">
            <w:pPr>
              <w:pStyle w:val="WRMNML"/>
              <w:jc w:val="center"/>
              <w:rPr>
                <w:rFonts w:ascii="Heebo" w:hAnsi="Heebo" w:cs="Heebo"/>
                <w:sz w:val="20"/>
                <w:szCs w:val="20"/>
              </w:rPr>
            </w:pPr>
            <w:r w:rsidRPr="00D042E6">
              <w:rPr>
                <w:rFonts w:ascii="Heebo" w:hAnsi="Heebo" w:cs="Heebo"/>
                <w:sz w:val="20"/>
                <w:szCs w:val="20"/>
              </w:rPr>
              <w:t xml:space="preserve">Local </w:t>
            </w:r>
            <w:r>
              <w:rPr>
                <w:rFonts w:ascii="Heebo" w:hAnsi="Heebo" w:cs="Heebo"/>
                <w:sz w:val="20"/>
                <w:szCs w:val="20"/>
              </w:rPr>
              <w:t>e</w:t>
            </w:r>
            <w:r w:rsidRPr="00D042E6">
              <w:rPr>
                <w:rFonts w:ascii="Heebo" w:hAnsi="Heebo" w:cs="Heebo"/>
                <w:sz w:val="20"/>
                <w:szCs w:val="20"/>
              </w:rPr>
              <w:t>nvironment.</w:t>
            </w:r>
          </w:p>
        </w:tc>
        <w:tc>
          <w:tcPr>
            <w:tcW w:w="234" w:type="pct"/>
          </w:tcPr>
          <w:p w14:paraId="182000CC"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Low</w:t>
            </w:r>
          </w:p>
        </w:tc>
        <w:tc>
          <w:tcPr>
            <w:tcW w:w="228" w:type="pct"/>
          </w:tcPr>
          <w:p w14:paraId="1ECB5F10"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Med</w:t>
            </w:r>
          </w:p>
        </w:tc>
        <w:tc>
          <w:tcPr>
            <w:tcW w:w="228" w:type="pct"/>
          </w:tcPr>
          <w:p w14:paraId="7B0AB131"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Low</w:t>
            </w:r>
          </w:p>
        </w:tc>
        <w:tc>
          <w:tcPr>
            <w:tcW w:w="796" w:type="pct"/>
          </w:tcPr>
          <w:p w14:paraId="7215EB7F" w14:textId="77777777" w:rsidR="007268D5" w:rsidRPr="00D042E6" w:rsidRDefault="007268D5" w:rsidP="008A240D">
            <w:pPr>
              <w:pStyle w:val="WRMNML"/>
              <w:rPr>
                <w:rFonts w:ascii="Heebo" w:hAnsi="Heebo" w:cs="Heebo"/>
                <w:sz w:val="20"/>
                <w:szCs w:val="20"/>
              </w:rPr>
            </w:pPr>
            <w:r>
              <w:rPr>
                <w:rFonts w:ascii="Heebo" w:hAnsi="Heebo" w:cs="Heebo"/>
                <w:sz w:val="20"/>
                <w:szCs w:val="20"/>
              </w:rPr>
              <w:t>Waste with potential to attract pests (e.g. organic materials) is prioritised for quick transfer and is stored in covered or enclosed containers.</w:t>
            </w:r>
          </w:p>
          <w:p w14:paraId="027F4C8D" w14:textId="77777777" w:rsidR="007268D5" w:rsidRPr="00D042E6" w:rsidRDefault="007268D5" w:rsidP="008A240D">
            <w:pPr>
              <w:pStyle w:val="WRMNML"/>
              <w:jc w:val="left"/>
              <w:rPr>
                <w:rFonts w:ascii="Heebo" w:hAnsi="Heebo" w:cs="Heebo"/>
                <w:sz w:val="20"/>
                <w:szCs w:val="20"/>
              </w:rPr>
            </w:pPr>
          </w:p>
          <w:p w14:paraId="68A8617C"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Building areas have the potential may become nesting/breeding sites.</w:t>
            </w:r>
          </w:p>
        </w:tc>
        <w:tc>
          <w:tcPr>
            <w:tcW w:w="1336" w:type="pct"/>
          </w:tcPr>
          <w:p w14:paraId="1EB0CEF5" w14:textId="77777777" w:rsidR="007268D5" w:rsidRPr="00D042E6" w:rsidRDefault="007268D5" w:rsidP="008A240D">
            <w:pPr>
              <w:pStyle w:val="WRMNML"/>
              <w:numPr>
                <w:ilvl w:val="0"/>
                <w:numId w:val="9"/>
              </w:numPr>
              <w:jc w:val="left"/>
              <w:rPr>
                <w:rFonts w:ascii="Heebo" w:hAnsi="Heebo" w:cs="Heebo"/>
                <w:sz w:val="20"/>
                <w:szCs w:val="20"/>
              </w:rPr>
            </w:pPr>
            <w:r w:rsidRPr="00D042E6">
              <w:rPr>
                <w:rFonts w:ascii="Heebo" w:hAnsi="Heebo" w:cs="Heebo"/>
                <w:sz w:val="20"/>
                <w:szCs w:val="20"/>
              </w:rPr>
              <w:t>On detection or notification of pest infestations, or evidence of such, immediate action shall be taken to secure the attendance of a professional pest control contractor, to eliminate the pest infestation.</w:t>
            </w:r>
          </w:p>
        </w:tc>
        <w:tc>
          <w:tcPr>
            <w:tcW w:w="455" w:type="pct"/>
          </w:tcPr>
          <w:p w14:paraId="00004F9F"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 xml:space="preserve">Very low </w:t>
            </w:r>
          </w:p>
        </w:tc>
      </w:tr>
      <w:tr w:rsidR="007268D5" w:rsidRPr="003F152A" w14:paraId="69F0D687" w14:textId="77777777" w:rsidTr="008A240D">
        <w:trPr>
          <w:trHeight w:val="1681"/>
        </w:trPr>
        <w:tc>
          <w:tcPr>
            <w:tcW w:w="635" w:type="pct"/>
          </w:tcPr>
          <w:p w14:paraId="0BF68A5E"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Flooding of site.</w:t>
            </w:r>
          </w:p>
        </w:tc>
        <w:tc>
          <w:tcPr>
            <w:tcW w:w="551" w:type="pct"/>
          </w:tcPr>
          <w:p w14:paraId="0C26ECC0"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Flood waters.</w:t>
            </w:r>
          </w:p>
        </w:tc>
        <w:tc>
          <w:tcPr>
            <w:tcW w:w="536" w:type="pct"/>
          </w:tcPr>
          <w:p w14:paraId="2B1E565E" w14:textId="77777777" w:rsidR="007268D5" w:rsidRDefault="007268D5" w:rsidP="008A240D">
            <w:pPr>
              <w:pStyle w:val="WRMNML"/>
              <w:jc w:val="center"/>
              <w:rPr>
                <w:rFonts w:ascii="Heebo" w:hAnsi="Heebo" w:cs="Heebo"/>
                <w:sz w:val="20"/>
                <w:szCs w:val="20"/>
              </w:rPr>
            </w:pPr>
            <w:r w:rsidRPr="007268D5">
              <w:rPr>
                <w:rFonts w:ascii="Heebo" w:hAnsi="Heebo" w:cs="Heebo"/>
                <w:sz w:val="20"/>
                <w:szCs w:val="20"/>
              </w:rPr>
              <w:t>Local human population.</w:t>
            </w:r>
          </w:p>
          <w:p w14:paraId="45E42A3E" w14:textId="77777777" w:rsidR="007268D5" w:rsidRPr="00D042E6" w:rsidRDefault="007268D5" w:rsidP="008A240D">
            <w:pPr>
              <w:pStyle w:val="WRMNML"/>
              <w:jc w:val="center"/>
              <w:rPr>
                <w:rFonts w:ascii="Heebo" w:hAnsi="Heebo" w:cs="Heebo"/>
                <w:sz w:val="20"/>
                <w:szCs w:val="20"/>
              </w:rPr>
            </w:pPr>
          </w:p>
          <w:p w14:paraId="615D88C4" w14:textId="5D355B0C" w:rsidR="007268D5" w:rsidRPr="00D042E6" w:rsidRDefault="007268D5" w:rsidP="008A240D">
            <w:pPr>
              <w:pStyle w:val="WRMNML"/>
              <w:jc w:val="center"/>
              <w:rPr>
                <w:rFonts w:ascii="Heebo" w:hAnsi="Heebo" w:cs="Heebo"/>
                <w:sz w:val="20"/>
                <w:szCs w:val="20"/>
              </w:rPr>
            </w:pPr>
            <w:r w:rsidRPr="00D042E6">
              <w:rPr>
                <w:rFonts w:ascii="Heebo" w:hAnsi="Heebo" w:cs="Heebo"/>
                <w:sz w:val="20"/>
                <w:szCs w:val="20"/>
              </w:rPr>
              <w:t xml:space="preserve">Local </w:t>
            </w:r>
            <w:r>
              <w:rPr>
                <w:rFonts w:ascii="Heebo" w:hAnsi="Heebo" w:cs="Heebo"/>
                <w:sz w:val="20"/>
                <w:szCs w:val="20"/>
              </w:rPr>
              <w:t>e</w:t>
            </w:r>
            <w:r w:rsidRPr="00D042E6">
              <w:rPr>
                <w:rFonts w:ascii="Heebo" w:hAnsi="Heebo" w:cs="Heebo"/>
                <w:sz w:val="20"/>
                <w:szCs w:val="20"/>
              </w:rPr>
              <w:t>nvironment.</w:t>
            </w:r>
          </w:p>
        </w:tc>
        <w:tc>
          <w:tcPr>
            <w:tcW w:w="234" w:type="pct"/>
          </w:tcPr>
          <w:p w14:paraId="5C54AAEE"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 xml:space="preserve">Low </w:t>
            </w:r>
          </w:p>
        </w:tc>
        <w:tc>
          <w:tcPr>
            <w:tcW w:w="228" w:type="pct"/>
          </w:tcPr>
          <w:p w14:paraId="372E6399"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High</w:t>
            </w:r>
          </w:p>
        </w:tc>
        <w:tc>
          <w:tcPr>
            <w:tcW w:w="228" w:type="pct"/>
          </w:tcPr>
          <w:p w14:paraId="09AFB715"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Med</w:t>
            </w:r>
          </w:p>
        </w:tc>
        <w:tc>
          <w:tcPr>
            <w:tcW w:w="796" w:type="pct"/>
          </w:tcPr>
          <w:p w14:paraId="350F5395" w14:textId="77777777" w:rsidR="007268D5" w:rsidRPr="00D042E6" w:rsidRDefault="007268D5" w:rsidP="008A240D">
            <w:pPr>
              <w:pStyle w:val="WRMNML"/>
              <w:jc w:val="left"/>
              <w:rPr>
                <w:rFonts w:ascii="Heebo" w:hAnsi="Heebo" w:cs="Heebo"/>
                <w:sz w:val="20"/>
                <w:szCs w:val="20"/>
              </w:rPr>
            </w:pPr>
            <w:r w:rsidRPr="00D042E6">
              <w:rPr>
                <w:rFonts w:ascii="Heebo" w:hAnsi="Heebo" w:cs="Heebo"/>
                <w:color w:val="000000"/>
                <w:sz w:val="20"/>
                <w:szCs w:val="20"/>
              </w:rPr>
              <w:t>Permitted waste types are non-hazardous and hazardous and therefore waste washed off site could pollute waters.</w:t>
            </w:r>
          </w:p>
        </w:tc>
        <w:tc>
          <w:tcPr>
            <w:tcW w:w="1336" w:type="pct"/>
          </w:tcPr>
          <w:p w14:paraId="28064263" w14:textId="77777777" w:rsidR="007268D5" w:rsidRPr="00D042E6" w:rsidRDefault="007268D5" w:rsidP="008A240D">
            <w:pPr>
              <w:pStyle w:val="WRMNML"/>
              <w:numPr>
                <w:ilvl w:val="0"/>
                <w:numId w:val="9"/>
              </w:numPr>
              <w:jc w:val="left"/>
              <w:rPr>
                <w:rFonts w:ascii="Heebo" w:hAnsi="Heebo" w:cs="Heebo"/>
                <w:sz w:val="20"/>
                <w:szCs w:val="20"/>
              </w:rPr>
            </w:pPr>
            <w:r w:rsidRPr="00D042E6">
              <w:rPr>
                <w:rFonts w:ascii="Heebo" w:hAnsi="Heebo" w:cs="Heebo"/>
                <w:sz w:val="20"/>
                <w:szCs w:val="20"/>
              </w:rPr>
              <w:t xml:space="preserve">The site is not located within a Flood Zone 2 or 3 and therefore has a very low risk of flooding. </w:t>
            </w:r>
          </w:p>
          <w:p w14:paraId="132D9FD7" w14:textId="66C6B0A0" w:rsidR="007268D5" w:rsidRDefault="007268D5" w:rsidP="008A240D">
            <w:pPr>
              <w:pStyle w:val="WRMNML"/>
              <w:numPr>
                <w:ilvl w:val="0"/>
                <w:numId w:val="9"/>
              </w:numPr>
              <w:jc w:val="left"/>
              <w:rPr>
                <w:rFonts w:ascii="Heebo" w:hAnsi="Heebo" w:cs="Heebo"/>
                <w:sz w:val="20"/>
                <w:szCs w:val="20"/>
              </w:rPr>
            </w:pPr>
            <w:r w:rsidRPr="00D042E6">
              <w:rPr>
                <w:rFonts w:ascii="Heebo" w:hAnsi="Heebo" w:cs="Heebo"/>
                <w:sz w:val="20"/>
                <w:szCs w:val="20"/>
              </w:rPr>
              <w:t xml:space="preserve">The site shall store waste in designated storage </w:t>
            </w:r>
            <w:r>
              <w:rPr>
                <w:rFonts w:ascii="Heebo" w:hAnsi="Heebo" w:cs="Heebo"/>
                <w:sz w:val="20"/>
                <w:szCs w:val="20"/>
              </w:rPr>
              <w:t>areas</w:t>
            </w:r>
            <w:r w:rsidRPr="00D042E6">
              <w:rPr>
                <w:rFonts w:ascii="Heebo" w:hAnsi="Heebo" w:cs="Heebo"/>
                <w:sz w:val="20"/>
                <w:szCs w:val="20"/>
              </w:rPr>
              <w:t xml:space="preserve">. </w:t>
            </w:r>
          </w:p>
          <w:p w14:paraId="30DCCCEE" w14:textId="3C5CD248" w:rsidR="007268D5" w:rsidRPr="00584D5E" w:rsidRDefault="007268D5" w:rsidP="008A240D">
            <w:pPr>
              <w:pStyle w:val="ListParagraph"/>
              <w:numPr>
                <w:ilvl w:val="0"/>
                <w:numId w:val="9"/>
              </w:numPr>
              <w:spacing w:before="40" w:after="40" w:line="276" w:lineRule="auto"/>
              <w:jc w:val="left"/>
              <w:rPr>
                <w:rFonts w:eastAsia="Calibri" w:cs="Heebo"/>
                <w:sz w:val="20"/>
                <w:szCs w:val="20"/>
              </w:rPr>
            </w:pPr>
            <w:r w:rsidRPr="00584D5E">
              <w:rPr>
                <w:rFonts w:eastAsia="Calibri" w:cs="Heebo"/>
                <w:sz w:val="20"/>
                <w:szCs w:val="20"/>
              </w:rPr>
              <w:t>Impermeable concrete surface with falls towards drains prevents run-off from flowing off site.</w:t>
            </w:r>
          </w:p>
          <w:p w14:paraId="12D909F2" w14:textId="028D4C4B" w:rsidR="007268D5" w:rsidRPr="00584D5E" w:rsidRDefault="007268D5" w:rsidP="008A240D">
            <w:pPr>
              <w:pStyle w:val="ListParagraph"/>
              <w:numPr>
                <w:ilvl w:val="0"/>
                <w:numId w:val="9"/>
              </w:numPr>
              <w:spacing w:before="40" w:after="40" w:line="276" w:lineRule="auto"/>
              <w:jc w:val="left"/>
              <w:rPr>
                <w:rFonts w:eastAsia="Calibri" w:cs="Heebo"/>
                <w:sz w:val="20"/>
                <w:szCs w:val="20"/>
              </w:rPr>
            </w:pPr>
            <w:r w:rsidRPr="00584D5E">
              <w:rPr>
                <w:rFonts w:eastAsia="Calibri" w:cs="Heebo"/>
                <w:sz w:val="20"/>
                <w:szCs w:val="20"/>
              </w:rPr>
              <w:t>All surface waters generated on site falls on an impermeable surface towards the direction of a gully.</w:t>
            </w:r>
          </w:p>
          <w:p w14:paraId="4238AE29" w14:textId="2C888E37" w:rsidR="007268D5" w:rsidRPr="00584D5E" w:rsidRDefault="007268D5" w:rsidP="008A240D">
            <w:pPr>
              <w:pStyle w:val="ListParagraph"/>
              <w:numPr>
                <w:ilvl w:val="0"/>
                <w:numId w:val="9"/>
              </w:numPr>
              <w:spacing w:before="40" w:after="40" w:line="276" w:lineRule="auto"/>
              <w:jc w:val="left"/>
              <w:rPr>
                <w:rFonts w:cs="Heebo"/>
                <w:sz w:val="20"/>
                <w:szCs w:val="20"/>
              </w:rPr>
            </w:pPr>
            <w:r w:rsidRPr="00584D5E">
              <w:rPr>
                <w:rFonts w:cs="Heebo"/>
                <w:sz w:val="20"/>
                <w:szCs w:val="20"/>
              </w:rPr>
              <w:t>The site has a sealed drainage system.</w:t>
            </w:r>
          </w:p>
        </w:tc>
        <w:tc>
          <w:tcPr>
            <w:tcW w:w="455" w:type="pct"/>
          </w:tcPr>
          <w:p w14:paraId="137E28D3"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Low</w:t>
            </w:r>
          </w:p>
        </w:tc>
      </w:tr>
      <w:tr w:rsidR="007268D5" w:rsidRPr="003F152A" w14:paraId="55022E4D" w14:textId="77777777" w:rsidTr="008A240D">
        <w:trPr>
          <w:trHeight w:val="1035"/>
        </w:trPr>
        <w:tc>
          <w:tcPr>
            <w:tcW w:w="635" w:type="pct"/>
          </w:tcPr>
          <w:p w14:paraId="5762FBDE"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lastRenderedPageBreak/>
              <w:t>All on-site hazards: wastes; machinery and vehicles.</w:t>
            </w:r>
          </w:p>
        </w:tc>
        <w:tc>
          <w:tcPr>
            <w:tcW w:w="551" w:type="pct"/>
          </w:tcPr>
          <w:p w14:paraId="0B655309"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Direct physical contact.</w:t>
            </w:r>
          </w:p>
        </w:tc>
        <w:tc>
          <w:tcPr>
            <w:tcW w:w="536" w:type="pct"/>
          </w:tcPr>
          <w:p w14:paraId="73CB0E85" w14:textId="77777777" w:rsidR="007268D5" w:rsidRDefault="007268D5" w:rsidP="008A240D">
            <w:pPr>
              <w:pStyle w:val="WRMNML"/>
              <w:jc w:val="center"/>
              <w:rPr>
                <w:rFonts w:ascii="Heebo" w:hAnsi="Heebo" w:cs="Heebo"/>
                <w:sz w:val="20"/>
                <w:szCs w:val="20"/>
              </w:rPr>
            </w:pPr>
            <w:r w:rsidRPr="007268D5">
              <w:rPr>
                <w:rFonts w:ascii="Heebo" w:hAnsi="Heebo" w:cs="Heebo"/>
                <w:sz w:val="20"/>
                <w:szCs w:val="20"/>
              </w:rPr>
              <w:t>Local human population.</w:t>
            </w:r>
          </w:p>
          <w:p w14:paraId="4FF8F3CF" w14:textId="77777777" w:rsidR="007268D5" w:rsidRPr="00D042E6" w:rsidRDefault="007268D5" w:rsidP="008A240D">
            <w:pPr>
              <w:pStyle w:val="WRMNML"/>
              <w:jc w:val="center"/>
              <w:rPr>
                <w:rFonts w:ascii="Heebo" w:hAnsi="Heebo" w:cs="Heebo"/>
                <w:sz w:val="20"/>
                <w:szCs w:val="20"/>
              </w:rPr>
            </w:pPr>
          </w:p>
          <w:p w14:paraId="61C7960B" w14:textId="1CAE30D5" w:rsidR="007268D5" w:rsidRPr="00D042E6" w:rsidRDefault="007268D5" w:rsidP="008A240D">
            <w:pPr>
              <w:pStyle w:val="WRMNML"/>
              <w:jc w:val="center"/>
              <w:rPr>
                <w:rFonts w:ascii="Heebo" w:hAnsi="Heebo" w:cs="Heebo"/>
                <w:sz w:val="20"/>
                <w:szCs w:val="20"/>
              </w:rPr>
            </w:pPr>
            <w:r w:rsidRPr="00D042E6">
              <w:rPr>
                <w:rFonts w:ascii="Heebo" w:hAnsi="Heebo" w:cs="Heebo"/>
                <w:sz w:val="20"/>
                <w:szCs w:val="20"/>
              </w:rPr>
              <w:t xml:space="preserve">Local </w:t>
            </w:r>
            <w:r>
              <w:rPr>
                <w:rFonts w:ascii="Heebo" w:hAnsi="Heebo" w:cs="Heebo"/>
                <w:sz w:val="20"/>
                <w:szCs w:val="20"/>
              </w:rPr>
              <w:t>e</w:t>
            </w:r>
            <w:r w:rsidRPr="00D042E6">
              <w:rPr>
                <w:rFonts w:ascii="Heebo" w:hAnsi="Heebo" w:cs="Heebo"/>
                <w:sz w:val="20"/>
                <w:szCs w:val="20"/>
              </w:rPr>
              <w:t>nvironment.</w:t>
            </w:r>
          </w:p>
        </w:tc>
        <w:tc>
          <w:tcPr>
            <w:tcW w:w="234" w:type="pct"/>
          </w:tcPr>
          <w:p w14:paraId="40D41E0E"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Med</w:t>
            </w:r>
          </w:p>
        </w:tc>
        <w:tc>
          <w:tcPr>
            <w:tcW w:w="228" w:type="pct"/>
          </w:tcPr>
          <w:p w14:paraId="2491D4CE"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 xml:space="preserve">High </w:t>
            </w:r>
          </w:p>
        </w:tc>
        <w:tc>
          <w:tcPr>
            <w:tcW w:w="228" w:type="pct"/>
          </w:tcPr>
          <w:p w14:paraId="099DB4E3"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High</w:t>
            </w:r>
          </w:p>
        </w:tc>
        <w:tc>
          <w:tcPr>
            <w:tcW w:w="796" w:type="pct"/>
          </w:tcPr>
          <w:p w14:paraId="023117F9" w14:textId="77777777" w:rsidR="007268D5" w:rsidRPr="00D042E6" w:rsidRDefault="007268D5" w:rsidP="008A240D">
            <w:pPr>
              <w:pStyle w:val="WRMNML"/>
              <w:jc w:val="left"/>
              <w:rPr>
                <w:rFonts w:ascii="Heebo" w:hAnsi="Heebo" w:cs="Heebo"/>
                <w:sz w:val="20"/>
                <w:szCs w:val="20"/>
              </w:rPr>
            </w:pPr>
            <w:r w:rsidRPr="00D042E6">
              <w:rPr>
                <w:rFonts w:ascii="Heebo" w:hAnsi="Heebo" w:cs="Heebo"/>
                <w:color w:val="000000"/>
                <w:sz w:val="20"/>
                <w:szCs w:val="20"/>
              </w:rPr>
              <w:t>Delivery vehicles and mobile plant actively moving around the site.</w:t>
            </w:r>
          </w:p>
        </w:tc>
        <w:tc>
          <w:tcPr>
            <w:tcW w:w="1336" w:type="pct"/>
          </w:tcPr>
          <w:p w14:paraId="30716514" w14:textId="77777777" w:rsidR="007268D5" w:rsidRPr="00D042E6" w:rsidRDefault="007268D5" w:rsidP="008A240D">
            <w:pPr>
              <w:pStyle w:val="WRMNML"/>
              <w:numPr>
                <w:ilvl w:val="0"/>
                <w:numId w:val="14"/>
              </w:numPr>
              <w:jc w:val="left"/>
              <w:rPr>
                <w:rFonts w:ascii="Heebo" w:hAnsi="Heebo" w:cs="Heebo"/>
                <w:sz w:val="20"/>
                <w:szCs w:val="20"/>
              </w:rPr>
            </w:pPr>
            <w:r w:rsidRPr="00D042E6">
              <w:rPr>
                <w:rFonts w:ascii="Heebo" w:hAnsi="Heebo" w:cs="Heebo"/>
                <w:sz w:val="20"/>
                <w:szCs w:val="20"/>
              </w:rPr>
              <w:t>No public access to the site.</w:t>
            </w:r>
          </w:p>
          <w:p w14:paraId="093F7DE6" w14:textId="43A924C5" w:rsidR="007268D5" w:rsidRPr="00584D5E" w:rsidRDefault="007268D5" w:rsidP="008A240D">
            <w:pPr>
              <w:pStyle w:val="ListParagraph"/>
              <w:numPr>
                <w:ilvl w:val="0"/>
                <w:numId w:val="14"/>
              </w:numPr>
              <w:spacing w:before="40" w:after="40" w:line="276" w:lineRule="auto"/>
              <w:jc w:val="left"/>
              <w:rPr>
                <w:rFonts w:cs="Heebo"/>
                <w:sz w:val="20"/>
                <w:szCs w:val="20"/>
              </w:rPr>
            </w:pPr>
            <w:r w:rsidRPr="00584D5E">
              <w:rPr>
                <w:rFonts w:cs="Heebo"/>
                <w:sz w:val="20"/>
                <w:szCs w:val="20"/>
              </w:rPr>
              <w:t xml:space="preserve">CCTV surrounding the site. </w:t>
            </w:r>
          </w:p>
          <w:p w14:paraId="63CD8B90" w14:textId="6BCCC189" w:rsidR="007268D5" w:rsidRPr="00584D5E" w:rsidRDefault="007268D5" w:rsidP="008A240D">
            <w:pPr>
              <w:pStyle w:val="ListParagraph"/>
              <w:numPr>
                <w:ilvl w:val="0"/>
                <w:numId w:val="14"/>
              </w:numPr>
              <w:spacing w:before="40" w:after="40" w:line="276" w:lineRule="auto"/>
              <w:jc w:val="left"/>
              <w:rPr>
                <w:rFonts w:cs="Heebo"/>
                <w:sz w:val="20"/>
                <w:szCs w:val="20"/>
              </w:rPr>
            </w:pPr>
            <w:r w:rsidRPr="00584D5E">
              <w:rPr>
                <w:rFonts w:cs="Heebo"/>
                <w:sz w:val="20"/>
                <w:szCs w:val="20"/>
              </w:rPr>
              <w:t>Palisade fencing around the perimeter of the site.</w:t>
            </w:r>
          </w:p>
          <w:p w14:paraId="5F6FF731" w14:textId="77777777" w:rsidR="007268D5" w:rsidRPr="00584D5E" w:rsidRDefault="007268D5" w:rsidP="008A240D">
            <w:pPr>
              <w:pStyle w:val="ListParagraph"/>
              <w:numPr>
                <w:ilvl w:val="0"/>
                <w:numId w:val="14"/>
              </w:numPr>
              <w:spacing w:before="40" w:after="40" w:line="276" w:lineRule="auto"/>
              <w:jc w:val="left"/>
              <w:rPr>
                <w:rFonts w:cs="Heebo"/>
                <w:sz w:val="20"/>
                <w:szCs w:val="20"/>
              </w:rPr>
            </w:pPr>
            <w:r w:rsidRPr="00584D5E">
              <w:rPr>
                <w:rFonts w:cs="Heebo"/>
                <w:sz w:val="20"/>
                <w:szCs w:val="20"/>
              </w:rPr>
              <w:t>Daily lock up at end of each working day.</w:t>
            </w:r>
          </w:p>
          <w:p w14:paraId="656AF182" w14:textId="77777777" w:rsidR="007268D5" w:rsidRPr="00D042E6" w:rsidRDefault="007268D5" w:rsidP="008A240D">
            <w:pPr>
              <w:pStyle w:val="WRMNML"/>
              <w:numPr>
                <w:ilvl w:val="0"/>
                <w:numId w:val="14"/>
              </w:numPr>
              <w:jc w:val="left"/>
              <w:rPr>
                <w:rFonts w:ascii="Heebo" w:hAnsi="Heebo" w:cs="Heebo"/>
                <w:sz w:val="20"/>
                <w:szCs w:val="20"/>
              </w:rPr>
            </w:pPr>
            <w:r w:rsidRPr="00D042E6">
              <w:rPr>
                <w:rFonts w:ascii="Heebo" w:hAnsi="Heebo" w:cs="Heebo"/>
                <w:sz w:val="20"/>
                <w:szCs w:val="20"/>
              </w:rPr>
              <w:t>Signs onsite outlining risks.</w:t>
            </w:r>
          </w:p>
          <w:p w14:paraId="52BFF8D8" w14:textId="2361F2E0" w:rsidR="007268D5" w:rsidRPr="00D042E6" w:rsidRDefault="007268D5" w:rsidP="008A240D">
            <w:pPr>
              <w:pStyle w:val="WRMNML"/>
              <w:numPr>
                <w:ilvl w:val="0"/>
                <w:numId w:val="14"/>
              </w:numPr>
              <w:jc w:val="left"/>
              <w:rPr>
                <w:rFonts w:ascii="Heebo" w:hAnsi="Heebo" w:cs="Heebo"/>
                <w:sz w:val="20"/>
                <w:szCs w:val="20"/>
              </w:rPr>
            </w:pPr>
            <w:r w:rsidRPr="00D042E6">
              <w:rPr>
                <w:rFonts w:ascii="Heebo" w:hAnsi="Heebo" w:cs="Heebo"/>
                <w:sz w:val="20"/>
                <w:szCs w:val="20"/>
              </w:rPr>
              <w:t>Wastes accepted under the supervision of a technically competent manager.</w:t>
            </w:r>
          </w:p>
          <w:p w14:paraId="29BA5089" w14:textId="6455326E" w:rsidR="007268D5" w:rsidRPr="00D042E6" w:rsidRDefault="007268D5" w:rsidP="008A240D">
            <w:pPr>
              <w:pStyle w:val="WRMNML"/>
              <w:numPr>
                <w:ilvl w:val="0"/>
                <w:numId w:val="14"/>
              </w:numPr>
              <w:jc w:val="left"/>
              <w:rPr>
                <w:rFonts w:ascii="Heebo" w:hAnsi="Heebo" w:cs="Heebo"/>
                <w:sz w:val="20"/>
                <w:szCs w:val="20"/>
              </w:rPr>
            </w:pPr>
            <w:r w:rsidRPr="00D042E6">
              <w:rPr>
                <w:rFonts w:ascii="Heebo" w:hAnsi="Heebo" w:cs="Heebo"/>
                <w:sz w:val="20"/>
                <w:szCs w:val="20"/>
              </w:rPr>
              <w:t>Wastes stored within designated waste storage area.</w:t>
            </w:r>
          </w:p>
          <w:p w14:paraId="6BB057FB" w14:textId="77777777" w:rsidR="007268D5" w:rsidRPr="00D042E6" w:rsidRDefault="007268D5" w:rsidP="008A240D">
            <w:pPr>
              <w:pStyle w:val="WRMNML"/>
              <w:numPr>
                <w:ilvl w:val="0"/>
                <w:numId w:val="14"/>
              </w:numPr>
              <w:jc w:val="left"/>
              <w:rPr>
                <w:rFonts w:ascii="Heebo" w:hAnsi="Heebo" w:cs="Heebo"/>
                <w:sz w:val="20"/>
                <w:szCs w:val="20"/>
              </w:rPr>
            </w:pPr>
            <w:r w:rsidRPr="00D042E6">
              <w:rPr>
                <w:rFonts w:ascii="Heebo" w:hAnsi="Heebo" w:cs="Heebo"/>
                <w:sz w:val="20"/>
                <w:szCs w:val="20"/>
              </w:rPr>
              <w:t xml:space="preserve">Traffic management flows. </w:t>
            </w:r>
          </w:p>
          <w:p w14:paraId="672C2B92" w14:textId="77777777" w:rsidR="007268D5" w:rsidRPr="00D042E6" w:rsidRDefault="007268D5" w:rsidP="008A240D">
            <w:pPr>
              <w:pStyle w:val="WRMNML"/>
              <w:numPr>
                <w:ilvl w:val="0"/>
                <w:numId w:val="14"/>
              </w:numPr>
              <w:jc w:val="left"/>
              <w:rPr>
                <w:rFonts w:ascii="Heebo" w:hAnsi="Heebo" w:cs="Heebo"/>
                <w:sz w:val="20"/>
                <w:szCs w:val="20"/>
              </w:rPr>
            </w:pPr>
            <w:r w:rsidRPr="00D042E6">
              <w:rPr>
                <w:rFonts w:ascii="Heebo" w:hAnsi="Heebo" w:cs="Heebo"/>
                <w:sz w:val="20"/>
                <w:szCs w:val="20"/>
              </w:rPr>
              <w:t>Reversing sounds on vehicles and mobile equipment.</w:t>
            </w:r>
          </w:p>
        </w:tc>
        <w:tc>
          <w:tcPr>
            <w:tcW w:w="455" w:type="pct"/>
          </w:tcPr>
          <w:p w14:paraId="249075C1" w14:textId="77777777" w:rsidR="007268D5" w:rsidRPr="00D042E6" w:rsidRDefault="007268D5" w:rsidP="008A240D">
            <w:pPr>
              <w:pStyle w:val="WRMNML"/>
              <w:jc w:val="left"/>
              <w:rPr>
                <w:rFonts w:ascii="Heebo" w:hAnsi="Heebo" w:cs="Heebo"/>
                <w:sz w:val="20"/>
                <w:szCs w:val="20"/>
              </w:rPr>
            </w:pPr>
            <w:r w:rsidRPr="00D042E6">
              <w:rPr>
                <w:rFonts w:ascii="Heebo" w:hAnsi="Heebo" w:cs="Heebo"/>
                <w:sz w:val="20"/>
                <w:szCs w:val="20"/>
              </w:rPr>
              <w:t>Low</w:t>
            </w:r>
          </w:p>
        </w:tc>
      </w:tr>
      <w:tr w:rsidR="00A11FD7" w:rsidRPr="003F152A" w14:paraId="0DD41B32" w14:textId="77777777" w:rsidTr="008A240D">
        <w:trPr>
          <w:trHeight w:val="1035"/>
        </w:trPr>
        <w:tc>
          <w:tcPr>
            <w:tcW w:w="635" w:type="pct"/>
          </w:tcPr>
          <w:p w14:paraId="4FB71ADC" w14:textId="77777777" w:rsidR="00A11FD7" w:rsidRPr="00D042E6" w:rsidRDefault="00A11FD7" w:rsidP="008A240D">
            <w:pPr>
              <w:pStyle w:val="WRMNML"/>
              <w:jc w:val="left"/>
              <w:rPr>
                <w:rFonts w:ascii="Heebo" w:hAnsi="Heebo" w:cs="Heebo"/>
                <w:sz w:val="20"/>
                <w:szCs w:val="20"/>
              </w:rPr>
            </w:pPr>
            <w:r w:rsidRPr="00D042E6">
              <w:rPr>
                <w:rFonts w:ascii="Heebo" w:eastAsia="Calibri" w:hAnsi="Heebo" w:cs="Heebo"/>
                <w:color w:val="424143" w:themeColor="text1"/>
                <w:sz w:val="20"/>
                <w:szCs w:val="20"/>
              </w:rPr>
              <w:t>Liquid generated from fuel tank/bund failure or direct runoff</w:t>
            </w:r>
            <w:r>
              <w:rPr>
                <w:rFonts w:ascii="Heebo" w:eastAsia="Calibri" w:hAnsi="Heebo" w:cs="Heebo"/>
                <w:color w:val="424143" w:themeColor="text1"/>
                <w:sz w:val="20"/>
                <w:szCs w:val="20"/>
              </w:rPr>
              <w:t xml:space="preserve"> of contaminated surface water</w:t>
            </w:r>
            <w:r w:rsidRPr="00D042E6">
              <w:rPr>
                <w:rFonts w:ascii="Heebo" w:eastAsia="Calibri" w:hAnsi="Heebo" w:cs="Heebo"/>
                <w:color w:val="424143" w:themeColor="text1"/>
                <w:sz w:val="20"/>
                <w:szCs w:val="20"/>
              </w:rPr>
              <w:t>.</w:t>
            </w:r>
          </w:p>
        </w:tc>
        <w:tc>
          <w:tcPr>
            <w:tcW w:w="551" w:type="pct"/>
          </w:tcPr>
          <w:p w14:paraId="3E8E506D" w14:textId="77777777" w:rsidR="00A11FD7" w:rsidRPr="00D042E6" w:rsidRDefault="00A11FD7" w:rsidP="008A240D">
            <w:pPr>
              <w:pStyle w:val="WRMNML"/>
              <w:jc w:val="left"/>
              <w:rPr>
                <w:rFonts w:ascii="Heebo" w:hAnsi="Heebo" w:cs="Heebo"/>
                <w:sz w:val="20"/>
                <w:szCs w:val="20"/>
              </w:rPr>
            </w:pPr>
            <w:r w:rsidRPr="00D042E6">
              <w:rPr>
                <w:rFonts w:ascii="Heebo" w:eastAsia="Calibri" w:hAnsi="Heebo" w:cs="Heebo"/>
                <w:color w:val="424143" w:themeColor="text1"/>
                <w:sz w:val="20"/>
                <w:szCs w:val="20"/>
              </w:rPr>
              <w:t>Permeate/ flow through soil.</w:t>
            </w:r>
          </w:p>
        </w:tc>
        <w:tc>
          <w:tcPr>
            <w:tcW w:w="536" w:type="pct"/>
          </w:tcPr>
          <w:p w14:paraId="74B02BA7" w14:textId="77777777" w:rsidR="00A11FD7" w:rsidRPr="00D042E6" w:rsidRDefault="00A11FD7" w:rsidP="008A240D">
            <w:pPr>
              <w:pStyle w:val="WRMNML"/>
              <w:jc w:val="left"/>
              <w:rPr>
                <w:rFonts w:ascii="Heebo" w:hAnsi="Heebo" w:cs="Heebo"/>
                <w:sz w:val="20"/>
                <w:szCs w:val="20"/>
              </w:rPr>
            </w:pPr>
            <w:r w:rsidRPr="00D042E6">
              <w:rPr>
                <w:rFonts w:ascii="Heebo" w:eastAsia="Calibri" w:hAnsi="Heebo" w:cs="Heebo"/>
                <w:color w:val="424143" w:themeColor="text1"/>
                <w:sz w:val="20"/>
                <w:szCs w:val="20"/>
              </w:rPr>
              <w:t>Ground Water.</w:t>
            </w:r>
          </w:p>
        </w:tc>
        <w:tc>
          <w:tcPr>
            <w:tcW w:w="234" w:type="pct"/>
          </w:tcPr>
          <w:p w14:paraId="25879F81" w14:textId="641A744B" w:rsidR="00A11FD7" w:rsidRPr="00D042E6" w:rsidRDefault="00E33FAF" w:rsidP="008A240D">
            <w:pPr>
              <w:pStyle w:val="WRMNML"/>
              <w:jc w:val="left"/>
              <w:rPr>
                <w:rFonts w:ascii="Heebo" w:hAnsi="Heebo" w:cs="Heebo"/>
                <w:sz w:val="20"/>
                <w:szCs w:val="20"/>
              </w:rPr>
            </w:pPr>
            <w:r>
              <w:rPr>
                <w:rFonts w:ascii="Heebo" w:hAnsi="Heebo" w:cs="Heebo"/>
                <w:sz w:val="20"/>
                <w:szCs w:val="20"/>
              </w:rPr>
              <w:t>High</w:t>
            </w:r>
          </w:p>
        </w:tc>
        <w:tc>
          <w:tcPr>
            <w:tcW w:w="228" w:type="pct"/>
          </w:tcPr>
          <w:p w14:paraId="5EFED8D3"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High</w:t>
            </w:r>
          </w:p>
        </w:tc>
        <w:tc>
          <w:tcPr>
            <w:tcW w:w="228" w:type="pct"/>
          </w:tcPr>
          <w:p w14:paraId="71D102FF"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High</w:t>
            </w:r>
          </w:p>
        </w:tc>
        <w:tc>
          <w:tcPr>
            <w:tcW w:w="796" w:type="pct"/>
          </w:tcPr>
          <w:p w14:paraId="7A6CE380" w14:textId="246062D7" w:rsidR="00A11FD7" w:rsidRPr="00D042E6" w:rsidRDefault="00A11FD7" w:rsidP="008A240D">
            <w:pPr>
              <w:autoSpaceDE w:val="0"/>
              <w:autoSpaceDN w:val="0"/>
              <w:adjustRightInd w:val="0"/>
              <w:spacing w:line="240" w:lineRule="auto"/>
              <w:rPr>
                <w:rFonts w:cs="Heebo"/>
                <w:color w:val="000000"/>
                <w:sz w:val="20"/>
                <w:szCs w:val="20"/>
              </w:rPr>
            </w:pPr>
            <w:r w:rsidRPr="00D042E6">
              <w:rPr>
                <w:rFonts w:cs="Heebo"/>
                <w:color w:val="000000"/>
                <w:sz w:val="20"/>
                <w:szCs w:val="20"/>
              </w:rPr>
              <w:t>The facility is located inside a Source Protection Zone</w:t>
            </w:r>
            <w:r w:rsidR="00E33FAF">
              <w:rPr>
                <w:rFonts w:cs="Heebo"/>
                <w:color w:val="000000"/>
                <w:sz w:val="20"/>
                <w:szCs w:val="20"/>
              </w:rPr>
              <w:t xml:space="preserve"> 1</w:t>
            </w:r>
            <w:r w:rsidRPr="00D042E6">
              <w:rPr>
                <w:rFonts w:cs="Heebo"/>
                <w:color w:val="000000"/>
                <w:sz w:val="20"/>
                <w:szCs w:val="20"/>
              </w:rPr>
              <w:t xml:space="preserve">. </w:t>
            </w:r>
          </w:p>
          <w:p w14:paraId="3E6090DF" w14:textId="77777777" w:rsidR="00A11FD7" w:rsidRPr="00D042E6" w:rsidRDefault="00A11FD7" w:rsidP="008A240D">
            <w:pPr>
              <w:autoSpaceDE w:val="0"/>
              <w:autoSpaceDN w:val="0"/>
              <w:adjustRightInd w:val="0"/>
              <w:spacing w:line="240" w:lineRule="auto"/>
              <w:rPr>
                <w:rFonts w:cs="Heebo"/>
                <w:color w:val="000000"/>
                <w:sz w:val="20"/>
                <w:szCs w:val="20"/>
              </w:rPr>
            </w:pPr>
          </w:p>
          <w:p w14:paraId="19A2A018" w14:textId="77777777" w:rsidR="00A11FD7" w:rsidRPr="00D042E6" w:rsidRDefault="00A11FD7" w:rsidP="008A240D">
            <w:pPr>
              <w:pStyle w:val="WRMNML"/>
              <w:jc w:val="left"/>
              <w:rPr>
                <w:rFonts w:ascii="Heebo" w:hAnsi="Heebo" w:cs="Heebo"/>
                <w:sz w:val="20"/>
                <w:szCs w:val="20"/>
              </w:rPr>
            </w:pPr>
            <w:r w:rsidRPr="00D042E6">
              <w:rPr>
                <w:rFonts w:ascii="Heebo" w:hAnsi="Heebo" w:cs="Heebo"/>
                <w:color w:val="000000"/>
                <w:sz w:val="20"/>
                <w:szCs w:val="20"/>
              </w:rPr>
              <w:t>Fuel is dispensed from a bunded fuel tank located on the impermeable concrete surface.</w:t>
            </w:r>
          </w:p>
        </w:tc>
        <w:tc>
          <w:tcPr>
            <w:tcW w:w="1336" w:type="pct"/>
          </w:tcPr>
          <w:p w14:paraId="14724A03" w14:textId="77777777" w:rsidR="00585B37" w:rsidRPr="00D73349" w:rsidRDefault="00585B37" w:rsidP="008A240D">
            <w:pPr>
              <w:pStyle w:val="ListParagraph"/>
              <w:numPr>
                <w:ilvl w:val="0"/>
                <w:numId w:val="11"/>
              </w:numPr>
              <w:rPr>
                <w:sz w:val="20"/>
                <w:szCs w:val="20"/>
              </w:rPr>
            </w:pPr>
            <w:r w:rsidRPr="00D73349">
              <w:rPr>
                <w:sz w:val="20"/>
                <w:szCs w:val="20"/>
              </w:rPr>
              <w:t>Impermeable concrete surface with falls towards drains prevents run-off from flowing off site.</w:t>
            </w:r>
          </w:p>
          <w:p w14:paraId="7F8E07E4" w14:textId="77777777" w:rsidR="00585B37" w:rsidRPr="00D73349" w:rsidRDefault="00585B37" w:rsidP="008A240D">
            <w:pPr>
              <w:pStyle w:val="ListParagraph"/>
              <w:numPr>
                <w:ilvl w:val="0"/>
                <w:numId w:val="11"/>
              </w:numPr>
              <w:rPr>
                <w:sz w:val="20"/>
                <w:szCs w:val="20"/>
              </w:rPr>
            </w:pPr>
            <w:r w:rsidRPr="00D73349">
              <w:rPr>
                <w:sz w:val="20"/>
                <w:szCs w:val="20"/>
              </w:rPr>
              <w:t>All surface waters generated on site falls on an impermeable surface towards the direction of a gully.</w:t>
            </w:r>
          </w:p>
          <w:p w14:paraId="513FB37F" w14:textId="45F70E38" w:rsidR="000622E5" w:rsidRPr="00D73349" w:rsidRDefault="000622E5" w:rsidP="008A240D">
            <w:pPr>
              <w:pStyle w:val="ListParagraph"/>
              <w:numPr>
                <w:ilvl w:val="0"/>
                <w:numId w:val="11"/>
              </w:numPr>
              <w:rPr>
                <w:sz w:val="20"/>
                <w:szCs w:val="20"/>
              </w:rPr>
            </w:pPr>
            <w:r w:rsidRPr="00D73349">
              <w:rPr>
                <w:sz w:val="20"/>
                <w:szCs w:val="20"/>
              </w:rPr>
              <w:t>Tanks are bunded.</w:t>
            </w:r>
          </w:p>
          <w:p w14:paraId="3B571AAF" w14:textId="77777777" w:rsidR="00585B37" w:rsidRPr="00D73349" w:rsidRDefault="00585B37" w:rsidP="008A240D">
            <w:pPr>
              <w:pStyle w:val="ListParagraph"/>
              <w:numPr>
                <w:ilvl w:val="0"/>
                <w:numId w:val="11"/>
              </w:numPr>
              <w:rPr>
                <w:sz w:val="20"/>
                <w:szCs w:val="20"/>
              </w:rPr>
            </w:pPr>
            <w:r w:rsidRPr="00D73349">
              <w:rPr>
                <w:sz w:val="20"/>
                <w:szCs w:val="20"/>
              </w:rPr>
              <w:t>The site has a sealed drainage system.</w:t>
            </w:r>
          </w:p>
          <w:p w14:paraId="2F5ED7E8" w14:textId="77777777" w:rsidR="00A73D8B" w:rsidRPr="00D042E6" w:rsidRDefault="00A73D8B" w:rsidP="008A240D">
            <w:pPr>
              <w:pStyle w:val="ListParagraph"/>
              <w:numPr>
                <w:ilvl w:val="0"/>
                <w:numId w:val="11"/>
              </w:numPr>
              <w:spacing w:before="40" w:after="40" w:line="276" w:lineRule="auto"/>
              <w:jc w:val="left"/>
              <w:rPr>
                <w:rFonts w:eastAsia="Calibri" w:cs="Heebo"/>
                <w:sz w:val="20"/>
                <w:szCs w:val="20"/>
              </w:rPr>
            </w:pPr>
            <w:r w:rsidRPr="00D042E6">
              <w:rPr>
                <w:rFonts w:eastAsia="Calibri" w:cs="Heebo"/>
                <w:sz w:val="20"/>
                <w:szCs w:val="20"/>
              </w:rPr>
              <w:lastRenderedPageBreak/>
              <w:t xml:space="preserve">Fuel tank is </w:t>
            </w:r>
            <w:r>
              <w:rPr>
                <w:rFonts w:eastAsia="Calibri" w:cs="Heebo"/>
                <w:sz w:val="20"/>
                <w:szCs w:val="20"/>
              </w:rPr>
              <w:t>bunded and situated on impermeable concrete</w:t>
            </w:r>
            <w:r w:rsidRPr="00D042E6">
              <w:rPr>
                <w:rFonts w:eastAsia="Calibri" w:cs="Heebo"/>
                <w:sz w:val="20"/>
                <w:szCs w:val="20"/>
              </w:rPr>
              <w:t>.</w:t>
            </w:r>
          </w:p>
          <w:p w14:paraId="704CCE88" w14:textId="77777777" w:rsidR="00A11FD7" w:rsidRPr="00D73349" w:rsidRDefault="00A11FD7" w:rsidP="008A240D">
            <w:pPr>
              <w:pStyle w:val="ListParagraph"/>
              <w:numPr>
                <w:ilvl w:val="0"/>
                <w:numId w:val="11"/>
              </w:numPr>
              <w:rPr>
                <w:sz w:val="20"/>
                <w:szCs w:val="20"/>
              </w:rPr>
            </w:pPr>
            <w:r w:rsidRPr="00D73349">
              <w:rPr>
                <w:sz w:val="20"/>
                <w:szCs w:val="20"/>
              </w:rPr>
              <w:t xml:space="preserve">Spill kits and drain cover mats present on site for use if a spill is detected. </w:t>
            </w:r>
          </w:p>
          <w:p w14:paraId="4D9C1C7C" w14:textId="77777777" w:rsidR="00A11FD7" w:rsidRPr="00D73349" w:rsidRDefault="00A11FD7" w:rsidP="008A240D">
            <w:pPr>
              <w:pStyle w:val="ListParagraph"/>
              <w:numPr>
                <w:ilvl w:val="0"/>
                <w:numId w:val="11"/>
              </w:numPr>
              <w:spacing w:before="40" w:after="40" w:line="276" w:lineRule="auto"/>
              <w:jc w:val="left"/>
              <w:rPr>
                <w:rFonts w:eastAsia="Calibri" w:cs="Heebo"/>
                <w:sz w:val="20"/>
                <w:szCs w:val="20"/>
              </w:rPr>
            </w:pPr>
            <w:r w:rsidRPr="00D73349">
              <w:rPr>
                <w:rFonts w:eastAsia="Calibri" w:cs="Heebo"/>
                <w:sz w:val="20"/>
                <w:szCs w:val="20"/>
              </w:rPr>
              <w:t>Routine inspection and maintenance of fuel tank and site surface.</w:t>
            </w:r>
          </w:p>
          <w:p w14:paraId="78FD9C3B" w14:textId="77777777" w:rsidR="00A11FD7" w:rsidRPr="00D73349" w:rsidRDefault="00A11FD7" w:rsidP="008A240D">
            <w:pPr>
              <w:pStyle w:val="ListParagraph"/>
              <w:numPr>
                <w:ilvl w:val="0"/>
                <w:numId w:val="11"/>
              </w:numPr>
              <w:spacing w:before="40" w:after="40" w:line="276" w:lineRule="auto"/>
              <w:jc w:val="left"/>
              <w:rPr>
                <w:rFonts w:eastAsia="Calibri" w:cs="Heebo"/>
                <w:sz w:val="20"/>
                <w:szCs w:val="20"/>
              </w:rPr>
            </w:pPr>
            <w:r w:rsidRPr="00D73349">
              <w:rPr>
                <w:rFonts w:eastAsia="Calibri" w:cs="Heebo"/>
                <w:sz w:val="20"/>
                <w:szCs w:val="20"/>
              </w:rPr>
              <w:t>The site drainage system is detailed in the Drainage Management Plan.</w:t>
            </w:r>
          </w:p>
          <w:p w14:paraId="345F85CF" w14:textId="77777777" w:rsidR="00A11FD7" w:rsidRPr="000654F4" w:rsidRDefault="00A11FD7" w:rsidP="008A240D">
            <w:pPr>
              <w:pStyle w:val="ListParagraph"/>
              <w:numPr>
                <w:ilvl w:val="0"/>
                <w:numId w:val="11"/>
              </w:numPr>
              <w:spacing w:before="40" w:after="40" w:line="276" w:lineRule="auto"/>
              <w:jc w:val="left"/>
              <w:rPr>
                <w:rFonts w:cs="Heebo"/>
                <w:sz w:val="20"/>
                <w:szCs w:val="20"/>
              </w:rPr>
            </w:pPr>
            <w:r w:rsidRPr="000654F4">
              <w:rPr>
                <w:rFonts w:eastAsia="Calibri" w:cs="Heebo"/>
                <w:sz w:val="20"/>
                <w:szCs w:val="20"/>
              </w:rPr>
              <w:t>Emergency procedures are outlined in the Accident Management Plan.</w:t>
            </w:r>
          </w:p>
          <w:p w14:paraId="1E36A016" w14:textId="77777777" w:rsidR="00A11FD7" w:rsidRDefault="00A11FD7" w:rsidP="008A240D">
            <w:pPr>
              <w:pStyle w:val="ListParagraph"/>
              <w:numPr>
                <w:ilvl w:val="0"/>
                <w:numId w:val="11"/>
              </w:numPr>
              <w:spacing w:before="40" w:after="40" w:line="276" w:lineRule="auto"/>
              <w:jc w:val="left"/>
              <w:rPr>
                <w:rFonts w:eastAsia="Calibri" w:cs="Heebo"/>
                <w:sz w:val="20"/>
                <w:szCs w:val="20"/>
              </w:rPr>
            </w:pPr>
            <w:r w:rsidRPr="00D73349">
              <w:rPr>
                <w:rFonts w:eastAsia="Calibri" w:cs="Heebo"/>
                <w:sz w:val="20"/>
                <w:szCs w:val="20"/>
              </w:rPr>
              <w:t>Staff training on spillages.</w:t>
            </w:r>
          </w:p>
          <w:p w14:paraId="7DE03BA9" w14:textId="3B56ECF9" w:rsidR="00EA7A8C" w:rsidRPr="00D73349" w:rsidRDefault="00EA7A8C" w:rsidP="008A240D">
            <w:pPr>
              <w:pStyle w:val="ListParagraph"/>
              <w:numPr>
                <w:ilvl w:val="0"/>
                <w:numId w:val="11"/>
              </w:numPr>
              <w:spacing w:before="40" w:after="40" w:line="276" w:lineRule="auto"/>
              <w:jc w:val="left"/>
              <w:rPr>
                <w:rFonts w:eastAsia="Calibri" w:cs="Heebo"/>
                <w:sz w:val="20"/>
                <w:szCs w:val="20"/>
              </w:rPr>
            </w:pPr>
            <w:r>
              <w:rPr>
                <w:rFonts w:eastAsia="Calibri" w:cs="Heebo"/>
                <w:sz w:val="20"/>
                <w:szCs w:val="20"/>
              </w:rPr>
              <w:t xml:space="preserve">Batteries are stored </w:t>
            </w:r>
            <w:r w:rsidR="00C84587">
              <w:rPr>
                <w:rFonts w:eastAsia="Calibri" w:cs="Heebo"/>
                <w:sz w:val="20"/>
                <w:szCs w:val="20"/>
              </w:rPr>
              <w:t>in a lidded box on an impermeable surface.</w:t>
            </w:r>
          </w:p>
        </w:tc>
        <w:tc>
          <w:tcPr>
            <w:tcW w:w="455" w:type="pct"/>
          </w:tcPr>
          <w:p w14:paraId="1E5DC17A"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lastRenderedPageBreak/>
              <w:t>Low</w:t>
            </w:r>
          </w:p>
        </w:tc>
      </w:tr>
      <w:tr w:rsidR="00A11FD7" w:rsidRPr="003F152A" w14:paraId="0D011302" w14:textId="77777777" w:rsidTr="008A240D">
        <w:trPr>
          <w:trHeight w:val="1035"/>
        </w:trPr>
        <w:tc>
          <w:tcPr>
            <w:tcW w:w="635" w:type="pct"/>
          </w:tcPr>
          <w:p w14:paraId="1D2417A5"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Spillage of liquids.</w:t>
            </w:r>
          </w:p>
        </w:tc>
        <w:tc>
          <w:tcPr>
            <w:tcW w:w="551" w:type="pct"/>
          </w:tcPr>
          <w:p w14:paraId="0CABDD8D"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Direct run-off from site across ground surface, via surface water drains, ditches etc.</w:t>
            </w:r>
          </w:p>
        </w:tc>
        <w:tc>
          <w:tcPr>
            <w:tcW w:w="536" w:type="pct"/>
          </w:tcPr>
          <w:p w14:paraId="385F1E13"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All surface waters close to and downstream of site. Acute effects: oxygen depletion, fish kill and algal blooms</w:t>
            </w:r>
            <w:r>
              <w:rPr>
                <w:rFonts w:ascii="Heebo" w:hAnsi="Heebo" w:cs="Heebo"/>
                <w:sz w:val="20"/>
                <w:szCs w:val="20"/>
              </w:rPr>
              <w:t>.</w:t>
            </w:r>
          </w:p>
        </w:tc>
        <w:tc>
          <w:tcPr>
            <w:tcW w:w="234" w:type="pct"/>
          </w:tcPr>
          <w:p w14:paraId="34118D0E"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Med</w:t>
            </w:r>
          </w:p>
        </w:tc>
        <w:tc>
          <w:tcPr>
            <w:tcW w:w="228" w:type="pct"/>
          </w:tcPr>
          <w:p w14:paraId="205D16DF"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High</w:t>
            </w:r>
          </w:p>
        </w:tc>
        <w:tc>
          <w:tcPr>
            <w:tcW w:w="228" w:type="pct"/>
          </w:tcPr>
          <w:p w14:paraId="2E43391D"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High</w:t>
            </w:r>
          </w:p>
        </w:tc>
        <w:tc>
          <w:tcPr>
            <w:tcW w:w="796" w:type="pct"/>
          </w:tcPr>
          <w:p w14:paraId="63F2C7AD" w14:textId="55353EA0"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There is no liquid waste processed on site. However, spillage of liquids such as fuel or oil could cause long-term harm.</w:t>
            </w:r>
          </w:p>
          <w:p w14:paraId="73E33640" w14:textId="77777777" w:rsidR="00A11FD7" w:rsidRPr="00D042E6" w:rsidRDefault="00A11FD7" w:rsidP="008A240D">
            <w:pPr>
              <w:pStyle w:val="WRMNML"/>
              <w:jc w:val="left"/>
              <w:rPr>
                <w:rFonts w:ascii="Heebo" w:hAnsi="Heebo" w:cs="Heebo"/>
                <w:sz w:val="20"/>
                <w:szCs w:val="20"/>
              </w:rPr>
            </w:pPr>
          </w:p>
          <w:p w14:paraId="6EA51F7F" w14:textId="5D52325E"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All surface water on site will be discharged to </w:t>
            </w:r>
            <w:r w:rsidRPr="00D042E6">
              <w:rPr>
                <w:rFonts w:ascii="Heebo" w:hAnsi="Heebo" w:cs="Heebo"/>
                <w:sz w:val="20"/>
                <w:szCs w:val="20"/>
              </w:rPr>
              <w:lastRenderedPageBreak/>
              <w:t xml:space="preserve">sewer </w:t>
            </w:r>
            <w:r w:rsidR="0019114D">
              <w:rPr>
                <w:rFonts w:ascii="Heebo" w:hAnsi="Heebo" w:cs="Heebo"/>
                <w:sz w:val="20"/>
                <w:szCs w:val="20"/>
              </w:rPr>
              <w:t xml:space="preserve">via an interceptor </w:t>
            </w:r>
            <w:r w:rsidRPr="00D042E6">
              <w:rPr>
                <w:rFonts w:ascii="Heebo" w:hAnsi="Heebo" w:cs="Heebo"/>
                <w:sz w:val="20"/>
                <w:szCs w:val="20"/>
              </w:rPr>
              <w:t>under discharge consent.</w:t>
            </w:r>
          </w:p>
        </w:tc>
        <w:tc>
          <w:tcPr>
            <w:tcW w:w="1336" w:type="pct"/>
          </w:tcPr>
          <w:p w14:paraId="6B8CB1F2" w14:textId="77777777" w:rsidR="00C94781" w:rsidRPr="00C94781" w:rsidRDefault="00C94781" w:rsidP="008A240D">
            <w:pPr>
              <w:pStyle w:val="ListParagraph"/>
              <w:numPr>
                <w:ilvl w:val="0"/>
                <w:numId w:val="8"/>
              </w:numPr>
              <w:spacing w:before="40" w:after="40" w:line="276" w:lineRule="auto"/>
              <w:jc w:val="left"/>
              <w:rPr>
                <w:rFonts w:eastAsia="Calibri" w:cs="Heebo"/>
                <w:sz w:val="20"/>
                <w:szCs w:val="20"/>
              </w:rPr>
            </w:pPr>
            <w:r w:rsidRPr="00C94781">
              <w:rPr>
                <w:rFonts w:eastAsia="Calibri" w:cs="Heebo"/>
                <w:sz w:val="20"/>
                <w:szCs w:val="20"/>
              </w:rPr>
              <w:lastRenderedPageBreak/>
              <w:t>Impermeable concrete surface with falls towards drains prevents run-off from flowing off site.</w:t>
            </w:r>
          </w:p>
          <w:p w14:paraId="0F937732" w14:textId="77777777" w:rsidR="00C94781" w:rsidRDefault="00C94781" w:rsidP="008A240D">
            <w:pPr>
              <w:pStyle w:val="ListParagraph"/>
              <w:numPr>
                <w:ilvl w:val="0"/>
                <w:numId w:val="8"/>
              </w:numPr>
              <w:spacing w:before="40" w:after="40" w:line="276" w:lineRule="auto"/>
              <w:jc w:val="left"/>
              <w:rPr>
                <w:rFonts w:eastAsia="Calibri" w:cs="Heebo"/>
                <w:sz w:val="20"/>
                <w:szCs w:val="20"/>
              </w:rPr>
            </w:pPr>
            <w:r w:rsidRPr="00C94781">
              <w:rPr>
                <w:rFonts w:eastAsia="Calibri" w:cs="Heebo"/>
                <w:sz w:val="20"/>
                <w:szCs w:val="20"/>
              </w:rPr>
              <w:t>All surface waters generated on site falls on an impermeable surface towards the direction of a gully.</w:t>
            </w:r>
          </w:p>
          <w:p w14:paraId="496A89A1" w14:textId="422CF03A" w:rsidR="00C94781" w:rsidRPr="00C94781" w:rsidRDefault="00C94781" w:rsidP="008A240D">
            <w:pPr>
              <w:pStyle w:val="ListParagraph"/>
              <w:numPr>
                <w:ilvl w:val="0"/>
                <w:numId w:val="8"/>
              </w:numPr>
              <w:rPr>
                <w:sz w:val="20"/>
                <w:szCs w:val="20"/>
              </w:rPr>
            </w:pPr>
            <w:r w:rsidRPr="00D73349">
              <w:rPr>
                <w:sz w:val="20"/>
                <w:szCs w:val="20"/>
              </w:rPr>
              <w:t>The site has a sealed drainage system.</w:t>
            </w:r>
          </w:p>
          <w:p w14:paraId="14FF2996" w14:textId="1A4EBAAA" w:rsidR="00A11FD7" w:rsidRPr="00D042E6" w:rsidRDefault="00A11FD7" w:rsidP="008A240D">
            <w:pPr>
              <w:pStyle w:val="ListParagraph"/>
              <w:numPr>
                <w:ilvl w:val="0"/>
                <w:numId w:val="8"/>
              </w:numPr>
              <w:spacing w:before="40" w:after="40" w:line="276" w:lineRule="auto"/>
              <w:jc w:val="left"/>
              <w:rPr>
                <w:rFonts w:eastAsia="Calibri" w:cs="Heebo"/>
                <w:sz w:val="20"/>
                <w:szCs w:val="20"/>
              </w:rPr>
            </w:pPr>
            <w:r w:rsidRPr="00D042E6">
              <w:rPr>
                <w:rFonts w:eastAsia="Calibri" w:cs="Heebo"/>
                <w:sz w:val="20"/>
                <w:szCs w:val="20"/>
              </w:rPr>
              <w:lastRenderedPageBreak/>
              <w:t xml:space="preserve">Fuel tank is </w:t>
            </w:r>
            <w:r w:rsidR="00A73D8B">
              <w:rPr>
                <w:rFonts w:eastAsia="Calibri" w:cs="Heebo"/>
                <w:sz w:val="20"/>
                <w:szCs w:val="20"/>
              </w:rPr>
              <w:t>bunded and situated on impermeable concrete</w:t>
            </w:r>
            <w:r w:rsidRPr="00D042E6">
              <w:rPr>
                <w:rFonts w:eastAsia="Calibri" w:cs="Heebo"/>
                <w:sz w:val="20"/>
                <w:szCs w:val="20"/>
              </w:rPr>
              <w:t>.</w:t>
            </w:r>
          </w:p>
          <w:p w14:paraId="1BEB0CC0" w14:textId="77777777" w:rsidR="00A11FD7" w:rsidRPr="00D042E6" w:rsidRDefault="00A11FD7" w:rsidP="008A240D">
            <w:pPr>
              <w:pStyle w:val="ListParagraph"/>
              <w:numPr>
                <w:ilvl w:val="0"/>
                <w:numId w:val="8"/>
              </w:numPr>
              <w:spacing w:before="40" w:after="40" w:line="276" w:lineRule="auto"/>
              <w:jc w:val="left"/>
              <w:rPr>
                <w:rFonts w:eastAsia="Calibri" w:cs="Heebo"/>
                <w:sz w:val="20"/>
                <w:szCs w:val="20"/>
              </w:rPr>
            </w:pPr>
            <w:r w:rsidRPr="00D042E6">
              <w:rPr>
                <w:rFonts w:eastAsia="Calibri" w:cs="Heebo"/>
                <w:sz w:val="20"/>
                <w:szCs w:val="20"/>
              </w:rPr>
              <w:t xml:space="preserve">Spill kits and drain cover mats present on site for use if a spill is detected. </w:t>
            </w:r>
          </w:p>
          <w:p w14:paraId="2354F080" w14:textId="77777777" w:rsidR="00A11FD7" w:rsidRPr="00D042E6" w:rsidRDefault="00A11FD7" w:rsidP="008A240D">
            <w:pPr>
              <w:pStyle w:val="ListParagraph"/>
              <w:numPr>
                <w:ilvl w:val="0"/>
                <w:numId w:val="8"/>
              </w:numPr>
              <w:spacing w:before="40" w:after="40" w:line="276" w:lineRule="auto"/>
              <w:jc w:val="left"/>
              <w:rPr>
                <w:rFonts w:eastAsia="Calibri" w:cs="Heebo"/>
                <w:sz w:val="20"/>
                <w:szCs w:val="20"/>
              </w:rPr>
            </w:pPr>
            <w:r w:rsidRPr="00D042E6">
              <w:rPr>
                <w:rFonts w:eastAsia="Calibri" w:cs="Heebo"/>
                <w:sz w:val="20"/>
                <w:szCs w:val="20"/>
              </w:rPr>
              <w:t>Routine inspection and maintenance of fuel tank and site surface.</w:t>
            </w:r>
          </w:p>
          <w:p w14:paraId="0C9B34AC" w14:textId="77777777" w:rsidR="00A11FD7" w:rsidRPr="00D042E6" w:rsidRDefault="00A11FD7" w:rsidP="008A240D">
            <w:pPr>
              <w:pStyle w:val="ListParagraph"/>
              <w:numPr>
                <w:ilvl w:val="0"/>
                <w:numId w:val="8"/>
              </w:numPr>
              <w:spacing w:before="40" w:after="40" w:line="276" w:lineRule="auto"/>
              <w:jc w:val="left"/>
              <w:rPr>
                <w:rFonts w:eastAsia="Calibri" w:cs="Heebo"/>
                <w:sz w:val="20"/>
                <w:szCs w:val="20"/>
              </w:rPr>
            </w:pPr>
            <w:r w:rsidRPr="00D042E6">
              <w:rPr>
                <w:rFonts w:eastAsia="Calibri" w:cs="Heebo"/>
                <w:sz w:val="20"/>
                <w:szCs w:val="20"/>
              </w:rPr>
              <w:t>The site drainage system is detailed in the Drainage Management Plan.</w:t>
            </w:r>
          </w:p>
          <w:p w14:paraId="3940599D" w14:textId="77777777" w:rsidR="00A11FD7" w:rsidRPr="000654F4" w:rsidRDefault="00A11FD7" w:rsidP="008A240D">
            <w:pPr>
              <w:pStyle w:val="ListParagraph"/>
              <w:numPr>
                <w:ilvl w:val="0"/>
                <w:numId w:val="8"/>
              </w:numPr>
              <w:spacing w:before="40" w:after="40" w:line="276" w:lineRule="auto"/>
              <w:jc w:val="left"/>
              <w:rPr>
                <w:rFonts w:eastAsia="Calibri" w:cs="Heebo"/>
                <w:sz w:val="20"/>
                <w:szCs w:val="20"/>
              </w:rPr>
            </w:pPr>
            <w:r w:rsidRPr="000654F4">
              <w:rPr>
                <w:rFonts w:eastAsia="Calibri" w:cs="Heebo"/>
                <w:sz w:val="20"/>
                <w:szCs w:val="20"/>
              </w:rPr>
              <w:t>Emergency procedures are outlined in the Accident Management Plan.</w:t>
            </w:r>
          </w:p>
          <w:p w14:paraId="74BABF89" w14:textId="77777777" w:rsidR="00A11FD7" w:rsidRPr="00D042E6" w:rsidRDefault="00A11FD7" w:rsidP="008A240D">
            <w:pPr>
              <w:pStyle w:val="ListParagraph"/>
              <w:numPr>
                <w:ilvl w:val="0"/>
                <w:numId w:val="8"/>
              </w:numPr>
              <w:spacing w:before="40" w:after="40" w:line="276" w:lineRule="auto"/>
              <w:jc w:val="left"/>
              <w:rPr>
                <w:rFonts w:eastAsia="Calibri" w:cs="Heebo"/>
                <w:sz w:val="20"/>
                <w:szCs w:val="20"/>
              </w:rPr>
            </w:pPr>
            <w:r w:rsidRPr="00D042E6">
              <w:rPr>
                <w:rFonts w:eastAsia="Calibri" w:cs="Heebo"/>
                <w:sz w:val="20"/>
                <w:szCs w:val="20"/>
              </w:rPr>
              <w:t>Staff training on spillages.</w:t>
            </w:r>
          </w:p>
          <w:p w14:paraId="3B52F35D" w14:textId="233D0AD1" w:rsidR="00A11FD7" w:rsidRPr="00D042E6" w:rsidRDefault="00A11FD7" w:rsidP="008A240D">
            <w:pPr>
              <w:pStyle w:val="WRMNML"/>
              <w:numPr>
                <w:ilvl w:val="0"/>
                <w:numId w:val="8"/>
              </w:numPr>
              <w:jc w:val="left"/>
              <w:rPr>
                <w:rFonts w:ascii="Heebo" w:hAnsi="Heebo" w:cs="Heebo"/>
                <w:sz w:val="20"/>
                <w:szCs w:val="20"/>
              </w:rPr>
            </w:pPr>
            <w:r w:rsidRPr="00D042E6">
              <w:rPr>
                <w:rFonts w:ascii="Heebo" w:eastAsia="Calibri" w:hAnsi="Heebo" w:cs="Heebo"/>
                <w:sz w:val="20"/>
                <w:szCs w:val="20"/>
              </w:rPr>
              <w:t>COSHH risk assessments have been carried out on all hazardous substances stored onsite, which will be stored in a locked</w:t>
            </w:r>
            <w:r w:rsidR="00F171CF">
              <w:rPr>
                <w:rFonts w:ascii="Heebo" w:eastAsia="Calibri" w:hAnsi="Heebo" w:cs="Heebo"/>
                <w:sz w:val="20"/>
                <w:szCs w:val="20"/>
              </w:rPr>
              <w:t xml:space="preserve">, bunded </w:t>
            </w:r>
            <w:r w:rsidRPr="00D042E6">
              <w:rPr>
                <w:rFonts w:ascii="Heebo" w:eastAsia="Calibri" w:hAnsi="Heebo" w:cs="Heebo"/>
                <w:sz w:val="20"/>
                <w:szCs w:val="20"/>
              </w:rPr>
              <w:t xml:space="preserve">and controlled </w:t>
            </w:r>
            <w:r w:rsidR="00F171CF">
              <w:rPr>
                <w:rFonts w:ascii="Heebo" w:eastAsia="Calibri" w:hAnsi="Heebo" w:cs="Heebo"/>
                <w:sz w:val="20"/>
                <w:szCs w:val="20"/>
              </w:rPr>
              <w:t>chemical storage unit</w:t>
            </w:r>
            <w:r w:rsidRPr="00D042E6">
              <w:rPr>
                <w:rFonts w:ascii="Heebo" w:eastAsia="Calibri" w:hAnsi="Heebo" w:cs="Heebo"/>
                <w:sz w:val="20"/>
                <w:szCs w:val="20"/>
              </w:rPr>
              <w:t>.</w:t>
            </w:r>
          </w:p>
        </w:tc>
        <w:tc>
          <w:tcPr>
            <w:tcW w:w="455" w:type="pct"/>
          </w:tcPr>
          <w:p w14:paraId="784F15B7"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lastRenderedPageBreak/>
              <w:t>Low</w:t>
            </w:r>
          </w:p>
        </w:tc>
      </w:tr>
      <w:tr w:rsidR="00A11FD7" w:rsidRPr="003F152A" w14:paraId="6A6BC894" w14:textId="77777777" w:rsidTr="008A240D">
        <w:trPr>
          <w:trHeight w:val="1035"/>
        </w:trPr>
        <w:tc>
          <w:tcPr>
            <w:tcW w:w="635" w:type="pct"/>
          </w:tcPr>
          <w:p w14:paraId="7D42DB36"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Spillage of liquids.</w:t>
            </w:r>
          </w:p>
        </w:tc>
        <w:tc>
          <w:tcPr>
            <w:tcW w:w="551" w:type="pct"/>
          </w:tcPr>
          <w:p w14:paraId="08E09C42"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All surface waters close to and downstream of site.</w:t>
            </w:r>
          </w:p>
        </w:tc>
        <w:tc>
          <w:tcPr>
            <w:tcW w:w="536" w:type="pct"/>
          </w:tcPr>
          <w:p w14:paraId="2BD74A59"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All surface waters close to and downstream of site. Chronic effects: </w:t>
            </w:r>
            <w:r w:rsidRPr="00D042E6">
              <w:rPr>
                <w:rFonts w:ascii="Heebo" w:hAnsi="Heebo" w:cs="Heebo"/>
                <w:sz w:val="20"/>
                <w:szCs w:val="20"/>
              </w:rPr>
              <w:lastRenderedPageBreak/>
              <w:t>deterioration of water quality</w:t>
            </w:r>
            <w:r>
              <w:rPr>
                <w:rFonts w:ascii="Heebo" w:hAnsi="Heebo" w:cs="Heebo"/>
                <w:sz w:val="20"/>
                <w:szCs w:val="20"/>
              </w:rPr>
              <w:t>.</w:t>
            </w:r>
          </w:p>
        </w:tc>
        <w:tc>
          <w:tcPr>
            <w:tcW w:w="234" w:type="pct"/>
          </w:tcPr>
          <w:p w14:paraId="7D4BFEE9"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lastRenderedPageBreak/>
              <w:t>Low</w:t>
            </w:r>
          </w:p>
        </w:tc>
        <w:tc>
          <w:tcPr>
            <w:tcW w:w="228" w:type="pct"/>
          </w:tcPr>
          <w:p w14:paraId="677F34E4"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High</w:t>
            </w:r>
          </w:p>
        </w:tc>
        <w:tc>
          <w:tcPr>
            <w:tcW w:w="228" w:type="pct"/>
          </w:tcPr>
          <w:p w14:paraId="161CFF99"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Med </w:t>
            </w:r>
          </w:p>
        </w:tc>
        <w:tc>
          <w:tcPr>
            <w:tcW w:w="796" w:type="pct"/>
          </w:tcPr>
          <w:p w14:paraId="71865237"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Spillage of liquids such as fuel could cause long-term harm.</w:t>
            </w:r>
          </w:p>
          <w:p w14:paraId="490D0CAE" w14:textId="77777777" w:rsidR="00A11FD7" w:rsidRPr="00D042E6" w:rsidRDefault="00A11FD7" w:rsidP="008A240D">
            <w:pPr>
              <w:pStyle w:val="WRMNML"/>
              <w:jc w:val="left"/>
              <w:rPr>
                <w:rFonts w:ascii="Heebo" w:hAnsi="Heebo" w:cs="Heebo"/>
                <w:sz w:val="20"/>
                <w:szCs w:val="20"/>
              </w:rPr>
            </w:pPr>
          </w:p>
          <w:p w14:paraId="14AC3D10" w14:textId="232512B8"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All surface water on site will be discharged to </w:t>
            </w:r>
            <w:r w:rsidRPr="00D042E6">
              <w:rPr>
                <w:rFonts w:ascii="Heebo" w:hAnsi="Heebo" w:cs="Heebo"/>
                <w:sz w:val="20"/>
                <w:szCs w:val="20"/>
              </w:rPr>
              <w:lastRenderedPageBreak/>
              <w:t xml:space="preserve">sewer </w:t>
            </w:r>
            <w:r w:rsidR="0019114D">
              <w:rPr>
                <w:rFonts w:ascii="Heebo" w:hAnsi="Heebo" w:cs="Heebo"/>
                <w:sz w:val="20"/>
                <w:szCs w:val="20"/>
              </w:rPr>
              <w:t xml:space="preserve">via an interceptor </w:t>
            </w:r>
            <w:r w:rsidRPr="00D042E6">
              <w:rPr>
                <w:rFonts w:ascii="Heebo" w:hAnsi="Heebo" w:cs="Heebo"/>
                <w:sz w:val="20"/>
                <w:szCs w:val="20"/>
              </w:rPr>
              <w:t>under discharge consent.</w:t>
            </w:r>
          </w:p>
        </w:tc>
        <w:tc>
          <w:tcPr>
            <w:tcW w:w="1336" w:type="pct"/>
          </w:tcPr>
          <w:p w14:paraId="6B2A3E62" w14:textId="77777777" w:rsidR="004C1DE2" w:rsidRPr="004C1DE2" w:rsidRDefault="004C1DE2" w:rsidP="008A240D">
            <w:pPr>
              <w:pStyle w:val="ListParagraph"/>
              <w:numPr>
                <w:ilvl w:val="0"/>
                <w:numId w:val="8"/>
              </w:numPr>
              <w:rPr>
                <w:rFonts w:eastAsia="Calibri" w:cs="Heebo"/>
                <w:sz w:val="20"/>
                <w:szCs w:val="20"/>
              </w:rPr>
            </w:pPr>
            <w:r w:rsidRPr="004C1DE2">
              <w:rPr>
                <w:rFonts w:eastAsia="Calibri" w:cs="Heebo"/>
                <w:sz w:val="20"/>
                <w:szCs w:val="20"/>
              </w:rPr>
              <w:lastRenderedPageBreak/>
              <w:t>Impermeable concrete surface with falls towards drains prevents run-off from flowing off site.</w:t>
            </w:r>
          </w:p>
          <w:p w14:paraId="4EA81D74" w14:textId="77777777" w:rsidR="004C1DE2" w:rsidRPr="004C1DE2" w:rsidRDefault="004C1DE2" w:rsidP="008A240D">
            <w:pPr>
              <w:pStyle w:val="ListParagraph"/>
              <w:numPr>
                <w:ilvl w:val="0"/>
                <w:numId w:val="8"/>
              </w:numPr>
              <w:rPr>
                <w:rFonts w:eastAsia="Calibri" w:cs="Heebo"/>
                <w:sz w:val="20"/>
                <w:szCs w:val="20"/>
              </w:rPr>
            </w:pPr>
            <w:r w:rsidRPr="004C1DE2">
              <w:rPr>
                <w:rFonts w:eastAsia="Calibri" w:cs="Heebo"/>
                <w:sz w:val="20"/>
                <w:szCs w:val="20"/>
              </w:rPr>
              <w:t>All surface waters generated on site falls on an impermeable surface towards the direction of a gully.</w:t>
            </w:r>
          </w:p>
          <w:p w14:paraId="227EBBB1" w14:textId="77777777" w:rsidR="004C1DE2" w:rsidRPr="004C1DE2" w:rsidRDefault="004C1DE2" w:rsidP="008A240D">
            <w:pPr>
              <w:pStyle w:val="ListParagraph"/>
              <w:numPr>
                <w:ilvl w:val="0"/>
                <w:numId w:val="8"/>
              </w:numPr>
              <w:spacing w:before="40" w:after="40" w:line="276" w:lineRule="auto"/>
              <w:jc w:val="left"/>
              <w:rPr>
                <w:rFonts w:eastAsia="Calibri" w:cs="Heebo"/>
                <w:sz w:val="20"/>
                <w:szCs w:val="20"/>
              </w:rPr>
            </w:pPr>
            <w:r w:rsidRPr="004C1DE2">
              <w:rPr>
                <w:rFonts w:eastAsia="Calibri" w:cs="Heebo"/>
                <w:sz w:val="20"/>
                <w:szCs w:val="20"/>
              </w:rPr>
              <w:lastRenderedPageBreak/>
              <w:t>The site has a sealed drainage system.</w:t>
            </w:r>
          </w:p>
          <w:p w14:paraId="13990532" w14:textId="77777777" w:rsidR="00A73D8B" w:rsidRPr="00D042E6" w:rsidRDefault="00A73D8B" w:rsidP="008A240D">
            <w:pPr>
              <w:pStyle w:val="ListParagraph"/>
              <w:numPr>
                <w:ilvl w:val="0"/>
                <w:numId w:val="8"/>
              </w:numPr>
              <w:spacing w:before="40" w:after="40" w:line="276" w:lineRule="auto"/>
              <w:jc w:val="left"/>
              <w:rPr>
                <w:rFonts w:eastAsia="Calibri" w:cs="Heebo"/>
                <w:sz w:val="20"/>
                <w:szCs w:val="20"/>
              </w:rPr>
            </w:pPr>
            <w:r w:rsidRPr="00D042E6">
              <w:rPr>
                <w:rFonts w:eastAsia="Calibri" w:cs="Heebo"/>
                <w:sz w:val="20"/>
                <w:szCs w:val="20"/>
              </w:rPr>
              <w:t xml:space="preserve">Fuel tank is </w:t>
            </w:r>
            <w:r>
              <w:rPr>
                <w:rFonts w:eastAsia="Calibri" w:cs="Heebo"/>
                <w:sz w:val="20"/>
                <w:szCs w:val="20"/>
              </w:rPr>
              <w:t>bunded and situated on impermeable concrete</w:t>
            </w:r>
            <w:r w:rsidRPr="00D042E6">
              <w:rPr>
                <w:rFonts w:eastAsia="Calibri" w:cs="Heebo"/>
                <w:sz w:val="20"/>
                <w:szCs w:val="20"/>
              </w:rPr>
              <w:t>.</w:t>
            </w:r>
          </w:p>
          <w:p w14:paraId="3A6D5103" w14:textId="77777777" w:rsidR="00A11FD7" w:rsidRPr="00A73D8B" w:rsidRDefault="00A11FD7" w:rsidP="008A240D">
            <w:pPr>
              <w:pStyle w:val="ListParagraph"/>
              <w:numPr>
                <w:ilvl w:val="0"/>
                <w:numId w:val="8"/>
              </w:numPr>
              <w:spacing w:before="40" w:after="40" w:line="276" w:lineRule="auto"/>
              <w:jc w:val="left"/>
              <w:rPr>
                <w:rFonts w:eastAsia="Calibri" w:cs="Heebo"/>
                <w:sz w:val="20"/>
                <w:szCs w:val="20"/>
              </w:rPr>
            </w:pPr>
            <w:r w:rsidRPr="00A73D8B">
              <w:rPr>
                <w:rFonts w:eastAsia="Calibri" w:cs="Heebo"/>
                <w:sz w:val="20"/>
                <w:szCs w:val="20"/>
              </w:rPr>
              <w:t xml:space="preserve">Spill kits and drain cover mats present on site for use if a spill is detected. </w:t>
            </w:r>
          </w:p>
          <w:p w14:paraId="0EC9A1CE" w14:textId="77777777" w:rsidR="00A11FD7" w:rsidRPr="00A73D8B" w:rsidRDefault="00A11FD7" w:rsidP="008A240D">
            <w:pPr>
              <w:pStyle w:val="ListParagraph"/>
              <w:numPr>
                <w:ilvl w:val="0"/>
                <w:numId w:val="8"/>
              </w:numPr>
              <w:spacing w:before="40" w:after="40" w:line="276" w:lineRule="auto"/>
              <w:jc w:val="left"/>
              <w:rPr>
                <w:rFonts w:eastAsia="Calibri" w:cs="Heebo"/>
                <w:sz w:val="20"/>
                <w:szCs w:val="20"/>
              </w:rPr>
            </w:pPr>
            <w:r w:rsidRPr="00A73D8B">
              <w:rPr>
                <w:rFonts w:eastAsia="Calibri" w:cs="Heebo"/>
                <w:sz w:val="20"/>
                <w:szCs w:val="20"/>
              </w:rPr>
              <w:t>Routine inspection and maintenance of fuel tank and site surface.</w:t>
            </w:r>
          </w:p>
          <w:p w14:paraId="68511AC6" w14:textId="77777777" w:rsidR="00A11FD7" w:rsidRPr="00A73D8B" w:rsidRDefault="00A11FD7" w:rsidP="008A240D">
            <w:pPr>
              <w:pStyle w:val="ListParagraph"/>
              <w:numPr>
                <w:ilvl w:val="0"/>
                <w:numId w:val="8"/>
              </w:numPr>
              <w:spacing w:before="40" w:after="40" w:line="276" w:lineRule="auto"/>
              <w:jc w:val="left"/>
              <w:rPr>
                <w:rFonts w:eastAsia="Calibri" w:cs="Heebo"/>
                <w:sz w:val="20"/>
                <w:szCs w:val="20"/>
              </w:rPr>
            </w:pPr>
            <w:r w:rsidRPr="00A73D8B">
              <w:rPr>
                <w:rFonts w:eastAsia="Calibri" w:cs="Heebo"/>
                <w:sz w:val="20"/>
                <w:szCs w:val="20"/>
              </w:rPr>
              <w:t>The site drainage system is detailed in the Drainage Management Plan.</w:t>
            </w:r>
          </w:p>
          <w:p w14:paraId="0A7D0DF3" w14:textId="77777777" w:rsidR="00A11FD7" w:rsidRPr="000654F4" w:rsidRDefault="00A11FD7" w:rsidP="008A240D">
            <w:pPr>
              <w:pStyle w:val="ListParagraph"/>
              <w:numPr>
                <w:ilvl w:val="0"/>
                <w:numId w:val="8"/>
              </w:numPr>
              <w:spacing w:before="40" w:after="40" w:line="276" w:lineRule="auto"/>
              <w:jc w:val="left"/>
              <w:rPr>
                <w:rFonts w:cs="Heebo"/>
                <w:sz w:val="20"/>
                <w:szCs w:val="20"/>
              </w:rPr>
            </w:pPr>
            <w:r w:rsidRPr="000654F4">
              <w:rPr>
                <w:rFonts w:eastAsia="Calibri" w:cs="Heebo"/>
                <w:sz w:val="20"/>
                <w:szCs w:val="20"/>
              </w:rPr>
              <w:t>Emergency procedures are outlined in the Accident Management Plan.</w:t>
            </w:r>
          </w:p>
          <w:p w14:paraId="7A8CEBF4" w14:textId="77777777" w:rsidR="00A11FD7" w:rsidRPr="00D042E6" w:rsidRDefault="00A11FD7" w:rsidP="008A240D">
            <w:pPr>
              <w:pStyle w:val="WRMNML"/>
              <w:numPr>
                <w:ilvl w:val="0"/>
                <w:numId w:val="8"/>
              </w:numPr>
              <w:jc w:val="left"/>
              <w:rPr>
                <w:rFonts w:ascii="Heebo" w:hAnsi="Heebo" w:cs="Heebo"/>
                <w:sz w:val="20"/>
                <w:szCs w:val="20"/>
              </w:rPr>
            </w:pPr>
            <w:r w:rsidRPr="00D042E6">
              <w:rPr>
                <w:rFonts w:ascii="Heebo" w:eastAsia="Calibri" w:hAnsi="Heebo" w:cs="Heebo"/>
                <w:sz w:val="20"/>
                <w:szCs w:val="20"/>
              </w:rPr>
              <w:t>Staff training on spillages.</w:t>
            </w:r>
          </w:p>
          <w:p w14:paraId="0B44F730" w14:textId="1BE679EB" w:rsidR="00A11FD7" w:rsidRPr="00D042E6" w:rsidRDefault="00A11FD7" w:rsidP="008A240D">
            <w:pPr>
              <w:pStyle w:val="WRMNML"/>
              <w:numPr>
                <w:ilvl w:val="0"/>
                <w:numId w:val="8"/>
              </w:numPr>
              <w:jc w:val="left"/>
              <w:rPr>
                <w:rFonts w:ascii="Heebo" w:hAnsi="Heebo" w:cs="Heebo"/>
                <w:sz w:val="20"/>
                <w:szCs w:val="20"/>
              </w:rPr>
            </w:pPr>
            <w:r w:rsidRPr="00D042E6">
              <w:rPr>
                <w:rFonts w:ascii="Heebo" w:eastAsia="Calibri" w:hAnsi="Heebo" w:cs="Heebo"/>
                <w:sz w:val="20"/>
                <w:szCs w:val="20"/>
              </w:rPr>
              <w:t xml:space="preserve">COSHH risk assessments have been carried out on all hazardous substances stored onsite, which will be stored in a </w:t>
            </w:r>
            <w:r w:rsidR="00170835">
              <w:rPr>
                <w:rFonts w:ascii="Heebo" w:eastAsia="Calibri" w:hAnsi="Heebo" w:cs="Heebo"/>
                <w:sz w:val="20"/>
                <w:szCs w:val="20"/>
              </w:rPr>
              <w:t xml:space="preserve">bunded, </w:t>
            </w:r>
            <w:r w:rsidRPr="00D042E6">
              <w:rPr>
                <w:rFonts w:ascii="Heebo" w:eastAsia="Calibri" w:hAnsi="Heebo" w:cs="Heebo"/>
                <w:sz w:val="20"/>
                <w:szCs w:val="20"/>
              </w:rPr>
              <w:t xml:space="preserve">locked and controlled </w:t>
            </w:r>
            <w:r w:rsidR="00170835">
              <w:rPr>
                <w:rFonts w:ascii="Heebo" w:eastAsia="Calibri" w:hAnsi="Heebo" w:cs="Heebo"/>
                <w:sz w:val="20"/>
                <w:szCs w:val="20"/>
              </w:rPr>
              <w:t>chemical storage</w:t>
            </w:r>
            <w:r w:rsidRPr="00D042E6">
              <w:rPr>
                <w:rFonts w:ascii="Heebo" w:eastAsia="Calibri" w:hAnsi="Heebo" w:cs="Heebo"/>
                <w:sz w:val="20"/>
                <w:szCs w:val="20"/>
              </w:rPr>
              <w:t>.</w:t>
            </w:r>
          </w:p>
        </w:tc>
        <w:tc>
          <w:tcPr>
            <w:tcW w:w="455" w:type="pct"/>
          </w:tcPr>
          <w:p w14:paraId="6FCBB68A"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lastRenderedPageBreak/>
              <w:t>Low</w:t>
            </w:r>
          </w:p>
          <w:p w14:paraId="7526BE9F" w14:textId="77777777" w:rsidR="00A11FD7" w:rsidRPr="00D042E6" w:rsidRDefault="00A11FD7" w:rsidP="008A240D">
            <w:pPr>
              <w:pStyle w:val="WRMNML"/>
              <w:jc w:val="left"/>
              <w:rPr>
                <w:rFonts w:ascii="Heebo" w:hAnsi="Heebo" w:cs="Heebo"/>
                <w:sz w:val="20"/>
                <w:szCs w:val="20"/>
              </w:rPr>
            </w:pPr>
          </w:p>
        </w:tc>
      </w:tr>
      <w:tr w:rsidR="00A11FD7" w:rsidRPr="003F152A" w14:paraId="1079028A" w14:textId="77777777" w:rsidTr="008A240D">
        <w:trPr>
          <w:trHeight w:val="1035"/>
        </w:trPr>
        <w:tc>
          <w:tcPr>
            <w:tcW w:w="635" w:type="pct"/>
          </w:tcPr>
          <w:p w14:paraId="43FAC87B"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Spillage of liquids. </w:t>
            </w:r>
          </w:p>
        </w:tc>
        <w:tc>
          <w:tcPr>
            <w:tcW w:w="551" w:type="pct"/>
          </w:tcPr>
          <w:p w14:paraId="06E9F40C"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Direct run-off from site across ground surface, via surface water drains, </w:t>
            </w:r>
            <w:r w:rsidRPr="00D042E6">
              <w:rPr>
                <w:rFonts w:ascii="Heebo" w:hAnsi="Heebo" w:cs="Heebo"/>
                <w:sz w:val="20"/>
                <w:szCs w:val="20"/>
              </w:rPr>
              <w:lastRenderedPageBreak/>
              <w:t>ditches etc. then abstraction.</w:t>
            </w:r>
          </w:p>
        </w:tc>
        <w:tc>
          <w:tcPr>
            <w:tcW w:w="536" w:type="pct"/>
          </w:tcPr>
          <w:p w14:paraId="58443046"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lastRenderedPageBreak/>
              <w:t>Acute effects, closure of abstraction intakes.</w:t>
            </w:r>
          </w:p>
        </w:tc>
        <w:tc>
          <w:tcPr>
            <w:tcW w:w="234" w:type="pct"/>
          </w:tcPr>
          <w:p w14:paraId="4AFCC4F2"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Low</w:t>
            </w:r>
          </w:p>
        </w:tc>
        <w:tc>
          <w:tcPr>
            <w:tcW w:w="228" w:type="pct"/>
          </w:tcPr>
          <w:p w14:paraId="5E1C57BF"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High</w:t>
            </w:r>
          </w:p>
        </w:tc>
        <w:tc>
          <w:tcPr>
            <w:tcW w:w="228" w:type="pct"/>
          </w:tcPr>
          <w:p w14:paraId="005F2071"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Med</w:t>
            </w:r>
          </w:p>
        </w:tc>
        <w:tc>
          <w:tcPr>
            <w:tcW w:w="796" w:type="pct"/>
          </w:tcPr>
          <w:p w14:paraId="5C6C51A9"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Spillage of liquids such as fuel could cause long-term harm.</w:t>
            </w:r>
          </w:p>
          <w:p w14:paraId="4285AC98" w14:textId="77777777" w:rsidR="00A11FD7" w:rsidRPr="00D042E6" w:rsidRDefault="00A11FD7" w:rsidP="008A240D">
            <w:pPr>
              <w:pStyle w:val="WRMNML"/>
              <w:jc w:val="left"/>
              <w:rPr>
                <w:rFonts w:ascii="Heebo" w:hAnsi="Heebo" w:cs="Heebo"/>
                <w:sz w:val="20"/>
                <w:szCs w:val="20"/>
              </w:rPr>
            </w:pPr>
          </w:p>
          <w:p w14:paraId="1D3B102C" w14:textId="2546CE97" w:rsidR="00A11FD7" w:rsidRPr="00D042E6" w:rsidRDefault="00A11FD7" w:rsidP="008A240D">
            <w:pPr>
              <w:pStyle w:val="WRMNML"/>
              <w:jc w:val="left"/>
              <w:rPr>
                <w:rFonts w:ascii="Heebo" w:hAnsi="Heebo" w:cs="Heebo"/>
                <w:sz w:val="20"/>
                <w:szCs w:val="20"/>
              </w:rPr>
            </w:pPr>
            <w:r w:rsidRPr="0019114D">
              <w:rPr>
                <w:rFonts w:ascii="Heebo" w:hAnsi="Heebo" w:cs="Heebo"/>
                <w:sz w:val="20"/>
                <w:szCs w:val="20"/>
              </w:rPr>
              <w:lastRenderedPageBreak/>
              <w:t xml:space="preserve">All surface water on site will be discharged to sewer </w:t>
            </w:r>
            <w:r w:rsidR="0019114D" w:rsidRPr="0019114D">
              <w:rPr>
                <w:rFonts w:ascii="Heebo" w:hAnsi="Heebo" w:cs="Heebo"/>
                <w:sz w:val="20"/>
                <w:szCs w:val="20"/>
              </w:rPr>
              <w:t xml:space="preserve">via an interceptor </w:t>
            </w:r>
            <w:r w:rsidRPr="0019114D">
              <w:rPr>
                <w:rFonts w:ascii="Heebo" w:hAnsi="Heebo" w:cs="Heebo"/>
                <w:sz w:val="20"/>
                <w:szCs w:val="20"/>
              </w:rPr>
              <w:t>under discharge consent.</w:t>
            </w:r>
          </w:p>
          <w:p w14:paraId="7DE8305D" w14:textId="77777777" w:rsidR="00A11FD7" w:rsidRPr="00D042E6" w:rsidRDefault="00A11FD7" w:rsidP="008A240D">
            <w:pPr>
              <w:pStyle w:val="WRMNML"/>
              <w:jc w:val="left"/>
              <w:rPr>
                <w:rFonts w:ascii="Heebo" w:hAnsi="Heebo" w:cs="Heebo"/>
                <w:sz w:val="20"/>
                <w:szCs w:val="20"/>
              </w:rPr>
            </w:pPr>
          </w:p>
          <w:p w14:paraId="4F944B75" w14:textId="77777777" w:rsidR="00A11FD7" w:rsidRPr="00D042E6" w:rsidRDefault="00A11FD7" w:rsidP="008A240D">
            <w:pPr>
              <w:autoSpaceDE w:val="0"/>
              <w:autoSpaceDN w:val="0"/>
              <w:adjustRightInd w:val="0"/>
              <w:spacing w:line="240" w:lineRule="auto"/>
              <w:rPr>
                <w:rFonts w:cs="Heebo"/>
                <w:color w:val="000000"/>
                <w:sz w:val="20"/>
                <w:szCs w:val="20"/>
              </w:rPr>
            </w:pPr>
            <w:r w:rsidRPr="00D042E6">
              <w:rPr>
                <w:rFonts w:cs="Heebo"/>
                <w:color w:val="000000"/>
                <w:sz w:val="20"/>
                <w:szCs w:val="20"/>
              </w:rPr>
              <w:t xml:space="preserve">Watercourse must have medium / high flow for abstraction to be permitted, which will dilute contaminated run-off. </w:t>
            </w:r>
          </w:p>
          <w:p w14:paraId="071FA219" w14:textId="77777777" w:rsidR="00A11FD7" w:rsidRPr="00D042E6" w:rsidRDefault="00A11FD7" w:rsidP="008A240D">
            <w:pPr>
              <w:pStyle w:val="WRMNML"/>
              <w:jc w:val="left"/>
              <w:rPr>
                <w:rFonts w:ascii="Heebo" w:hAnsi="Heebo" w:cs="Heebo"/>
                <w:sz w:val="20"/>
                <w:szCs w:val="20"/>
              </w:rPr>
            </w:pPr>
          </w:p>
        </w:tc>
        <w:tc>
          <w:tcPr>
            <w:tcW w:w="1336" w:type="pct"/>
          </w:tcPr>
          <w:p w14:paraId="20AB16E6" w14:textId="77777777" w:rsidR="00C90914" w:rsidRPr="00C90914" w:rsidRDefault="00C90914" w:rsidP="008A240D">
            <w:pPr>
              <w:pStyle w:val="ListParagraph"/>
              <w:numPr>
                <w:ilvl w:val="0"/>
                <w:numId w:val="13"/>
              </w:numPr>
              <w:rPr>
                <w:rFonts w:eastAsia="Calibri" w:cs="Heebo"/>
                <w:sz w:val="20"/>
                <w:szCs w:val="20"/>
              </w:rPr>
            </w:pPr>
            <w:r w:rsidRPr="00C90914">
              <w:rPr>
                <w:rFonts w:eastAsia="Calibri" w:cs="Heebo"/>
                <w:sz w:val="20"/>
                <w:szCs w:val="20"/>
              </w:rPr>
              <w:lastRenderedPageBreak/>
              <w:t>Impermeable concrete surface with falls towards drains prevents run-off from flowing off site.</w:t>
            </w:r>
          </w:p>
          <w:p w14:paraId="5E9A27E8" w14:textId="77777777" w:rsidR="00C90914" w:rsidRPr="00C90914" w:rsidRDefault="00C90914" w:rsidP="008A240D">
            <w:pPr>
              <w:pStyle w:val="ListParagraph"/>
              <w:numPr>
                <w:ilvl w:val="0"/>
                <w:numId w:val="13"/>
              </w:numPr>
              <w:rPr>
                <w:rFonts w:eastAsia="Calibri" w:cs="Heebo"/>
                <w:sz w:val="20"/>
                <w:szCs w:val="20"/>
              </w:rPr>
            </w:pPr>
            <w:r w:rsidRPr="00C90914">
              <w:rPr>
                <w:rFonts w:eastAsia="Calibri" w:cs="Heebo"/>
                <w:sz w:val="20"/>
                <w:szCs w:val="20"/>
              </w:rPr>
              <w:lastRenderedPageBreak/>
              <w:t>All surface waters generated on site falls on an impermeable surface towards the direction of a gully.</w:t>
            </w:r>
          </w:p>
          <w:p w14:paraId="5AF9CB84" w14:textId="77777777" w:rsidR="004C1DE2" w:rsidRPr="00C90914" w:rsidRDefault="004C1DE2" w:rsidP="008A240D">
            <w:pPr>
              <w:pStyle w:val="ListParagraph"/>
              <w:numPr>
                <w:ilvl w:val="0"/>
                <w:numId w:val="13"/>
              </w:numPr>
              <w:spacing w:before="40" w:after="40" w:line="276" w:lineRule="auto"/>
              <w:jc w:val="left"/>
              <w:rPr>
                <w:rFonts w:eastAsia="Calibri" w:cs="Heebo"/>
                <w:sz w:val="20"/>
                <w:szCs w:val="20"/>
              </w:rPr>
            </w:pPr>
            <w:r w:rsidRPr="00C90914">
              <w:rPr>
                <w:rFonts w:eastAsia="Calibri" w:cs="Heebo"/>
                <w:sz w:val="20"/>
                <w:szCs w:val="20"/>
              </w:rPr>
              <w:t>The site has a sealed drainage system.</w:t>
            </w:r>
          </w:p>
          <w:p w14:paraId="66376FD8" w14:textId="77777777" w:rsidR="00A73D8B" w:rsidRPr="00C90914" w:rsidRDefault="00A73D8B" w:rsidP="008A240D">
            <w:pPr>
              <w:pStyle w:val="ListParagraph"/>
              <w:numPr>
                <w:ilvl w:val="0"/>
                <w:numId w:val="13"/>
              </w:numPr>
              <w:spacing w:before="40" w:after="40" w:line="276" w:lineRule="auto"/>
              <w:jc w:val="left"/>
              <w:rPr>
                <w:rFonts w:eastAsia="Calibri" w:cs="Heebo"/>
                <w:sz w:val="20"/>
                <w:szCs w:val="20"/>
              </w:rPr>
            </w:pPr>
            <w:r w:rsidRPr="00C90914">
              <w:rPr>
                <w:rFonts w:eastAsia="Calibri" w:cs="Heebo"/>
                <w:sz w:val="20"/>
                <w:szCs w:val="20"/>
              </w:rPr>
              <w:t>Fuel tank is bunded and situated on impermeable concrete.</w:t>
            </w:r>
          </w:p>
          <w:p w14:paraId="05EF909E" w14:textId="77777777" w:rsidR="00A11FD7" w:rsidRPr="00C90914" w:rsidRDefault="00A11FD7" w:rsidP="008A240D">
            <w:pPr>
              <w:pStyle w:val="ListParagraph"/>
              <w:numPr>
                <w:ilvl w:val="0"/>
                <w:numId w:val="13"/>
              </w:numPr>
              <w:spacing w:before="40" w:after="40" w:line="276" w:lineRule="auto"/>
              <w:jc w:val="left"/>
              <w:rPr>
                <w:rFonts w:eastAsia="Calibri" w:cs="Heebo"/>
                <w:sz w:val="20"/>
                <w:szCs w:val="20"/>
              </w:rPr>
            </w:pPr>
            <w:r w:rsidRPr="00C90914">
              <w:rPr>
                <w:rFonts w:eastAsia="Calibri" w:cs="Heebo"/>
                <w:sz w:val="20"/>
                <w:szCs w:val="20"/>
              </w:rPr>
              <w:t xml:space="preserve">Spill kits and drain cover mats present on site for use if a spill is detected. </w:t>
            </w:r>
          </w:p>
          <w:p w14:paraId="528BAB41" w14:textId="77777777" w:rsidR="00A11FD7" w:rsidRPr="00C90914" w:rsidRDefault="00A11FD7" w:rsidP="008A240D">
            <w:pPr>
              <w:pStyle w:val="ListParagraph"/>
              <w:numPr>
                <w:ilvl w:val="0"/>
                <w:numId w:val="13"/>
              </w:numPr>
              <w:spacing w:before="40" w:after="40" w:line="276" w:lineRule="auto"/>
              <w:jc w:val="left"/>
              <w:rPr>
                <w:rFonts w:eastAsia="Calibri" w:cs="Heebo"/>
                <w:sz w:val="20"/>
                <w:szCs w:val="20"/>
              </w:rPr>
            </w:pPr>
            <w:r w:rsidRPr="00C90914">
              <w:rPr>
                <w:rFonts w:eastAsia="Calibri" w:cs="Heebo"/>
                <w:sz w:val="20"/>
                <w:szCs w:val="20"/>
              </w:rPr>
              <w:t>Routine inspection and maintenance of fuel tank and site surface.</w:t>
            </w:r>
          </w:p>
          <w:p w14:paraId="5335BCBF" w14:textId="77777777" w:rsidR="00A11FD7" w:rsidRPr="00C90914" w:rsidRDefault="00A11FD7" w:rsidP="008A240D">
            <w:pPr>
              <w:pStyle w:val="ListParagraph"/>
              <w:numPr>
                <w:ilvl w:val="0"/>
                <w:numId w:val="13"/>
              </w:numPr>
              <w:spacing w:before="40" w:after="40" w:line="276" w:lineRule="auto"/>
              <w:jc w:val="left"/>
              <w:rPr>
                <w:rFonts w:eastAsia="Calibri" w:cs="Heebo"/>
                <w:sz w:val="20"/>
                <w:szCs w:val="20"/>
              </w:rPr>
            </w:pPr>
            <w:r w:rsidRPr="00C90914">
              <w:rPr>
                <w:rFonts w:eastAsia="Calibri" w:cs="Heebo"/>
                <w:sz w:val="20"/>
                <w:szCs w:val="20"/>
              </w:rPr>
              <w:t>The site drainage system is detailed in the Drainage Management Plan.</w:t>
            </w:r>
          </w:p>
          <w:p w14:paraId="4F96C6F3" w14:textId="77777777" w:rsidR="00A11FD7" w:rsidRPr="000654F4" w:rsidRDefault="00A11FD7" w:rsidP="008A240D">
            <w:pPr>
              <w:pStyle w:val="ListParagraph"/>
              <w:numPr>
                <w:ilvl w:val="0"/>
                <w:numId w:val="13"/>
              </w:numPr>
              <w:spacing w:before="40" w:after="40" w:line="276" w:lineRule="auto"/>
              <w:jc w:val="left"/>
              <w:rPr>
                <w:rFonts w:cs="Heebo"/>
                <w:sz w:val="20"/>
                <w:szCs w:val="20"/>
              </w:rPr>
            </w:pPr>
            <w:r w:rsidRPr="000654F4">
              <w:rPr>
                <w:rFonts w:eastAsia="Calibri" w:cs="Heebo"/>
                <w:sz w:val="20"/>
                <w:szCs w:val="20"/>
              </w:rPr>
              <w:t>Emergency procedures are outlined in the Accident Management Plan.</w:t>
            </w:r>
          </w:p>
          <w:p w14:paraId="665B30C4" w14:textId="77777777" w:rsidR="00A11FD7" w:rsidRPr="00D042E6" w:rsidRDefault="00A11FD7" w:rsidP="008A240D">
            <w:pPr>
              <w:pStyle w:val="WRMNML"/>
              <w:numPr>
                <w:ilvl w:val="0"/>
                <w:numId w:val="13"/>
              </w:numPr>
              <w:jc w:val="left"/>
              <w:rPr>
                <w:rFonts w:ascii="Heebo" w:hAnsi="Heebo" w:cs="Heebo"/>
                <w:sz w:val="20"/>
                <w:szCs w:val="20"/>
              </w:rPr>
            </w:pPr>
            <w:r w:rsidRPr="00D042E6">
              <w:rPr>
                <w:rFonts w:ascii="Heebo" w:eastAsia="Calibri" w:hAnsi="Heebo" w:cs="Heebo"/>
                <w:sz w:val="20"/>
                <w:szCs w:val="20"/>
              </w:rPr>
              <w:t>Staff training on spillages.</w:t>
            </w:r>
          </w:p>
          <w:p w14:paraId="536ABCE6" w14:textId="0640CA55" w:rsidR="00A11FD7" w:rsidRPr="00D042E6" w:rsidRDefault="00A11FD7" w:rsidP="008A240D">
            <w:pPr>
              <w:pStyle w:val="WRMNML"/>
              <w:numPr>
                <w:ilvl w:val="0"/>
                <w:numId w:val="13"/>
              </w:numPr>
              <w:jc w:val="left"/>
              <w:rPr>
                <w:rFonts w:ascii="Heebo" w:hAnsi="Heebo" w:cs="Heebo"/>
                <w:sz w:val="20"/>
                <w:szCs w:val="20"/>
              </w:rPr>
            </w:pPr>
            <w:r w:rsidRPr="00D042E6">
              <w:rPr>
                <w:rFonts w:ascii="Heebo" w:eastAsia="Calibri" w:hAnsi="Heebo" w:cs="Heebo"/>
                <w:sz w:val="20"/>
                <w:szCs w:val="20"/>
              </w:rPr>
              <w:t xml:space="preserve">COSHH risk assessments have been carried out on all hazardous substances stored onsite, which will be stored in a </w:t>
            </w:r>
            <w:r w:rsidR="00C90914">
              <w:rPr>
                <w:rFonts w:ascii="Heebo" w:eastAsia="Calibri" w:hAnsi="Heebo" w:cs="Heebo"/>
                <w:sz w:val="20"/>
                <w:szCs w:val="20"/>
              </w:rPr>
              <w:t xml:space="preserve">bunded, </w:t>
            </w:r>
            <w:r w:rsidRPr="00D042E6">
              <w:rPr>
                <w:rFonts w:ascii="Heebo" w:eastAsia="Calibri" w:hAnsi="Heebo" w:cs="Heebo"/>
                <w:sz w:val="20"/>
                <w:szCs w:val="20"/>
              </w:rPr>
              <w:t xml:space="preserve">locked and controlled </w:t>
            </w:r>
            <w:r w:rsidR="00C90914">
              <w:rPr>
                <w:rFonts w:ascii="Heebo" w:eastAsia="Calibri" w:hAnsi="Heebo" w:cs="Heebo"/>
                <w:sz w:val="20"/>
                <w:szCs w:val="20"/>
              </w:rPr>
              <w:t>chemical storage</w:t>
            </w:r>
            <w:r w:rsidRPr="00D042E6">
              <w:rPr>
                <w:rFonts w:ascii="Heebo" w:eastAsia="Calibri" w:hAnsi="Heebo" w:cs="Heebo"/>
                <w:sz w:val="20"/>
                <w:szCs w:val="20"/>
              </w:rPr>
              <w:t>.</w:t>
            </w:r>
          </w:p>
        </w:tc>
        <w:tc>
          <w:tcPr>
            <w:tcW w:w="455" w:type="pct"/>
          </w:tcPr>
          <w:p w14:paraId="40DD9A66"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lastRenderedPageBreak/>
              <w:t>Low</w:t>
            </w:r>
          </w:p>
        </w:tc>
      </w:tr>
      <w:tr w:rsidR="00A11FD7" w:rsidRPr="003F152A" w14:paraId="01BBA07C" w14:textId="77777777" w:rsidTr="008A240D">
        <w:trPr>
          <w:trHeight w:val="1035"/>
        </w:trPr>
        <w:tc>
          <w:tcPr>
            <w:tcW w:w="635" w:type="pct"/>
          </w:tcPr>
          <w:p w14:paraId="0D63268D" w14:textId="77777777" w:rsidR="00A11FD7" w:rsidRPr="00D042E6" w:rsidRDefault="00A11FD7" w:rsidP="008A240D">
            <w:pPr>
              <w:pStyle w:val="WRMNML"/>
              <w:jc w:val="left"/>
              <w:rPr>
                <w:rFonts w:ascii="Heebo" w:eastAsia="Calibri" w:hAnsi="Heebo" w:cs="Heebo"/>
                <w:sz w:val="20"/>
                <w:szCs w:val="20"/>
              </w:rPr>
            </w:pPr>
            <w:r w:rsidRPr="00D042E6">
              <w:rPr>
                <w:rFonts w:ascii="Heebo" w:hAnsi="Heebo" w:cs="Heebo"/>
                <w:sz w:val="20"/>
                <w:szCs w:val="20"/>
              </w:rPr>
              <w:lastRenderedPageBreak/>
              <w:t>Accidental fire causing the release of polluting materials to air (smoke or fumes), water or land.</w:t>
            </w:r>
          </w:p>
        </w:tc>
        <w:tc>
          <w:tcPr>
            <w:tcW w:w="551" w:type="pct"/>
          </w:tcPr>
          <w:p w14:paraId="2FCAAE77"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Air transport of smoke. </w:t>
            </w:r>
          </w:p>
          <w:p w14:paraId="0D93CA66" w14:textId="77777777" w:rsidR="00A11FD7" w:rsidRPr="00D042E6" w:rsidRDefault="00A11FD7" w:rsidP="008A240D">
            <w:pPr>
              <w:pStyle w:val="WRMNML"/>
              <w:jc w:val="left"/>
              <w:rPr>
                <w:rFonts w:ascii="Heebo" w:hAnsi="Heebo" w:cs="Heebo"/>
                <w:sz w:val="20"/>
                <w:szCs w:val="20"/>
              </w:rPr>
            </w:pPr>
          </w:p>
          <w:p w14:paraId="79C8633F" w14:textId="77777777" w:rsidR="00A11FD7" w:rsidRPr="00D042E6" w:rsidRDefault="00A11FD7" w:rsidP="008A240D">
            <w:pPr>
              <w:pStyle w:val="WRMNML"/>
              <w:jc w:val="left"/>
              <w:rPr>
                <w:rFonts w:ascii="Heebo" w:eastAsia="Calibri" w:hAnsi="Heebo" w:cs="Heebo"/>
                <w:sz w:val="20"/>
                <w:szCs w:val="20"/>
              </w:rPr>
            </w:pPr>
            <w:r w:rsidRPr="00D042E6">
              <w:rPr>
                <w:rFonts w:ascii="Heebo" w:hAnsi="Heebo" w:cs="Heebo"/>
                <w:sz w:val="20"/>
                <w:szCs w:val="20"/>
              </w:rPr>
              <w:t xml:space="preserve">Spillages and contaminated firewater by run off or via drainage system. </w:t>
            </w:r>
          </w:p>
        </w:tc>
        <w:tc>
          <w:tcPr>
            <w:tcW w:w="536" w:type="pct"/>
          </w:tcPr>
          <w:p w14:paraId="179470EF" w14:textId="77777777" w:rsidR="00A11FD7" w:rsidRPr="00D042E6" w:rsidRDefault="00A11FD7" w:rsidP="008A240D">
            <w:pPr>
              <w:pStyle w:val="WRMNML"/>
              <w:jc w:val="left"/>
              <w:rPr>
                <w:rFonts w:ascii="Heebo" w:eastAsia="Calibri" w:hAnsi="Heebo" w:cs="Heebo"/>
                <w:sz w:val="20"/>
                <w:szCs w:val="20"/>
              </w:rPr>
            </w:pPr>
            <w:r w:rsidRPr="00D042E6">
              <w:rPr>
                <w:rFonts w:ascii="Heebo" w:hAnsi="Heebo" w:cs="Heebo"/>
                <w:sz w:val="20"/>
                <w:szCs w:val="20"/>
              </w:rPr>
              <w:t>Human population and environment.</w:t>
            </w:r>
          </w:p>
        </w:tc>
        <w:tc>
          <w:tcPr>
            <w:tcW w:w="234" w:type="pct"/>
          </w:tcPr>
          <w:p w14:paraId="34BD3CD8"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Med</w:t>
            </w:r>
          </w:p>
        </w:tc>
        <w:tc>
          <w:tcPr>
            <w:tcW w:w="228" w:type="pct"/>
          </w:tcPr>
          <w:p w14:paraId="5AD3F0E6" w14:textId="77777777" w:rsidR="00A11FD7" w:rsidRPr="00D042E6" w:rsidRDefault="00A11FD7" w:rsidP="008A240D">
            <w:pPr>
              <w:pStyle w:val="WRMNML"/>
              <w:jc w:val="left"/>
              <w:rPr>
                <w:rFonts w:ascii="Heebo" w:eastAsia="Calibri" w:hAnsi="Heebo" w:cs="Heebo"/>
                <w:sz w:val="20"/>
                <w:szCs w:val="20"/>
              </w:rPr>
            </w:pPr>
            <w:r w:rsidRPr="00D042E6">
              <w:rPr>
                <w:rFonts w:ascii="Heebo" w:eastAsia="Calibri" w:hAnsi="Heebo" w:cs="Heebo"/>
                <w:sz w:val="20"/>
                <w:szCs w:val="20"/>
              </w:rPr>
              <w:t>High</w:t>
            </w:r>
          </w:p>
        </w:tc>
        <w:tc>
          <w:tcPr>
            <w:tcW w:w="228" w:type="pct"/>
          </w:tcPr>
          <w:p w14:paraId="0FCD9DDF" w14:textId="77777777" w:rsidR="00A11FD7" w:rsidRPr="00D042E6" w:rsidRDefault="00A11FD7" w:rsidP="008A240D">
            <w:pPr>
              <w:pStyle w:val="WRMNML"/>
              <w:jc w:val="left"/>
              <w:rPr>
                <w:rFonts w:ascii="Heebo" w:eastAsia="Calibri" w:hAnsi="Heebo" w:cs="Heebo"/>
                <w:sz w:val="20"/>
                <w:szCs w:val="20"/>
              </w:rPr>
            </w:pPr>
            <w:r w:rsidRPr="00D042E6">
              <w:rPr>
                <w:rFonts w:ascii="Heebo" w:eastAsia="Calibri" w:hAnsi="Heebo" w:cs="Heebo"/>
                <w:sz w:val="20"/>
                <w:szCs w:val="20"/>
              </w:rPr>
              <w:t>High</w:t>
            </w:r>
          </w:p>
        </w:tc>
        <w:tc>
          <w:tcPr>
            <w:tcW w:w="796" w:type="pct"/>
          </w:tcPr>
          <w:p w14:paraId="5E2E2038"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Extremely rare – appropriately stored waste, fuel and limited sources of ignition. Waste accepted onto site has low flammability. Site also has Fire Prevention Plan in place. </w:t>
            </w:r>
          </w:p>
          <w:p w14:paraId="2A96E4A1" w14:textId="77777777" w:rsidR="00A11FD7" w:rsidRPr="00D042E6" w:rsidRDefault="00A11FD7" w:rsidP="008A240D">
            <w:pPr>
              <w:pStyle w:val="WRMNML"/>
              <w:jc w:val="left"/>
              <w:rPr>
                <w:rFonts w:ascii="Heebo" w:hAnsi="Heebo" w:cs="Heebo"/>
                <w:sz w:val="20"/>
                <w:szCs w:val="20"/>
              </w:rPr>
            </w:pPr>
          </w:p>
          <w:p w14:paraId="79CDB79F"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However, the proximity of sensitive receptors means the magnitude is high.</w:t>
            </w:r>
          </w:p>
          <w:p w14:paraId="640A455F" w14:textId="77777777" w:rsidR="00A11FD7" w:rsidRPr="00D042E6" w:rsidRDefault="00A11FD7" w:rsidP="008A240D">
            <w:pPr>
              <w:pStyle w:val="WRMNML"/>
              <w:jc w:val="left"/>
              <w:rPr>
                <w:rFonts w:ascii="Heebo" w:hAnsi="Heebo" w:cs="Heebo"/>
                <w:sz w:val="20"/>
                <w:szCs w:val="20"/>
              </w:rPr>
            </w:pPr>
          </w:p>
          <w:p w14:paraId="27CA8811" w14:textId="738D9317" w:rsidR="00A11FD7" w:rsidRPr="00D042E6" w:rsidRDefault="00A11FD7" w:rsidP="00ED29E3">
            <w:pPr>
              <w:autoSpaceDE w:val="0"/>
              <w:autoSpaceDN w:val="0"/>
              <w:adjustRightInd w:val="0"/>
              <w:spacing w:line="240" w:lineRule="auto"/>
              <w:rPr>
                <w:rFonts w:cs="Heebo"/>
                <w:sz w:val="20"/>
                <w:szCs w:val="20"/>
              </w:rPr>
            </w:pPr>
            <w:r w:rsidRPr="00D042E6">
              <w:rPr>
                <w:rFonts w:cs="Heebo"/>
                <w:color w:val="000000"/>
                <w:sz w:val="20"/>
                <w:szCs w:val="20"/>
              </w:rPr>
              <w:t xml:space="preserve">Waste fires are not common but approximately 300 fires per year are linked to waste activities. Impact on health and amenity can be significant for many days or weeks. </w:t>
            </w:r>
          </w:p>
        </w:tc>
        <w:tc>
          <w:tcPr>
            <w:tcW w:w="1336" w:type="pct"/>
          </w:tcPr>
          <w:p w14:paraId="1FD2AACD" w14:textId="72174D47" w:rsidR="00A11FD7" w:rsidRPr="00D042E6" w:rsidRDefault="00EE4DF2" w:rsidP="008A240D">
            <w:pPr>
              <w:numPr>
                <w:ilvl w:val="0"/>
                <w:numId w:val="7"/>
              </w:numPr>
              <w:spacing w:before="40" w:after="40" w:line="276" w:lineRule="auto"/>
              <w:contextualSpacing/>
              <w:jc w:val="left"/>
              <w:rPr>
                <w:rFonts w:cs="Heebo"/>
                <w:sz w:val="20"/>
                <w:szCs w:val="20"/>
              </w:rPr>
            </w:pPr>
            <w:r>
              <w:rPr>
                <w:rFonts w:cs="Heebo"/>
                <w:sz w:val="20"/>
                <w:szCs w:val="20"/>
              </w:rPr>
              <w:t>Authorised</w:t>
            </w:r>
            <w:r w:rsidR="00A11FD7" w:rsidRPr="00D042E6">
              <w:rPr>
                <w:rFonts w:cs="Heebo"/>
                <w:sz w:val="20"/>
                <w:szCs w:val="20"/>
              </w:rPr>
              <w:t xml:space="preserve"> activities do not permit the burning of waste.</w:t>
            </w:r>
          </w:p>
          <w:p w14:paraId="156F2275" w14:textId="77777777" w:rsidR="00A11FD7" w:rsidRPr="000654F4" w:rsidRDefault="00A11FD7" w:rsidP="008A240D">
            <w:pPr>
              <w:numPr>
                <w:ilvl w:val="0"/>
                <w:numId w:val="7"/>
              </w:numPr>
              <w:spacing w:before="40" w:after="40" w:line="276" w:lineRule="auto"/>
              <w:contextualSpacing/>
              <w:jc w:val="left"/>
              <w:rPr>
                <w:rFonts w:cs="Heebo"/>
                <w:sz w:val="20"/>
                <w:szCs w:val="20"/>
              </w:rPr>
            </w:pPr>
            <w:r w:rsidRPr="000654F4">
              <w:rPr>
                <w:rFonts w:cs="Heebo"/>
                <w:sz w:val="20"/>
                <w:szCs w:val="20"/>
              </w:rPr>
              <w:t>Fire Prevention Plan.</w:t>
            </w:r>
          </w:p>
          <w:p w14:paraId="63899468" w14:textId="77777777" w:rsidR="00A11FD7" w:rsidRPr="000654F4" w:rsidRDefault="00A11FD7" w:rsidP="008A240D">
            <w:pPr>
              <w:numPr>
                <w:ilvl w:val="0"/>
                <w:numId w:val="7"/>
              </w:numPr>
              <w:spacing w:before="40" w:after="40" w:line="276" w:lineRule="auto"/>
              <w:contextualSpacing/>
              <w:jc w:val="left"/>
              <w:rPr>
                <w:rFonts w:cs="Heebo"/>
                <w:sz w:val="20"/>
                <w:szCs w:val="20"/>
              </w:rPr>
            </w:pPr>
            <w:r w:rsidRPr="000654F4">
              <w:rPr>
                <w:rFonts w:cs="Heebo"/>
                <w:sz w:val="20"/>
                <w:szCs w:val="20"/>
              </w:rPr>
              <w:t>Accident Management Plan.</w:t>
            </w:r>
          </w:p>
          <w:p w14:paraId="5213EE3E" w14:textId="77777777" w:rsidR="00A11FD7" w:rsidRPr="00D042E6" w:rsidRDefault="00A11FD7" w:rsidP="008A240D">
            <w:pPr>
              <w:numPr>
                <w:ilvl w:val="0"/>
                <w:numId w:val="7"/>
              </w:numPr>
              <w:spacing w:before="40" w:after="40" w:line="276" w:lineRule="auto"/>
              <w:contextualSpacing/>
              <w:jc w:val="left"/>
              <w:rPr>
                <w:rFonts w:cs="Heebo"/>
                <w:sz w:val="20"/>
                <w:szCs w:val="20"/>
              </w:rPr>
            </w:pPr>
            <w:r w:rsidRPr="00D042E6">
              <w:rPr>
                <w:rFonts w:cs="Heebo"/>
                <w:sz w:val="20"/>
                <w:szCs w:val="20"/>
              </w:rPr>
              <w:t xml:space="preserve">Daily site inspection and housekeeping measures. </w:t>
            </w:r>
          </w:p>
          <w:p w14:paraId="61A7AD3E" w14:textId="75AE4F11" w:rsidR="00A11FD7" w:rsidRPr="00D042E6" w:rsidRDefault="00A11FD7" w:rsidP="008A240D">
            <w:pPr>
              <w:numPr>
                <w:ilvl w:val="0"/>
                <w:numId w:val="7"/>
              </w:numPr>
              <w:spacing w:before="40" w:after="40" w:line="276" w:lineRule="auto"/>
              <w:contextualSpacing/>
              <w:jc w:val="left"/>
              <w:rPr>
                <w:rFonts w:cs="Heebo"/>
                <w:sz w:val="20"/>
                <w:szCs w:val="20"/>
              </w:rPr>
            </w:pPr>
            <w:r w:rsidRPr="00D042E6">
              <w:rPr>
                <w:rFonts w:cs="Heebo"/>
                <w:sz w:val="20"/>
                <w:szCs w:val="20"/>
              </w:rPr>
              <w:t xml:space="preserve">Waste is stored in designated storage </w:t>
            </w:r>
            <w:r w:rsidR="000F6867">
              <w:rPr>
                <w:rFonts w:cs="Heebo"/>
                <w:sz w:val="20"/>
                <w:szCs w:val="20"/>
              </w:rPr>
              <w:t>areas</w:t>
            </w:r>
            <w:r w:rsidRPr="00D042E6">
              <w:rPr>
                <w:rFonts w:cs="Heebo"/>
                <w:sz w:val="20"/>
                <w:szCs w:val="20"/>
              </w:rPr>
              <w:t>.</w:t>
            </w:r>
          </w:p>
          <w:p w14:paraId="78AE12DD" w14:textId="77777777" w:rsidR="00A11FD7" w:rsidRPr="00D042E6" w:rsidRDefault="00A11FD7" w:rsidP="008A240D">
            <w:pPr>
              <w:numPr>
                <w:ilvl w:val="0"/>
                <w:numId w:val="7"/>
              </w:numPr>
              <w:spacing w:before="40" w:after="40" w:line="276" w:lineRule="auto"/>
              <w:contextualSpacing/>
              <w:jc w:val="left"/>
              <w:rPr>
                <w:rFonts w:cs="Heebo"/>
                <w:sz w:val="20"/>
                <w:szCs w:val="20"/>
              </w:rPr>
            </w:pPr>
            <w:r w:rsidRPr="00D042E6">
              <w:rPr>
                <w:rFonts w:cs="Heebo"/>
                <w:sz w:val="20"/>
                <w:szCs w:val="20"/>
              </w:rPr>
              <w:t>Monitoring of stockpiles.</w:t>
            </w:r>
          </w:p>
          <w:p w14:paraId="4916A557" w14:textId="77777777" w:rsidR="00A11FD7" w:rsidRPr="00D042E6" w:rsidRDefault="00A11FD7" w:rsidP="008A240D">
            <w:pPr>
              <w:spacing w:before="40" w:after="40" w:line="276" w:lineRule="auto"/>
              <w:contextualSpacing/>
              <w:jc w:val="left"/>
              <w:rPr>
                <w:rFonts w:cs="Heebo"/>
                <w:sz w:val="20"/>
                <w:szCs w:val="20"/>
              </w:rPr>
            </w:pPr>
          </w:p>
        </w:tc>
        <w:tc>
          <w:tcPr>
            <w:tcW w:w="455" w:type="pct"/>
          </w:tcPr>
          <w:p w14:paraId="04D1DA98" w14:textId="77777777" w:rsidR="00A11FD7" w:rsidRPr="00D042E6" w:rsidRDefault="00A11FD7" w:rsidP="008A240D">
            <w:pPr>
              <w:pStyle w:val="WRMNML"/>
              <w:jc w:val="left"/>
              <w:rPr>
                <w:rFonts w:ascii="Heebo" w:eastAsia="Calibri" w:hAnsi="Heebo" w:cs="Heebo"/>
                <w:sz w:val="20"/>
                <w:szCs w:val="20"/>
              </w:rPr>
            </w:pPr>
            <w:r w:rsidRPr="00D042E6">
              <w:rPr>
                <w:rFonts w:ascii="Heebo" w:eastAsia="Calibri" w:hAnsi="Heebo" w:cs="Heebo"/>
                <w:sz w:val="20"/>
                <w:szCs w:val="20"/>
              </w:rPr>
              <w:t>Low</w:t>
            </w:r>
          </w:p>
        </w:tc>
      </w:tr>
      <w:tr w:rsidR="00A11FD7" w:rsidRPr="003F152A" w14:paraId="700BDAAB" w14:textId="77777777" w:rsidTr="008A240D">
        <w:trPr>
          <w:trHeight w:val="1035"/>
        </w:trPr>
        <w:tc>
          <w:tcPr>
            <w:tcW w:w="635" w:type="pct"/>
          </w:tcPr>
          <w:p w14:paraId="16086F6B" w14:textId="77777777" w:rsidR="00A11FD7" w:rsidRPr="00D042E6" w:rsidRDefault="00A11FD7" w:rsidP="008A240D">
            <w:pPr>
              <w:pStyle w:val="WRMNML"/>
              <w:jc w:val="left"/>
              <w:rPr>
                <w:rFonts w:ascii="Heebo" w:hAnsi="Heebo" w:cs="Heebo"/>
                <w:sz w:val="20"/>
                <w:szCs w:val="20"/>
              </w:rPr>
            </w:pPr>
            <w:r w:rsidRPr="00D042E6">
              <w:rPr>
                <w:rFonts w:ascii="Heebo" w:eastAsia="Calibri" w:hAnsi="Heebo" w:cs="Heebo"/>
                <w:sz w:val="20"/>
                <w:szCs w:val="20"/>
              </w:rPr>
              <w:lastRenderedPageBreak/>
              <w:t>Arson and / or vandalism causing the release of polluting materials to air (smoke or fumes), water or land.</w:t>
            </w:r>
          </w:p>
        </w:tc>
        <w:tc>
          <w:tcPr>
            <w:tcW w:w="551" w:type="pct"/>
          </w:tcPr>
          <w:p w14:paraId="5CA72274" w14:textId="77777777" w:rsidR="00A11FD7" w:rsidRPr="00D042E6" w:rsidRDefault="00A11FD7" w:rsidP="008A240D">
            <w:pPr>
              <w:pStyle w:val="WRMNML"/>
              <w:jc w:val="left"/>
              <w:rPr>
                <w:rFonts w:ascii="Heebo" w:eastAsia="Calibri" w:hAnsi="Heebo" w:cs="Heebo"/>
                <w:sz w:val="20"/>
                <w:szCs w:val="20"/>
              </w:rPr>
            </w:pPr>
            <w:r w:rsidRPr="00D042E6">
              <w:rPr>
                <w:rFonts w:ascii="Heebo" w:eastAsia="Calibri" w:hAnsi="Heebo" w:cs="Heebo"/>
                <w:sz w:val="20"/>
                <w:szCs w:val="20"/>
              </w:rPr>
              <w:t>Air transport of smoke.</w:t>
            </w:r>
          </w:p>
          <w:p w14:paraId="12E1B108" w14:textId="77777777" w:rsidR="00A11FD7" w:rsidRPr="00D042E6" w:rsidRDefault="00A11FD7" w:rsidP="008A240D">
            <w:pPr>
              <w:pStyle w:val="WRMNML"/>
              <w:jc w:val="left"/>
              <w:rPr>
                <w:rFonts w:ascii="Heebo" w:eastAsia="Calibri" w:hAnsi="Heebo" w:cs="Heebo"/>
                <w:sz w:val="20"/>
                <w:szCs w:val="20"/>
              </w:rPr>
            </w:pPr>
          </w:p>
          <w:p w14:paraId="7751412A" w14:textId="77777777" w:rsidR="00A11FD7" w:rsidRPr="00D042E6" w:rsidRDefault="00A11FD7" w:rsidP="008A240D">
            <w:pPr>
              <w:pStyle w:val="WRMNML"/>
              <w:jc w:val="left"/>
              <w:rPr>
                <w:rFonts w:ascii="Heebo" w:hAnsi="Heebo" w:cs="Heebo"/>
                <w:sz w:val="20"/>
                <w:szCs w:val="20"/>
              </w:rPr>
            </w:pPr>
            <w:r w:rsidRPr="00D042E6">
              <w:rPr>
                <w:rFonts w:ascii="Heebo" w:eastAsia="Calibri" w:hAnsi="Heebo" w:cs="Heebo"/>
                <w:sz w:val="20"/>
                <w:szCs w:val="20"/>
              </w:rPr>
              <w:t>Spillages and contaminated firewater by run-off t</w:t>
            </w:r>
            <w:r>
              <w:rPr>
                <w:rFonts w:ascii="Heebo" w:eastAsia="Calibri" w:hAnsi="Heebo" w:cs="Heebo"/>
                <w:sz w:val="20"/>
                <w:szCs w:val="20"/>
              </w:rPr>
              <w:t>o</w:t>
            </w:r>
            <w:r w:rsidRPr="00D042E6">
              <w:rPr>
                <w:rFonts w:ascii="Heebo" w:eastAsia="Calibri" w:hAnsi="Heebo" w:cs="Heebo"/>
                <w:sz w:val="20"/>
                <w:szCs w:val="20"/>
              </w:rPr>
              <w:t xml:space="preserve"> or via drainage system.</w:t>
            </w:r>
          </w:p>
        </w:tc>
        <w:tc>
          <w:tcPr>
            <w:tcW w:w="536" w:type="pct"/>
          </w:tcPr>
          <w:p w14:paraId="033DF07B" w14:textId="77777777" w:rsidR="00A11FD7" w:rsidRPr="00D042E6" w:rsidRDefault="00A11FD7" w:rsidP="008A240D">
            <w:pPr>
              <w:pStyle w:val="WRMNML"/>
              <w:jc w:val="left"/>
              <w:rPr>
                <w:rFonts w:ascii="Heebo" w:hAnsi="Heebo" w:cs="Heebo"/>
                <w:sz w:val="20"/>
                <w:szCs w:val="20"/>
              </w:rPr>
            </w:pPr>
            <w:r w:rsidRPr="00D042E6">
              <w:rPr>
                <w:rFonts w:ascii="Heebo" w:eastAsia="Calibri" w:hAnsi="Heebo" w:cs="Heebo"/>
                <w:sz w:val="20"/>
                <w:szCs w:val="20"/>
              </w:rPr>
              <w:t>Human population and local environment</w:t>
            </w:r>
          </w:p>
        </w:tc>
        <w:tc>
          <w:tcPr>
            <w:tcW w:w="234" w:type="pct"/>
          </w:tcPr>
          <w:p w14:paraId="7A3F5AD9"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Med</w:t>
            </w:r>
          </w:p>
        </w:tc>
        <w:tc>
          <w:tcPr>
            <w:tcW w:w="228" w:type="pct"/>
          </w:tcPr>
          <w:p w14:paraId="6B8D3191" w14:textId="77777777" w:rsidR="00A11FD7" w:rsidRPr="00D042E6" w:rsidRDefault="00A11FD7" w:rsidP="008A240D">
            <w:pPr>
              <w:pStyle w:val="WRMNML"/>
              <w:jc w:val="left"/>
              <w:rPr>
                <w:rFonts w:ascii="Heebo" w:hAnsi="Heebo" w:cs="Heebo"/>
                <w:sz w:val="20"/>
                <w:szCs w:val="20"/>
              </w:rPr>
            </w:pPr>
            <w:r w:rsidRPr="00D042E6">
              <w:rPr>
                <w:rFonts w:ascii="Heebo" w:eastAsia="Calibri" w:hAnsi="Heebo" w:cs="Heebo"/>
                <w:sz w:val="20"/>
                <w:szCs w:val="20"/>
              </w:rPr>
              <w:t xml:space="preserve">High </w:t>
            </w:r>
          </w:p>
        </w:tc>
        <w:tc>
          <w:tcPr>
            <w:tcW w:w="228" w:type="pct"/>
          </w:tcPr>
          <w:p w14:paraId="22B36676"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High</w:t>
            </w:r>
          </w:p>
        </w:tc>
        <w:tc>
          <w:tcPr>
            <w:tcW w:w="796" w:type="pct"/>
          </w:tcPr>
          <w:p w14:paraId="576E8E2A"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Proximity of sensitive receptors.</w:t>
            </w:r>
          </w:p>
          <w:p w14:paraId="4750BE2B" w14:textId="77777777" w:rsidR="00A11FD7" w:rsidRPr="00D042E6" w:rsidRDefault="00A11FD7" w:rsidP="008A240D">
            <w:pPr>
              <w:pStyle w:val="WRMNML"/>
              <w:jc w:val="left"/>
              <w:rPr>
                <w:rFonts w:ascii="Heebo" w:hAnsi="Heebo" w:cs="Heebo"/>
                <w:sz w:val="20"/>
                <w:szCs w:val="20"/>
              </w:rPr>
            </w:pPr>
          </w:p>
        </w:tc>
        <w:tc>
          <w:tcPr>
            <w:tcW w:w="1336" w:type="pct"/>
          </w:tcPr>
          <w:p w14:paraId="7F9C5A73" w14:textId="77777777" w:rsidR="00A11FD7" w:rsidRPr="00D042E6" w:rsidRDefault="00A11FD7" w:rsidP="008A240D">
            <w:pPr>
              <w:numPr>
                <w:ilvl w:val="0"/>
                <w:numId w:val="7"/>
              </w:numPr>
              <w:spacing w:before="40" w:after="40" w:line="276" w:lineRule="auto"/>
              <w:contextualSpacing/>
              <w:jc w:val="left"/>
              <w:rPr>
                <w:rFonts w:cs="Heebo"/>
                <w:sz w:val="20"/>
                <w:szCs w:val="20"/>
              </w:rPr>
            </w:pPr>
            <w:r w:rsidRPr="00D042E6">
              <w:rPr>
                <w:rFonts w:cs="Heebo"/>
                <w:sz w:val="20"/>
                <w:szCs w:val="20"/>
              </w:rPr>
              <w:t xml:space="preserve">No public access to the site. </w:t>
            </w:r>
          </w:p>
          <w:p w14:paraId="2C46DE05" w14:textId="48A0E3BB" w:rsidR="00A11FD7" w:rsidRPr="00D042E6" w:rsidRDefault="00A11FD7" w:rsidP="008A240D">
            <w:pPr>
              <w:numPr>
                <w:ilvl w:val="0"/>
                <w:numId w:val="7"/>
              </w:numPr>
              <w:spacing w:before="40" w:after="40" w:line="276" w:lineRule="auto"/>
              <w:contextualSpacing/>
              <w:jc w:val="left"/>
              <w:rPr>
                <w:rFonts w:cs="Heebo"/>
                <w:sz w:val="20"/>
                <w:szCs w:val="20"/>
              </w:rPr>
            </w:pPr>
            <w:r w:rsidRPr="00D042E6">
              <w:rPr>
                <w:rFonts w:cs="Heebo"/>
                <w:sz w:val="20"/>
                <w:szCs w:val="20"/>
              </w:rPr>
              <w:t xml:space="preserve">CCTV </w:t>
            </w:r>
            <w:r w:rsidR="007838A3">
              <w:rPr>
                <w:rFonts w:cs="Heebo"/>
                <w:sz w:val="20"/>
                <w:szCs w:val="20"/>
              </w:rPr>
              <w:t>surrounding the site</w:t>
            </w:r>
            <w:r w:rsidRPr="00D042E6">
              <w:rPr>
                <w:rFonts w:cs="Heebo"/>
                <w:sz w:val="20"/>
                <w:szCs w:val="20"/>
              </w:rPr>
              <w:t xml:space="preserve">. </w:t>
            </w:r>
          </w:p>
          <w:p w14:paraId="35C0438D" w14:textId="77777777" w:rsidR="00A11FD7" w:rsidRPr="00D042E6" w:rsidRDefault="00A11FD7" w:rsidP="008A240D">
            <w:pPr>
              <w:numPr>
                <w:ilvl w:val="0"/>
                <w:numId w:val="7"/>
              </w:numPr>
              <w:spacing w:before="40" w:after="40" w:line="276" w:lineRule="auto"/>
              <w:contextualSpacing/>
              <w:jc w:val="left"/>
              <w:rPr>
                <w:rFonts w:cs="Heebo"/>
                <w:sz w:val="20"/>
                <w:szCs w:val="20"/>
              </w:rPr>
            </w:pPr>
            <w:r w:rsidRPr="00D042E6">
              <w:rPr>
                <w:rFonts w:cs="Heebo"/>
                <w:sz w:val="20"/>
                <w:szCs w:val="20"/>
              </w:rPr>
              <w:t>Fire Prevention Plan.</w:t>
            </w:r>
          </w:p>
          <w:p w14:paraId="2BEC5AFB" w14:textId="389F2BFF" w:rsidR="00A11FD7" w:rsidRPr="00D042E6" w:rsidRDefault="00584D5E" w:rsidP="008A240D">
            <w:pPr>
              <w:numPr>
                <w:ilvl w:val="0"/>
                <w:numId w:val="7"/>
              </w:numPr>
              <w:spacing w:before="40" w:after="40" w:line="276" w:lineRule="auto"/>
              <w:contextualSpacing/>
              <w:jc w:val="left"/>
              <w:rPr>
                <w:rFonts w:cs="Heebo"/>
                <w:sz w:val="20"/>
                <w:szCs w:val="20"/>
              </w:rPr>
            </w:pPr>
            <w:r>
              <w:rPr>
                <w:rFonts w:cs="Heebo"/>
                <w:sz w:val="20"/>
                <w:szCs w:val="20"/>
              </w:rPr>
              <w:t>Palisade f</w:t>
            </w:r>
            <w:r w:rsidR="00A11FD7" w:rsidRPr="00D042E6">
              <w:rPr>
                <w:rFonts w:cs="Heebo"/>
                <w:sz w:val="20"/>
                <w:szCs w:val="20"/>
              </w:rPr>
              <w:t>encing around the perimeter of the site.</w:t>
            </w:r>
          </w:p>
          <w:p w14:paraId="256B1219" w14:textId="77777777" w:rsidR="00A11FD7" w:rsidRPr="00D042E6" w:rsidRDefault="00A11FD7" w:rsidP="008A240D">
            <w:pPr>
              <w:numPr>
                <w:ilvl w:val="0"/>
                <w:numId w:val="7"/>
              </w:numPr>
              <w:spacing w:before="40" w:after="40" w:line="276" w:lineRule="auto"/>
              <w:contextualSpacing/>
              <w:jc w:val="left"/>
              <w:rPr>
                <w:rFonts w:cs="Heebo"/>
                <w:sz w:val="20"/>
                <w:szCs w:val="20"/>
              </w:rPr>
            </w:pPr>
            <w:r w:rsidRPr="00D042E6">
              <w:rPr>
                <w:rFonts w:cs="Heebo"/>
                <w:sz w:val="20"/>
                <w:szCs w:val="20"/>
              </w:rPr>
              <w:t>Daily lock up at end of each working day.</w:t>
            </w:r>
          </w:p>
          <w:p w14:paraId="17A2046E" w14:textId="77777777" w:rsidR="00A11FD7" w:rsidRPr="00D042E6" w:rsidRDefault="00A11FD7" w:rsidP="008A240D">
            <w:pPr>
              <w:numPr>
                <w:ilvl w:val="0"/>
                <w:numId w:val="7"/>
              </w:numPr>
              <w:spacing w:before="40" w:after="40" w:line="276" w:lineRule="auto"/>
              <w:contextualSpacing/>
              <w:jc w:val="left"/>
              <w:rPr>
                <w:rFonts w:cs="Heebo"/>
                <w:sz w:val="20"/>
                <w:szCs w:val="20"/>
              </w:rPr>
            </w:pPr>
            <w:r w:rsidRPr="000654F4">
              <w:rPr>
                <w:rFonts w:cs="Heebo"/>
                <w:sz w:val="20"/>
                <w:szCs w:val="20"/>
              </w:rPr>
              <w:t>Accident Management Plan.</w:t>
            </w:r>
          </w:p>
        </w:tc>
        <w:tc>
          <w:tcPr>
            <w:tcW w:w="455" w:type="pct"/>
          </w:tcPr>
          <w:p w14:paraId="3D909E0B"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Low</w:t>
            </w:r>
          </w:p>
        </w:tc>
      </w:tr>
      <w:tr w:rsidR="00A11FD7" w:rsidRPr="003F152A" w14:paraId="7AD3587C" w14:textId="77777777" w:rsidTr="008A240D">
        <w:trPr>
          <w:trHeight w:val="1035"/>
        </w:trPr>
        <w:tc>
          <w:tcPr>
            <w:tcW w:w="635" w:type="pct"/>
          </w:tcPr>
          <w:p w14:paraId="11D0C7B0"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Serious fire.</w:t>
            </w:r>
          </w:p>
        </w:tc>
        <w:tc>
          <w:tcPr>
            <w:tcW w:w="551" w:type="pct"/>
          </w:tcPr>
          <w:p w14:paraId="11895E44"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Direct run-off of fire water across site to surface waters.</w:t>
            </w:r>
          </w:p>
        </w:tc>
        <w:tc>
          <w:tcPr>
            <w:tcW w:w="536" w:type="pct"/>
          </w:tcPr>
          <w:p w14:paraId="5DF21A70"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All surface waters close to and downstream of site.</w:t>
            </w:r>
          </w:p>
        </w:tc>
        <w:tc>
          <w:tcPr>
            <w:tcW w:w="234" w:type="pct"/>
          </w:tcPr>
          <w:p w14:paraId="2BED1C52"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Low </w:t>
            </w:r>
          </w:p>
        </w:tc>
        <w:tc>
          <w:tcPr>
            <w:tcW w:w="228" w:type="pct"/>
          </w:tcPr>
          <w:p w14:paraId="42644344"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High</w:t>
            </w:r>
          </w:p>
        </w:tc>
        <w:tc>
          <w:tcPr>
            <w:tcW w:w="228" w:type="pct"/>
          </w:tcPr>
          <w:p w14:paraId="1B755A80"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Med </w:t>
            </w:r>
          </w:p>
        </w:tc>
        <w:tc>
          <w:tcPr>
            <w:tcW w:w="796" w:type="pct"/>
          </w:tcPr>
          <w:p w14:paraId="4DCC0350" w14:textId="77777777" w:rsidR="00ED29E3" w:rsidRDefault="00A11FD7" w:rsidP="008A240D">
            <w:pPr>
              <w:autoSpaceDE w:val="0"/>
              <w:autoSpaceDN w:val="0"/>
              <w:adjustRightInd w:val="0"/>
              <w:spacing w:line="240" w:lineRule="auto"/>
              <w:rPr>
                <w:rFonts w:cs="Heebo"/>
                <w:color w:val="000000"/>
                <w:sz w:val="20"/>
                <w:szCs w:val="20"/>
              </w:rPr>
            </w:pPr>
            <w:r w:rsidRPr="00D042E6">
              <w:rPr>
                <w:rFonts w:cs="Heebo"/>
                <w:color w:val="000000"/>
                <w:sz w:val="20"/>
                <w:szCs w:val="20"/>
              </w:rPr>
              <w:t xml:space="preserve">Extremely rare – low flammability, appropriately stored waste, fuel and limited sources of ignition. </w:t>
            </w:r>
          </w:p>
          <w:p w14:paraId="001DAF54" w14:textId="3502F70A" w:rsidR="00A11FD7" w:rsidRPr="00D042E6" w:rsidRDefault="00A11FD7" w:rsidP="008A240D">
            <w:pPr>
              <w:autoSpaceDE w:val="0"/>
              <w:autoSpaceDN w:val="0"/>
              <w:adjustRightInd w:val="0"/>
              <w:spacing w:line="240" w:lineRule="auto"/>
              <w:rPr>
                <w:rFonts w:cs="Heebo"/>
                <w:color w:val="000000"/>
                <w:sz w:val="20"/>
                <w:szCs w:val="20"/>
              </w:rPr>
            </w:pPr>
            <w:r w:rsidRPr="00D042E6">
              <w:rPr>
                <w:rFonts w:cs="Heebo"/>
                <w:color w:val="000000"/>
                <w:sz w:val="20"/>
                <w:szCs w:val="20"/>
              </w:rPr>
              <w:t xml:space="preserve">FPP in place. </w:t>
            </w:r>
          </w:p>
          <w:p w14:paraId="0DDBE04B" w14:textId="77777777" w:rsidR="00A11FD7" w:rsidRPr="00D042E6" w:rsidRDefault="00A11FD7" w:rsidP="008A240D">
            <w:pPr>
              <w:autoSpaceDE w:val="0"/>
              <w:autoSpaceDN w:val="0"/>
              <w:adjustRightInd w:val="0"/>
              <w:spacing w:line="240" w:lineRule="auto"/>
              <w:rPr>
                <w:rFonts w:cs="Heebo"/>
                <w:color w:val="000000"/>
                <w:sz w:val="20"/>
                <w:szCs w:val="20"/>
              </w:rPr>
            </w:pPr>
          </w:p>
          <w:p w14:paraId="47384842" w14:textId="317D0609" w:rsidR="00A11FD7" w:rsidRPr="00D042E6" w:rsidRDefault="00A11FD7" w:rsidP="008A240D">
            <w:pPr>
              <w:autoSpaceDE w:val="0"/>
              <w:autoSpaceDN w:val="0"/>
              <w:adjustRightInd w:val="0"/>
              <w:spacing w:line="240" w:lineRule="auto"/>
              <w:rPr>
                <w:rFonts w:cs="Heebo"/>
                <w:color w:val="000000"/>
                <w:sz w:val="20"/>
                <w:szCs w:val="20"/>
              </w:rPr>
            </w:pPr>
            <w:r w:rsidRPr="00D042E6">
              <w:rPr>
                <w:rFonts w:cs="Heebo"/>
                <w:color w:val="000000"/>
                <w:sz w:val="20"/>
                <w:szCs w:val="20"/>
              </w:rPr>
              <w:t xml:space="preserve">Waste fires are not common but approximately 300 fires per year are linked to waste activities. In event of fire, </w:t>
            </w:r>
            <w:r w:rsidR="001304FB">
              <w:rPr>
                <w:rFonts w:cs="Heebo"/>
                <w:color w:val="000000"/>
                <w:sz w:val="20"/>
                <w:szCs w:val="20"/>
              </w:rPr>
              <w:t xml:space="preserve">sufficient </w:t>
            </w:r>
            <w:r w:rsidRPr="00D042E6">
              <w:rPr>
                <w:rFonts w:cs="Heebo"/>
                <w:color w:val="000000"/>
                <w:sz w:val="20"/>
                <w:szCs w:val="20"/>
              </w:rPr>
              <w:t xml:space="preserve">fire water can be </w:t>
            </w:r>
            <w:r w:rsidR="001304FB">
              <w:rPr>
                <w:rFonts w:cs="Heebo"/>
                <w:color w:val="000000"/>
                <w:sz w:val="20"/>
                <w:szCs w:val="20"/>
              </w:rPr>
              <w:t>sourced</w:t>
            </w:r>
            <w:r w:rsidRPr="00D042E6">
              <w:rPr>
                <w:rFonts w:cs="Heebo"/>
                <w:color w:val="000000"/>
                <w:sz w:val="20"/>
                <w:szCs w:val="20"/>
              </w:rPr>
              <w:t xml:space="preserve">. </w:t>
            </w:r>
          </w:p>
          <w:p w14:paraId="5538D7DC" w14:textId="77777777" w:rsidR="00A11FD7" w:rsidRPr="00D042E6" w:rsidRDefault="00A11FD7" w:rsidP="008A240D">
            <w:pPr>
              <w:autoSpaceDE w:val="0"/>
              <w:autoSpaceDN w:val="0"/>
              <w:adjustRightInd w:val="0"/>
              <w:spacing w:line="240" w:lineRule="auto"/>
              <w:rPr>
                <w:rFonts w:cs="Heebo"/>
                <w:color w:val="000000"/>
                <w:sz w:val="20"/>
                <w:szCs w:val="20"/>
              </w:rPr>
            </w:pPr>
          </w:p>
          <w:p w14:paraId="00BDF4B5" w14:textId="77777777" w:rsidR="00A11FD7" w:rsidRPr="00D042E6" w:rsidRDefault="00A11FD7" w:rsidP="008A240D">
            <w:pPr>
              <w:pStyle w:val="WRMNML"/>
              <w:jc w:val="left"/>
              <w:rPr>
                <w:rFonts w:ascii="Heebo" w:hAnsi="Heebo" w:cs="Heebo"/>
                <w:sz w:val="20"/>
                <w:szCs w:val="20"/>
              </w:rPr>
            </w:pPr>
            <w:r w:rsidRPr="00D042E6">
              <w:rPr>
                <w:rFonts w:ascii="Heebo" w:hAnsi="Heebo" w:cs="Heebo"/>
                <w:color w:val="000000"/>
                <w:sz w:val="20"/>
                <w:szCs w:val="20"/>
              </w:rPr>
              <w:t>Contaminated firewater run-off can kill fish and aquatic life.</w:t>
            </w:r>
          </w:p>
        </w:tc>
        <w:tc>
          <w:tcPr>
            <w:tcW w:w="1336" w:type="pct"/>
          </w:tcPr>
          <w:p w14:paraId="126178CE" w14:textId="615DAE3B" w:rsidR="00A11FD7" w:rsidRPr="00D042E6" w:rsidRDefault="00945EDA" w:rsidP="008A240D">
            <w:pPr>
              <w:numPr>
                <w:ilvl w:val="0"/>
                <w:numId w:val="7"/>
              </w:numPr>
              <w:spacing w:before="40" w:after="40" w:line="276" w:lineRule="auto"/>
              <w:contextualSpacing/>
              <w:jc w:val="left"/>
              <w:rPr>
                <w:rFonts w:cs="Heebo"/>
                <w:sz w:val="20"/>
                <w:szCs w:val="20"/>
              </w:rPr>
            </w:pPr>
            <w:r>
              <w:rPr>
                <w:rFonts w:cs="Heebo"/>
                <w:sz w:val="20"/>
                <w:szCs w:val="20"/>
              </w:rPr>
              <w:lastRenderedPageBreak/>
              <w:t>Authorised</w:t>
            </w:r>
            <w:r w:rsidR="00A11FD7" w:rsidRPr="00D042E6">
              <w:rPr>
                <w:rFonts w:cs="Heebo"/>
                <w:sz w:val="20"/>
                <w:szCs w:val="20"/>
              </w:rPr>
              <w:t xml:space="preserve"> activities do not </w:t>
            </w:r>
            <w:r w:rsidR="0059326E">
              <w:rPr>
                <w:rFonts w:cs="Heebo"/>
                <w:sz w:val="20"/>
                <w:szCs w:val="20"/>
              </w:rPr>
              <w:t>authorise</w:t>
            </w:r>
            <w:r w:rsidR="00A11FD7" w:rsidRPr="00D042E6">
              <w:rPr>
                <w:rFonts w:cs="Heebo"/>
                <w:sz w:val="20"/>
                <w:szCs w:val="20"/>
              </w:rPr>
              <w:t xml:space="preserve"> the burning of waste.</w:t>
            </w:r>
          </w:p>
          <w:p w14:paraId="40644164" w14:textId="77777777" w:rsidR="00A11FD7" w:rsidRPr="000654F4" w:rsidRDefault="00A11FD7" w:rsidP="008A240D">
            <w:pPr>
              <w:numPr>
                <w:ilvl w:val="0"/>
                <w:numId w:val="7"/>
              </w:numPr>
              <w:spacing w:before="40" w:after="40" w:line="276" w:lineRule="auto"/>
              <w:contextualSpacing/>
              <w:jc w:val="left"/>
              <w:rPr>
                <w:rFonts w:cs="Heebo"/>
                <w:sz w:val="20"/>
                <w:szCs w:val="20"/>
              </w:rPr>
            </w:pPr>
            <w:r w:rsidRPr="000654F4">
              <w:rPr>
                <w:rFonts w:cs="Heebo"/>
                <w:sz w:val="20"/>
                <w:szCs w:val="20"/>
              </w:rPr>
              <w:t>Fire Prevention Plan.</w:t>
            </w:r>
          </w:p>
          <w:p w14:paraId="612D7467" w14:textId="77777777" w:rsidR="00A11FD7" w:rsidRPr="000654F4" w:rsidRDefault="00A11FD7" w:rsidP="008A240D">
            <w:pPr>
              <w:numPr>
                <w:ilvl w:val="0"/>
                <w:numId w:val="7"/>
              </w:numPr>
              <w:spacing w:before="40" w:after="40" w:line="276" w:lineRule="auto"/>
              <w:contextualSpacing/>
              <w:jc w:val="left"/>
              <w:rPr>
                <w:rFonts w:cs="Heebo"/>
                <w:sz w:val="20"/>
                <w:szCs w:val="20"/>
              </w:rPr>
            </w:pPr>
            <w:r w:rsidRPr="000654F4">
              <w:rPr>
                <w:rFonts w:cs="Heebo"/>
                <w:sz w:val="20"/>
                <w:szCs w:val="20"/>
              </w:rPr>
              <w:t>Accident Management Plan.</w:t>
            </w:r>
          </w:p>
          <w:p w14:paraId="27D77820" w14:textId="77777777" w:rsidR="00A11FD7" w:rsidRPr="00D042E6" w:rsidRDefault="00A11FD7" w:rsidP="008A240D">
            <w:pPr>
              <w:numPr>
                <w:ilvl w:val="0"/>
                <w:numId w:val="7"/>
              </w:numPr>
              <w:spacing w:before="40" w:after="40" w:line="276" w:lineRule="auto"/>
              <w:contextualSpacing/>
              <w:jc w:val="left"/>
              <w:rPr>
                <w:rFonts w:cs="Heebo"/>
                <w:sz w:val="20"/>
                <w:szCs w:val="20"/>
              </w:rPr>
            </w:pPr>
            <w:r w:rsidRPr="00D042E6">
              <w:rPr>
                <w:rFonts w:cs="Heebo"/>
                <w:sz w:val="20"/>
                <w:szCs w:val="20"/>
              </w:rPr>
              <w:t>Complaints procedure and investigation.</w:t>
            </w:r>
          </w:p>
          <w:p w14:paraId="10281BE6" w14:textId="77777777" w:rsidR="00A11FD7" w:rsidRPr="00D042E6" w:rsidRDefault="00A11FD7" w:rsidP="008A240D">
            <w:pPr>
              <w:numPr>
                <w:ilvl w:val="0"/>
                <w:numId w:val="7"/>
              </w:numPr>
              <w:spacing w:before="40" w:after="40" w:line="276" w:lineRule="auto"/>
              <w:contextualSpacing/>
              <w:jc w:val="left"/>
              <w:rPr>
                <w:rFonts w:cs="Heebo"/>
                <w:sz w:val="20"/>
                <w:szCs w:val="20"/>
              </w:rPr>
            </w:pPr>
            <w:r w:rsidRPr="00D042E6">
              <w:rPr>
                <w:rFonts w:cs="Heebo"/>
                <w:sz w:val="20"/>
                <w:szCs w:val="20"/>
              </w:rPr>
              <w:t xml:space="preserve">Daily site inspection and housekeeping measures. </w:t>
            </w:r>
          </w:p>
          <w:p w14:paraId="6DC309D6" w14:textId="550732C7" w:rsidR="00A11FD7" w:rsidRPr="00D042E6" w:rsidRDefault="00A11FD7" w:rsidP="008A240D">
            <w:pPr>
              <w:numPr>
                <w:ilvl w:val="0"/>
                <w:numId w:val="7"/>
              </w:numPr>
              <w:spacing w:before="40" w:after="40" w:line="276" w:lineRule="auto"/>
              <w:contextualSpacing/>
              <w:jc w:val="left"/>
              <w:rPr>
                <w:rFonts w:cs="Heebo"/>
                <w:sz w:val="20"/>
                <w:szCs w:val="20"/>
              </w:rPr>
            </w:pPr>
            <w:r w:rsidRPr="00D042E6">
              <w:rPr>
                <w:rFonts w:cs="Heebo"/>
                <w:sz w:val="20"/>
                <w:szCs w:val="20"/>
              </w:rPr>
              <w:t xml:space="preserve">Waste is storage in designated storage </w:t>
            </w:r>
            <w:r w:rsidR="000F6867">
              <w:rPr>
                <w:rFonts w:cs="Heebo"/>
                <w:sz w:val="20"/>
                <w:szCs w:val="20"/>
              </w:rPr>
              <w:t>areas</w:t>
            </w:r>
            <w:r w:rsidRPr="00D042E6">
              <w:rPr>
                <w:rFonts w:cs="Heebo"/>
                <w:sz w:val="20"/>
                <w:szCs w:val="20"/>
              </w:rPr>
              <w:t>.</w:t>
            </w:r>
          </w:p>
          <w:p w14:paraId="6E5D5B4A" w14:textId="77777777" w:rsidR="00A11FD7" w:rsidRPr="00D042E6" w:rsidRDefault="00A11FD7" w:rsidP="008A240D">
            <w:pPr>
              <w:pStyle w:val="WRMNML"/>
              <w:jc w:val="left"/>
              <w:rPr>
                <w:rFonts w:ascii="Heebo" w:hAnsi="Heebo" w:cs="Heebo"/>
                <w:sz w:val="20"/>
                <w:szCs w:val="20"/>
              </w:rPr>
            </w:pPr>
          </w:p>
        </w:tc>
        <w:tc>
          <w:tcPr>
            <w:tcW w:w="455" w:type="pct"/>
          </w:tcPr>
          <w:p w14:paraId="0E840C2A"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Low</w:t>
            </w:r>
          </w:p>
        </w:tc>
      </w:tr>
      <w:tr w:rsidR="00A11FD7" w:rsidRPr="003F152A" w14:paraId="649C5BB1" w14:textId="77777777" w:rsidTr="008A240D">
        <w:trPr>
          <w:trHeight w:val="1035"/>
        </w:trPr>
        <w:tc>
          <w:tcPr>
            <w:tcW w:w="635" w:type="pct"/>
          </w:tcPr>
          <w:p w14:paraId="18F673DA"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Any</w:t>
            </w:r>
          </w:p>
        </w:tc>
        <w:tc>
          <w:tcPr>
            <w:tcW w:w="551" w:type="pct"/>
          </w:tcPr>
          <w:p w14:paraId="41C72DC3"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Any </w:t>
            </w:r>
          </w:p>
        </w:tc>
        <w:tc>
          <w:tcPr>
            <w:tcW w:w="536" w:type="pct"/>
          </w:tcPr>
          <w:p w14:paraId="11337B31" w14:textId="0E4E0A64" w:rsidR="00A11FD7" w:rsidRPr="00D042E6" w:rsidRDefault="009E0EFF" w:rsidP="008A240D">
            <w:pPr>
              <w:pStyle w:val="WRMNML"/>
              <w:jc w:val="left"/>
              <w:rPr>
                <w:rFonts w:ascii="Heebo" w:hAnsi="Heebo" w:cs="Heebo"/>
                <w:sz w:val="20"/>
                <w:szCs w:val="20"/>
              </w:rPr>
            </w:pPr>
            <w:r w:rsidRPr="009E0EFF">
              <w:rPr>
                <w:rFonts w:ascii="Heebo" w:hAnsi="Heebo" w:cs="Heebo"/>
                <w:sz w:val="20"/>
                <w:szCs w:val="20"/>
              </w:rPr>
              <w:t xml:space="preserve">Rye Meads SSSI </w:t>
            </w:r>
            <w:r w:rsidR="00B23C7A">
              <w:rPr>
                <w:rFonts w:ascii="Heebo" w:hAnsi="Heebo" w:cs="Heebo"/>
                <w:sz w:val="20"/>
                <w:szCs w:val="20"/>
              </w:rPr>
              <w:t>(</w:t>
            </w:r>
            <w:r w:rsidRPr="009E0EFF">
              <w:rPr>
                <w:rFonts w:ascii="Heebo" w:hAnsi="Heebo" w:cs="Heebo"/>
                <w:sz w:val="20"/>
                <w:szCs w:val="20"/>
              </w:rPr>
              <w:t>within 1000m of the site</w:t>
            </w:r>
            <w:r w:rsidR="00B23C7A">
              <w:rPr>
                <w:rFonts w:ascii="Heebo" w:hAnsi="Heebo" w:cs="Heebo"/>
                <w:sz w:val="20"/>
                <w:szCs w:val="20"/>
              </w:rPr>
              <w:t>)</w:t>
            </w:r>
          </w:p>
        </w:tc>
        <w:tc>
          <w:tcPr>
            <w:tcW w:w="234" w:type="pct"/>
          </w:tcPr>
          <w:p w14:paraId="7F09C91C"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 xml:space="preserve">Med </w:t>
            </w:r>
          </w:p>
        </w:tc>
        <w:tc>
          <w:tcPr>
            <w:tcW w:w="228" w:type="pct"/>
          </w:tcPr>
          <w:p w14:paraId="35752DDC"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High</w:t>
            </w:r>
          </w:p>
        </w:tc>
        <w:tc>
          <w:tcPr>
            <w:tcW w:w="228" w:type="pct"/>
          </w:tcPr>
          <w:p w14:paraId="6B6D1FF8"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High</w:t>
            </w:r>
          </w:p>
        </w:tc>
        <w:tc>
          <w:tcPr>
            <w:tcW w:w="796" w:type="pct"/>
          </w:tcPr>
          <w:p w14:paraId="54705F22" w14:textId="77777777" w:rsidR="00A11FD7" w:rsidRPr="00D042E6" w:rsidDel="00522B8D" w:rsidRDefault="00A11FD7" w:rsidP="008A240D">
            <w:pPr>
              <w:autoSpaceDE w:val="0"/>
              <w:autoSpaceDN w:val="0"/>
              <w:adjustRightInd w:val="0"/>
              <w:spacing w:line="240" w:lineRule="auto"/>
              <w:rPr>
                <w:rFonts w:cs="Heebo"/>
                <w:color w:val="000000"/>
                <w:sz w:val="20"/>
                <w:szCs w:val="20"/>
              </w:rPr>
            </w:pPr>
            <w:r w:rsidRPr="00D042E6">
              <w:rPr>
                <w:rFonts w:cs="Heebo"/>
                <w:color w:val="000000"/>
                <w:sz w:val="20"/>
                <w:szCs w:val="20"/>
              </w:rPr>
              <w:t>Waste operations may cause harm to and deterioration of nature conservation sites.</w:t>
            </w:r>
          </w:p>
        </w:tc>
        <w:tc>
          <w:tcPr>
            <w:tcW w:w="1336" w:type="pct"/>
          </w:tcPr>
          <w:p w14:paraId="0830341B" w14:textId="77777777" w:rsidR="00A67A40" w:rsidRDefault="007C4086" w:rsidP="008A240D">
            <w:pPr>
              <w:numPr>
                <w:ilvl w:val="0"/>
                <w:numId w:val="7"/>
              </w:numPr>
              <w:spacing w:before="40" w:after="40" w:line="276" w:lineRule="auto"/>
              <w:contextualSpacing/>
              <w:jc w:val="left"/>
              <w:rPr>
                <w:rFonts w:cs="Heebo"/>
                <w:sz w:val="20"/>
                <w:szCs w:val="20"/>
              </w:rPr>
            </w:pPr>
            <w:r w:rsidRPr="007C4086">
              <w:rPr>
                <w:rFonts w:cs="Heebo"/>
                <w:sz w:val="20"/>
                <w:szCs w:val="20"/>
              </w:rPr>
              <w:t xml:space="preserve">Rye Meads </w:t>
            </w:r>
            <w:r w:rsidR="00781081" w:rsidRPr="00781081">
              <w:rPr>
                <w:rFonts w:cs="Heebo"/>
                <w:sz w:val="20"/>
                <w:szCs w:val="20"/>
              </w:rPr>
              <w:t>meadows are the last substantial remnants of ancient flood-meadows on the rich</w:t>
            </w:r>
            <w:r w:rsidR="00781081">
              <w:rPr>
                <w:rFonts w:cs="Heebo"/>
                <w:sz w:val="20"/>
                <w:szCs w:val="20"/>
              </w:rPr>
              <w:t xml:space="preserve"> </w:t>
            </w:r>
            <w:r w:rsidR="00781081" w:rsidRPr="00781081">
              <w:rPr>
                <w:rFonts w:cs="Heebo"/>
                <w:sz w:val="20"/>
                <w:szCs w:val="20"/>
              </w:rPr>
              <w:t>alluvial soils of the Lea Valley.</w:t>
            </w:r>
          </w:p>
          <w:p w14:paraId="75FE86DF" w14:textId="23F6CD25" w:rsidR="00781081" w:rsidRPr="00D042E6" w:rsidRDefault="00781081" w:rsidP="008A240D">
            <w:pPr>
              <w:numPr>
                <w:ilvl w:val="0"/>
                <w:numId w:val="7"/>
              </w:numPr>
              <w:spacing w:before="40" w:after="40" w:line="276" w:lineRule="auto"/>
              <w:contextualSpacing/>
              <w:jc w:val="left"/>
              <w:rPr>
                <w:rFonts w:cs="Heebo"/>
                <w:sz w:val="20"/>
                <w:szCs w:val="20"/>
              </w:rPr>
            </w:pPr>
            <w:r>
              <w:rPr>
                <w:rFonts w:cs="Heebo"/>
                <w:sz w:val="20"/>
                <w:szCs w:val="20"/>
              </w:rPr>
              <w:t xml:space="preserve">Site is </w:t>
            </w:r>
            <w:r w:rsidR="00831F94">
              <w:rPr>
                <w:rFonts w:cs="Heebo"/>
                <w:sz w:val="20"/>
                <w:szCs w:val="20"/>
              </w:rPr>
              <w:t xml:space="preserve">906m to the </w:t>
            </w:r>
            <w:r w:rsidR="00223699">
              <w:rPr>
                <w:rFonts w:cs="Heebo"/>
                <w:sz w:val="20"/>
                <w:szCs w:val="20"/>
              </w:rPr>
              <w:t>southwest</w:t>
            </w:r>
            <w:r w:rsidR="00831F94">
              <w:rPr>
                <w:rFonts w:cs="Heebo"/>
                <w:sz w:val="20"/>
                <w:szCs w:val="20"/>
              </w:rPr>
              <w:t xml:space="preserve"> and unlikely to affect the SSSI due to the </w:t>
            </w:r>
            <w:r w:rsidR="001047F4">
              <w:rPr>
                <w:rFonts w:cs="Heebo"/>
                <w:sz w:val="20"/>
                <w:szCs w:val="20"/>
              </w:rPr>
              <w:t xml:space="preserve">low dust generation measures employed on site and </w:t>
            </w:r>
            <w:r w:rsidR="00151A2F">
              <w:rPr>
                <w:rFonts w:cs="Heebo"/>
                <w:sz w:val="20"/>
                <w:szCs w:val="20"/>
              </w:rPr>
              <w:t xml:space="preserve">large </w:t>
            </w:r>
            <w:r w:rsidR="00524280">
              <w:rPr>
                <w:rFonts w:cs="Heebo"/>
                <w:sz w:val="20"/>
                <w:szCs w:val="20"/>
              </w:rPr>
              <w:t>number</w:t>
            </w:r>
            <w:r w:rsidR="00151A2F">
              <w:rPr>
                <w:rFonts w:cs="Heebo"/>
                <w:sz w:val="20"/>
                <w:szCs w:val="20"/>
              </w:rPr>
              <w:t xml:space="preserve"> of </w:t>
            </w:r>
            <w:r w:rsidR="00223699">
              <w:rPr>
                <w:rFonts w:cs="Heebo"/>
                <w:sz w:val="20"/>
                <w:szCs w:val="20"/>
              </w:rPr>
              <w:t>industrial</w:t>
            </w:r>
            <w:r w:rsidR="00151A2F">
              <w:rPr>
                <w:rFonts w:cs="Heebo"/>
                <w:sz w:val="20"/>
                <w:szCs w:val="20"/>
              </w:rPr>
              <w:t xml:space="preserve"> buildings</w:t>
            </w:r>
            <w:r w:rsidR="00223699">
              <w:rPr>
                <w:rFonts w:cs="Heebo"/>
                <w:sz w:val="20"/>
                <w:szCs w:val="20"/>
              </w:rPr>
              <w:t xml:space="preserve"> that will affect any dispersion.</w:t>
            </w:r>
          </w:p>
        </w:tc>
        <w:tc>
          <w:tcPr>
            <w:tcW w:w="455" w:type="pct"/>
          </w:tcPr>
          <w:p w14:paraId="40890BF4" w14:textId="77777777" w:rsidR="00A11FD7" w:rsidRPr="00D042E6" w:rsidRDefault="00A11FD7" w:rsidP="008A240D">
            <w:pPr>
              <w:pStyle w:val="WRMNML"/>
              <w:jc w:val="left"/>
              <w:rPr>
                <w:rFonts w:ascii="Heebo" w:hAnsi="Heebo" w:cs="Heebo"/>
                <w:sz w:val="20"/>
                <w:szCs w:val="20"/>
              </w:rPr>
            </w:pPr>
            <w:r w:rsidRPr="00D042E6">
              <w:rPr>
                <w:rFonts w:ascii="Heebo" w:hAnsi="Heebo" w:cs="Heebo"/>
                <w:sz w:val="20"/>
                <w:szCs w:val="20"/>
              </w:rPr>
              <w:t>Very Low</w:t>
            </w:r>
          </w:p>
        </w:tc>
      </w:tr>
      <w:tr w:rsidR="00A11FD7" w:rsidRPr="003F152A" w14:paraId="25AC1191" w14:textId="77777777" w:rsidTr="008A240D">
        <w:trPr>
          <w:trHeight w:val="373"/>
        </w:trPr>
        <w:tc>
          <w:tcPr>
            <w:tcW w:w="5000" w:type="pct"/>
            <w:gridSpan w:val="9"/>
          </w:tcPr>
          <w:p w14:paraId="5D767D26" w14:textId="77777777" w:rsidR="00A11FD7" w:rsidRPr="00D042E6" w:rsidRDefault="00A11FD7" w:rsidP="008A240D">
            <w:pPr>
              <w:pStyle w:val="WRMNML"/>
              <w:rPr>
                <w:rFonts w:ascii="Heebo" w:hAnsi="Heebo" w:cs="Heebo"/>
                <w:sz w:val="20"/>
                <w:szCs w:val="20"/>
              </w:rPr>
            </w:pPr>
            <w:r w:rsidRPr="00D042E6">
              <w:rPr>
                <w:rFonts w:ascii="Heebo" w:hAnsi="Heebo" w:cs="Heebo"/>
                <w:sz w:val="20"/>
                <w:szCs w:val="20"/>
              </w:rPr>
              <w:t xml:space="preserve">P = Possibility     C = Consequence     M = Magnitude </w:t>
            </w:r>
          </w:p>
        </w:tc>
      </w:tr>
    </w:tbl>
    <w:p w14:paraId="4A742AF7" w14:textId="77777777" w:rsidR="0070398C" w:rsidRPr="0070398C" w:rsidRDefault="0070398C" w:rsidP="0070398C"/>
    <w:sectPr w:rsidR="0070398C" w:rsidRPr="0070398C" w:rsidSect="006A0F09">
      <w:headerReference w:type="even" r:id="rId27"/>
      <w:footerReference w:type="default" r:id="rId28"/>
      <w:headerReference w:type="first" r:id="rId29"/>
      <w:pgSz w:w="16838" w:h="11906" w:orient="landscape"/>
      <w:pgMar w:top="1440" w:right="1440" w:bottom="1440" w:left="1440" w:header="850" w:footer="850"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AF5B8" w14:textId="77777777" w:rsidR="00B960FB" w:rsidRDefault="00B960FB" w:rsidP="0074237E">
      <w:pPr>
        <w:spacing w:line="240" w:lineRule="auto"/>
      </w:pPr>
      <w:r>
        <w:separator/>
      </w:r>
    </w:p>
  </w:endnote>
  <w:endnote w:type="continuationSeparator" w:id="0">
    <w:p w14:paraId="20564800" w14:textId="77777777" w:rsidR="00B960FB" w:rsidRDefault="00B960FB" w:rsidP="007423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7089B" w14:textId="77777777" w:rsidR="00F068EC" w:rsidRDefault="00F068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7242B" w14:textId="77777777" w:rsidR="00F068EC" w:rsidRDefault="00F068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BD8E2" w14:textId="77777777" w:rsidR="00976270" w:rsidRDefault="00976270">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976270" w14:paraId="0601C5DB" w14:textId="77777777" w:rsidTr="004E6131">
      <w:tc>
        <w:tcPr>
          <w:tcW w:w="3005" w:type="dxa"/>
          <w:tcBorders>
            <w:top w:val="single" w:sz="12" w:space="0" w:color="5EB57A"/>
          </w:tcBorders>
        </w:tcPr>
        <w:p w14:paraId="5AEC1351" w14:textId="77777777" w:rsidR="00976270" w:rsidRDefault="00976270">
          <w:pPr>
            <w:pStyle w:val="Footer"/>
          </w:pPr>
        </w:p>
      </w:tc>
      <w:tc>
        <w:tcPr>
          <w:tcW w:w="3005" w:type="dxa"/>
          <w:tcBorders>
            <w:top w:val="single" w:sz="12" w:space="0" w:color="5EB57A"/>
          </w:tcBorders>
        </w:tcPr>
        <w:p w14:paraId="2DADF3A0" w14:textId="77777777" w:rsidR="00976270" w:rsidRDefault="00976270">
          <w:pPr>
            <w:pStyle w:val="Footer"/>
          </w:pPr>
        </w:p>
      </w:tc>
      <w:tc>
        <w:tcPr>
          <w:tcW w:w="3006" w:type="dxa"/>
          <w:tcBorders>
            <w:top w:val="single" w:sz="12" w:space="0" w:color="5EB57A"/>
          </w:tcBorders>
        </w:tcPr>
        <w:p w14:paraId="05681BDE" w14:textId="77777777" w:rsidR="00976270" w:rsidRDefault="00976270">
          <w:pPr>
            <w:pStyle w:val="Footer"/>
          </w:pPr>
        </w:p>
      </w:tc>
    </w:tr>
    <w:tr w:rsidR="005E236A" w14:paraId="4237728D" w14:textId="77777777" w:rsidTr="004E6131">
      <w:tc>
        <w:tcPr>
          <w:tcW w:w="3005" w:type="dxa"/>
        </w:tcPr>
        <w:p w14:paraId="0D100A80" w14:textId="77777777" w:rsidR="005E236A" w:rsidRPr="005E236A" w:rsidRDefault="005E236A">
          <w:pPr>
            <w:pStyle w:val="Footer"/>
            <w:rPr>
              <w:b/>
              <w:bCs/>
            </w:rPr>
          </w:pPr>
          <w:r w:rsidRPr="005E236A">
            <w:rPr>
              <w:b/>
              <w:bCs/>
              <w:color w:val="5EB57A"/>
              <w:sz w:val="20"/>
              <w:szCs w:val="20"/>
            </w:rPr>
            <w:t>WRM-LTD.CO.UK</w:t>
          </w:r>
        </w:p>
      </w:tc>
      <w:tc>
        <w:tcPr>
          <w:tcW w:w="3005" w:type="dxa"/>
        </w:tcPr>
        <w:p w14:paraId="3B6F7CDC" w14:textId="77777777" w:rsidR="005E236A" w:rsidRDefault="005E236A">
          <w:pPr>
            <w:pStyle w:val="Footer"/>
          </w:pPr>
        </w:p>
      </w:tc>
      <w:tc>
        <w:tcPr>
          <w:tcW w:w="3006" w:type="dxa"/>
        </w:tcPr>
        <w:p w14:paraId="3F15CBC7" w14:textId="77777777" w:rsidR="005E236A" w:rsidRDefault="005E236A">
          <w:pPr>
            <w:pStyle w:val="Footer"/>
          </w:pPr>
        </w:p>
      </w:tc>
    </w:tr>
  </w:tbl>
  <w:p w14:paraId="64325C38" w14:textId="77777777" w:rsidR="00511330" w:rsidRDefault="0051133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382499" w14:paraId="24A98A2A" w14:textId="77777777" w:rsidTr="00136852">
      <w:tc>
        <w:tcPr>
          <w:tcW w:w="3005" w:type="dxa"/>
          <w:tcBorders>
            <w:top w:val="single" w:sz="12" w:space="0" w:color="498C5F"/>
          </w:tcBorders>
        </w:tcPr>
        <w:p w14:paraId="5001DB17" w14:textId="77777777" w:rsidR="00382499" w:rsidRDefault="00382499" w:rsidP="00382499">
          <w:pPr>
            <w:pStyle w:val="Footer"/>
          </w:pPr>
        </w:p>
      </w:tc>
      <w:tc>
        <w:tcPr>
          <w:tcW w:w="3005" w:type="dxa"/>
          <w:tcBorders>
            <w:top w:val="single" w:sz="12" w:space="0" w:color="498C5F"/>
          </w:tcBorders>
        </w:tcPr>
        <w:p w14:paraId="723ED7BF" w14:textId="77777777" w:rsidR="00382499" w:rsidRDefault="00382499" w:rsidP="00382499">
          <w:pPr>
            <w:pStyle w:val="Footer"/>
          </w:pPr>
        </w:p>
      </w:tc>
      <w:tc>
        <w:tcPr>
          <w:tcW w:w="3006" w:type="dxa"/>
          <w:tcBorders>
            <w:top w:val="single" w:sz="12" w:space="0" w:color="498C5F"/>
          </w:tcBorders>
        </w:tcPr>
        <w:p w14:paraId="6FE7A4C8" w14:textId="77777777" w:rsidR="00382499" w:rsidRDefault="00382499" w:rsidP="00382499">
          <w:pPr>
            <w:pStyle w:val="Footer"/>
          </w:pPr>
        </w:p>
      </w:tc>
    </w:tr>
    <w:tr w:rsidR="00382499" w14:paraId="049AD93B" w14:textId="77777777" w:rsidTr="00487F47">
      <w:tc>
        <w:tcPr>
          <w:tcW w:w="3005" w:type="dxa"/>
        </w:tcPr>
        <w:p w14:paraId="17262A54" w14:textId="77777777" w:rsidR="00382499" w:rsidRPr="00136852" w:rsidRDefault="00382499" w:rsidP="00382499">
          <w:pPr>
            <w:pStyle w:val="Footer"/>
            <w:rPr>
              <w:b/>
              <w:bCs/>
              <w:color w:val="35673A" w:themeColor="accent1"/>
            </w:rPr>
          </w:pPr>
          <w:r w:rsidRPr="00136852">
            <w:rPr>
              <w:b/>
              <w:bCs/>
              <w:color w:val="35673A" w:themeColor="accent1"/>
              <w:sz w:val="20"/>
              <w:szCs w:val="20"/>
            </w:rPr>
            <w:t>WRM-LTD.CO.UK</w:t>
          </w:r>
        </w:p>
      </w:tc>
      <w:tc>
        <w:tcPr>
          <w:tcW w:w="3005" w:type="dxa"/>
        </w:tcPr>
        <w:p w14:paraId="2E328D6B" w14:textId="77777777" w:rsidR="00382499" w:rsidRDefault="00382499" w:rsidP="00382499">
          <w:pPr>
            <w:pStyle w:val="Footer"/>
          </w:pPr>
        </w:p>
      </w:tc>
      <w:sdt>
        <w:sdtPr>
          <w:rPr>
            <w:sz w:val="20"/>
            <w:szCs w:val="20"/>
          </w:rPr>
          <w:alias w:val="Publish Date"/>
          <w:tag w:val=""/>
          <w:id w:val="-243490360"/>
          <w:placeholder>
            <w:docPart w:val="D801B3A46C35428A8E06DF8FEDE4AF53"/>
          </w:placeholder>
          <w:dataBinding w:prefixMappings="xmlns:ns0='http://schemas.microsoft.com/office/2006/coverPageProps' " w:xpath="/ns0:CoverPageProperties[1]/ns0:PublishDate[1]" w:storeItemID="{55AF091B-3C7A-41E3-B477-F2FDAA23CFDA}"/>
          <w:date w:fullDate="2026-01-08T00:00:00Z">
            <w:dateFormat w:val="dd/MM/yyyy"/>
            <w:lid w:val="en-GB"/>
            <w:storeMappedDataAs w:val="dateTime"/>
            <w:calendar w:val="gregorian"/>
          </w:date>
        </w:sdtPr>
        <w:sdtEndPr/>
        <w:sdtContent>
          <w:tc>
            <w:tcPr>
              <w:tcW w:w="3006" w:type="dxa"/>
            </w:tcPr>
            <w:p w14:paraId="6467FE7C" w14:textId="11F71B1B" w:rsidR="00382499" w:rsidRDefault="00E03B94" w:rsidP="000B0E6B">
              <w:pPr>
                <w:pStyle w:val="Footer"/>
                <w:jc w:val="right"/>
              </w:pPr>
              <w:r>
                <w:rPr>
                  <w:sz w:val="20"/>
                  <w:szCs w:val="20"/>
                </w:rPr>
                <w:t>08/01/2026</w:t>
              </w:r>
            </w:p>
          </w:tc>
        </w:sdtContent>
      </w:sdt>
    </w:tr>
  </w:tbl>
  <w:p w14:paraId="438C5B6A" w14:textId="77777777" w:rsidR="00C661D7" w:rsidRDefault="00C661D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5C0A6" w14:textId="77777777" w:rsidR="007C2987" w:rsidRDefault="007C2987">
    <w:pPr>
      <w:pStyle w:val="Foo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7C2987" w14:paraId="6A277F09" w14:textId="77777777" w:rsidTr="004E6131">
      <w:tc>
        <w:tcPr>
          <w:tcW w:w="3005" w:type="dxa"/>
          <w:tcBorders>
            <w:top w:val="single" w:sz="12" w:space="0" w:color="5EB57A"/>
          </w:tcBorders>
        </w:tcPr>
        <w:p w14:paraId="4C6C9737" w14:textId="77777777" w:rsidR="007C2987" w:rsidRDefault="007C2987">
          <w:pPr>
            <w:pStyle w:val="Footer"/>
          </w:pPr>
        </w:p>
      </w:tc>
      <w:tc>
        <w:tcPr>
          <w:tcW w:w="3005" w:type="dxa"/>
          <w:tcBorders>
            <w:top w:val="single" w:sz="12" w:space="0" w:color="5EB57A"/>
          </w:tcBorders>
        </w:tcPr>
        <w:p w14:paraId="7CF1FD02" w14:textId="77777777" w:rsidR="007C2987" w:rsidRDefault="007C2987">
          <w:pPr>
            <w:pStyle w:val="Footer"/>
          </w:pPr>
        </w:p>
      </w:tc>
      <w:tc>
        <w:tcPr>
          <w:tcW w:w="3006" w:type="dxa"/>
          <w:tcBorders>
            <w:top w:val="single" w:sz="12" w:space="0" w:color="5EB57A"/>
          </w:tcBorders>
        </w:tcPr>
        <w:p w14:paraId="6A84225F" w14:textId="77777777" w:rsidR="007C2987" w:rsidRDefault="007C2987">
          <w:pPr>
            <w:pStyle w:val="Footer"/>
          </w:pPr>
        </w:p>
      </w:tc>
    </w:tr>
    <w:tr w:rsidR="007C2987" w14:paraId="6420227F" w14:textId="77777777" w:rsidTr="004E6131">
      <w:tc>
        <w:tcPr>
          <w:tcW w:w="3005" w:type="dxa"/>
        </w:tcPr>
        <w:p w14:paraId="08416506" w14:textId="77777777" w:rsidR="007C2987" w:rsidRPr="005E236A" w:rsidRDefault="007C2987">
          <w:pPr>
            <w:pStyle w:val="Footer"/>
            <w:rPr>
              <w:b/>
              <w:bCs/>
            </w:rPr>
          </w:pPr>
          <w:r w:rsidRPr="005E236A">
            <w:rPr>
              <w:b/>
              <w:bCs/>
              <w:color w:val="5EB57A"/>
              <w:sz w:val="20"/>
              <w:szCs w:val="20"/>
            </w:rPr>
            <w:t>WRM-LTD.CO.UK</w:t>
          </w:r>
        </w:p>
      </w:tc>
      <w:tc>
        <w:tcPr>
          <w:tcW w:w="3005" w:type="dxa"/>
        </w:tcPr>
        <w:p w14:paraId="4FCD481B" w14:textId="77777777" w:rsidR="007C2987" w:rsidRDefault="007C2987">
          <w:pPr>
            <w:pStyle w:val="Footer"/>
          </w:pPr>
        </w:p>
      </w:tc>
      <w:tc>
        <w:tcPr>
          <w:tcW w:w="3006" w:type="dxa"/>
        </w:tcPr>
        <w:p w14:paraId="1154251A" w14:textId="77777777" w:rsidR="007C2987" w:rsidRDefault="007C2987">
          <w:pPr>
            <w:pStyle w:val="Footer"/>
          </w:pPr>
        </w:p>
      </w:tc>
    </w:tr>
  </w:tbl>
  <w:p w14:paraId="3FD849FD" w14:textId="77777777" w:rsidR="007C2987" w:rsidRDefault="007C2987" w:rsidP="00B5466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1D4D97" w14:paraId="663E751B" w14:textId="77777777" w:rsidTr="001D4D97">
      <w:tc>
        <w:tcPr>
          <w:tcW w:w="1666" w:type="pct"/>
          <w:tcBorders>
            <w:top w:val="single" w:sz="12" w:space="0" w:color="498C5F"/>
          </w:tcBorders>
        </w:tcPr>
        <w:p w14:paraId="31DDB749" w14:textId="77777777" w:rsidR="001D4D97" w:rsidRDefault="001D4D97" w:rsidP="00382499">
          <w:pPr>
            <w:pStyle w:val="Footer"/>
          </w:pPr>
        </w:p>
      </w:tc>
      <w:tc>
        <w:tcPr>
          <w:tcW w:w="1666" w:type="pct"/>
          <w:tcBorders>
            <w:top w:val="single" w:sz="12" w:space="0" w:color="498C5F"/>
          </w:tcBorders>
        </w:tcPr>
        <w:p w14:paraId="21CD4091" w14:textId="77777777" w:rsidR="001D4D97" w:rsidRDefault="001D4D97" w:rsidP="00382499">
          <w:pPr>
            <w:pStyle w:val="Footer"/>
          </w:pPr>
        </w:p>
      </w:tc>
      <w:tc>
        <w:tcPr>
          <w:tcW w:w="1667" w:type="pct"/>
          <w:tcBorders>
            <w:top w:val="single" w:sz="12" w:space="0" w:color="498C5F"/>
          </w:tcBorders>
        </w:tcPr>
        <w:p w14:paraId="5A32B45F" w14:textId="77777777" w:rsidR="001D4D97" w:rsidRDefault="001D4D97" w:rsidP="00382499">
          <w:pPr>
            <w:pStyle w:val="Footer"/>
          </w:pPr>
        </w:p>
      </w:tc>
    </w:tr>
    <w:tr w:rsidR="001D4D97" w14:paraId="54D58458" w14:textId="77777777" w:rsidTr="001D4D97">
      <w:tc>
        <w:tcPr>
          <w:tcW w:w="1666" w:type="pct"/>
        </w:tcPr>
        <w:p w14:paraId="051F696D" w14:textId="77777777" w:rsidR="001D4D97" w:rsidRPr="00136852" w:rsidRDefault="001D4D97" w:rsidP="00382499">
          <w:pPr>
            <w:pStyle w:val="Footer"/>
            <w:rPr>
              <w:b/>
              <w:bCs/>
              <w:color w:val="35673A" w:themeColor="accent1"/>
            </w:rPr>
          </w:pPr>
          <w:r w:rsidRPr="00136852">
            <w:rPr>
              <w:b/>
              <w:bCs/>
              <w:color w:val="35673A" w:themeColor="accent1"/>
              <w:sz w:val="20"/>
              <w:szCs w:val="20"/>
            </w:rPr>
            <w:t>WRM-LTD.CO.UK</w:t>
          </w:r>
        </w:p>
      </w:tc>
      <w:tc>
        <w:tcPr>
          <w:tcW w:w="1666" w:type="pct"/>
        </w:tcPr>
        <w:p w14:paraId="211C1B32" w14:textId="77777777" w:rsidR="001D4D97" w:rsidRDefault="001D4D97" w:rsidP="00382499">
          <w:pPr>
            <w:pStyle w:val="Footer"/>
          </w:pPr>
        </w:p>
      </w:tc>
      <w:sdt>
        <w:sdtPr>
          <w:rPr>
            <w:sz w:val="20"/>
            <w:szCs w:val="20"/>
          </w:rPr>
          <w:alias w:val="Publish Date"/>
          <w:tag w:val=""/>
          <w:id w:val="418829632"/>
          <w:placeholder>
            <w:docPart w:val="EBF45D4BD73942DD995017CB3E032C41"/>
          </w:placeholder>
          <w:dataBinding w:prefixMappings="xmlns:ns0='http://schemas.microsoft.com/office/2006/coverPageProps' " w:xpath="/ns0:CoverPageProperties[1]/ns0:PublishDate[1]" w:storeItemID="{55AF091B-3C7A-41E3-B477-F2FDAA23CFDA}"/>
          <w:date w:fullDate="2026-01-08T00:00:00Z">
            <w:dateFormat w:val="dd/MM/yyyy"/>
            <w:lid w:val="en-GB"/>
            <w:storeMappedDataAs w:val="dateTime"/>
            <w:calendar w:val="gregorian"/>
          </w:date>
        </w:sdtPr>
        <w:sdtEndPr/>
        <w:sdtContent>
          <w:tc>
            <w:tcPr>
              <w:tcW w:w="1667" w:type="pct"/>
            </w:tcPr>
            <w:p w14:paraId="4E4C012A" w14:textId="1C0451FC" w:rsidR="001D4D97" w:rsidRDefault="00E03B94" w:rsidP="000B0E6B">
              <w:pPr>
                <w:pStyle w:val="Footer"/>
                <w:jc w:val="right"/>
              </w:pPr>
              <w:r>
                <w:rPr>
                  <w:sz w:val="20"/>
                  <w:szCs w:val="20"/>
                </w:rPr>
                <w:t>08/01/2026</w:t>
              </w:r>
            </w:p>
          </w:tc>
        </w:sdtContent>
      </w:sdt>
    </w:tr>
  </w:tbl>
  <w:p w14:paraId="1E4306E0" w14:textId="77777777" w:rsidR="001D4D97" w:rsidRDefault="001D4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C8FB2" w14:textId="77777777" w:rsidR="00B960FB" w:rsidRDefault="00B960FB" w:rsidP="0074237E">
      <w:pPr>
        <w:spacing w:line="240" w:lineRule="auto"/>
      </w:pPr>
      <w:r>
        <w:separator/>
      </w:r>
    </w:p>
  </w:footnote>
  <w:footnote w:type="continuationSeparator" w:id="0">
    <w:p w14:paraId="379E4E4A" w14:textId="77777777" w:rsidR="00B960FB" w:rsidRDefault="00B960FB" w:rsidP="0074237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CA6E0" w14:textId="76B50A84" w:rsidR="00F068EC" w:rsidRDefault="00F068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91C14" w14:textId="1A6170FA" w:rsidR="00F068EC" w:rsidRDefault="00F068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2551A" w14:textId="15AF073A" w:rsidR="00EC67D3" w:rsidRDefault="00557207">
    <w:pPr>
      <w:pStyle w:val="Header"/>
    </w:pPr>
    <w:r>
      <w:rPr>
        <w:noProof/>
      </w:rPr>
      <mc:AlternateContent>
        <mc:Choice Requires="wps">
          <w:drawing>
            <wp:anchor distT="0" distB="0" distL="114300" distR="114300" simplePos="0" relativeHeight="251658241" behindDoc="0" locked="0" layoutInCell="0" allowOverlap="1" wp14:anchorId="140E4D67" wp14:editId="03BC2DCE">
              <wp:simplePos x="0" y="0"/>
              <wp:positionH relativeFrom="margin">
                <wp:align>left</wp:align>
              </wp:positionH>
              <wp:positionV relativeFrom="topMargin">
                <wp:align>center</wp:align>
              </wp:positionV>
              <wp:extent cx="5943600" cy="170815"/>
              <wp:effectExtent l="0" t="0" r="0" b="1905"/>
              <wp:wrapNone/>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14:paraId="31E0362B" w14:textId="6BE651DF" w:rsidR="00557207" w:rsidRDefault="000028B9">
                              <w:pPr>
                                <w:spacing w:line="240" w:lineRule="auto"/>
                              </w:pPr>
                              <w:r>
                                <w:t>Environmental Risk Assessment</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40E4D67" id="_x0000_t202" coordsize="21600,21600" o:spt="202" path="m,l,21600r21600,l21600,xe">
              <v:stroke joinstyle="miter"/>
              <v:path gradientshapeok="t" o:connecttype="rect"/>
            </v:shapetype>
            <v:shape id="Text Box 218" o:spid="_x0000_s1031" type="#_x0000_t202" style="position:absolute;left:0;text-align:left;margin-left:0;margin-top:0;width:468pt;height:13.45pt;z-index:251658241;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" o:allowincell="f" filled="f" stroked="f">
              <v:textbox style="mso-fit-shape-to-text:t" inset=",0,,0">
                <w:txbxContent>
                  <w:sdt>
                    <w:sdtPr>
                      <w:alias w:val="Title"/>
                      <w:id w:val="78679243"/>
                      <w:dataBinding w:prefixMappings="xmlns:ns0='http://schemas.openxmlformats.org/package/2006/metadata/core-properties' xmlns:ns1='http://purl.org/dc/elements/1.1/'" w:xpath="/ns0:coreProperties[1]/ns1:title[1]" w:storeItemID="{6C3C8BC8-F283-45AE-878A-BAB7291924A1}"/>
                      <w:text/>
                    </w:sdtPr>
                    <w:sdtContent>
                      <w:p w14:paraId="31E0362B" w14:textId="6BE651DF" w:rsidR="00557207" w:rsidRDefault="000028B9">
                        <w:pPr>
                          <w:spacing w:line="240" w:lineRule="auto"/>
                        </w:pPr>
                        <w:r>
                          <w:t>Environmental Risk Assessment</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0" behindDoc="0" locked="0" layoutInCell="0" allowOverlap="1" wp14:anchorId="6535F2F4" wp14:editId="61B6608B">
              <wp:simplePos x="0" y="0"/>
              <wp:positionH relativeFrom="page">
                <wp:align>left</wp:align>
              </wp:positionH>
              <wp:positionV relativeFrom="topMargin">
                <wp:align>center</wp:align>
              </wp:positionV>
              <wp:extent cx="914400" cy="170815"/>
              <wp:effectExtent l="0" t="0" r="0" b="4445"/>
              <wp:wrapNone/>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459ECE68"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6535F2F4" id="Text Box 219" o:spid="_x0000_s1032" type="#_x0000_t202" style="position:absolute;left:0;text-align:left;margin-left:0;margin-top:0;width:1in;height:13.45pt;z-index:25165824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" o:allowincell="f" fillcolor="#5eb57a" stroked="f">
              <v:textbox style="mso-fit-shape-to-text:t" inset=",0,,0">
                <w:txbxContent>
                  <w:p w14:paraId="459ECE68" w14:textId="77777777" w:rsidR="00557207" w:rsidRPr="00557207" w:rsidRDefault="00557207">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5C262" w14:textId="2695D213" w:rsidR="00F068EC" w:rsidRDefault="00F068E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DE757" w14:textId="5CA8E49D" w:rsidR="00C661D7" w:rsidRDefault="000D4A76">
    <w:pPr>
      <w:pStyle w:val="Header"/>
    </w:pPr>
    <w:r>
      <w:rPr>
        <w:noProof/>
      </w:rPr>
      <mc:AlternateContent>
        <mc:Choice Requires="wps">
          <w:drawing>
            <wp:anchor distT="0" distB="0" distL="114300" distR="114300" simplePos="0" relativeHeight="251658245" behindDoc="0" locked="0" layoutInCell="0" allowOverlap="1" wp14:anchorId="2CA28F89" wp14:editId="736948D8">
              <wp:simplePos x="0" y="0"/>
              <wp:positionH relativeFrom="margin">
                <wp:align>left</wp:align>
              </wp:positionH>
              <wp:positionV relativeFrom="topMargin">
                <wp:align>center</wp:align>
              </wp:positionV>
              <wp:extent cx="5943600" cy="170815"/>
              <wp:effectExtent l="0" t="0" r="0" b="190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57064B" w14:textId="557AFEC6" w:rsidR="000D4A76" w:rsidRPr="00A32988" w:rsidRDefault="00B960FB"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6C08B5">
                                <w:rPr>
                                  <w:sz w:val="20"/>
                                  <w:szCs w:val="20"/>
                                </w:rPr>
                                <w:t>1504/J05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0028B9">
                                <w:rPr>
                                  <w:sz w:val="20"/>
                                  <w:szCs w:val="20"/>
                                </w:rPr>
                                <w:t>Environmental Risk Assessment</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6C08B5">
                                <w:rPr>
                                  <w:sz w:val="20"/>
                                  <w:szCs w:val="20"/>
                                </w:rPr>
                                <w:t>v2.0</w:t>
                              </w:r>
                            </w:sdtContent>
                          </w:sdt>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CA28F89" id="_x0000_t202" coordsize="21600,21600" o:spt="202" path="m,l,21600r21600,l21600,xe">
              <v:stroke joinstyle="miter"/>
              <v:path gradientshapeok="t" o:connecttype="rect"/>
            </v:shapetype>
            <v:shape id="Text Box 39" o:spid="_x0000_s1033" type="#_x0000_t202" style="position:absolute;left:0;text-align:left;margin-left:0;margin-top:0;width:468pt;height:13.45pt;z-index:251658245;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sYLu8OEBAACiAwAADgAAAAAAAAAAAAAAAAAuAgAAZHJzL2Uyb0RvYy54bWxQSwECLQAUAAYA&#10;CAAAACEAXMz1P9sAAAAEAQAADwAAAAAAAAAAAAAAAAA7BAAAZHJzL2Rvd25yZXYueG1sUEsFBgAA&#10;AAAEAAQA8wAAAEMFAAAAAA==&#10;" o:allowincell="f" filled="f" stroked="f">
              <v:textbox style="mso-fit-shape-to-text:t" inset=",0,,0">
                <w:txbxContent>
                  <w:p w14:paraId="4657064B" w14:textId="557AFEC6" w:rsidR="000D4A76" w:rsidRPr="00A32988" w:rsidRDefault="008046D0" w:rsidP="000D4A76">
                    <w:pPr>
                      <w:spacing w:line="240" w:lineRule="auto"/>
                      <w:rPr>
                        <w:sz w:val="20"/>
                        <w:szCs w:val="20"/>
                      </w:rPr>
                    </w:pPr>
                    <w:sdt>
                      <w:sdtPr>
                        <w:rPr>
                          <w:sz w:val="20"/>
                          <w:szCs w:val="20"/>
                        </w:rPr>
                        <w:alias w:val="Subject"/>
                        <w:tag w:val=""/>
                        <w:id w:val="2061668814"/>
                        <w:dataBinding w:prefixMappings="xmlns:ns0='http://purl.org/dc/elements/1.1/' xmlns:ns1='http://schemas.openxmlformats.org/package/2006/metadata/core-properties' " w:xpath="/ns1:coreProperties[1]/ns0:subject[1]" w:storeItemID="{6C3C8BC8-F283-45AE-878A-BAB7291924A1}"/>
                        <w:text/>
                      </w:sdtPr>
                      <w:sdtEndPr/>
                      <w:sdtContent>
                        <w:r w:rsidR="006C08B5">
                          <w:rPr>
                            <w:sz w:val="20"/>
                            <w:szCs w:val="20"/>
                          </w:rPr>
                          <w:t>1504/J05</w:t>
                        </w:r>
                      </w:sdtContent>
                    </w:sdt>
                    <w:r w:rsidR="00C6707F"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Title"/>
                        <w:tag w:val=""/>
                        <w:id w:val="-1725362088"/>
                        <w:dataBinding w:prefixMappings="xmlns:ns0='http://purl.org/dc/elements/1.1/' xmlns:ns1='http://schemas.openxmlformats.org/package/2006/metadata/core-properties' " w:xpath="/ns1:coreProperties[1]/ns0:title[1]" w:storeItemID="{6C3C8BC8-F283-45AE-878A-BAB7291924A1}"/>
                        <w:text/>
                      </w:sdtPr>
                      <w:sdtEndPr/>
                      <w:sdtContent>
                        <w:r w:rsidR="000028B9">
                          <w:rPr>
                            <w:sz w:val="20"/>
                            <w:szCs w:val="20"/>
                          </w:rPr>
                          <w:t>Environmental Risk Assessment</w:t>
                        </w:r>
                      </w:sdtContent>
                    </w:sdt>
                    <w:r w:rsidR="00E85D0C" w:rsidRPr="00A32988">
                      <w:rPr>
                        <w:sz w:val="20"/>
                        <w:szCs w:val="20"/>
                      </w:rPr>
                      <w:t xml:space="preserve"> </w:t>
                    </w:r>
                    <w:r w:rsidR="00F87076" w:rsidRPr="00A32988">
                      <w:rPr>
                        <w:sz w:val="20"/>
                        <w:szCs w:val="20"/>
                      </w:rPr>
                      <w:t>-</w:t>
                    </w:r>
                    <w:r w:rsidR="00E85D0C" w:rsidRPr="00A32988">
                      <w:rPr>
                        <w:sz w:val="20"/>
                        <w:szCs w:val="20"/>
                      </w:rPr>
                      <w:t xml:space="preserve"> </w:t>
                    </w:r>
                    <w:sdt>
                      <w:sdtPr>
                        <w:rPr>
                          <w:sz w:val="20"/>
                          <w:szCs w:val="20"/>
                        </w:rPr>
                        <w:alias w:val="Status"/>
                        <w:tag w:val=""/>
                        <w:id w:val="361938112"/>
                        <w:dataBinding w:prefixMappings="xmlns:ns0='http://purl.org/dc/elements/1.1/' xmlns:ns1='http://schemas.openxmlformats.org/package/2006/metadata/core-properties' " w:xpath="/ns1:coreProperties[1]/ns1:contentStatus[1]" w:storeItemID="{6C3C8BC8-F283-45AE-878A-BAB7291924A1}"/>
                        <w:text/>
                      </w:sdtPr>
                      <w:sdtEndPr/>
                      <w:sdtContent>
                        <w:r w:rsidR="006C08B5">
                          <w:rPr>
                            <w:sz w:val="20"/>
                            <w:szCs w:val="20"/>
                          </w:rPr>
                          <w:t>v2.0</w:t>
                        </w:r>
                      </w:sdtContent>
                    </w:sdt>
                  </w:p>
                </w:txbxContent>
              </v:textbox>
              <w10:wrap anchorx="margin" anchory="margin"/>
            </v:shape>
          </w:pict>
        </mc:Fallback>
      </mc:AlternateContent>
    </w:r>
    <w:r>
      <w:rPr>
        <w:noProof/>
      </w:rPr>
      <mc:AlternateContent>
        <mc:Choice Requires="wps">
          <w:drawing>
            <wp:anchor distT="0" distB="0" distL="114300" distR="114300" simplePos="0" relativeHeight="251658244" behindDoc="0" locked="0" layoutInCell="0" allowOverlap="1" wp14:anchorId="291C6AA6" wp14:editId="42343699">
              <wp:simplePos x="0" y="0"/>
              <wp:positionH relativeFrom="page">
                <wp:align>left</wp:align>
              </wp:positionH>
              <wp:positionV relativeFrom="topMargin">
                <wp:align>center</wp:align>
              </wp:positionV>
              <wp:extent cx="914400" cy="170815"/>
              <wp:effectExtent l="0" t="0" r="0" b="3810"/>
              <wp:wrapNone/>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1"/>
                      </a:solidFill>
                      <a:ln>
                        <a:noFill/>
                      </a:ln>
                    </wps:spPr>
                    <wps:txbx>
                      <w:txbxContent>
                        <w:p w14:paraId="7C7A51F3"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291C6AA6" id="Text Box 40" o:spid="_x0000_s1034" type="#_x0000_t202" style="position:absolute;left:0;text-align:left;margin-left:0;margin-top:0;width:1in;height:13.45pt;z-index:251658244;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" o:allowincell="f" fillcolor="#35673a [3204]" stroked="f">
              <v:textbox style="mso-fit-shape-to-text:t" inset=",0,,0">
                <w:txbxContent>
                  <w:p w14:paraId="7C7A51F3" w14:textId="77777777" w:rsidR="000D4A76" w:rsidRPr="001B115C" w:rsidRDefault="000D4A76" w:rsidP="00136852">
                    <w:pPr>
                      <w:shd w:val="clear" w:color="auto" w:fill="35673A" w:themeFill="accent1"/>
                      <w:spacing w:line="240" w:lineRule="auto"/>
                      <w:jc w:val="right"/>
                      <w:rPr>
                        <w:b/>
                        <w:bCs/>
                        <w:color w:val="FFFFFF"/>
                        <w:sz w:val="20"/>
                        <w:szCs w:val="20"/>
                      </w:rPr>
                    </w:pPr>
                    <w:r w:rsidRPr="001B115C">
                      <w:rPr>
                        <w:b/>
                        <w:bCs/>
                        <w:color w:val="FFFFFF"/>
                        <w:sz w:val="20"/>
                        <w:szCs w:val="20"/>
                      </w:rPr>
                      <w:fldChar w:fldCharType="begin"/>
                    </w:r>
                    <w:r w:rsidRPr="001B115C">
                      <w:rPr>
                        <w:b/>
                        <w:bCs/>
                        <w:color w:val="FFFFFF"/>
                        <w:sz w:val="20"/>
                        <w:szCs w:val="20"/>
                      </w:rPr>
                      <w:instrText xml:space="preserve"> PAGE   \* MERGEFORMAT </w:instrText>
                    </w:r>
                    <w:r w:rsidRPr="001B115C">
                      <w:rPr>
                        <w:b/>
                        <w:bCs/>
                        <w:color w:val="FFFFFF"/>
                        <w:sz w:val="20"/>
                        <w:szCs w:val="20"/>
                      </w:rPr>
                      <w:fldChar w:fldCharType="separate"/>
                    </w:r>
                    <w:r w:rsidRPr="001B115C">
                      <w:rPr>
                        <w:b/>
                        <w:bCs/>
                        <w:noProof/>
                        <w:color w:val="FFFFFF"/>
                        <w:sz w:val="20"/>
                        <w:szCs w:val="20"/>
                      </w:rPr>
                      <w:t>2</w:t>
                    </w:r>
                    <w:r w:rsidRPr="001B115C">
                      <w:rPr>
                        <w:b/>
                        <w:bCs/>
                        <w:noProof/>
                        <w:color w:val="FFFFFF"/>
                        <w:sz w:val="20"/>
                        <w:szCs w:val="20"/>
                      </w:rPr>
                      <w:fldChar w:fldCharType="end"/>
                    </w:r>
                  </w:p>
                </w:txbxContent>
              </v:textbox>
              <w10:wrap anchorx="page"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0E60" w14:textId="2737E696" w:rsidR="00F70540" w:rsidRDefault="00F70540">
    <w:pPr>
      <w:pStyle w:val="Header"/>
    </w:pPr>
    <w:r>
      <w:rPr>
        <w:noProof/>
      </w:rPr>
      <mc:AlternateContent>
        <mc:Choice Requires="wps">
          <w:drawing>
            <wp:anchor distT="0" distB="0" distL="114300" distR="114300" simplePos="0" relativeHeight="251658243" behindDoc="0" locked="0" layoutInCell="0" allowOverlap="1" wp14:anchorId="681F72AE" wp14:editId="197F7B05">
              <wp:simplePos x="0" y="0"/>
              <wp:positionH relativeFrom="margin">
                <wp:align>left</wp:align>
              </wp:positionH>
              <wp:positionV relativeFrom="topMargin">
                <wp:align>center</wp:align>
              </wp:positionV>
              <wp:extent cx="5943600" cy="170815"/>
              <wp:effectExtent l="0" t="0" r="0" b="1905"/>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EndPr/>
                          <w:sdtContent>
                            <w:p w14:paraId="4B74521E" w14:textId="52C1686E" w:rsidR="00F70540" w:rsidRDefault="000028B9">
                              <w:pPr>
                                <w:spacing w:line="240" w:lineRule="auto"/>
                              </w:pPr>
                              <w:r>
                                <w:t>Environmental Risk Assessment</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81F72AE" id="_x0000_t202" coordsize="21600,21600" o:spt="202" path="m,l,21600r21600,l21600,xe">
              <v:stroke joinstyle="miter"/>
              <v:path gradientshapeok="t" o:connecttype="rect"/>
            </v:shapetype>
            <v:shape id="Text Box 35" o:spid="_x0000_s1035" type="#_x0000_t202" style="position:absolute;left:0;text-align:left;margin-left:0;margin-top:0;width:468pt;height:13.45pt;z-index:251658243;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" o:allowincell="f" filled="f" stroked="f">
              <v:textbox style="mso-fit-shape-to-text:t" inset=",0,,0">
                <w:txbxContent>
                  <w:sdt>
                    <w:sdtPr>
                      <w:alias w:val="Title"/>
                      <w:id w:val="-433284002"/>
                      <w:dataBinding w:prefixMappings="xmlns:ns0='http://schemas.openxmlformats.org/package/2006/metadata/core-properties' xmlns:ns1='http://purl.org/dc/elements/1.1/'" w:xpath="/ns0:coreProperties[1]/ns1:title[1]" w:storeItemID="{6C3C8BC8-F283-45AE-878A-BAB7291924A1}"/>
                      <w:text/>
                    </w:sdtPr>
                    <w:sdtContent>
                      <w:p w14:paraId="4B74521E" w14:textId="52C1686E" w:rsidR="00F70540" w:rsidRDefault="000028B9">
                        <w:pPr>
                          <w:spacing w:line="240" w:lineRule="auto"/>
                        </w:pPr>
                        <w:r>
                          <w:t>Environmental Risk Assessment</w:t>
                        </w:r>
                      </w:p>
                    </w:sdtContent>
                  </w:sdt>
                </w:txbxContent>
              </v:textbox>
              <w10:wrap anchorx="margin" anchory="margin"/>
            </v:shape>
          </w:pict>
        </mc:Fallback>
      </mc:AlternateContent>
    </w:r>
    <w:r>
      <w:rPr>
        <w:noProof/>
      </w:rPr>
      <mc:AlternateContent>
        <mc:Choice Requires="wps">
          <w:drawing>
            <wp:anchor distT="0" distB="0" distL="114300" distR="114300" simplePos="0" relativeHeight="251658242" behindDoc="0" locked="0" layoutInCell="0" allowOverlap="1" wp14:anchorId="4A9F2151" wp14:editId="55CE0A99">
              <wp:simplePos x="0" y="0"/>
              <wp:positionH relativeFrom="page">
                <wp:align>left</wp:align>
              </wp:positionH>
              <wp:positionV relativeFrom="topMargin">
                <wp:align>center</wp:align>
              </wp:positionV>
              <wp:extent cx="914400" cy="170815"/>
              <wp:effectExtent l="0" t="0" r="0" b="4445"/>
              <wp:wrapNone/>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rgbClr val="5EB57A"/>
                      </a:solidFill>
                      <a:ln>
                        <a:noFill/>
                      </a:ln>
                    </wps:spPr>
                    <wps:txbx>
                      <w:txbxContent>
                        <w:p w14:paraId="52E8615D"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w14:anchorId="4A9F2151" id="Text Box 37" o:spid="_x0000_s1036" type="#_x0000_t202" style="position:absolute;left:0;text-align:left;margin-left:0;margin-top:0;width:1in;height:13.45pt;z-index:251658242;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" o:allowincell="f" fillcolor="#5eb57a" stroked="f">
              <v:textbox style="mso-fit-shape-to-text:t" inset=",0,,0">
                <w:txbxContent>
                  <w:p w14:paraId="52E8615D" w14:textId="77777777" w:rsidR="00F70540" w:rsidRPr="00557207" w:rsidRDefault="00F70540">
                    <w:pPr>
                      <w:spacing w:line="240" w:lineRule="auto"/>
                      <w:jc w:val="right"/>
                      <w:rPr>
                        <w:b/>
                        <w:bCs/>
                        <w:color w:val="F1F3F2" w:themeColor="background1"/>
                        <w:sz w:val="20"/>
                        <w:szCs w:val="20"/>
                      </w:rPr>
                    </w:pPr>
                    <w:r w:rsidRPr="00557207">
                      <w:rPr>
                        <w:b/>
                        <w:bCs/>
                        <w:sz w:val="20"/>
                        <w:szCs w:val="20"/>
                      </w:rPr>
                      <w:fldChar w:fldCharType="begin"/>
                    </w:r>
                    <w:r w:rsidRPr="00557207">
                      <w:rPr>
                        <w:b/>
                        <w:bCs/>
                        <w:sz w:val="20"/>
                        <w:szCs w:val="20"/>
                      </w:rPr>
                      <w:instrText xml:space="preserve"> PAGE   \* MERGEFORMAT </w:instrText>
                    </w:r>
                    <w:r w:rsidRPr="00557207">
                      <w:rPr>
                        <w:b/>
                        <w:bCs/>
                        <w:sz w:val="20"/>
                        <w:szCs w:val="20"/>
                      </w:rPr>
                      <w:fldChar w:fldCharType="separate"/>
                    </w:r>
                    <w:r w:rsidRPr="00557207">
                      <w:rPr>
                        <w:b/>
                        <w:bCs/>
                        <w:noProof/>
                        <w:color w:val="F1F3F2" w:themeColor="background1"/>
                        <w:sz w:val="20"/>
                        <w:szCs w:val="20"/>
                      </w:rPr>
                      <w:t>2</w:t>
                    </w:r>
                    <w:r w:rsidRPr="00557207">
                      <w:rPr>
                        <w:b/>
                        <w:bCs/>
                        <w:noProof/>
                        <w:color w:val="F1F3F2" w:themeColor="background1"/>
                        <w:sz w:val="20"/>
                        <w:szCs w:val="20"/>
                      </w:rPr>
                      <w:fldChar w:fldCharType="end"/>
                    </w:r>
                  </w:p>
                </w:txbxContent>
              </v:textbox>
              <w10:wrap anchorx="page"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0DCCB" w14:textId="6C4C1342" w:rsidR="00F068EC" w:rsidRDefault="00F068E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32A9B" w14:textId="56574056" w:rsidR="00F068EC" w:rsidRDefault="00F068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7582B"/>
    <w:multiLevelType w:val="hybridMultilevel"/>
    <w:tmpl w:val="25BC2A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95A385C"/>
    <w:multiLevelType w:val="hybridMultilevel"/>
    <w:tmpl w:val="CC4ABC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DA62CB8"/>
    <w:multiLevelType w:val="hybridMultilevel"/>
    <w:tmpl w:val="745A13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B37EC7"/>
    <w:multiLevelType w:val="hybridMultilevel"/>
    <w:tmpl w:val="CD6C5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94697F"/>
    <w:multiLevelType w:val="hybridMultilevel"/>
    <w:tmpl w:val="1584BE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46D782E"/>
    <w:multiLevelType w:val="hybridMultilevel"/>
    <w:tmpl w:val="942AA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8391805"/>
    <w:multiLevelType w:val="hybridMultilevel"/>
    <w:tmpl w:val="3BEE7A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4D3B038F"/>
    <w:multiLevelType w:val="hybridMultilevel"/>
    <w:tmpl w:val="7FE040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E49074C"/>
    <w:multiLevelType w:val="hybridMultilevel"/>
    <w:tmpl w:val="51FA7C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53344BA0"/>
    <w:multiLevelType w:val="hybridMultilevel"/>
    <w:tmpl w:val="E10043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3A604B"/>
    <w:multiLevelType w:val="hybridMultilevel"/>
    <w:tmpl w:val="C06C64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B9328C7"/>
    <w:multiLevelType w:val="hybridMultilevel"/>
    <w:tmpl w:val="2CBA4D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6D3E3F69"/>
    <w:multiLevelType w:val="hybridMultilevel"/>
    <w:tmpl w:val="D5D293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02C2002"/>
    <w:multiLevelType w:val="multilevel"/>
    <w:tmpl w:val="A87AF266"/>
    <w:lvl w:ilvl="0">
      <w:start w:val="1"/>
      <w:numFmt w:val="decimal"/>
      <w:pStyle w:val="Heading1"/>
      <w:lvlText w:val="%1.0"/>
      <w:lvlJc w:val="left"/>
      <w:pPr>
        <w:ind w:left="360" w:hanging="360"/>
      </w:pPr>
    </w:lvl>
    <w:lvl w:ilvl="1">
      <w:start w:val="1"/>
      <w:numFmt w:val="decimal"/>
      <w:pStyle w:val="Heading2"/>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06824869">
    <w:abstractNumId w:val="8"/>
  </w:num>
  <w:num w:numId="2" w16cid:durableId="318312622">
    <w:abstractNumId w:val="2"/>
  </w:num>
  <w:num w:numId="3" w16cid:durableId="1069811235">
    <w:abstractNumId w:val="13"/>
  </w:num>
  <w:num w:numId="4" w16cid:durableId="2008971180">
    <w:abstractNumId w:val="9"/>
  </w:num>
  <w:num w:numId="5" w16cid:durableId="4021589">
    <w:abstractNumId w:val="11"/>
  </w:num>
  <w:num w:numId="6" w16cid:durableId="1898977613">
    <w:abstractNumId w:val="7"/>
  </w:num>
  <w:num w:numId="7" w16cid:durableId="1465540776">
    <w:abstractNumId w:val="1"/>
  </w:num>
  <w:num w:numId="8" w16cid:durableId="186481003">
    <w:abstractNumId w:val="4"/>
  </w:num>
  <w:num w:numId="9" w16cid:durableId="583421206">
    <w:abstractNumId w:val="0"/>
  </w:num>
  <w:num w:numId="10" w16cid:durableId="1737391822">
    <w:abstractNumId w:val="10"/>
  </w:num>
  <w:num w:numId="11" w16cid:durableId="872307073">
    <w:abstractNumId w:val="12"/>
  </w:num>
  <w:num w:numId="12" w16cid:durableId="185293290">
    <w:abstractNumId w:val="3"/>
  </w:num>
  <w:num w:numId="13" w16cid:durableId="448397389">
    <w:abstractNumId w:val="6"/>
  </w:num>
  <w:num w:numId="14" w16cid:durableId="9465467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134"/>
  <w:drawingGridVerticalSpacing w:val="1134"/>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35F"/>
    <w:rsid w:val="000014E4"/>
    <w:rsid w:val="000028B9"/>
    <w:rsid w:val="00003712"/>
    <w:rsid w:val="000160DD"/>
    <w:rsid w:val="000520E2"/>
    <w:rsid w:val="00057F21"/>
    <w:rsid w:val="000622E5"/>
    <w:rsid w:val="000654F4"/>
    <w:rsid w:val="000733D1"/>
    <w:rsid w:val="000844EC"/>
    <w:rsid w:val="000863DD"/>
    <w:rsid w:val="000A5705"/>
    <w:rsid w:val="000A7941"/>
    <w:rsid w:val="000B0E6B"/>
    <w:rsid w:val="000C436E"/>
    <w:rsid w:val="000C751C"/>
    <w:rsid w:val="000D172A"/>
    <w:rsid w:val="000D4A76"/>
    <w:rsid w:val="000E02CD"/>
    <w:rsid w:val="000F4929"/>
    <w:rsid w:val="000F62A5"/>
    <w:rsid w:val="000F6867"/>
    <w:rsid w:val="001047F4"/>
    <w:rsid w:val="00105DC2"/>
    <w:rsid w:val="00106039"/>
    <w:rsid w:val="001112C1"/>
    <w:rsid w:val="0012053B"/>
    <w:rsid w:val="0012327D"/>
    <w:rsid w:val="00123F1A"/>
    <w:rsid w:val="001304FB"/>
    <w:rsid w:val="00136852"/>
    <w:rsid w:val="00136AD9"/>
    <w:rsid w:val="00151323"/>
    <w:rsid w:val="00151A2F"/>
    <w:rsid w:val="00162AB9"/>
    <w:rsid w:val="00166260"/>
    <w:rsid w:val="001703B4"/>
    <w:rsid w:val="00170835"/>
    <w:rsid w:val="001733EF"/>
    <w:rsid w:val="001814F1"/>
    <w:rsid w:val="001906A9"/>
    <w:rsid w:val="0019114D"/>
    <w:rsid w:val="001A0EE4"/>
    <w:rsid w:val="001A4551"/>
    <w:rsid w:val="001B115C"/>
    <w:rsid w:val="001C37AE"/>
    <w:rsid w:val="001D246C"/>
    <w:rsid w:val="001D4D97"/>
    <w:rsid w:val="001E108C"/>
    <w:rsid w:val="001E342B"/>
    <w:rsid w:val="001E651B"/>
    <w:rsid w:val="001E7727"/>
    <w:rsid w:val="001F1AB4"/>
    <w:rsid w:val="00201473"/>
    <w:rsid w:val="00217137"/>
    <w:rsid w:val="00223699"/>
    <w:rsid w:val="00227A6D"/>
    <w:rsid w:val="00260CF0"/>
    <w:rsid w:val="0026157B"/>
    <w:rsid w:val="00264372"/>
    <w:rsid w:val="00265E9B"/>
    <w:rsid w:val="00293872"/>
    <w:rsid w:val="002970AE"/>
    <w:rsid w:val="002A2634"/>
    <w:rsid w:val="002A6F6B"/>
    <w:rsid w:val="002B4D21"/>
    <w:rsid w:val="002C4281"/>
    <w:rsid w:val="002D1745"/>
    <w:rsid w:val="002D5F47"/>
    <w:rsid w:val="00303F12"/>
    <w:rsid w:val="00310A43"/>
    <w:rsid w:val="003302B0"/>
    <w:rsid w:val="003344C8"/>
    <w:rsid w:val="00335026"/>
    <w:rsid w:val="00335BE8"/>
    <w:rsid w:val="003427BF"/>
    <w:rsid w:val="003468A6"/>
    <w:rsid w:val="00352768"/>
    <w:rsid w:val="00364D99"/>
    <w:rsid w:val="003753B0"/>
    <w:rsid w:val="00382499"/>
    <w:rsid w:val="0039149E"/>
    <w:rsid w:val="003A295B"/>
    <w:rsid w:val="003A4FBC"/>
    <w:rsid w:val="003A6233"/>
    <w:rsid w:val="003C1979"/>
    <w:rsid w:val="003C6651"/>
    <w:rsid w:val="003D71CC"/>
    <w:rsid w:val="003E18F4"/>
    <w:rsid w:val="003E1994"/>
    <w:rsid w:val="003E63B6"/>
    <w:rsid w:val="003F55A5"/>
    <w:rsid w:val="003F621A"/>
    <w:rsid w:val="003F6759"/>
    <w:rsid w:val="00407D57"/>
    <w:rsid w:val="004139CE"/>
    <w:rsid w:val="00417A73"/>
    <w:rsid w:val="00422360"/>
    <w:rsid w:val="00430F6D"/>
    <w:rsid w:val="00433079"/>
    <w:rsid w:val="0043439F"/>
    <w:rsid w:val="004372E5"/>
    <w:rsid w:val="004439E4"/>
    <w:rsid w:val="00454229"/>
    <w:rsid w:val="00464D5E"/>
    <w:rsid w:val="00465532"/>
    <w:rsid w:val="00473497"/>
    <w:rsid w:val="004847FE"/>
    <w:rsid w:val="004904E7"/>
    <w:rsid w:val="00490C6B"/>
    <w:rsid w:val="0049346F"/>
    <w:rsid w:val="00496E73"/>
    <w:rsid w:val="004A690D"/>
    <w:rsid w:val="004C1DE2"/>
    <w:rsid w:val="004D064A"/>
    <w:rsid w:val="004E3414"/>
    <w:rsid w:val="004E6131"/>
    <w:rsid w:val="004F0C9F"/>
    <w:rsid w:val="004F7E21"/>
    <w:rsid w:val="00504808"/>
    <w:rsid w:val="00511330"/>
    <w:rsid w:val="00513E11"/>
    <w:rsid w:val="00524280"/>
    <w:rsid w:val="00524B20"/>
    <w:rsid w:val="005261C8"/>
    <w:rsid w:val="00540B7D"/>
    <w:rsid w:val="00552415"/>
    <w:rsid w:val="005527D9"/>
    <w:rsid w:val="00555693"/>
    <w:rsid w:val="00557207"/>
    <w:rsid w:val="00574D05"/>
    <w:rsid w:val="00584D5E"/>
    <w:rsid w:val="00585B37"/>
    <w:rsid w:val="005864BB"/>
    <w:rsid w:val="0059326E"/>
    <w:rsid w:val="005A15F9"/>
    <w:rsid w:val="005C1F30"/>
    <w:rsid w:val="005D48B4"/>
    <w:rsid w:val="005E00C0"/>
    <w:rsid w:val="005E236A"/>
    <w:rsid w:val="005E3079"/>
    <w:rsid w:val="00603FE3"/>
    <w:rsid w:val="00607628"/>
    <w:rsid w:val="006104C6"/>
    <w:rsid w:val="006239A9"/>
    <w:rsid w:val="00677B00"/>
    <w:rsid w:val="00677B45"/>
    <w:rsid w:val="00683687"/>
    <w:rsid w:val="00687A87"/>
    <w:rsid w:val="0069038F"/>
    <w:rsid w:val="006944FC"/>
    <w:rsid w:val="006A09F2"/>
    <w:rsid w:val="006A0F09"/>
    <w:rsid w:val="006A308F"/>
    <w:rsid w:val="006A3221"/>
    <w:rsid w:val="006A5E7D"/>
    <w:rsid w:val="006A7A31"/>
    <w:rsid w:val="006B5EDD"/>
    <w:rsid w:val="006C08B5"/>
    <w:rsid w:val="006C6129"/>
    <w:rsid w:val="006C69CF"/>
    <w:rsid w:val="006D6185"/>
    <w:rsid w:val="006D71EA"/>
    <w:rsid w:val="006D7425"/>
    <w:rsid w:val="006E25A7"/>
    <w:rsid w:val="006F1E50"/>
    <w:rsid w:val="00702BCF"/>
    <w:rsid w:val="0070398C"/>
    <w:rsid w:val="00713A10"/>
    <w:rsid w:val="00716333"/>
    <w:rsid w:val="0072093B"/>
    <w:rsid w:val="00722E5F"/>
    <w:rsid w:val="007268D5"/>
    <w:rsid w:val="0073708C"/>
    <w:rsid w:val="00740D33"/>
    <w:rsid w:val="0074237E"/>
    <w:rsid w:val="00744443"/>
    <w:rsid w:val="00745D6F"/>
    <w:rsid w:val="00746AD7"/>
    <w:rsid w:val="00754AC8"/>
    <w:rsid w:val="00774977"/>
    <w:rsid w:val="00777E2B"/>
    <w:rsid w:val="00781081"/>
    <w:rsid w:val="007838A3"/>
    <w:rsid w:val="007B6D5C"/>
    <w:rsid w:val="007C2987"/>
    <w:rsid w:val="007C302A"/>
    <w:rsid w:val="007C3EBA"/>
    <w:rsid w:val="007C4086"/>
    <w:rsid w:val="007E62B3"/>
    <w:rsid w:val="007F5C10"/>
    <w:rsid w:val="008010AC"/>
    <w:rsid w:val="00801CC3"/>
    <w:rsid w:val="00803C2F"/>
    <w:rsid w:val="008046D0"/>
    <w:rsid w:val="008050E3"/>
    <w:rsid w:val="008106E0"/>
    <w:rsid w:val="00813220"/>
    <w:rsid w:val="008255E1"/>
    <w:rsid w:val="008265B7"/>
    <w:rsid w:val="00831F94"/>
    <w:rsid w:val="008327F8"/>
    <w:rsid w:val="0085466B"/>
    <w:rsid w:val="00857FD3"/>
    <w:rsid w:val="00866E15"/>
    <w:rsid w:val="0087109B"/>
    <w:rsid w:val="00874E97"/>
    <w:rsid w:val="008773D3"/>
    <w:rsid w:val="008776CC"/>
    <w:rsid w:val="008A07C2"/>
    <w:rsid w:val="008A1745"/>
    <w:rsid w:val="008A240D"/>
    <w:rsid w:val="008A2908"/>
    <w:rsid w:val="008D0E77"/>
    <w:rsid w:val="008D6F94"/>
    <w:rsid w:val="008E086C"/>
    <w:rsid w:val="008E5F7F"/>
    <w:rsid w:val="008F1723"/>
    <w:rsid w:val="008F4732"/>
    <w:rsid w:val="00904B66"/>
    <w:rsid w:val="009262FD"/>
    <w:rsid w:val="00935AB8"/>
    <w:rsid w:val="00940B57"/>
    <w:rsid w:val="00945EDA"/>
    <w:rsid w:val="00953D0E"/>
    <w:rsid w:val="009568CB"/>
    <w:rsid w:val="00960404"/>
    <w:rsid w:val="00962263"/>
    <w:rsid w:val="0097465A"/>
    <w:rsid w:val="00974E3A"/>
    <w:rsid w:val="0097566A"/>
    <w:rsid w:val="00976270"/>
    <w:rsid w:val="00981FFB"/>
    <w:rsid w:val="00984538"/>
    <w:rsid w:val="0099061A"/>
    <w:rsid w:val="009A2DE5"/>
    <w:rsid w:val="009A6BDD"/>
    <w:rsid w:val="009B4639"/>
    <w:rsid w:val="009B5D2B"/>
    <w:rsid w:val="009C066A"/>
    <w:rsid w:val="009C3EF8"/>
    <w:rsid w:val="009C7F7B"/>
    <w:rsid w:val="009D3A58"/>
    <w:rsid w:val="009D6A84"/>
    <w:rsid w:val="009E0EFF"/>
    <w:rsid w:val="009E1665"/>
    <w:rsid w:val="009E6E58"/>
    <w:rsid w:val="009F0997"/>
    <w:rsid w:val="009F286E"/>
    <w:rsid w:val="00A02DD6"/>
    <w:rsid w:val="00A06901"/>
    <w:rsid w:val="00A10A93"/>
    <w:rsid w:val="00A11FD7"/>
    <w:rsid w:val="00A21325"/>
    <w:rsid w:val="00A2256A"/>
    <w:rsid w:val="00A256B5"/>
    <w:rsid w:val="00A32988"/>
    <w:rsid w:val="00A32C81"/>
    <w:rsid w:val="00A4370B"/>
    <w:rsid w:val="00A52958"/>
    <w:rsid w:val="00A60BB6"/>
    <w:rsid w:val="00A63331"/>
    <w:rsid w:val="00A65E67"/>
    <w:rsid w:val="00A67A40"/>
    <w:rsid w:val="00A73D8B"/>
    <w:rsid w:val="00A85415"/>
    <w:rsid w:val="00A93CE3"/>
    <w:rsid w:val="00A9526A"/>
    <w:rsid w:val="00AA1070"/>
    <w:rsid w:val="00AA3A18"/>
    <w:rsid w:val="00AB7F24"/>
    <w:rsid w:val="00AC43D3"/>
    <w:rsid w:val="00AC45AC"/>
    <w:rsid w:val="00AC480D"/>
    <w:rsid w:val="00AC54B4"/>
    <w:rsid w:val="00AC5D7B"/>
    <w:rsid w:val="00AC6FC7"/>
    <w:rsid w:val="00AE1889"/>
    <w:rsid w:val="00AE5E35"/>
    <w:rsid w:val="00AF2C39"/>
    <w:rsid w:val="00AF4BF9"/>
    <w:rsid w:val="00B0424F"/>
    <w:rsid w:val="00B07403"/>
    <w:rsid w:val="00B13C69"/>
    <w:rsid w:val="00B17650"/>
    <w:rsid w:val="00B23C7A"/>
    <w:rsid w:val="00B26D73"/>
    <w:rsid w:val="00B43199"/>
    <w:rsid w:val="00B433DB"/>
    <w:rsid w:val="00B5466E"/>
    <w:rsid w:val="00B714ED"/>
    <w:rsid w:val="00B90B45"/>
    <w:rsid w:val="00B913D2"/>
    <w:rsid w:val="00B960FB"/>
    <w:rsid w:val="00B97979"/>
    <w:rsid w:val="00BA34AD"/>
    <w:rsid w:val="00BB273D"/>
    <w:rsid w:val="00BB787B"/>
    <w:rsid w:val="00BC4E88"/>
    <w:rsid w:val="00BD1F5B"/>
    <w:rsid w:val="00BD2FAC"/>
    <w:rsid w:val="00BD5242"/>
    <w:rsid w:val="00BD7B93"/>
    <w:rsid w:val="00BE5E4A"/>
    <w:rsid w:val="00BE68B7"/>
    <w:rsid w:val="00BF5727"/>
    <w:rsid w:val="00C00DC4"/>
    <w:rsid w:val="00C03C46"/>
    <w:rsid w:val="00C100B8"/>
    <w:rsid w:val="00C1348A"/>
    <w:rsid w:val="00C16CCC"/>
    <w:rsid w:val="00C4170F"/>
    <w:rsid w:val="00C4575B"/>
    <w:rsid w:val="00C45B8B"/>
    <w:rsid w:val="00C54C5F"/>
    <w:rsid w:val="00C57637"/>
    <w:rsid w:val="00C63D11"/>
    <w:rsid w:val="00C65832"/>
    <w:rsid w:val="00C65DD4"/>
    <w:rsid w:val="00C661D7"/>
    <w:rsid w:val="00C6707F"/>
    <w:rsid w:val="00C67A5E"/>
    <w:rsid w:val="00C71D97"/>
    <w:rsid w:val="00C71FE4"/>
    <w:rsid w:val="00C82094"/>
    <w:rsid w:val="00C84587"/>
    <w:rsid w:val="00C90914"/>
    <w:rsid w:val="00C94781"/>
    <w:rsid w:val="00CB7134"/>
    <w:rsid w:val="00CC6CB1"/>
    <w:rsid w:val="00CD6505"/>
    <w:rsid w:val="00CD6C2D"/>
    <w:rsid w:val="00CF5E93"/>
    <w:rsid w:val="00D10135"/>
    <w:rsid w:val="00D17CCF"/>
    <w:rsid w:val="00D27437"/>
    <w:rsid w:val="00D31A85"/>
    <w:rsid w:val="00D36BDF"/>
    <w:rsid w:val="00D43B2B"/>
    <w:rsid w:val="00D45436"/>
    <w:rsid w:val="00D5246E"/>
    <w:rsid w:val="00D56A76"/>
    <w:rsid w:val="00D73349"/>
    <w:rsid w:val="00D7435F"/>
    <w:rsid w:val="00D963E6"/>
    <w:rsid w:val="00DD0BC8"/>
    <w:rsid w:val="00DD0E0B"/>
    <w:rsid w:val="00DD48C1"/>
    <w:rsid w:val="00DE21A2"/>
    <w:rsid w:val="00DE3ABD"/>
    <w:rsid w:val="00DF4D5D"/>
    <w:rsid w:val="00DF5D2A"/>
    <w:rsid w:val="00E03B94"/>
    <w:rsid w:val="00E10410"/>
    <w:rsid w:val="00E259B8"/>
    <w:rsid w:val="00E311FF"/>
    <w:rsid w:val="00E33FAF"/>
    <w:rsid w:val="00E40CAC"/>
    <w:rsid w:val="00E41451"/>
    <w:rsid w:val="00E67A0C"/>
    <w:rsid w:val="00E7069E"/>
    <w:rsid w:val="00E75FD2"/>
    <w:rsid w:val="00E8060F"/>
    <w:rsid w:val="00E8412E"/>
    <w:rsid w:val="00E84FA7"/>
    <w:rsid w:val="00E85D0C"/>
    <w:rsid w:val="00E876B6"/>
    <w:rsid w:val="00EA7A8C"/>
    <w:rsid w:val="00EB09CD"/>
    <w:rsid w:val="00EC47FA"/>
    <w:rsid w:val="00EC67D3"/>
    <w:rsid w:val="00ED29E3"/>
    <w:rsid w:val="00ED2B8F"/>
    <w:rsid w:val="00EE2E1B"/>
    <w:rsid w:val="00EE4DF2"/>
    <w:rsid w:val="00F05690"/>
    <w:rsid w:val="00F068EC"/>
    <w:rsid w:val="00F11D23"/>
    <w:rsid w:val="00F1646D"/>
    <w:rsid w:val="00F1675E"/>
    <w:rsid w:val="00F171CF"/>
    <w:rsid w:val="00F26D10"/>
    <w:rsid w:val="00F33F7A"/>
    <w:rsid w:val="00F403FD"/>
    <w:rsid w:val="00F6020D"/>
    <w:rsid w:val="00F70540"/>
    <w:rsid w:val="00F80781"/>
    <w:rsid w:val="00F87076"/>
    <w:rsid w:val="00FA0A53"/>
    <w:rsid w:val="00FA5E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D2FF2B"/>
  <w15:chartTrackingRefBased/>
  <w15:docId w15:val="{4E48E285-B499-4C8A-82D9-A38AAE326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WRM"/>
    <w:qFormat/>
    <w:rsid w:val="00C63D11"/>
    <w:pPr>
      <w:spacing w:after="0" w:line="264" w:lineRule="auto"/>
      <w:jc w:val="both"/>
    </w:pPr>
    <w:rPr>
      <w:rFonts w:ascii="Heebo" w:hAnsi="Heebo"/>
    </w:rPr>
  </w:style>
  <w:style w:type="paragraph" w:styleId="Heading1">
    <w:name w:val="heading 1"/>
    <w:aliases w:val="WRM Heading 1"/>
    <w:basedOn w:val="Normal"/>
    <w:next w:val="Normal"/>
    <w:link w:val="Heading1Char"/>
    <w:uiPriority w:val="9"/>
    <w:qFormat/>
    <w:rsid w:val="00F1675E"/>
    <w:pPr>
      <w:keepNext/>
      <w:keepLines/>
      <w:numPr>
        <w:numId w:val="3"/>
      </w:numPr>
      <w:spacing w:after="120"/>
      <w:ind w:left="567" w:hanging="567"/>
      <w:outlineLvl w:val="0"/>
    </w:pPr>
    <w:rPr>
      <w:rFonts w:eastAsiaTheme="majorEastAsia" w:cstheme="majorBidi"/>
      <w:b/>
      <w:caps/>
      <w:color w:val="35673A" w:themeColor="accent1"/>
      <w:sz w:val="24"/>
      <w:szCs w:val="32"/>
    </w:rPr>
  </w:style>
  <w:style w:type="paragraph" w:styleId="Heading2">
    <w:name w:val="heading 2"/>
    <w:aliases w:val="WRM Heading 2"/>
    <w:basedOn w:val="Normal"/>
    <w:next w:val="Normal"/>
    <w:link w:val="Heading2Char"/>
    <w:uiPriority w:val="9"/>
    <w:unhideWhenUsed/>
    <w:qFormat/>
    <w:rsid w:val="00F1675E"/>
    <w:pPr>
      <w:keepNext/>
      <w:keepLines/>
      <w:numPr>
        <w:ilvl w:val="1"/>
        <w:numId w:val="3"/>
      </w:numPr>
      <w:spacing w:after="120"/>
      <w:ind w:left="567" w:hanging="567"/>
      <w:outlineLvl w:val="1"/>
    </w:pPr>
    <w:rPr>
      <w:rFonts w:eastAsiaTheme="majorEastAsia" w:cstheme="majorBidi"/>
      <w:b/>
      <w:color w:val="35673A"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7F8"/>
    <w:rPr>
      <w:color w:val="808080"/>
    </w:rPr>
  </w:style>
  <w:style w:type="character" w:customStyle="1" w:styleId="Heading1Char">
    <w:name w:val="Heading 1 Char"/>
    <w:aliases w:val="WRM Heading 1 Char"/>
    <w:basedOn w:val="DefaultParagraphFont"/>
    <w:link w:val="Heading1"/>
    <w:uiPriority w:val="9"/>
    <w:rsid w:val="00F1675E"/>
    <w:rPr>
      <w:rFonts w:ascii="Heebo" w:eastAsiaTheme="majorEastAsia" w:hAnsi="Heebo" w:cstheme="majorBidi"/>
      <w:b/>
      <w:caps/>
      <w:color w:val="35673A" w:themeColor="accent1"/>
      <w:sz w:val="24"/>
      <w:szCs w:val="32"/>
    </w:rPr>
  </w:style>
  <w:style w:type="character" w:customStyle="1" w:styleId="Heading2Char">
    <w:name w:val="Heading 2 Char"/>
    <w:aliases w:val="WRM Heading 2 Char"/>
    <w:basedOn w:val="DefaultParagraphFont"/>
    <w:link w:val="Heading2"/>
    <w:uiPriority w:val="9"/>
    <w:rsid w:val="00F1675E"/>
    <w:rPr>
      <w:rFonts w:ascii="Heebo" w:eastAsiaTheme="majorEastAsia" w:hAnsi="Heebo" w:cstheme="majorBidi"/>
      <w:b/>
      <w:color w:val="35673A" w:themeColor="accent1"/>
      <w:szCs w:val="26"/>
    </w:rPr>
  </w:style>
  <w:style w:type="paragraph" w:styleId="Header">
    <w:name w:val="header"/>
    <w:basedOn w:val="Normal"/>
    <w:link w:val="HeaderChar"/>
    <w:uiPriority w:val="99"/>
    <w:unhideWhenUsed/>
    <w:rsid w:val="0074237E"/>
    <w:pPr>
      <w:tabs>
        <w:tab w:val="center" w:pos="4513"/>
        <w:tab w:val="right" w:pos="9026"/>
      </w:tabs>
      <w:spacing w:line="240" w:lineRule="auto"/>
    </w:pPr>
  </w:style>
  <w:style w:type="character" w:customStyle="1" w:styleId="HeaderChar">
    <w:name w:val="Header Char"/>
    <w:basedOn w:val="DefaultParagraphFont"/>
    <w:link w:val="Header"/>
    <w:uiPriority w:val="99"/>
    <w:rsid w:val="0074237E"/>
    <w:rPr>
      <w:rFonts w:ascii="Heebo" w:hAnsi="Heebo"/>
    </w:rPr>
  </w:style>
  <w:style w:type="paragraph" w:styleId="Footer">
    <w:name w:val="footer"/>
    <w:basedOn w:val="Normal"/>
    <w:link w:val="FooterChar"/>
    <w:uiPriority w:val="99"/>
    <w:unhideWhenUsed/>
    <w:rsid w:val="0074237E"/>
    <w:pPr>
      <w:tabs>
        <w:tab w:val="center" w:pos="4513"/>
        <w:tab w:val="right" w:pos="9026"/>
      </w:tabs>
      <w:spacing w:line="240" w:lineRule="auto"/>
    </w:pPr>
  </w:style>
  <w:style w:type="character" w:customStyle="1" w:styleId="FooterChar">
    <w:name w:val="Footer Char"/>
    <w:basedOn w:val="DefaultParagraphFont"/>
    <w:link w:val="Footer"/>
    <w:uiPriority w:val="99"/>
    <w:rsid w:val="0074237E"/>
    <w:rPr>
      <w:rFonts w:ascii="Heebo" w:hAnsi="Heebo"/>
    </w:rPr>
  </w:style>
  <w:style w:type="paragraph" w:customStyle="1" w:styleId="WRMNML">
    <w:name w:val="WRM NML"/>
    <w:basedOn w:val="Normal"/>
    <w:link w:val="WRMNMLChar"/>
    <w:rsid w:val="00F80781"/>
    <w:pPr>
      <w:spacing w:line="240" w:lineRule="auto"/>
    </w:pPr>
    <w:rPr>
      <w:rFonts w:ascii="Lato" w:hAnsi="Lato" w:cstheme="minorHAnsi"/>
    </w:rPr>
  </w:style>
  <w:style w:type="character" w:customStyle="1" w:styleId="WRMNMLChar">
    <w:name w:val="WRM NML Char"/>
    <w:basedOn w:val="DefaultParagraphFont"/>
    <w:link w:val="WRMNML"/>
    <w:rsid w:val="00F80781"/>
    <w:rPr>
      <w:rFonts w:ascii="Lato" w:hAnsi="Lato" w:cstheme="minorHAnsi"/>
    </w:rPr>
  </w:style>
  <w:style w:type="table" w:styleId="TableGrid">
    <w:name w:val="Table Grid"/>
    <w:basedOn w:val="TableNormal"/>
    <w:uiPriority w:val="39"/>
    <w:rsid w:val="009762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940B57"/>
    <w:pPr>
      <w:numPr>
        <w:numId w:val="0"/>
      </w:numPr>
      <w:spacing w:before="240" w:after="0" w:line="259" w:lineRule="auto"/>
      <w:jc w:val="left"/>
      <w:outlineLvl w:val="9"/>
    </w:pPr>
    <w:rPr>
      <w:rFonts w:asciiTheme="majorHAnsi" w:hAnsiTheme="majorHAnsi"/>
      <w:b w:val="0"/>
      <w:caps w:val="0"/>
      <w:color w:val="274D2B" w:themeColor="accent1" w:themeShade="BF"/>
      <w:sz w:val="32"/>
      <w:lang w:val="en-US"/>
    </w:rPr>
  </w:style>
  <w:style w:type="paragraph" w:styleId="TOC1">
    <w:name w:val="toc 1"/>
    <w:basedOn w:val="Normal"/>
    <w:next w:val="Normal"/>
    <w:autoRedefine/>
    <w:uiPriority w:val="39"/>
    <w:unhideWhenUsed/>
    <w:rsid w:val="00123F1A"/>
    <w:pPr>
      <w:spacing w:after="100"/>
    </w:pPr>
    <w:rPr>
      <w:b/>
      <w:caps/>
      <w:sz w:val="20"/>
    </w:rPr>
  </w:style>
  <w:style w:type="paragraph" w:styleId="TOC2">
    <w:name w:val="toc 2"/>
    <w:basedOn w:val="Normal"/>
    <w:next w:val="Normal"/>
    <w:autoRedefine/>
    <w:uiPriority w:val="39"/>
    <w:unhideWhenUsed/>
    <w:rsid w:val="00123F1A"/>
    <w:pPr>
      <w:spacing w:after="100"/>
      <w:ind w:left="220"/>
    </w:pPr>
    <w:rPr>
      <w:sz w:val="20"/>
    </w:rPr>
  </w:style>
  <w:style w:type="character" w:styleId="Hyperlink">
    <w:name w:val="Hyperlink"/>
    <w:basedOn w:val="DefaultParagraphFont"/>
    <w:uiPriority w:val="99"/>
    <w:unhideWhenUsed/>
    <w:rsid w:val="00940B57"/>
    <w:rPr>
      <w:color w:val="0563C1" w:themeColor="hyperlink"/>
      <w:u w:val="single"/>
    </w:rPr>
  </w:style>
  <w:style w:type="paragraph" w:styleId="Caption">
    <w:name w:val="caption"/>
    <w:basedOn w:val="Normal"/>
    <w:next w:val="Normal"/>
    <w:uiPriority w:val="35"/>
    <w:unhideWhenUsed/>
    <w:qFormat/>
    <w:rsid w:val="00A60BB6"/>
    <w:pPr>
      <w:spacing w:after="200" w:line="240" w:lineRule="auto"/>
    </w:pPr>
    <w:rPr>
      <w:i/>
      <w:iCs/>
      <w:color w:val="44546A" w:themeColor="text2"/>
      <w:sz w:val="18"/>
      <w:szCs w:val="18"/>
    </w:rPr>
  </w:style>
  <w:style w:type="paragraph" w:styleId="Subtitle">
    <w:name w:val="Subtitle"/>
    <w:aliases w:val="WRM Caption"/>
    <w:basedOn w:val="Caption"/>
    <w:next w:val="Normal"/>
    <w:link w:val="SubtitleChar"/>
    <w:uiPriority w:val="11"/>
    <w:qFormat/>
    <w:rsid w:val="006104C6"/>
    <w:pPr>
      <w:keepNext/>
      <w:jc w:val="center"/>
    </w:pPr>
    <w:rPr>
      <w:b/>
      <w:bCs/>
      <w:i w:val="0"/>
      <w:iCs w:val="0"/>
      <w:color w:val="424143" w:themeColor="text1"/>
      <w:sz w:val="20"/>
      <w:szCs w:val="20"/>
    </w:rPr>
  </w:style>
  <w:style w:type="character" w:customStyle="1" w:styleId="SubtitleChar">
    <w:name w:val="Subtitle Char"/>
    <w:aliases w:val="WRM Caption Char"/>
    <w:basedOn w:val="DefaultParagraphFont"/>
    <w:link w:val="Subtitle"/>
    <w:uiPriority w:val="11"/>
    <w:rsid w:val="006104C6"/>
    <w:rPr>
      <w:rFonts w:ascii="Heebo" w:hAnsi="Heebo"/>
      <w:b/>
      <w:bCs/>
      <w:color w:val="424143" w:themeColor="text1"/>
      <w:sz w:val="20"/>
      <w:szCs w:val="20"/>
    </w:rPr>
  </w:style>
  <w:style w:type="paragraph" w:styleId="ListParagraph">
    <w:name w:val="List Paragraph"/>
    <w:basedOn w:val="Normal"/>
    <w:uiPriority w:val="34"/>
    <w:qFormat/>
    <w:rsid w:val="00687A87"/>
    <w:pPr>
      <w:ind w:left="720"/>
      <w:contextualSpacing/>
    </w:pPr>
  </w:style>
  <w:style w:type="paragraph" w:customStyle="1" w:styleId="Default">
    <w:name w:val="Default"/>
    <w:rsid w:val="00A11FD7"/>
    <w:pPr>
      <w:autoSpaceDE w:val="0"/>
      <w:autoSpaceDN w:val="0"/>
      <w:adjustRightInd w:val="0"/>
      <w:spacing w:after="0" w:line="240" w:lineRule="auto"/>
    </w:pPr>
    <w:rPr>
      <w:rFonts w:ascii="Lato" w:hAnsi="Lato" w:cs="Lato"/>
      <w:color w:val="000000"/>
      <w:sz w:val="24"/>
      <w:szCs w:val="24"/>
    </w:rPr>
  </w:style>
  <w:style w:type="character" w:styleId="CommentReference">
    <w:name w:val="annotation reference"/>
    <w:basedOn w:val="DefaultParagraphFont"/>
    <w:uiPriority w:val="99"/>
    <w:semiHidden/>
    <w:unhideWhenUsed/>
    <w:rsid w:val="008776CC"/>
    <w:rPr>
      <w:sz w:val="16"/>
      <w:szCs w:val="16"/>
    </w:rPr>
  </w:style>
  <w:style w:type="paragraph" w:styleId="CommentText">
    <w:name w:val="annotation text"/>
    <w:basedOn w:val="Normal"/>
    <w:link w:val="CommentTextChar"/>
    <w:uiPriority w:val="99"/>
    <w:unhideWhenUsed/>
    <w:rsid w:val="008776CC"/>
    <w:pPr>
      <w:spacing w:line="240" w:lineRule="auto"/>
    </w:pPr>
    <w:rPr>
      <w:sz w:val="20"/>
      <w:szCs w:val="20"/>
    </w:rPr>
  </w:style>
  <w:style w:type="character" w:customStyle="1" w:styleId="CommentTextChar">
    <w:name w:val="Comment Text Char"/>
    <w:basedOn w:val="DefaultParagraphFont"/>
    <w:link w:val="CommentText"/>
    <w:uiPriority w:val="99"/>
    <w:rsid w:val="008776CC"/>
    <w:rPr>
      <w:rFonts w:ascii="Heebo" w:hAnsi="Heebo"/>
      <w:sz w:val="20"/>
      <w:szCs w:val="20"/>
    </w:rPr>
  </w:style>
  <w:style w:type="paragraph" w:styleId="CommentSubject">
    <w:name w:val="annotation subject"/>
    <w:basedOn w:val="CommentText"/>
    <w:next w:val="CommentText"/>
    <w:link w:val="CommentSubjectChar"/>
    <w:uiPriority w:val="99"/>
    <w:semiHidden/>
    <w:unhideWhenUsed/>
    <w:rsid w:val="008776CC"/>
    <w:rPr>
      <w:b/>
      <w:bCs/>
    </w:rPr>
  </w:style>
  <w:style w:type="character" w:customStyle="1" w:styleId="CommentSubjectChar">
    <w:name w:val="Comment Subject Char"/>
    <w:basedOn w:val="CommentTextChar"/>
    <w:link w:val="CommentSubject"/>
    <w:uiPriority w:val="99"/>
    <w:semiHidden/>
    <w:rsid w:val="008776CC"/>
    <w:rPr>
      <w:rFonts w:ascii="Heebo" w:hAnsi="Heebo"/>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3.png"/><Relationship Id="rId29"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4.xm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footer" Target="footer6.xml"/><Relationship Id="rId10" Type="http://schemas.openxmlformats.org/officeDocument/2006/relationships/footnotes" Target="footnotes.xml"/><Relationship Id="rId19" Type="http://schemas.openxmlformats.org/officeDocument/2006/relationships/footer" Target="footer3.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eader" Target="header7.xm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F6C98587DF4D61A1A1E21490E1DAB1"/>
        <w:category>
          <w:name w:val="General"/>
          <w:gallery w:val="placeholder"/>
        </w:category>
        <w:types>
          <w:type w:val="bbPlcHdr"/>
        </w:types>
        <w:behaviors>
          <w:behavior w:val="content"/>
        </w:behaviors>
        <w:guid w:val="{6982A750-015E-4C08-A08D-CF328AD38A46}"/>
      </w:docPartPr>
      <w:docPartBody>
        <w:p w:rsidR="00AD27A2" w:rsidRDefault="006E21DC">
          <w:pPr>
            <w:pStyle w:val="5BF6C98587DF4D61A1A1E21490E1DAB1"/>
          </w:pPr>
          <w:r w:rsidRPr="00FE572F">
            <w:rPr>
              <w:rStyle w:val="PlaceholderText"/>
            </w:rPr>
            <w:t>[Title]</w:t>
          </w:r>
        </w:p>
      </w:docPartBody>
    </w:docPart>
    <w:docPart>
      <w:docPartPr>
        <w:name w:val="5BE4BF86780842308753E571B2AAA531"/>
        <w:category>
          <w:name w:val="General"/>
          <w:gallery w:val="placeholder"/>
        </w:category>
        <w:types>
          <w:type w:val="bbPlcHdr"/>
        </w:types>
        <w:behaviors>
          <w:behavior w:val="content"/>
        </w:behaviors>
        <w:guid w:val="{58B47F14-DFF2-40A4-A9CA-2FD5A933AB35}"/>
      </w:docPartPr>
      <w:docPartBody>
        <w:p w:rsidR="00AD27A2" w:rsidRDefault="006E21DC">
          <w:pPr>
            <w:pStyle w:val="5BE4BF86780842308753E571B2AAA531"/>
          </w:pPr>
          <w:r w:rsidRPr="00FE572F">
            <w:rPr>
              <w:rStyle w:val="PlaceholderText"/>
            </w:rPr>
            <w:t>[Company]</w:t>
          </w:r>
        </w:p>
      </w:docPartBody>
    </w:docPart>
    <w:docPart>
      <w:docPartPr>
        <w:name w:val="549C99FFF3C44FD984B017402D5F7712"/>
        <w:category>
          <w:name w:val="General"/>
          <w:gallery w:val="placeholder"/>
        </w:category>
        <w:types>
          <w:type w:val="bbPlcHdr"/>
        </w:types>
        <w:behaviors>
          <w:behavior w:val="content"/>
        </w:behaviors>
        <w:guid w:val="{1DBBD022-676A-43B1-9B87-474B89D2CD63}"/>
      </w:docPartPr>
      <w:docPartBody>
        <w:p w:rsidR="00AD27A2" w:rsidRDefault="006E21DC">
          <w:pPr>
            <w:pStyle w:val="549C99FFF3C44FD984B017402D5F7712"/>
          </w:pPr>
          <w:r w:rsidRPr="00FE572F">
            <w:rPr>
              <w:rStyle w:val="PlaceholderText"/>
            </w:rPr>
            <w:t>[Status]</w:t>
          </w:r>
        </w:p>
      </w:docPartBody>
    </w:docPart>
    <w:docPart>
      <w:docPartPr>
        <w:name w:val="F9079DB20AEB4CCA9FCFCBB258D2DFC8"/>
        <w:category>
          <w:name w:val="General"/>
          <w:gallery w:val="placeholder"/>
        </w:category>
        <w:types>
          <w:type w:val="bbPlcHdr"/>
        </w:types>
        <w:behaviors>
          <w:behavior w:val="content"/>
        </w:behaviors>
        <w:guid w:val="{67B9B610-AD34-473C-A4DC-977921E48A62}"/>
      </w:docPartPr>
      <w:docPartBody>
        <w:p w:rsidR="00AD27A2" w:rsidRDefault="006E21DC">
          <w:pPr>
            <w:pStyle w:val="F9079DB20AEB4CCA9FCFCBB258D2DFC8"/>
          </w:pPr>
          <w:r w:rsidRPr="00FE572F">
            <w:rPr>
              <w:rStyle w:val="PlaceholderText"/>
            </w:rPr>
            <w:t>[Publish Date]</w:t>
          </w:r>
        </w:p>
      </w:docPartBody>
    </w:docPart>
    <w:docPart>
      <w:docPartPr>
        <w:name w:val="01A3B08F3E784B09A962996230293260"/>
        <w:category>
          <w:name w:val="General"/>
          <w:gallery w:val="placeholder"/>
        </w:category>
        <w:types>
          <w:type w:val="bbPlcHdr"/>
        </w:types>
        <w:behaviors>
          <w:behavior w:val="content"/>
        </w:behaviors>
        <w:guid w:val="{95AA9B1E-3C40-4558-9C6F-C3FC3CE0427A}"/>
      </w:docPartPr>
      <w:docPartBody>
        <w:p w:rsidR="00AD27A2" w:rsidRDefault="006E21DC">
          <w:pPr>
            <w:pStyle w:val="01A3B08F3E784B09A962996230293260"/>
          </w:pPr>
          <w:r w:rsidRPr="00FE572F">
            <w:rPr>
              <w:rStyle w:val="PlaceholderText"/>
            </w:rPr>
            <w:t>[Category]</w:t>
          </w:r>
        </w:p>
      </w:docPartBody>
    </w:docPart>
    <w:docPart>
      <w:docPartPr>
        <w:name w:val="7C50A261CE554DDBA8BCAA0894CBB7BE"/>
        <w:category>
          <w:name w:val="General"/>
          <w:gallery w:val="placeholder"/>
        </w:category>
        <w:types>
          <w:type w:val="bbPlcHdr"/>
        </w:types>
        <w:behaviors>
          <w:behavior w:val="content"/>
        </w:behaviors>
        <w:guid w:val="{C326333E-6F7E-49B4-B61B-A51EDAFAEF1B}"/>
      </w:docPartPr>
      <w:docPartBody>
        <w:p w:rsidR="00AD27A2" w:rsidRDefault="006E21DC">
          <w:pPr>
            <w:pStyle w:val="7C50A261CE554DDBA8BCAA0894CBB7BE"/>
          </w:pPr>
          <w:r w:rsidRPr="00FE572F">
            <w:rPr>
              <w:rStyle w:val="PlaceholderText"/>
            </w:rPr>
            <w:t>[Subject]</w:t>
          </w:r>
        </w:p>
      </w:docPartBody>
    </w:docPart>
    <w:docPart>
      <w:docPartPr>
        <w:name w:val="1335475776784855BE5D775EB6A1F751"/>
        <w:category>
          <w:name w:val="General"/>
          <w:gallery w:val="placeholder"/>
        </w:category>
        <w:types>
          <w:type w:val="bbPlcHdr"/>
        </w:types>
        <w:behaviors>
          <w:behavior w:val="content"/>
        </w:behaviors>
        <w:guid w:val="{5EBBD78E-A4BB-4E51-A4B1-C160AB60ACF1}"/>
      </w:docPartPr>
      <w:docPartBody>
        <w:p w:rsidR="00AD27A2" w:rsidRDefault="006E21DC">
          <w:pPr>
            <w:pStyle w:val="1335475776784855BE5D775EB6A1F751"/>
          </w:pPr>
          <w:r w:rsidRPr="00D46869">
            <w:rPr>
              <w:rStyle w:val="PlaceholderText"/>
            </w:rPr>
            <w:t>Click or tap here to enter text.</w:t>
          </w:r>
        </w:p>
      </w:docPartBody>
    </w:docPart>
    <w:docPart>
      <w:docPartPr>
        <w:name w:val="9CC912C7C0F14BF6A96D5789365506C8"/>
        <w:category>
          <w:name w:val="General"/>
          <w:gallery w:val="placeholder"/>
        </w:category>
        <w:types>
          <w:type w:val="bbPlcHdr"/>
        </w:types>
        <w:behaviors>
          <w:behavior w:val="content"/>
        </w:behaviors>
        <w:guid w:val="{5795F877-FF25-49B7-9D4B-E3EEC36E43B7}"/>
      </w:docPartPr>
      <w:docPartBody>
        <w:p w:rsidR="00AD27A2" w:rsidRDefault="006E21DC">
          <w:pPr>
            <w:pStyle w:val="9CC912C7C0F14BF6A96D5789365506C8"/>
          </w:pPr>
          <w:r w:rsidRPr="00D46869">
            <w:rPr>
              <w:rStyle w:val="PlaceholderText"/>
            </w:rPr>
            <w:t>Click or tap here to enter text.</w:t>
          </w:r>
        </w:p>
      </w:docPartBody>
    </w:docPart>
    <w:docPart>
      <w:docPartPr>
        <w:name w:val="7614EDCD9A25469EB67D83459BC00452"/>
        <w:category>
          <w:name w:val="General"/>
          <w:gallery w:val="placeholder"/>
        </w:category>
        <w:types>
          <w:type w:val="bbPlcHdr"/>
        </w:types>
        <w:behaviors>
          <w:behavior w:val="content"/>
        </w:behaviors>
        <w:guid w:val="{2D81B02E-868B-4827-AB13-F9FD703B7D79}"/>
      </w:docPartPr>
      <w:docPartBody>
        <w:p w:rsidR="00AD27A2" w:rsidRDefault="006E21DC">
          <w:pPr>
            <w:pStyle w:val="7614EDCD9A25469EB67D83459BC00452"/>
          </w:pPr>
          <w:r w:rsidRPr="00FE572F">
            <w:rPr>
              <w:rStyle w:val="PlaceholderText"/>
            </w:rPr>
            <w:t>[Title]</w:t>
          </w:r>
        </w:p>
      </w:docPartBody>
    </w:docPart>
    <w:docPart>
      <w:docPartPr>
        <w:name w:val="7224045F0A954D92B073F0BC12C6C503"/>
        <w:category>
          <w:name w:val="General"/>
          <w:gallery w:val="placeholder"/>
        </w:category>
        <w:types>
          <w:type w:val="bbPlcHdr"/>
        </w:types>
        <w:behaviors>
          <w:behavior w:val="content"/>
        </w:behaviors>
        <w:guid w:val="{C794A869-74F8-44C6-A963-1D425D5958D7}"/>
      </w:docPartPr>
      <w:docPartBody>
        <w:p w:rsidR="00AD27A2" w:rsidRDefault="006E21DC">
          <w:pPr>
            <w:pStyle w:val="7224045F0A954D92B073F0BC12C6C503"/>
          </w:pPr>
          <w:r w:rsidRPr="00FE572F">
            <w:rPr>
              <w:rStyle w:val="PlaceholderText"/>
            </w:rPr>
            <w:t>[Company]</w:t>
          </w:r>
        </w:p>
      </w:docPartBody>
    </w:docPart>
    <w:docPart>
      <w:docPartPr>
        <w:name w:val="D801B3A46C35428A8E06DF8FEDE4AF53"/>
        <w:category>
          <w:name w:val="General"/>
          <w:gallery w:val="placeholder"/>
        </w:category>
        <w:types>
          <w:type w:val="bbPlcHdr"/>
        </w:types>
        <w:behaviors>
          <w:behavior w:val="content"/>
        </w:behaviors>
        <w:guid w:val="{6FB08EE5-E1C6-4AF9-9562-04EFBCDDE675}"/>
      </w:docPartPr>
      <w:docPartBody>
        <w:p w:rsidR="00AD27A2" w:rsidRDefault="006E21DC">
          <w:pPr>
            <w:pStyle w:val="D801B3A46C35428A8E06DF8FEDE4AF53"/>
          </w:pPr>
          <w:r w:rsidRPr="00FE572F">
            <w:rPr>
              <w:rStyle w:val="PlaceholderText"/>
            </w:rPr>
            <w:t>[Publish Date]</w:t>
          </w:r>
        </w:p>
      </w:docPartBody>
    </w:docPart>
    <w:docPart>
      <w:docPartPr>
        <w:name w:val="EBF45D4BD73942DD995017CB3E032C41"/>
        <w:category>
          <w:name w:val="General"/>
          <w:gallery w:val="placeholder"/>
        </w:category>
        <w:types>
          <w:type w:val="bbPlcHdr"/>
        </w:types>
        <w:behaviors>
          <w:behavior w:val="content"/>
        </w:behaviors>
        <w:guid w:val="{724A1B7C-15FC-40FA-8555-B79F8865B14A}"/>
      </w:docPartPr>
      <w:docPartBody>
        <w:p w:rsidR="00AD27A2" w:rsidRDefault="00185195" w:rsidP="00185195">
          <w:pPr>
            <w:pStyle w:val="EBF45D4BD73942DD995017CB3E032C41"/>
          </w:pPr>
          <w:r w:rsidRPr="00FE572F">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ebo">
    <w:charset w:val="B1"/>
    <w:family w:val="auto"/>
    <w:pitch w:val="variable"/>
    <w:sig w:usb0="A00008E7" w:usb1="40000043" w:usb2="00000000" w:usb3="00000000" w:csb0="00000021"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IvyPresto Headline">
    <w:altName w:val="Calibri"/>
    <w:panose1 w:val="00000000000000000000"/>
    <w:charset w:val="00"/>
    <w:family w:val="swiss"/>
    <w:notTrueType/>
    <w:pitch w:val="variable"/>
    <w:sig w:usb0="A00002EF" w:usb1="4000E07B" w:usb2="00000008"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195"/>
    <w:rsid w:val="000733D1"/>
    <w:rsid w:val="00162AB9"/>
    <w:rsid w:val="00166260"/>
    <w:rsid w:val="00185195"/>
    <w:rsid w:val="0026157B"/>
    <w:rsid w:val="003C1979"/>
    <w:rsid w:val="00403A51"/>
    <w:rsid w:val="00513E11"/>
    <w:rsid w:val="00540B7D"/>
    <w:rsid w:val="005864BB"/>
    <w:rsid w:val="006E21DC"/>
    <w:rsid w:val="008D32C7"/>
    <w:rsid w:val="009674AD"/>
    <w:rsid w:val="00AD27A2"/>
    <w:rsid w:val="00AE145A"/>
    <w:rsid w:val="00AE7D76"/>
    <w:rsid w:val="00CB43D7"/>
    <w:rsid w:val="00DD3524"/>
    <w:rsid w:val="00EC47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85195"/>
    <w:rPr>
      <w:color w:val="808080"/>
    </w:rPr>
  </w:style>
  <w:style w:type="paragraph" w:customStyle="1" w:styleId="5BF6C98587DF4D61A1A1E21490E1DAB1">
    <w:name w:val="5BF6C98587DF4D61A1A1E21490E1DAB1"/>
  </w:style>
  <w:style w:type="paragraph" w:customStyle="1" w:styleId="5BE4BF86780842308753E571B2AAA531">
    <w:name w:val="5BE4BF86780842308753E571B2AAA531"/>
  </w:style>
  <w:style w:type="paragraph" w:customStyle="1" w:styleId="549C99FFF3C44FD984B017402D5F7712">
    <w:name w:val="549C99FFF3C44FD984B017402D5F7712"/>
  </w:style>
  <w:style w:type="paragraph" w:customStyle="1" w:styleId="F9079DB20AEB4CCA9FCFCBB258D2DFC8">
    <w:name w:val="F9079DB20AEB4CCA9FCFCBB258D2DFC8"/>
  </w:style>
  <w:style w:type="paragraph" w:customStyle="1" w:styleId="01A3B08F3E784B09A962996230293260">
    <w:name w:val="01A3B08F3E784B09A962996230293260"/>
  </w:style>
  <w:style w:type="paragraph" w:customStyle="1" w:styleId="7C50A261CE554DDBA8BCAA0894CBB7BE">
    <w:name w:val="7C50A261CE554DDBA8BCAA0894CBB7BE"/>
  </w:style>
  <w:style w:type="paragraph" w:customStyle="1" w:styleId="1335475776784855BE5D775EB6A1F751">
    <w:name w:val="1335475776784855BE5D775EB6A1F751"/>
  </w:style>
  <w:style w:type="paragraph" w:customStyle="1" w:styleId="9CC912C7C0F14BF6A96D5789365506C8">
    <w:name w:val="9CC912C7C0F14BF6A96D5789365506C8"/>
  </w:style>
  <w:style w:type="paragraph" w:customStyle="1" w:styleId="7614EDCD9A25469EB67D83459BC00452">
    <w:name w:val="7614EDCD9A25469EB67D83459BC00452"/>
  </w:style>
  <w:style w:type="paragraph" w:customStyle="1" w:styleId="7224045F0A954D92B073F0BC12C6C503">
    <w:name w:val="7224045F0A954D92B073F0BC12C6C503"/>
  </w:style>
  <w:style w:type="paragraph" w:customStyle="1" w:styleId="D801B3A46C35428A8E06DF8FEDE4AF53">
    <w:name w:val="D801B3A46C35428A8E06DF8FEDE4AF53"/>
  </w:style>
  <w:style w:type="paragraph" w:customStyle="1" w:styleId="EBF45D4BD73942DD995017CB3E032C41">
    <w:name w:val="EBF45D4BD73942DD995017CB3E032C41"/>
    <w:rsid w:val="001851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WRM">
      <a:dk1>
        <a:srgbClr val="424143"/>
      </a:dk1>
      <a:lt1>
        <a:srgbClr val="F1F3F2"/>
      </a:lt1>
      <a:dk2>
        <a:srgbClr val="44546A"/>
      </a:dk2>
      <a:lt2>
        <a:srgbClr val="E7E6E6"/>
      </a:lt2>
      <a:accent1>
        <a:srgbClr val="35673A"/>
      </a:accent1>
      <a:accent2>
        <a:srgbClr val="69B545"/>
      </a:accent2>
      <a:accent3>
        <a:srgbClr val="8EC968"/>
      </a:accent3>
      <a:accent4>
        <a:srgbClr val="233853"/>
      </a:accent4>
      <a:accent5>
        <a:srgbClr val="166B8C"/>
      </a:accent5>
      <a:accent6>
        <a:srgbClr val="1D5565"/>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2026-01-08T00:00:00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299CA5DE17FD7D4B9630492733967BCF" ma:contentTypeVersion="47" ma:contentTypeDescription="Create a new document." ma:contentTypeScope="" ma:versionID="2f99a4a93a9622f0f613bf6f97008ff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a680a63-37ab-4b78-a4ad-22fee4f3edc1" targetNamespace="http://schemas.microsoft.com/office/2006/metadata/properties" ma:root="true" ma:fieldsID="c6c2a662b8289d2f3b3b75b73e253f41" ns2:_="" ns3:_="" ns4:_="" ns5:_="" ns6:_="">
    <xsd:import namespace="8595a0ec-c146-4eeb-925a-270f4bc4be63"/>
    <xsd:import namespace="662745e8-e224-48e8-a2e3-254862b8c2f5"/>
    <xsd:import namespace="eebef177-55b5-4448-a5fb-28ea454417ee"/>
    <xsd:import namespace="5ffd8e36-f429-4edc-ab50-c5be84842779"/>
    <xsd:import namespace="1a680a63-37ab-4b78-a4ad-22fee4f3edc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680a63-37ab-4b78-a4ad-22fee4f3edc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662745e8-e224-48e8-a2e3-254862b8c2f5">
      <Value>12</Value>
      <Value>19</Value>
      <Value>26</Value>
      <Value>9</Value>
      <Value>63</Value>
    </TaxCatchAll>
    <lcf76f155ced4ddcb4097134ff3c332f xmlns="1a680a63-37ab-4b78-a4ad-22fee4f3edc1">
      <Terms xmlns="http://schemas.microsoft.com/office/infopath/2007/PartnerControls"/>
    </lcf76f155ced4ddcb4097134ff3c332f>
    <EAReceivedDate xmlns="eebef177-55b5-4448-a5fb-28ea454417ee">2026-01-13T00:00:00+00:00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404500</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Advanced Demolition Limited</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2026-01-13T00:00:00+00:00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EPR/FB3801SA/A001</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EN11 0BZ</FacilityAddressPostcode>
    <ExternalAuthor xmlns="eebef177-55b5-4448-a5fb-28ea454417ee">GKennett</ExternalAuthor>
    <SiteName xmlns="eebef177-55b5-4448-a5fb-28ea454417ee">The Geddings</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The Geddings Pindar Road Hoddesdon Hertfordshire EN11 0BZ</FacilityAddres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4FA6CF-9725-4F91-AFAA-55B92C40FDEC}"/>
</file>

<file path=customXml/itemProps3.xml><?xml version="1.0" encoding="utf-8"?>
<ds:datastoreItem xmlns:ds="http://schemas.openxmlformats.org/officeDocument/2006/customXml" ds:itemID="{0619A7E7-474F-42C5-B4F9-0295D9513550}">
  <ds:schemaRefs>
    <ds:schemaRef ds:uri="http://schemas.openxmlformats.org/officeDocument/2006/bibliography"/>
  </ds:schemaRefs>
</ds:datastoreItem>
</file>

<file path=customXml/itemProps4.xml><?xml version="1.0" encoding="utf-8"?>
<ds:datastoreItem xmlns:ds="http://schemas.openxmlformats.org/officeDocument/2006/customXml" ds:itemID="{73355EC0-B89B-4071-88E8-CD91A77E9B66}">
  <ds:schemaRefs>
    <ds:schemaRef ds:uri="http://schemas.microsoft.com/sharepoint/v3/contenttype/forms"/>
  </ds:schemaRefs>
</ds:datastoreItem>
</file>

<file path=customXml/itemProps5.xml><?xml version="1.0" encoding="utf-8"?>
<ds:datastoreItem xmlns:ds="http://schemas.openxmlformats.org/officeDocument/2006/customXml" ds:itemID="{5B40F565-41A8-4718-ADC2-5BE01958FFD3}">
  <ds:schemaRefs>
    <ds:schemaRef ds:uri="http://schemas.microsoft.com/office/2006/metadata/properties"/>
    <ds:schemaRef ds:uri="http://schemas.microsoft.com/office/infopath/2007/PartnerControls"/>
    <ds:schemaRef ds:uri="d790f961-d571-46b7-abd3-e4c1bb1c7428"/>
    <ds:schemaRef ds:uri="bed39a22-cddb-4172-99bc-38543969abec"/>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17</Pages>
  <Words>2602</Words>
  <Characters>14004</Characters>
  <Application>Microsoft Office Word</Application>
  <DocSecurity>0</DocSecurity>
  <Lines>737</Lines>
  <Paragraphs>360</Paragraphs>
  <ScaleCrop>false</ScaleCrop>
  <HeadingPairs>
    <vt:vector size="2" baseType="variant">
      <vt:variant>
        <vt:lpstr>Title</vt:lpstr>
      </vt:variant>
      <vt:variant>
        <vt:i4>1</vt:i4>
      </vt:variant>
    </vt:vector>
  </HeadingPairs>
  <TitlesOfParts>
    <vt:vector size="1" baseType="lpstr">
      <vt:lpstr>Odour Management Plan</vt:lpstr>
    </vt:vector>
  </TitlesOfParts>
  <Company>Advanced Demolition Limited</Company>
  <LinksUpToDate>false</LinksUpToDate>
  <CharactersWithSpaces>16246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Risk Assessment</dc:title>
  <dc:subject>1504/J05</dc:subject>
  <dc:creator>Bryanna  Heaton</dc:creator>
  <cp:keywords/>
  <dc:description/>
  <cp:lastModifiedBy>Graeme Kennett</cp:lastModifiedBy>
  <cp:revision>132</cp:revision>
  <dcterms:created xsi:type="dcterms:W3CDTF">2025-06-23T10:16:00Z</dcterms:created>
  <dcterms:modified xsi:type="dcterms:W3CDTF">2026-01-08T15:50:00Z</dcterms:modified>
  <cp:category>EPR-B02</cp:category>
  <cp:contentStatus>v2.0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0x0101000E9AD557692E154F9D2697C8C6432F7600299CA5DE17FD7D4B9630492733967BCF</vt:lpwstr>
  </property>
  <property fmtid="{D5CDD505-2E9C-101B-9397-08002B2CF9AE}" pid="3" name="MediaServiceImageTags">
    <vt:lpwstr/>
  </property>
  <property fmtid="{D5CDD505-2E9C-101B-9397-08002B2CF9AE}" pid="4" name="PermitDocumentType">
    <vt:lpwstr/>
  </property>
  <property fmtid="{D5CDD505-2E9C-101B-9397-08002B2CF9AE}" pid="5" name="TypeofPermit">
    <vt:lpwstr>9;#Type Of Permit|0430e4c2-ee0a-4b2d-9af6-df735aafbcb2</vt:lpwstr>
  </property>
  <property fmtid="{D5CDD505-2E9C-101B-9397-08002B2CF9AE}" pid="6" name="DisclosureStatus">
    <vt:lpwstr>63;#Public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26;#Waste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19;#EPR|0e5af97d-1a8c-4d8f-a20b-528a11cab1f6</vt:lpwstr>
  </property>
  <property fmtid="{D5CDD505-2E9C-101B-9397-08002B2CF9AE}" pid="15" name="RegulatedActivitySub_x002d_Class">
    <vt:lpwstr/>
  </property>
  <property fmtid="{D5CDD505-2E9C-101B-9397-08002B2CF9AE}" pid="16" name="RegulatedActivitySub-Class">
    <vt:lpwstr/>
  </property>
  <property fmtid="{D5CDD505-2E9C-101B-9397-08002B2CF9AE}" pid="17" name="SysUpdateNoER">
    <vt:lpwstr>No</vt:lpwstr>
  </property>
</Properties>
</file>