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8ED4" w14:textId="77777777" w:rsidR="00900A03" w:rsidRPr="00C23687" w:rsidRDefault="00900A03" w:rsidP="00C23687">
      <w:pPr>
        <w:pStyle w:val="EndnoteText"/>
        <w:spacing w:line="276" w:lineRule="auto"/>
        <w:rPr>
          <w:rFonts w:cs="Arial"/>
          <w:sz w:val="22"/>
          <w:szCs w:val="22"/>
          <w:lang w:val="en-US"/>
        </w:rPr>
      </w:pPr>
    </w:p>
    <w:tbl>
      <w:tblPr>
        <w:tblW w:w="0" w:type="auto"/>
        <w:tblLayout w:type="fixed"/>
        <w:tblLook w:val="0000" w:firstRow="0" w:lastRow="0" w:firstColumn="0" w:lastColumn="0" w:noHBand="0" w:noVBand="0"/>
      </w:tblPr>
      <w:tblGrid>
        <w:gridCol w:w="4621"/>
        <w:gridCol w:w="4621"/>
      </w:tblGrid>
      <w:tr w:rsidR="00141FCC" w:rsidRPr="00C23687" w14:paraId="58708EEB" w14:textId="77777777">
        <w:tc>
          <w:tcPr>
            <w:tcW w:w="4621" w:type="dxa"/>
          </w:tcPr>
          <w:p w14:paraId="58708ED5" w14:textId="77777777" w:rsidR="00141FCC" w:rsidRPr="00C23687" w:rsidRDefault="00141FCC" w:rsidP="00C23687">
            <w:pPr>
              <w:pStyle w:val="EndnoteText"/>
              <w:spacing w:line="276" w:lineRule="auto"/>
              <w:rPr>
                <w:rFonts w:cs="Arial"/>
                <w:sz w:val="22"/>
                <w:szCs w:val="22"/>
                <w:lang w:val="en-US"/>
              </w:rPr>
            </w:pPr>
          </w:p>
          <w:p w14:paraId="58708ED6" w14:textId="77777777" w:rsidR="00141FCC" w:rsidRPr="00C23687" w:rsidRDefault="00141FCC" w:rsidP="00C23687">
            <w:pPr>
              <w:pStyle w:val="EndnoteText"/>
              <w:spacing w:line="276" w:lineRule="auto"/>
              <w:rPr>
                <w:rFonts w:cs="Arial"/>
                <w:sz w:val="22"/>
                <w:szCs w:val="22"/>
                <w:lang w:val="en-US"/>
              </w:rPr>
            </w:pPr>
          </w:p>
          <w:p w14:paraId="52BED4B0" w14:textId="34DD28EE" w:rsidR="00C156E7" w:rsidRPr="00C156E7" w:rsidRDefault="00C156E7" w:rsidP="00C23687">
            <w:pPr>
              <w:pStyle w:val="EndnoteText"/>
              <w:spacing w:line="276" w:lineRule="auto"/>
              <w:rPr>
                <w:rFonts w:cs="Arial"/>
                <w:sz w:val="22"/>
                <w:szCs w:val="22"/>
                <w:lang w:val="en-US"/>
              </w:rPr>
            </w:pPr>
            <w:bookmarkStart w:id="0" w:name="RecipientsName"/>
            <w:bookmarkEnd w:id="0"/>
            <w:r w:rsidRPr="00C156E7">
              <w:rPr>
                <w:rFonts w:cs="Arial"/>
                <w:sz w:val="22"/>
                <w:szCs w:val="22"/>
                <w:lang w:val="en-US"/>
              </w:rPr>
              <w:t>Mrs Diane Rainsford, on behalf of</w:t>
            </w:r>
          </w:p>
          <w:p w14:paraId="23781212" w14:textId="77777777" w:rsidR="00C156E7" w:rsidRPr="00C156E7" w:rsidRDefault="00C156E7" w:rsidP="00C23687">
            <w:pPr>
              <w:pStyle w:val="EndnoteText"/>
              <w:spacing w:line="276" w:lineRule="auto"/>
              <w:rPr>
                <w:rFonts w:cs="Arial"/>
                <w:sz w:val="22"/>
                <w:szCs w:val="22"/>
                <w:lang w:val="en-US"/>
              </w:rPr>
            </w:pPr>
          </w:p>
          <w:p w14:paraId="58708EDC" w14:textId="669A9123" w:rsidR="00141FCC" w:rsidRPr="00C156E7" w:rsidRDefault="00C156E7" w:rsidP="00C23687">
            <w:pPr>
              <w:pStyle w:val="EndnoteText"/>
              <w:spacing w:line="276" w:lineRule="auto"/>
              <w:rPr>
                <w:rFonts w:cs="Arial"/>
                <w:sz w:val="22"/>
                <w:szCs w:val="22"/>
                <w:lang w:val="en-US"/>
              </w:rPr>
            </w:pPr>
            <w:r w:rsidRPr="00C156E7">
              <w:rPr>
                <w:rFonts w:cs="Arial"/>
                <w:sz w:val="22"/>
                <w:szCs w:val="22"/>
                <w:lang w:val="en-US"/>
              </w:rPr>
              <w:t>Halo Battery Recycling Limited</w:t>
            </w:r>
          </w:p>
          <w:p w14:paraId="7872C91F" w14:textId="07CEAD7F" w:rsidR="00C156E7" w:rsidRPr="00C156E7" w:rsidRDefault="00C156E7" w:rsidP="00C23687">
            <w:pPr>
              <w:pStyle w:val="EndnoteText"/>
              <w:spacing w:line="276" w:lineRule="auto"/>
              <w:rPr>
                <w:rFonts w:cs="Arial"/>
                <w:sz w:val="22"/>
                <w:szCs w:val="22"/>
                <w:lang w:val="en-US"/>
              </w:rPr>
            </w:pPr>
            <w:r w:rsidRPr="00C156E7">
              <w:rPr>
                <w:rFonts w:cs="Arial"/>
                <w:sz w:val="22"/>
                <w:szCs w:val="22"/>
                <w:lang w:val="en-US"/>
              </w:rPr>
              <w:t>18 Savile Row</w:t>
            </w:r>
          </w:p>
          <w:p w14:paraId="1EE29464" w14:textId="7D398794" w:rsidR="00C156E7" w:rsidRPr="00C156E7" w:rsidRDefault="00C156E7" w:rsidP="00C23687">
            <w:pPr>
              <w:pStyle w:val="EndnoteText"/>
              <w:spacing w:line="276" w:lineRule="auto"/>
              <w:rPr>
                <w:rFonts w:cs="Arial"/>
                <w:sz w:val="22"/>
                <w:szCs w:val="22"/>
                <w:lang w:val="en-US"/>
              </w:rPr>
            </w:pPr>
            <w:r w:rsidRPr="00C156E7">
              <w:rPr>
                <w:rFonts w:cs="Arial"/>
                <w:sz w:val="22"/>
                <w:szCs w:val="22"/>
                <w:lang w:val="en-US"/>
              </w:rPr>
              <w:t>Floor 2</w:t>
            </w:r>
          </w:p>
          <w:p w14:paraId="2313385F" w14:textId="7142749C" w:rsidR="00C156E7" w:rsidRPr="00C156E7" w:rsidRDefault="00C156E7" w:rsidP="00C23687">
            <w:pPr>
              <w:pStyle w:val="EndnoteText"/>
              <w:spacing w:line="276" w:lineRule="auto"/>
              <w:rPr>
                <w:rFonts w:cs="Arial"/>
                <w:sz w:val="22"/>
                <w:szCs w:val="22"/>
                <w:lang w:val="en-US"/>
              </w:rPr>
            </w:pPr>
            <w:r w:rsidRPr="00C156E7">
              <w:rPr>
                <w:rFonts w:cs="Arial"/>
                <w:sz w:val="22"/>
                <w:szCs w:val="22"/>
                <w:lang w:val="en-US"/>
              </w:rPr>
              <w:t>London</w:t>
            </w:r>
          </w:p>
          <w:p w14:paraId="1D807E82" w14:textId="487149A0" w:rsidR="00C156E7" w:rsidRPr="00C156E7" w:rsidRDefault="00C156E7" w:rsidP="00C23687">
            <w:pPr>
              <w:pStyle w:val="EndnoteText"/>
              <w:spacing w:line="276" w:lineRule="auto"/>
              <w:rPr>
                <w:rFonts w:cs="Arial"/>
                <w:sz w:val="22"/>
                <w:szCs w:val="22"/>
                <w:lang w:val="en-US"/>
              </w:rPr>
            </w:pPr>
            <w:r w:rsidRPr="00C156E7">
              <w:rPr>
                <w:rFonts w:cs="Arial"/>
                <w:sz w:val="22"/>
                <w:szCs w:val="22"/>
                <w:lang w:val="en-US"/>
              </w:rPr>
              <w:t>W1S 3PW</w:t>
            </w:r>
          </w:p>
          <w:p w14:paraId="58708EDD" w14:textId="77777777" w:rsidR="00141FCC" w:rsidRPr="00C23687" w:rsidRDefault="00141FCC" w:rsidP="00C23687">
            <w:pPr>
              <w:pStyle w:val="EndnoteText"/>
              <w:spacing w:line="276" w:lineRule="auto"/>
              <w:rPr>
                <w:rFonts w:cs="Arial"/>
                <w:sz w:val="22"/>
                <w:szCs w:val="22"/>
                <w:lang w:val="en-US"/>
              </w:rPr>
            </w:pPr>
            <w:bookmarkStart w:id="1" w:name="Address6"/>
            <w:bookmarkEnd w:id="1"/>
          </w:p>
          <w:p w14:paraId="58708EE1" w14:textId="77777777" w:rsidR="00141FCC" w:rsidRPr="00C23687" w:rsidRDefault="00141FCC" w:rsidP="00C23687">
            <w:pPr>
              <w:pStyle w:val="EndnoteText"/>
              <w:spacing w:line="276" w:lineRule="auto"/>
              <w:rPr>
                <w:rFonts w:cs="Arial"/>
                <w:sz w:val="22"/>
                <w:szCs w:val="22"/>
                <w:lang w:val="en-US"/>
              </w:rPr>
            </w:pPr>
            <w:bookmarkStart w:id="2" w:name="RecordedDelivery"/>
            <w:bookmarkStart w:id="3" w:name="FirstClass"/>
            <w:bookmarkEnd w:id="2"/>
            <w:bookmarkEnd w:id="3"/>
          </w:p>
        </w:tc>
        <w:tc>
          <w:tcPr>
            <w:tcW w:w="4621" w:type="dxa"/>
          </w:tcPr>
          <w:p w14:paraId="58708EE2" w14:textId="77777777" w:rsidR="00141FCC" w:rsidRPr="00C23687" w:rsidRDefault="00141FCC" w:rsidP="00C23687">
            <w:pPr>
              <w:pStyle w:val="EndnoteText"/>
              <w:spacing w:line="276" w:lineRule="auto"/>
              <w:rPr>
                <w:rFonts w:cs="Arial"/>
                <w:b/>
                <w:sz w:val="22"/>
                <w:szCs w:val="22"/>
                <w:lang w:val="en-US"/>
              </w:rPr>
            </w:pPr>
          </w:p>
          <w:p w14:paraId="58708EE3" w14:textId="77777777" w:rsidR="00141FCC" w:rsidRPr="00C23687" w:rsidRDefault="00141FCC" w:rsidP="00C23687">
            <w:pPr>
              <w:pStyle w:val="EndnoteText"/>
              <w:spacing w:line="276" w:lineRule="auto"/>
              <w:rPr>
                <w:rFonts w:cs="Arial"/>
                <w:b/>
                <w:sz w:val="22"/>
                <w:szCs w:val="22"/>
                <w:lang w:val="en-US"/>
              </w:rPr>
            </w:pPr>
          </w:p>
          <w:p w14:paraId="58708EE4" w14:textId="414CBA95" w:rsidR="00141FCC" w:rsidRPr="00C23687" w:rsidRDefault="00141FCC" w:rsidP="00C23687">
            <w:pPr>
              <w:pStyle w:val="EndnoteText"/>
              <w:spacing w:line="276" w:lineRule="auto"/>
              <w:rPr>
                <w:rFonts w:cs="Arial"/>
                <w:b/>
                <w:sz w:val="22"/>
                <w:szCs w:val="22"/>
                <w:lang w:val="en-US"/>
              </w:rPr>
            </w:pPr>
            <w:r w:rsidRPr="00C23687">
              <w:rPr>
                <w:rFonts w:cs="Arial"/>
                <w:b/>
                <w:sz w:val="22"/>
                <w:szCs w:val="22"/>
                <w:lang w:val="en-US"/>
              </w:rPr>
              <w:t>Our ref:</w:t>
            </w:r>
            <w:r w:rsidR="00E269C1">
              <w:rPr>
                <w:rFonts w:cs="Arial"/>
                <w:b/>
                <w:sz w:val="22"/>
                <w:szCs w:val="22"/>
                <w:lang w:val="en-US"/>
              </w:rPr>
              <w:t xml:space="preserve"> EPR/CP3444QR/V002</w:t>
            </w:r>
          </w:p>
          <w:p w14:paraId="58708EE5" w14:textId="77777777" w:rsidR="00141FCC" w:rsidRPr="00C23687" w:rsidRDefault="00141FCC" w:rsidP="00C23687">
            <w:pPr>
              <w:pStyle w:val="EndnoteText"/>
              <w:spacing w:line="276" w:lineRule="auto"/>
              <w:rPr>
                <w:rFonts w:cs="Arial"/>
                <w:b/>
                <w:sz w:val="22"/>
                <w:szCs w:val="22"/>
                <w:lang w:val="en-US"/>
              </w:rPr>
            </w:pPr>
            <w:bookmarkStart w:id="4" w:name="OurRef"/>
            <w:bookmarkEnd w:id="4"/>
            <w:r w:rsidRPr="00C23687">
              <w:rPr>
                <w:rFonts w:cs="Arial"/>
                <w:b/>
                <w:sz w:val="22"/>
                <w:szCs w:val="22"/>
                <w:lang w:val="en-US"/>
              </w:rPr>
              <w:t>Your ref:</w:t>
            </w:r>
          </w:p>
          <w:p w14:paraId="58708EE6" w14:textId="77777777" w:rsidR="00141FCC" w:rsidRPr="00C23687" w:rsidRDefault="00141FCC" w:rsidP="00C23687">
            <w:pPr>
              <w:pStyle w:val="EndnoteText"/>
              <w:spacing w:line="276" w:lineRule="auto"/>
              <w:rPr>
                <w:rFonts w:cs="Arial"/>
                <w:sz w:val="22"/>
                <w:szCs w:val="22"/>
                <w:lang w:val="en-US"/>
              </w:rPr>
            </w:pPr>
            <w:r w:rsidRPr="00C23687">
              <w:rPr>
                <w:rFonts w:cs="Arial"/>
                <w:sz w:val="22"/>
                <w:szCs w:val="22"/>
                <w:lang w:val="en-US"/>
              </w:rPr>
              <w:tab/>
            </w:r>
            <w:bookmarkStart w:id="5" w:name="YourRef"/>
            <w:bookmarkEnd w:id="5"/>
          </w:p>
          <w:p w14:paraId="58708EE7" w14:textId="77777777" w:rsidR="00141FCC" w:rsidRPr="00C23687" w:rsidRDefault="00141FCC" w:rsidP="00C23687">
            <w:pPr>
              <w:pStyle w:val="EndnoteText"/>
              <w:spacing w:line="276" w:lineRule="auto"/>
              <w:rPr>
                <w:rFonts w:cs="Arial"/>
                <w:sz w:val="22"/>
                <w:szCs w:val="22"/>
                <w:lang w:val="en-US"/>
              </w:rPr>
            </w:pPr>
          </w:p>
          <w:p w14:paraId="58708EE8" w14:textId="1C50E045" w:rsidR="00141FCC" w:rsidRPr="00C23687" w:rsidRDefault="00141FCC" w:rsidP="00C23687">
            <w:pPr>
              <w:pStyle w:val="EndnoteText"/>
              <w:spacing w:line="276" w:lineRule="auto"/>
              <w:rPr>
                <w:rFonts w:cs="Arial"/>
                <w:sz w:val="22"/>
                <w:szCs w:val="22"/>
                <w:lang w:val="en-US"/>
              </w:rPr>
            </w:pPr>
            <w:r w:rsidRPr="00334BCD">
              <w:rPr>
                <w:rFonts w:cs="Arial"/>
                <w:b/>
                <w:sz w:val="22"/>
                <w:szCs w:val="22"/>
                <w:lang w:val="en-US"/>
              </w:rPr>
              <w:t>Date:</w:t>
            </w:r>
            <w:r w:rsidR="00E269C1" w:rsidRPr="00334BCD">
              <w:rPr>
                <w:rFonts w:cs="Arial"/>
                <w:b/>
                <w:sz w:val="22"/>
                <w:szCs w:val="22"/>
                <w:lang w:val="en-US"/>
              </w:rPr>
              <w:t xml:space="preserve"> </w:t>
            </w:r>
            <w:r w:rsidR="00334BCD" w:rsidRPr="00334BCD">
              <w:rPr>
                <w:rFonts w:cs="Arial"/>
                <w:b/>
                <w:sz w:val="22"/>
                <w:szCs w:val="22"/>
                <w:lang w:val="en-US"/>
              </w:rPr>
              <w:t>10/02</w:t>
            </w:r>
            <w:r w:rsidR="00E269C1" w:rsidRPr="00334BCD">
              <w:rPr>
                <w:rFonts w:cs="Arial"/>
                <w:b/>
                <w:sz w:val="22"/>
                <w:szCs w:val="22"/>
                <w:lang w:val="en-US"/>
              </w:rPr>
              <w:t>/2023</w:t>
            </w:r>
            <w:r w:rsidRPr="00C23687">
              <w:rPr>
                <w:rFonts w:cs="Arial"/>
                <w:b/>
                <w:sz w:val="22"/>
                <w:szCs w:val="22"/>
                <w:lang w:val="en-US"/>
              </w:rPr>
              <w:tab/>
            </w:r>
            <w:r w:rsidRPr="00C23687">
              <w:rPr>
                <w:rFonts w:cs="Arial"/>
                <w:sz w:val="22"/>
                <w:szCs w:val="22"/>
                <w:lang w:val="en-US"/>
              </w:rPr>
              <w:tab/>
            </w:r>
            <w:bookmarkStart w:id="6" w:name="LetterDate"/>
            <w:bookmarkEnd w:id="6"/>
          </w:p>
          <w:p w14:paraId="58708EE9" w14:textId="77777777" w:rsidR="00141FCC" w:rsidRPr="00C23687" w:rsidRDefault="00141FCC" w:rsidP="00C23687">
            <w:pPr>
              <w:pStyle w:val="EndnoteText"/>
              <w:spacing w:line="276" w:lineRule="auto"/>
              <w:rPr>
                <w:rFonts w:cs="Arial"/>
                <w:sz w:val="22"/>
                <w:szCs w:val="22"/>
                <w:lang w:val="en-US"/>
              </w:rPr>
            </w:pPr>
          </w:p>
          <w:p w14:paraId="58708EEA" w14:textId="77777777" w:rsidR="00141FCC" w:rsidRPr="00C23687" w:rsidRDefault="00141FCC" w:rsidP="00C23687">
            <w:pPr>
              <w:pStyle w:val="EndnoteText"/>
              <w:spacing w:line="276" w:lineRule="auto"/>
              <w:rPr>
                <w:rFonts w:cs="Arial"/>
                <w:sz w:val="22"/>
                <w:szCs w:val="22"/>
                <w:lang w:val="en-US"/>
              </w:rPr>
            </w:pPr>
          </w:p>
        </w:tc>
      </w:tr>
    </w:tbl>
    <w:p w14:paraId="58708EEC" w14:textId="77777777" w:rsidR="00141FCC" w:rsidRPr="00C23687" w:rsidRDefault="00141FCC" w:rsidP="00C23687">
      <w:pPr>
        <w:pStyle w:val="EndnoteText"/>
        <w:spacing w:line="276" w:lineRule="auto"/>
        <w:rPr>
          <w:rFonts w:cs="Arial"/>
          <w:sz w:val="22"/>
          <w:szCs w:val="22"/>
          <w:lang w:val="en-US"/>
        </w:rPr>
      </w:pPr>
    </w:p>
    <w:p w14:paraId="58708EED" w14:textId="69D97885" w:rsidR="00141FCC" w:rsidRPr="00C23687" w:rsidRDefault="00141FCC" w:rsidP="00384A75">
      <w:pPr>
        <w:pStyle w:val="EndnoteText"/>
        <w:tabs>
          <w:tab w:val="left" w:pos="5094"/>
        </w:tabs>
        <w:spacing w:line="276" w:lineRule="auto"/>
        <w:rPr>
          <w:rFonts w:cs="Arial"/>
          <w:sz w:val="22"/>
          <w:szCs w:val="22"/>
          <w:lang w:val="en-US"/>
        </w:rPr>
      </w:pPr>
      <w:r w:rsidRPr="00C23687">
        <w:rPr>
          <w:rFonts w:cs="Arial"/>
          <w:sz w:val="22"/>
          <w:szCs w:val="22"/>
          <w:lang w:val="en-US"/>
        </w:rPr>
        <w:t xml:space="preserve">Dear </w:t>
      </w:r>
      <w:bookmarkStart w:id="7" w:name="Dear"/>
      <w:bookmarkEnd w:id="7"/>
      <w:r w:rsidR="00E269C1" w:rsidRPr="004B5D45">
        <w:rPr>
          <w:rFonts w:cs="Arial"/>
          <w:sz w:val="22"/>
          <w:szCs w:val="22"/>
          <w:lang w:val="en-US"/>
        </w:rPr>
        <w:t xml:space="preserve">Mrs Rainsford, </w:t>
      </w:r>
      <w:r w:rsidR="00C401AC">
        <w:rPr>
          <w:rFonts w:cs="Arial"/>
          <w:color w:val="FF0000"/>
          <w:sz w:val="22"/>
          <w:szCs w:val="22"/>
          <w:lang w:val="en-US"/>
        </w:rPr>
        <w:tab/>
      </w:r>
    </w:p>
    <w:p w14:paraId="58708EEE" w14:textId="77777777" w:rsidR="00141FCC" w:rsidRPr="00C23687" w:rsidRDefault="00141FCC" w:rsidP="00C23687">
      <w:pPr>
        <w:pStyle w:val="EndnoteText"/>
        <w:spacing w:line="276" w:lineRule="auto"/>
        <w:rPr>
          <w:rFonts w:cs="Arial"/>
          <w:sz w:val="22"/>
          <w:szCs w:val="22"/>
          <w:lang w:val="en-US"/>
        </w:rPr>
      </w:pPr>
    </w:p>
    <w:p w14:paraId="58708EEF" w14:textId="0E889FCD" w:rsidR="00141FCC" w:rsidRPr="00C23687" w:rsidRDefault="008B5721" w:rsidP="00C23687">
      <w:pPr>
        <w:pStyle w:val="EndnoteText"/>
        <w:spacing w:line="276" w:lineRule="auto"/>
        <w:rPr>
          <w:rFonts w:cs="Arial"/>
          <w:b/>
          <w:sz w:val="22"/>
          <w:szCs w:val="22"/>
          <w:lang w:val="en-US"/>
        </w:rPr>
      </w:pPr>
      <w:bookmarkStart w:id="8" w:name="SubjectHeading"/>
      <w:bookmarkEnd w:id="8"/>
      <w:r w:rsidRPr="0088522F">
        <w:rPr>
          <w:rFonts w:cs="Arial"/>
          <w:b/>
          <w:sz w:val="22"/>
          <w:szCs w:val="22"/>
          <w:lang w:val="en-US"/>
        </w:rPr>
        <w:t>We need more information about your application</w:t>
      </w:r>
      <w:r w:rsidR="00140EED" w:rsidRPr="00E269C1">
        <w:rPr>
          <w:rFonts w:cs="Arial"/>
          <w:b/>
          <w:sz w:val="22"/>
          <w:szCs w:val="22"/>
          <w:lang w:val="en-US"/>
        </w:rPr>
        <w:t xml:space="preserve"> and </w:t>
      </w:r>
      <w:r w:rsidR="00E269C1">
        <w:rPr>
          <w:rFonts w:cs="Arial"/>
          <w:b/>
          <w:sz w:val="22"/>
          <w:szCs w:val="22"/>
          <w:lang w:val="en-US"/>
        </w:rPr>
        <w:t>u</w:t>
      </w:r>
      <w:r w:rsidR="00140EED" w:rsidRPr="0088522F">
        <w:rPr>
          <w:rFonts w:cs="Arial"/>
          <w:b/>
          <w:sz w:val="22"/>
          <w:szCs w:val="22"/>
          <w:lang w:val="en-US"/>
        </w:rPr>
        <w:t>nderpayment of application charge</w:t>
      </w:r>
    </w:p>
    <w:p w14:paraId="58708EF0" w14:textId="77777777" w:rsidR="00141FCC" w:rsidRPr="00C23687" w:rsidRDefault="00141FCC" w:rsidP="00C23687">
      <w:pPr>
        <w:pStyle w:val="EndnoteText"/>
        <w:spacing w:line="276" w:lineRule="auto"/>
        <w:rPr>
          <w:rFonts w:cs="Arial"/>
          <w:b/>
          <w:sz w:val="22"/>
          <w:szCs w:val="22"/>
          <w:lang w:val="en-US"/>
        </w:rPr>
      </w:pPr>
    </w:p>
    <w:p w14:paraId="58708EF1" w14:textId="3435FA8C" w:rsidR="00141FCC" w:rsidRPr="00C23687" w:rsidRDefault="00141FCC" w:rsidP="00C23687">
      <w:pPr>
        <w:pStyle w:val="EndnoteText"/>
        <w:spacing w:line="276" w:lineRule="auto"/>
        <w:rPr>
          <w:rFonts w:cs="Arial"/>
          <w:b/>
          <w:sz w:val="22"/>
          <w:szCs w:val="22"/>
          <w:lang w:val="en-US"/>
        </w:rPr>
      </w:pPr>
      <w:r w:rsidRPr="00C23687">
        <w:rPr>
          <w:rFonts w:cs="Arial"/>
          <w:b/>
          <w:sz w:val="22"/>
          <w:szCs w:val="22"/>
          <w:lang w:val="en-US"/>
        </w:rPr>
        <w:t>Application reference:</w:t>
      </w:r>
      <w:r w:rsidR="00E269C1">
        <w:rPr>
          <w:rFonts w:cs="Arial"/>
          <w:b/>
          <w:sz w:val="22"/>
          <w:szCs w:val="22"/>
          <w:lang w:val="en-US"/>
        </w:rPr>
        <w:t xml:space="preserve"> EPR/CP3444QR/V002</w:t>
      </w:r>
    </w:p>
    <w:p w14:paraId="58708EF2" w14:textId="00BD63BE" w:rsidR="00141FCC" w:rsidRPr="00C23687" w:rsidRDefault="003E0420" w:rsidP="00C23687">
      <w:pPr>
        <w:pStyle w:val="EndnoteText"/>
        <w:spacing w:line="276" w:lineRule="auto"/>
        <w:rPr>
          <w:rFonts w:cs="Arial"/>
          <w:b/>
          <w:sz w:val="22"/>
          <w:szCs w:val="22"/>
          <w:lang w:val="en-US"/>
        </w:rPr>
      </w:pPr>
      <w:r w:rsidRPr="00C23687">
        <w:rPr>
          <w:rFonts w:cs="Arial"/>
          <w:b/>
          <w:sz w:val="22"/>
          <w:szCs w:val="22"/>
          <w:lang w:val="en-US"/>
        </w:rPr>
        <w:t>Operator</w:t>
      </w:r>
      <w:r w:rsidR="00141FCC" w:rsidRPr="00C23687">
        <w:rPr>
          <w:rFonts w:cs="Arial"/>
          <w:b/>
          <w:sz w:val="22"/>
          <w:szCs w:val="22"/>
          <w:lang w:val="en-US"/>
        </w:rPr>
        <w:t>:</w:t>
      </w:r>
      <w:r w:rsidR="00E269C1">
        <w:rPr>
          <w:rFonts w:cs="Arial"/>
          <w:b/>
          <w:sz w:val="22"/>
          <w:szCs w:val="22"/>
          <w:lang w:val="en-US"/>
        </w:rPr>
        <w:t xml:space="preserve"> Halo Battery Recycling Limited</w:t>
      </w:r>
    </w:p>
    <w:p w14:paraId="58708EF3" w14:textId="6777BF1A" w:rsidR="00141FCC" w:rsidRPr="00C23687" w:rsidRDefault="00141FCC" w:rsidP="00C23687">
      <w:pPr>
        <w:pStyle w:val="EndnoteText"/>
        <w:spacing w:line="276" w:lineRule="auto"/>
        <w:rPr>
          <w:rFonts w:cs="Arial"/>
          <w:b/>
          <w:sz w:val="22"/>
          <w:szCs w:val="22"/>
          <w:lang w:val="en-US"/>
        </w:rPr>
      </w:pPr>
      <w:r w:rsidRPr="00C23687">
        <w:rPr>
          <w:rFonts w:cs="Arial"/>
          <w:b/>
          <w:sz w:val="22"/>
          <w:szCs w:val="22"/>
          <w:lang w:val="en-US"/>
        </w:rPr>
        <w:t>Facility:</w:t>
      </w:r>
      <w:r w:rsidR="00E269C1">
        <w:rPr>
          <w:rFonts w:cs="Arial"/>
          <w:b/>
          <w:sz w:val="22"/>
          <w:szCs w:val="22"/>
          <w:lang w:val="en-US"/>
        </w:rPr>
        <w:t xml:space="preserve"> St Georges Works</w:t>
      </w:r>
    </w:p>
    <w:p w14:paraId="58708EF4" w14:textId="77777777" w:rsidR="00C23687" w:rsidRDefault="00C23687" w:rsidP="00C23687">
      <w:pPr>
        <w:pStyle w:val="EndnoteText"/>
        <w:spacing w:line="276" w:lineRule="auto"/>
        <w:rPr>
          <w:rFonts w:cs="Arial"/>
          <w:color w:val="FF0000"/>
          <w:sz w:val="22"/>
          <w:szCs w:val="22"/>
          <w:lang w:val="en-US"/>
        </w:rPr>
      </w:pPr>
    </w:p>
    <w:p w14:paraId="58708EF5" w14:textId="0C12281C" w:rsidR="004C0517" w:rsidRPr="00C23687" w:rsidRDefault="004C0517" w:rsidP="00C23687">
      <w:pPr>
        <w:pStyle w:val="EndnoteText"/>
        <w:spacing w:line="276" w:lineRule="auto"/>
        <w:rPr>
          <w:rFonts w:cs="Arial"/>
          <w:color w:val="FF0000"/>
          <w:sz w:val="22"/>
          <w:szCs w:val="22"/>
          <w:lang w:val="en-US"/>
        </w:rPr>
      </w:pPr>
      <w:r w:rsidRPr="00E269C1">
        <w:rPr>
          <w:rFonts w:cs="Arial"/>
          <w:sz w:val="22"/>
          <w:szCs w:val="22"/>
          <w:lang w:val="en-US"/>
        </w:rPr>
        <w:t xml:space="preserve">Thank you for your application received on </w:t>
      </w:r>
      <w:r w:rsidR="00E269C1" w:rsidRPr="00E269C1">
        <w:rPr>
          <w:rFonts w:cs="Arial"/>
          <w:sz w:val="22"/>
          <w:szCs w:val="22"/>
          <w:lang w:val="en-US"/>
        </w:rPr>
        <w:t>23/03/2022 with further information supplied on 11/04/2022</w:t>
      </w:r>
      <w:r w:rsidRPr="00E269C1">
        <w:rPr>
          <w:rFonts w:cs="Arial"/>
          <w:sz w:val="22"/>
          <w:szCs w:val="22"/>
          <w:lang w:val="en-US"/>
        </w:rPr>
        <w:t xml:space="preserve">. The following is to confirm our conversation of </w:t>
      </w:r>
      <w:r w:rsidR="00991241" w:rsidRPr="00991241">
        <w:rPr>
          <w:rFonts w:cs="Arial"/>
          <w:sz w:val="22"/>
          <w:szCs w:val="22"/>
          <w:lang w:val="en-US"/>
        </w:rPr>
        <w:t>10/02/2023.</w:t>
      </w:r>
    </w:p>
    <w:p w14:paraId="3EF6EE77" w14:textId="7F9DE329" w:rsidR="00E269C1" w:rsidRDefault="00E269C1" w:rsidP="00C23687">
      <w:pPr>
        <w:pStyle w:val="EndnoteText"/>
        <w:spacing w:line="276" w:lineRule="auto"/>
        <w:rPr>
          <w:rFonts w:cs="Arial"/>
          <w:color w:val="FF00FF"/>
          <w:sz w:val="22"/>
          <w:szCs w:val="22"/>
          <w:lang w:val="en-US"/>
        </w:rPr>
      </w:pPr>
    </w:p>
    <w:p w14:paraId="67209CFE" w14:textId="1055B4A0" w:rsidR="001E766D" w:rsidRPr="001E766D" w:rsidRDefault="001E766D" w:rsidP="001E766D">
      <w:pPr>
        <w:pStyle w:val="EndnoteText"/>
        <w:numPr>
          <w:ilvl w:val="0"/>
          <w:numId w:val="38"/>
        </w:numPr>
        <w:spacing w:line="276" w:lineRule="auto"/>
        <w:rPr>
          <w:rFonts w:cs="Arial"/>
          <w:b/>
          <w:bCs/>
          <w:sz w:val="22"/>
          <w:szCs w:val="22"/>
          <w:u w:val="single"/>
          <w:lang w:val="en-US"/>
        </w:rPr>
      </w:pPr>
      <w:r w:rsidRPr="001E766D">
        <w:rPr>
          <w:rFonts w:cs="Arial"/>
          <w:b/>
          <w:bCs/>
          <w:sz w:val="22"/>
          <w:szCs w:val="22"/>
          <w:u w:val="single"/>
          <w:lang w:val="en-US"/>
        </w:rPr>
        <w:t>Application Charge</w:t>
      </w:r>
    </w:p>
    <w:p w14:paraId="2AA7F416" w14:textId="1E4BD89F" w:rsidR="00E269C1" w:rsidRDefault="00310056" w:rsidP="00310056">
      <w:pPr>
        <w:rPr>
          <w:rFonts w:cs="Arial"/>
          <w:sz w:val="22"/>
          <w:szCs w:val="22"/>
        </w:rPr>
      </w:pPr>
      <w:r>
        <w:rPr>
          <w:rFonts w:cs="Arial"/>
          <w:sz w:val="22"/>
          <w:szCs w:val="22"/>
          <w:lang w:val="en-US"/>
        </w:rPr>
        <w:t>Unfortunately the application payment you sent is incorrect. The correct application charge is £</w:t>
      </w:r>
      <w:r w:rsidR="00A04928">
        <w:rPr>
          <w:rFonts w:cs="Arial"/>
          <w:sz w:val="22"/>
          <w:szCs w:val="22"/>
          <w:lang w:val="en-US"/>
        </w:rPr>
        <w:t>15,647</w:t>
      </w:r>
      <w:r w:rsidR="00E269C1">
        <w:rPr>
          <w:rFonts w:cs="Arial"/>
          <w:sz w:val="22"/>
          <w:szCs w:val="22"/>
          <w:lang w:val="en-US"/>
        </w:rPr>
        <w:t>. You have already paid £14,901.</w:t>
      </w:r>
      <w:r w:rsidRPr="00384A75">
        <w:rPr>
          <w:rFonts w:cs="Arial"/>
          <w:sz w:val="22"/>
          <w:szCs w:val="22"/>
          <w:lang w:val="en-US"/>
        </w:rPr>
        <w:t xml:space="preserve">This leaves a </w:t>
      </w:r>
      <w:bookmarkStart w:id="9" w:name="OLE_LINK1"/>
      <w:bookmarkStart w:id="10" w:name="OLE_LINK2"/>
      <w:r w:rsidRPr="00D37443">
        <w:rPr>
          <w:rFonts w:cs="Arial"/>
          <w:sz w:val="22"/>
          <w:szCs w:val="22"/>
        </w:rPr>
        <w:t xml:space="preserve">balance </w:t>
      </w:r>
      <w:r w:rsidRPr="00E269C1">
        <w:rPr>
          <w:rFonts w:cs="Arial"/>
          <w:sz w:val="22"/>
          <w:szCs w:val="22"/>
        </w:rPr>
        <w:t xml:space="preserve">of </w:t>
      </w:r>
      <w:r w:rsidRPr="001E766D">
        <w:rPr>
          <w:rFonts w:cs="Arial"/>
          <w:b/>
          <w:bCs/>
          <w:sz w:val="22"/>
          <w:szCs w:val="22"/>
        </w:rPr>
        <w:t>£</w:t>
      </w:r>
      <w:r w:rsidR="00A04928">
        <w:rPr>
          <w:rFonts w:cs="Arial"/>
          <w:b/>
          <w:bCs/>
          <w:sz w:val="22"/>
          <w:szCs w:val="22"/>
          <w:lang w:val="en-US"/>
        </w:rPr>
        <w:t>746</w:t>
      </w:r>
      <w:r w:rsidR="00E269C1" w:rsidRPr="00E269C1">
        <w:rPr>
          <w:rFonts w:cs="Arial"/>
          <w:sz w:val="22"/>
          <w:szCs w:val="22"/>
          <w:lang w:val="en-US"/>
        </w:rPr>
        <w:t xml:space="preserve"> </w:t>
      </w:r>
      <w:r w:rsidRPr="00E269C1">
        <w:rPr>
          <w:rFonts w:cs="Arial"/>
          <w:sz w:val="22"/>
          <w:szCs w:val="22"/>
        </w:rPr>
        <w:t>to pay.</w:t>
      </w:r>
      <w:r w:rsidR="00E269C1">
        <w:rPr>
          <w:rFonts w:cs="Arial"/>
          <w:sz w:val="22"/>
          <w:szCs w:val="22"/>
        </w:rPr>
        <w:t xml:space="preserve"> </w:t>
      </w:r>
    </w:p>
    <w:p w14:paraId="5EC21E68" w14:textId="2D08C58F" w:rsidR="00A04928" w:rsidRDefault="00A04928" w:rsidP="00310056">
      <w:pPr>
        <w:rPr>
          <w:rFonts w:cs="Arial"/>
          <w:sz w:val="22"/>
          <w:szCs w:val="22"/>
        </w:rPr>
      </w:pPr>
    </w:p>
    <w:p w14:paraId="02F43680" w14:textId="54409289" w:rsidR="001E766D" w:rsidRDefault="00A04928" w:rsidP="00310056">
      <w:pPr>
        <w:rPr>
          <w:rFonts w:cs="Arial"/>
          <w:sz w:val="22"/>
          <w:szCs w:val="22"/>
        </w:rPr>
      </w:pPr>
      <w:r>
        <w:rPr>
          <w:rFonts w:cs="Arial"/>
          <w:sz w:val="22"/>
          <w:szCs w:val="22"/>
        </w:rPr>
        <w:t>This charge is</w:t>
      </w:r>
      <w:r w:rsidR="00D83677">
        <w:rPr>
          <w:rFonts w:cs="Arial"/>
          <w:sz w:val="22"/>
          <w:szCs w:val="22"/>
        </w:rPr>
        <w:t xml:space="preserve"> for a </w:t>
      </w:r>
      <w:r w:rsidR="00E60EF0">
        <w:rPr>
          <w:rFonts w:cs="Arial"/>
          <w:sz w:val="22"/>
          <w:szCs w:val="22"/>
        </w:rPr>
        <w:t xml:space="preserve">Substantial Variation of £14,401 </w:t>
      </w:r>
      <w:r w:rsidR="00D83677">
        <w:rPr>
          <w:rFonts w:cs="Arial"/>
          <w:sz w:val="22"/>
          <w:szCs w:val="22"/>
        </w:rPr>
        <w:t>to</w:t>
      </w:r>
      <w:r w:rsidR="00E60EF0">
        <w:rPr>
          <w:rFonts w:cs="Arial"/>
          <w:sz w:val="22"/>
          <w:szCs w:val="22"/>
        </w:rPr>
        <w:t xml:space="preserve"> </w:t>
      </w:r>
      <w:r w:rsidR="00D83677">
        <w:rPr>
          <w:rFonts w:cs="Arial"/>
          <w:sz w:val="22"/>
          <w:szCs w:val="22"/>
        </w:rPr>
        <w:t>the first listed activity on the permit (Section 5.3 Part A(1)(a)(ii) for the physico-</w:t>
      </w:r>
      <w:r w:rsidR="00887109">
        <w:rPr>
          <w:rFonts w:cs="Arial"/>
          <w:sz w:val="22"/>
          <w:szCs w:val="22"/>
        </w:rPr>
        <w:t xml:space="preserve">chemical </w:t>
      </w:r>
      <w:r w:rsidR="00D83677">
        <w:rPr>
          <w:rFonts w:cs="Arial"/>
          <w:sz w:val="22"/>
          <w:szCs w:val="22"/>
        </w:rPr>
        <w:t xml:space="preserve">treatment of lead acid batteries) and an </w:t>
      </w:r>
      <w:r w:rsidR="001E766D">
        <w:rPr>
          <w:rFonts w:cs="Arial"/>
          <w:sz w:val="22"/>
          <w:szCs w:val="22"/>
        </w:rPr>
        <w:t xml:space="preserve">additional </w:t>
      </w:r>
      <w:r w:rsidR="00D83677">
        <w:rPr>
          <w:rFonts w:cs="Arial"/>
          <w:sz w:val="22"/>
          <w:szCs w:val="22"/>
        </w:rPr>
        <w:t xml:space="preserve">charge of </w:t>
      </w:r>
      <w:r w:rsidR="001E766D">
        <w:rPr>
          <w:rFonts w:cs="Arial"/>
          <w:sz w:val="22"/>
          <w:szCs w:val="22"/>
        </w:rPr>
        <w:t>£1,246 for our assessment of a Noise and Vibration and Management Plan. Please see below for further details.</w:t>
      </w:r>
    </w:p>
    <w:p w14:paraId="3ECA8F23" w14:textId="77777777" w:rsidR="001E766D" w:rsidRDefault="001E766D" w:rsidP="00310056">
      <w:pPr>
        <w:rPr>
          <w:rFonts w:cs="Arial"/>
          <w:sz w:val="22"/>
          <w:szCs w:val="22"/>
        </w:rPr>
      </w:pPr>
    </w:p>
    <w:p w14:paraId="716A2D46" w14:textId="5C4FAFDC" w:rsidR="00E60EF0" w:rsidRDefault="00E60EF0" w:rsidP="00310056">
      <w:pPr>
        <w:rPr>
          <w:rFonts w:cs="Arial"/>
          <w:sz w:val="22"/>
          <w:szCs w:val="22"/>
        </w:rPr>
      </w:pPr>
      <w:r>
        <w:rPr>
          <w:rFonts w:cs="Arial"/>
          <w:sz w:val="22"/>
          <w:szCs w:val="22"/>
        </w:rPr>
        <w:t xml:space="preserve">Please refer to </w:t>
      </w:r>
      <w:r w:rsidR="001E766D">
        <w:rPr>
          <w:rFonts w:cs="Arial"/>
          <w:sz w:val="22"/>
          <w:szCs w:val="22"/>
        </w:rPr>
        <w:t>t</w:t>
      </w:r>
      <w:r>
        <w:rPr>
          <w:rFonts w:cs="Arial"/>
          <w:sz w:val="22"/>
          <w:szCs w:val="22"/>
        </w:rPr>
        <w:t>able references 1.16.1.2</w:t>
      </w:r>
      <w:r w:rsidR="00D83677">
        <w:rPr>
          <w:rFonts w:cs="Arial"/>
          <w:sz w:val="22"/>
          <w:szCs w:val="22"/>
        </w:rPr>
        <w:t xml:space="preserve"> </w:t>
      </w:r>
      <w:r w:rsidR="001E766D">
        <w:rPr>
          <w:rFonts w:cs="Arial"/>
          <w:sz w:val="22"/>
          <w:szCs w:val="22"/>
        </w:rPr>
        <w:t>and 1.19.7</w:t>
      </w:r>
      <w:r w:rsidR="00D83677">
        <w:rPr>
          <w:rFonts w:cs="Arial"/>
          <w:sz w:val="22"/>
          <w:szCs w:val="22"/>
        </w:rPr>
        <w:t xml:space="preserve"> of our </w:t>
      </w:r>
      <w:hyperlink r:id="rId11" w:history="1">
        <w:r w:rsidR="00D83677" w:rsidRPr="00D83677">
          <w:rPr>
            <w:rStyle w:val="Hyperlink"/>
            <w:rFonts w:cs="Arial"/>
            <w:sz w:val="22"/>
            <w:szCs w:val="22"/>
          </w:rPr>
          <w:t>charging scheme</w:t>
        </w:r>
      </w:hyperlink>
      <w:r w:rsidR="00D83677">
        <w:rPr>
          <w:rFonts w:cs="Arial"/>
          <w:sz w:val="22"/>
          <w:szCs w:val="22"/>
        </w:rPr>
        <w:t>.</w:t>
      </w:r>
    </w:p>
    <w:bookmarkEnd w:id="9"/>
    <w:bookmarkEnd w:id="10"/>
    <w:p w14:paraId="58708EF9" w14:textId="75801DA5" w:rsidR="00310056" w:rsidRDefault="00310056" w:rsidP="00C23687">
      <w:pPr>
        <w:pStyle w:val="EndnoteText"/>
        <w:spacing w:line="276" w:lineRule="auto"/>
        <w:rPr>
          <w:rFonts w:cs="Arial"/>
          <w:color w:val="FF00FF"/>
          <w:sz w:val="22"/>
          <w:szCs w:val="22"/>
          <w:lang w:val="en-US"/>
        </w:rPr>
      </w:pPr>
    </w:p>
    <w:p w14:paraId="4EFE434B" w14:textId="5EEDC376" w:rsidR="001E766D" w:rsidRPr="001E766D" w:rsidRDefault="001E766D" w:rsidP="00C63464">
      <w:pPr>
        <w:pStyle w:val="EndnoteText"/>
        <w:rPr>
          <w:rFonts w:cs="Arial"/>
          <w:sz w:val="22"/>
          <w:szCs w:val="22"/>
          <w:lang w:val="en-US"/>
        </w:rPr>
      </w:pPr>
      <w:r w:rsidRPr="001E766D">
        <w:rPr>
          <w:rFonts w:cs="Arial"/>
          <w:sz w:val="22"/>
          <w:szCs w:val="22"/>
          <w:lang w:val="en-US"/>
        </w:rPr>
        <w:t>Please note that you paid £500 for advertising. This charge is used to cover newspaper and similar advertising costs, which would be in addition to the online public consultation and consultation with relevant bodies that we normally carry out as part of a substantial variation. In this case, we do not consider that we need to advertise this application.</w:t>
      </w:r>
    </w:p>
    <w:p w14:paraId="58708EFA" w14:textId="77777777" w:rsidR="00310056" w:rsidRDefault="00310056" w:rsidP="00C23687">
      <w:pPr>
        <w:pStyle w:val="EndnoteText"/>
        <w:spacing w:line="276" w:lineRule="auto"/>
        <w:rPr>
          <w:rFonts w:cs="Arial"/>
          <w:color w:val="FF00FF"/>
          <w:sz w:val="22"/>
          <w:szCs w:val="22"/>
          <w:lang w:val="en-US"/>
        </w:rPr>
      </w:pPr>
    </w:p>
    <w:p w14:paraId="0BFD7577" w14:textId="3FA7B431" w:rsidR="001E766D" w:rsidRPr="001E766D" w:rsidRDefault="001E766D" w:rsidP="001E766D">
      <w:pPr>
        <w:pStyle w:val="EndnoteText"/>
        <w:numPr>
          <w:ilvl w:val="0"/>
          <w:numId w:val="38"/>
        </w:numPr>
        <w:spacing w:line="276" w:lineRule="auto"/>
        <w:rPr>
          <w:rFonts w:cs="Arial"/>
          <w:b/>
          <w:bCs/>
          <w:sz w:val="22"/>
          <w:szCs w:val="22"/>
          <w:u w:val="single"/>
          <w:lang w:val="en-US"/>
        </w:rPr>
      </w:pPr>
      <w:r w:rsidRPr="001E766D">
        <w:rPr>
          <w:rFonts w:cs="Arial"/>
          <w:b/>
          <w:bCs/>
          <w:sz w:val="22"/>
          <w:szCs w:val="22"/>
          <w:u w:val="single"/>
          <w:lang w:val="en-US"/>
        </w:rPr>
        <w:t>Missing Information</w:t>
      </w:r>
    </w:p>
    <w:p w14:paraId="58708EFC" w14:textId="5F65D353" w:rsidR="00310056" w:rsidRDefault="00310056" w:rsidP="00310056">
      <w:pPr>
        <w:pStyle w:val="EndnoteText"/>
        <w:spacing w:line="276" w:lineRule="auto"/>
        <w:rPr>
          <w:rFonts w:cs="Arial"/>
          <w:color w:val="FF00FF"/>
          <w:sz w:val="22"/>
          <w:szCs w:val="22"/>
          <w:lang w:val="en-US"/>
        </w:rPr>
      </w:pPr>
      <w:r w:rsidRPr="00C23687">
        <w:rPr>
          <w:rFonts w:cs="Arial"/>
          <w:sz w:val="22"/>
          <w:szCs w:val="22"/>
          <w:lang w:val="en-US"/>
        </w:rPr>
        <w:t xml:space="preserve">I need to ask you for some </w:t>
      </w:r>
      <w:r>
        <w:rPr>
          <w:rFonts w:cs="Arial"/>
          <w:sz w:val="22"/>
          <w:szCs w:val="22"/>
          <w:lang w:val="en-US"/>
        </w:rPr>
        <w:t xml:space="preserve">missing </w:t>
      </w:r>
      <w:r w:rsidRPr="00C23687">
        <w:rPr>
          <w:rFonts w:cs="Arial"/>
          <w:sz w:val="22"/>
          <w:szCs w:val="22"/>
          <w:lang w:val="en-US"/>
        </w:rPr>
        <w:t xml:space="preserve">information before I can do any more work on </w:t>
      </w:r>
      <w:r>
        <w:rPr>
          <w:rFonts w:cs="Arial"/>
          <w:sz w:val="22"/>
          <w:szCs w:val="22"/>
          <w:lang w:val="en-US"/>
        </w:rPr>
        <w:t>your application</w:t>
      </w:r>
      <w:r w:rsidRPr="00C23687">
        <w:rPr>
          <w:rFonts w:cs="Arial"/>
          <w:sz w:val="22"/>
          <w:szCs w:val="22"/>
          <w:lang w:val="en-US"/>
        </w:rPr>
        <w:t xml:space="preserve">. Please provide us with more information to </w:t>
      </w:r>
      <w:r w:rsidRPr="004B5D45">
        <w:rPr>
          <w:rFonts w:cs="Arial"/>
          <w:sz w:val="22"/>
          <w:szCs w:val="22"/>
          <w:lang w:val="en-US"/>
        </w:rPr>
        <w:t>the following questions</w:t>
      </w:r>
      <w:r w:rsidR="004B5D45" w:rsidRPr="004B5D45">
        <w:rPr>
          <w:rFonts w:cs="Arial"/>
          <w:sz w:val="22"/>
          <w:szCs w:val="22"/>
          <w:lang w:val="en-US"/>
        </w:rPr>
        <w:t>:</w:t>
      </w:r>
    </w:p>
    <w:p w14:paraId="58708F03" w14:textId="77777777" w:rsidR="00310056" w:rsidRPr="004B5D45" w:rsidRDefault="00310056" w:rsidP="004B5D45">
      <w:pPr>
        <w:rPr>
          <w:color w:val="FF0000"/>
          <w:sz w:val="22"/>
          <w:szCs w:val="22"/>
          <w:lang w:val="en-US"/>
        </w:rPr>
      </w:pPr>
    </w:p>
    <w:p w14:paraId="58708F04" w14:textId="553668FA" w:rsidR="00310056" w:rsidRPr="002F68D0" w:rsidRDefault="00310056" w:rsidP="00A23BAC">
      <w:pPr>
        <w:pStyle w:val="EndnoteText"/>
        <w:numPr>
          <w:ilvl w:val="0"/>
          <w:numId w:val="39"/>
        </w:numPr>
        <w:rPr>
          <w:sz w:val="22"/>
          <w:szCs w:val="22"/>
          <w:lang w:val="en-US"/>
        </w:rPr>
      </w:pPr>
      <w:r w:rsidRPr="002F68D0">
        <w:rPr>
          <w:sz w:val="22"/>
          <w:szCs w:val="22"/>
          <w:lang w:val="en-US"/>
        </w:rPr>
        <w:t xml:space="preserve">You need to send us a </w:t>
      </w:r>
      <w:bookmarkStart w:id="11" w:name="_Hlk87519365"/>
      <w:r w:rsidRPr="002F68D0">
        <w:rPr>
          <w:sz w:val="22"/>
          <w:szCs w:val="22"/>
          <w:lang w:val="en-US"/>
        </w:rPr>
        <w:t>Noise and Vibration Management Plan</w:t>
      </w:r>
      <w:r w:rsidR="00A23BAC" w:rsidRPr="002F68D0">
        <w:rPr>
          <w:sz w:val="22"/>
          <w:szCs w:val="22"/>
          <w:lang w:val="en-US"/>
        </w:rPr>
        <w:t xml:space="preserve"> as we consider the works undertaken on site to be a noise risk</w:t>
      </w:r>
      <w:r w:rsidRPr="002F68D0">
        <w:rPr>
          <w:sz w:val="22"/>
          <w:szCs w:val="22"/>
          <w:lang w:val="en-US"/>
        </w:rPr>
        <w:t xml:space="preserve">. </w:t>
      </w:r>
      <w:bookmarkEnd w:id="11"/>
      <w:r w:rsidRPr="002F68D0">
        <w:rPr>
          <w:sz w:val="22"/>
          <w:szCs w:val="22"/>
          <w:lang w:val="en-US"/>
        </w:rPr>
        <w:t>Th</w:t>
      </w:r>
      <w:r w:rsidR="00A23BAC" w:rsidRPr="002F68D0">
        <w:rPr>
          <w:sz w:val="22"/>
          <w:szCs w:val="22"/>
          <w:lang w:val="en-US"/>
        </w:rPr>
        <w:t>e plan</w:t>
      </w:r>
      <w:r w:rsidRPr="002F68D0">
        <w:rPr>
          <w:sz w:val="22"/>
          <w:szCs w:val="22"/>
          <w:lang w:val="en-US"/>
        </w:rPr>
        <w:t xml:space="preserve"> should meet the requirements of our </w:t>
      </w:r>
      <w:r w:rsidR="00075C42" w:rsidRPr="002F68D0">
        <w:rPr>
          <w:sz w:val="22"/>
          <w:szCs w:val="22"/>
          <w:lang w:val="en-US"/>
        </w:rPr>
        <w:t>guidance on noise and vibration management</w:t>
      </w:r>
      <w:r w:rsidRPr="002F68D0">
        <w:rPr>
          <w:sz w:val="22"/>
          <w:szCs w:val="22"/>
          <w:lang w:val="en-US"/>
        </w:rPr>
        <w:t xml:space="preserve"> (</w:t>
      </w:r>
      <w:hyperlink r:id="rId12" w:history="1">
        <w:r w:rsidR="00075C42" w:rsidRPr="002F68D0">
          <w:rPr>
            <w:rStyle w:val="Hyperlink"/>
            <w:color w:val="auto"/>
            <w:sz w:val="22"/>
            <w:szCs w:val="22"/>
            <w:lang w:val="en-US"/>
          </w:rPr>
          <w:t>https://www.gov.uk/government/publications/noise-and-vibration-management-environmental-permits</w:t>
        </w:r>
      </w:hyperlink>
      <w:r w:rsidRPr="002F68D0">
        <w:rPr>
          <w:sz w:val="22"/>
          <w:szCs w:val="22"/>
          <w:lang w:val="en-US"/>
        </w:rPr>
        <w:t xml:space="preserve">). </w:t>
      </w:r>
      <w:r w:rsidR="00EC23E4" w:rsidRPr="002F68D0">
        <w:rPr>
          <w:sz w:val="22"/>
          <w:szCs w:val="22"/>
          <w:lang w:val="en-US"/>
        </w:rPr>
        <w:t xml:space="preserve">The charge for our assessment of your plan is not included in your baseline application charge. You will therefore need to make an additional </w:t>
      </w:r>
      <w:r w:rsidR="00EC23E4" w:rsidRPr="002F68D0">
        <w:rPr>
          <w:sz w:val="22"/>
          <w:szCs w:val="22"/>
          <w:lang w:val="en-US"/>
        </w:rPr>
        <w:lastRenderedPageBreak/>
        <w:t xml:space="preserve">payment of </w:t>
      </w:r>
      <w:r w:rsidRPr="002F68D0">
        <w:rPr>
          <w:sz w:val="22"/>
          <w:szCs w:val="22"/>
          <w:lang w:val="en-US"/>
        </w:rPr>
        <w:t>£1,246.</w:t>
      </w:r>
      <w:r w:rsidR="00A23BAC" w:rsidRPr="002F68D0">
        <w:rPr>
          <w:sz w:val="22"/>
          <w:szCs w:val="22"/>
          <w:lang w:val="en-US"/>
        </w:rPr>
        <w:t xml:space="preserve"> Please see Section 1 above regarding</w:t>
      </w:r>
      <w:r w:rsidR="002F68D0" w:rsidRPr="002F68D0">
        <w:rPr>
          <w:sz w:val="22"/>
          <w:szCs w:val="22"/>
          <w:lang w:val="en-US"/>
        </w:rPr>
        <w:t xml:space="preserve"> your</w:t>
      </w:r>
      <w:r w:rsidR="00A23BAC" w:rsidRPr="002F68D0">
        <w:rPr>
          <w:sz w:val="22"/>
          <w:szCs w:val="22"/>
          <w:lang w:val="en-US"/>
        </w:rPr>
        <w:t xml:space="preserve"> application charge.</w:t>
      </w:r>
      <w:r w:rsidR="00A23BAC" w:rsidRPr="002F68D0">
        <w:rPr>
          <w:sz w:val="22"/>
          <w:szCs w:val="22"/>
          <w:lang w:val="en-US"/>
        </w:rPr>
        <w:br/>
        <w:t>Please ensure you send us both your Noise Management Plan and the Noise Impact Assessment undertaken and any modelling files used in the assessment.</w:t>
      </w:r>
    </w:p>
    <w:p w14:paraId="23661EF5" w14:textId="77777777" w:rsidR="002F68D0" w:rsidRPr="002F68D0" w:rsidRDefault="002F68D0" w:rsidP="002F68D0">
      <w:pPr>
        <w:pStyle w:val="EndnoteText"/>
        <w:ind w:left="720"/>
        <w:rPr>
          <w:sz w:val="22"/>
          <w:szCs w:val="22"/>
          <w:lang w:val="en-US"/>
        </w:rPr>
      </w:pPr>
    </w:p>
    <w:p w14:paraId="2E1DF004" w14:textId="3AEBD1A3" w:rsidR="002F68D0" w:rsidRPr="0096663A" w:rsidRDefault="002F68D0" w:rsidP="002F68D0">
      <w:pPr>
        <w:pStyle w:val="EndnoteText"/>
        <w:numPr>
          <w:ilvl w:val="0"/>
          <w:numId w:val="39"/>
        </w:numPr>
        <w:rPr>
          <w:sz w:val="22"/>
          <w:szCs w:val="22"/>
          <w:lang w:val="en-US"/>
        </w:rPr>
      </w:pPr>
      <w:r w:rsidRPr="002F68D0">
        <w:rPr>
          <w:sz w:val="22"/>
          <w:szCs w:val="22"/>
          <w:lang w:val="en-US"/>
        </w:rPr>
        <w:t xml:space="preserve">Your non-technical summary states the following </w:t>
      </w:r>
      <w:r w:rsidRPr="002F68D0">
        <w:rPr>
          <w:rFonts w:cs="Arial"/>
          <w:sz w:val="22"/>
          <w:szCs w:val="22"/>
          <w:lang w:val="en-US"/>
        </w:rPr>
        <w:t>“</w:t>
      </w:r>
      <w:r w:rsidRPr="002F68D0">
        <w:rPr>
          <w:rFonts w:cs="Arial"/>
          <w:i/>
          <w:iCs/>
          <w:sz w:val="22"/>
          <w:szCs w:val="22"/>
          <w:shd w:val="clear" w:color="auto" w:fill="FFFFFF"/>
        </w:rPr>
        <w:t xml:space="preserve">It is therefore the intention for the installation to deploy its resources for the treatment and recycling of waste Lead-acid batteries, but also to </w:t>
      </w:r>
      <w:r w:rsidRPr="002F68D0">
        <w:rPr>
          <w:rFonts w:cs="Arial"/>
          <w:i/>
          <w:iCs/>
          <w:sz w:val="22"/>
          <w:szCs w:val="22"/>
        </w:rPr>
        <w:t>accommodate the repackaging and consolidation of other batteries and waste electrical and electronic equipment in relatively low quantities</w:t>
      </w:r>
      <w:r w:rsidRPr="002F68D0">
        <w:rPr>
          <w:rFonts w:cs="Arial"/>
          <w:i/>
          <w:iCs/>
          <w:sz w:val="22"/>
          <w:szCs w:val="22"/>
          <w:shd w:val="clear" w:color="auto" w:fill="FFFFFF"/>
        </w:rPr>
        <w:t>.</w:t>
      </w:r>
      <w:r w:rsidRPr="002F68D0">
        <w:rPr>
          <w:rFonts w:cs="Arial"/>
          <w:sz w:val="22"/>
          <w:szCs w:val="22"/>
          <w:shd w:val="clear" w:color="auto" w:fill="FFFFFF"/>
        </w:rPr>
        <w:t>"</w:t>
      </w:r>
      <w:r>
        <w:rPr>
          <w:rFonts w:cs="Arial"/>
          <w:sz w:val="22"/>
          <w:szCs w:val="22"/>
          <w:shd w:val="clear" w:color="auto" w:fill="FFFFFF"/>
        </w:rPr>
        <w:br/>
        <w:t xml:space="preserve">Please could you provide further details regarding what is meant by ‘other batteries’, if not already the ones listed in Table 1.3. In addition, please be aware that you cannot currently accept waste, electrical and electronic equipment (WEEE) on site. If you wish to do so, you must supply us with further details of the EWC codes that you wish to accept, along with the </w:t>
      </w:r>
      <w:r w:rsidR="0018536F">
        <w:rPr>
          <w:rFonts w:cs="Arial"/>
          <w:sz w:val="22"/>
          <w:szCs w:val="22"/>
          <w:shd w:val="clear" w:color="auto" w:fill="FFFFFF"/>
        </w:rPr>
        <w:t>expected tonnage</w:t>
      </w:r>
      <w:r>
        <w:rPr>
          <w:rFonts w:cs="Arial"/>
          <w:sz w:val="22"/>
          <w:szCs w:val="22"/>
          <w:shd w:val="clear" w:color="auto" w:fill="FFFFFF"/>
        </w:rPr>
        <w:t xml:space="preserve"> and updates to supplied documentation to include WEEE, for example, </w:t>
      </w:r>
      <w:r w:rsidR="0018536F">
        <w:rPr>
          <w:rFonts w:cs="Arial"/>
          <w:sz w:val="22"/>
          <w:szCs w:val="22"/>
          <w:shd w:val="clear" w:color="auto" w:fill="FFFFFF"/>
        </w:rPr>
        <w:t>your BAT assessment and Environmental Risk Assessment.</w:t>
      </w:r>
      <w:r w:rsidR="006203DD">
        <w:rPr>
          <w:rFonts w:cs="Arial"/>
          <w:sz w:val="22"/>
          <w:szCs w:val="22"/>
          <w:shd w:val="clear" w:color="auto" w:fill="FFFFFF"/>
        </w:rPr>
        <w:t xml:space="preserve"> </w:t>
      </w:r>
      <w:r w:rsidR="00504C0F">
        <w:rPr>
          <w:rFonts w:cs="Arial"/>
          <w:sz w:val="22"/>
          <w:szCs w:val="22"/>
          <w:shd w:val="clear" w:color="auto" w:fill="FFFFFF"/>
        </w:rPr>
        <w:t xml:space="preserve">Please note that if you wish to accept WEEE onto site, this </w:t>
      </w:r>
      <w:r w:rsidR="00CC2909">
        <w:rPr>
          <w:rFonts w:cs="Arial"/>
          <w:sz w:val="22"/>
          <w:szCs w:val="22"/>
          <w:shd w:val="clear" w:color="auto" w:fill="FFFFFF"/>
        </w:rPr>
        <w:t>could</w:t>
      </w:r>
      <w:r w:rsidR="00504C0F">
        <w:rPr>
          <w:rFonts w:cs="Arial"/>
          <w:sz w:val="22"/>
          <w:szCs w:val="22"/>
          <w:shd w:val="clear" w:color="auto" w:fill="FFFFFF"/>
        </w:rPr>
        <w:t xml:space="preserve"> to be classed as new activity on your permit and there will be an additional charge for this. </w:t>
      </w:r>
    </w:p>
    <w:p w14:paraId="4804BB73" w14:textId="77777777" w:rsidR="009D75C3" w:rsidRPr="00F064FC" w:rsidRDefault="009D75C3" w:rsidP="00F064FC">
      <w:pPr>
        <w:rPr>
          <w:sz w:val="22"/>
          <w:szCs w:val="22"/>
          <w:lang w:val="en-US"/>
        </w:rPr>
      </w:pPr>
    </w:p>
    <w:p w14:paraId="498FC870" w14:textId="6A817AF5" w:rsidR="00D76380" w:rsidRPr="0052723E" w:rsidRDefault="009D75C3" w:rsidP="0052723E">
      <w:pPr>
        <w:pStyle w:val="EndnoteText"/>
        <w:numPr>
          <w:ilvl w:val="0"/>
          <w:numId w:val="39"/>
        </w:numPr>
        <w:rPr>
          <w:sz w:val="22"/>
          <w:szCs w:val="22"/>
          <w:lang w:val="en-US"/>
        </w:rPr>
      </w:pPr>
      <w:r w:rsidRPr="00DD5B43">
        <w:rPr>
          <w:sz w:val="22"/>
          <w:szCs w:val="22"/>
          <w:lang w:val="en-US"/>
        </w:rPr>
        <w:t>Please update your non-technical summary titled B2-5c_DR-11.2021 Non-Technical Summary to include written details about the change</w:t>
      </w:r>
      <w:r w:rsidR="00F064FC">
        <w:rPr>
          <w:sz w:val="22"/>
          <w:szCs w:val="22"/>
          <w:lang w:val="en-US"/>
        </w:rPr>
        <w:t>s</w:t>
      </w:r>
      <w:r w:rsidRPr="00DD5B43">
        <w:rPr>
          <w:sz w:val="22"/>
          <w:szCs w:val="22"/>
          <w:lang w:val="en-US"/>
        </w:rPr>
        <w:t xml:space="preserve"> you wish to make to your permit, in particular, details regarding the proposed battery breaking equipment. </w:t>
      </w:r>
    </w:p>
    <w:p w14:paraId="06C01D75" w14:textId="77777777" w:rsidR="00D76380" w:rsidRDefault="00D76380" w:rsidP="00D76380">
      <w:pPr>
        <w:pStyle w:val="ListParagraph"/>
        <w:rPr>
          <w:sz w:val="22"/>
          <w:szCs w:val="22"/>
          <w:highlight w:val="yellow"/>
          <w:lang w:val="en-US"/>
        </w:rPr>
      </w:pPr>
    </w:p>
    <w:p w14:paraId="2468585A" w14:textId="3881130F" w:rsidR="009D75C3" w:rsidRPr="008147D4" w:rsidRDefault="008D53EE" w:rsidP="008D53EE">
      <w:pPr>
        <w:pStyle w:val="EndnoteText"/>
        <w:numPr>
          <w:ilvl w:val="0"/>
          <w:numId w:val="39"/>
        </w:numPr>
        <w:rPr>
          <w:sz w:val="22"/>
          <w:szCs w:val="22"/>
          <w:lang w:val="en-US"/>
        </w:rPr>
      </w:pPr>
      <w:r w:rsidRPr="008147D4">
        <w:rPr>
          <w:sz w:val="22"/>
          <w:szCs w:val="22"/>
          <w:lang w:val="en-US"/>
        </w:rPr>
        <w:t xml:space="preserve">Please </w:t>
      </w:r>
      <w:r w:rsidR="00D76380" w:rsidRPr="008147D4">
        <w:rPr>
          <w:sz w:val="22"/>
          <w:szCs w:val="22"/>
          <w:lang w:val="en-US"/>
        </w:rPr>
        <w:t>provide a detailed description</w:t>
      </w:r>
      <w:r w:rsidRPr="008147D4">
        <w:rPr>
          <w:sz w:val="22"/>
          <w:szCs w:val="22"/>
          <w:lang w:val="en-US"/>
        </w:rPr>
        <w:t xml:space="preserve"> of how </w:t>
      </w:r>
      <w:r w:rsidR="003D425E" w:rsidRPr="008147D4">
        <w:rPr>
          <w:sz w:val="22"/>
          <w:szCs w:val="22"/>
          <w:lang w:val="en-US"/>
        </w:rPr>
        <w:t xml:space="preserve">fugitive </w:t>
      </w:r>
      <w:r w:rsidRPr="008147D4">
        <w:rPr>
          <w:sz w:val="22"/>
          <w:szCs w:val="22"/>
          <w:lang w:val="en-US"/>
        </w:rPr>
        <w:t>emissions</w:t>
      </w:r>
      <w:r w:rsidR="00D83677" w:rsidRPr="008147D4">
        <w:rPr>
          <w:sz w:val="22"/>
          <w:szCs w:val="22"/>
          <w:lang w:val="en-US"/>
        </w:rPr>
        <w:t xml:space="preserve">, including </w:t>
      </w:r>
      <w:r w:rsidR="00F064FC" w:rsidRPr="008147D4">
        <w:rPr>
          <w:sz w:val="22"/>
          <w:szCs w:val="22"/>
          <w:lang w:val="en-US"/>
        </w:rPr>
        <w:t xml:space="preserve">air emissions of </w:t>
      </w:r>
      <w:r w:rsidR="00D83677" w:rsidRPr="008147D4">
        <w:rPr>
          <w:sz w:val="22"/>
          <w:szCs w:val="22"/>
          <w:lang w:val="en-US"/>
        </w:rPr>
        <w:t>metals, VOCs and acid vapours</w:t>
      </w:r>
      <w:r w:rsidR="00AE4805" w:rsidRPr="008147D4">
        <w:rPr>
          <w:sz w:val="22"/>
          <w:szCs w:val="22"/>
          <w:lang w:val="en-US"/>
        </w:rPr>
        <w:t xml:space="preserve"> </w:t>
      </w:r>
      <w:r w:rsidR="00F064FC" w:rsidRPr="008147D4">
        <w:rPr>
          <w:sz w:val="22"/>
          <w:szCs w:val="22"/>
          <w:lang w:val="en-US"/>
        </w:rPr>
        <w:t xml:space="preserve">will be controlled, captured and monitored </w:t>
      </w:r>
      <w:r w:rsidRPr="008147D4">
        <w:rPr>
          <w:sz w:val="22"/>
          <w:szCs w:val="22"/>
          <w:lang w:val="en-US"/>
        </w:rPr>
        <w:t xml:space="preserve">from </w:t>
      </w:r>
      <w:r w:rsidR="00D76380" w:rsidRPr="008147D4">
        <w:rPr>
          <w:sz w:val="22"/>
          <w:szCs w:val="22"/>
          <w:lang w:val="en-US"/>
        </w:rPr>
        <w:t>each s</w:t>
      </w:r>
      <w:r w:rsidR="00F064FC" w:rsidRPr="008147D4">
        <w:rPr>
          <w:sz w:val="22"/>
          <w:szCs w:val="22"/>
          <w:lang w:val="en-US"/>
        </w:rPr>
        <w:t>tage of the process from the receipt of waste and through each stage</w:t>
      </w:r>
      <w:r w:rsidR="00D76380" w:rsidRPr="008147D4">
        <w:rPr>
          <w:sz w:val="22"/>
          <w:szCs w:val="22"/>
          <w:lang w:val="en-US"/>
        </w:rPr>
        <w:t xml:space="preserve"> of the </w:t>
      </w:r>
      <w:r w:rsidR="0096663A" w:rsidRPr="008147D4">
        <w:rPr>
          <w:sz w:val="22"/>
          <w:szCs w:val="22"/>
          <w:lang w:val="en-US"/>
        </w:rPr>
        <w:t>battery break</w:t>
      </w:r>
      <w:r w:rsidR="00D76380" w:rsidRPr="008147D4">
        <w:rPr>
          <w:sz w:val="22"/>
          <w:szCs w:val="22"/>
          <w:lang w:val="en-US"/>
        </w:rPr>
        <w:t>ing</w:t>
      </w:r>
      <w:r w:rsidR="0096663A" w:rsidRPr="008147D4">
        <w:rPr>
          <w:sz w:val="22"/>
          <w:szCs w:val="22"/>
          <w:lang w:val="en-US"/>
        </w:rPr>
        <w:t xml:space="preserve"> </w:t>
      </w:r>
      <w:r w:rsidRPr="008147D4">
        <w:rPr>
          <w:sz w:val="22"/>
          <w:szCs w:val="22"/>
          <w:lang w:val="en-US"/>
        </w:rPr>
        <w:t>process</w:t>
      </w:r>
      <w:r w:rsidR="00F064FC" w:rsidRPr="008147D4">
        <w:rPr>
          <w:sz w:val="22"/>
          <w:szCs w:val="22"/>
          <w:lang w:val="en-US"/>
        </w:rPr>
        <w:t>.</w:t>
      </w:r>
    </w:p>
    <w:p w14:paraId="4AF56992" w14:textId="77777777" w:rsidR="00AE4805" w:rsidRPr="00DD5B43" w:rsidRDefault="00AE4805" w:rsidP="00AE4805">
      <w:pPr>
        <w:pStyle w:val="ListParagraph"/>
        <w:rPr>
          <w:sz w:val="22"/>
          <w:szCs w:val="22"/>
          <w:lang w:val="en-US"/>
        </w:rPr>
      </w:pPr>
    </w:p>
    <w:p w14:paraId="173E454D" w14:textId="664BF47B" w:rsidR="00AE4805" w:rsidRPr="00DD5B43" w:rsidRDefault="00AE4805" w:rsidP="008D53EE">
      <w:pPr>
        <w:pStyle w:val="EndnoteText"/>
        <w:numPr>
          <w:ilvl w:val="0"/>
          <w:numId w:val="39"/>
        </w:numPr>
        <w:rPr>
          <w:sz w:val="22"/>
          <w:szCs w:val="22"/>
          <w:lang w:val="en-US"/>
        </w:rPr>
      </w:pPr>
      <w:r w:rsidRPr="00DD5B43">
        <w:rPr>
          <w:sz w:val="22"/>
          <w:szCs w:val="22"/>
          <w:lang w:val="en-US"/>
        </w:rPr>
        <w:t xml:space="preserve">Please describe the methods used to ensure that there will be no release of </w:t>
      </w:r>
      <w:r w:rsidRPr="00DD5B43">
        <w:rPr>
          <w:rStyle w:val="Pink"/>
          <w:color w:val="auto"/>
          <w:sz w:val="22"/>
          <w:szCs w:val="22"/>
        </w:rPr>
        <w:t>polybrominated diphenyl ethers that are persistent organic pollutants (pbde POPs) through accidental release of plastic fractions or through emissions to sewer</w:t>
      </w:r>
      <w:r w:rsidR="004801DF" w:rsidRPr="00DD5B43">
        <w:rPr>
          <w:rStyle w:val="Pink"/>
          <w:color w:val="auto"/>
          <w:sz w:val="22"/>
          <w:szCs w:val="22"/>
        </w:rPr>
        <w:t xml:space="preserve"> and how they </w:t>
      </w:r>
      <w:r w:rsidR="004801DF" w:rsidRPr="00DD5B43">
        <w:rPr>
          <w:sz w:val="22"/>
          <w:szCs w:val="22"/>
          <w:lang w:val="en-US"/>
        </w:rPr>
        <w:t>will be controlled, captured and monitored.</w:t>
      </w:r>
      <w:r w:rsidR="004801DF" w:rsidRPr="00DD5B43">
        <w:rPr>
          <w:rStyle w:val="Pink"/>
          <w:color w:val="auto"/>
          <w:sz w:val="22"/>
          <w:szCs w:val="22"/>
        </w:rPr>
        <w:t xml:space="preserve"> </w:t>
      </w:r>
    </w:p>
    <w:p w14:paraId="04E56423" w14:textId="77777777" w:rsidR="009D75C3" w:rsidRPr="00DD5B43" w:rsidRDefault="009D75C3" w:rsidP="009D75C3">
      <w:pPr>
        <w:pStyle w:val="ListParagraph"/>
        <w:rPr>
          <w:sz w:val="22"/>
          <w:szCs w:val="22"/>
          <w:lang w:val="en-US"/>
        </w:rPr>
      </w:pPr>
    </w:p>
    <w:p w14:paraId="58441C76" w14:textId="11379117" w:rsidR="009D75C3" w:rsidRPr="00DD5B43" w:rsidRDefault="009D75C3" w:rsidP="009D75C3">
      <w:pPr>
        <w:pStyle w:val="EndnoteText"/>
        <w:numPr>
          <w:ilvl w:val="0"/>
          <w:numId w:val="39"/>
        </w:numPr>
        <w:rPr>
          <w:sz w:val="22"/>
          <w:szCs w:val="22"/>
          <w:lang w:val="en-US"/>
        </w:rPr>
      </w:pPr>
      <w:r w:rsidRPr="00DD5B43">
        <w:rPr>
          <w:sz w:val="22"/>
          <w:szCs w:val="22"/>
          <w:lang w:val="en-US"/>
        </w:rPr>
        <w:t>The Wamitab certificate for the site Technically Competent Manager (TCM), named as Ronald Birchall (supplied on 25/06/202</w:t>
      </w:r>
      <w:r w:rsidR="004801DF" w:rsidRPr="00DD5B43">
        <w:rPr>
          <w:sz w:val="22"/>
          <w:szCs w:val="22"/>
          <w:lang w:val="en-US"/>
        </w:rPr>
        <w:t>2</w:t>
      </w:r>
      <w:r w:rsidRPr="00DD5B43">
        <w:rPr>
          <w:sz w:val="22"/>
          <w:szCs w:val="22"/>
          <w:lang w:val="en-US"/>
        </w:rPr>
        <w:t>), shows an expiry date of 07/11/2018. Please provide a copy of a current continuing competence certificate for the sites TCM. Please also provide details as required by Application Form Part C2,  Section 3b.</w:t>
      </w:r>
    </w:p>
    <w:p w14:paraId="645447AA" w14:textId="77777777" w:rsidR="00414824" w:rsidRPr="00DD5B43" w:rsidRDefault="00414824" w:rsidP="00414824">
      <w:pPr>
        <w:pStyle w:val="ListParagraph"/>
        <w:rPr>
          <w:sz w:val="22"/>
          <w:szCs w:val="22"/>
          <w:lang w:val="en-US"/>
        </w:rPr>
      </w:pPr>
    </w:p>
    <w:p w14:paraId="17098C33" w14:textId="65AB1B21" w:rsidR="00414824" w:rsidRPr="00DD5B43" w:rsidRDefault="00414824" w:rsidP="002F68D0">
      <w:pPr>
        <w:pStyle w:val="EndnoteText"/>
        <w:numPr>
          <w:ilvl w:val="0"/>
          <w:numId w:val="39"/>
        </w:numPr>
        <w:rPr>
          <w:sz w:val="22"/>
          <w:szCs w:val="22"/>
          <w:lang w:val="en-US"/>
        </w:rPr>
      </w:pPr>
      <w:r w:rsidRPr="00DD5B43">
        <w:rPr>
          <w:sz w:val="22"/>
          <w:szCs w:val="22"/>
          <w:lang w:val="en-US"/>
        </w:rPr>
        <w:t>There appears to be a document missing from your submission –</w:t>
      </w:r>
      <w:r w:rsidR="004B5D45" w:rsidRPr="00DD5B43">
        <w:rPr>
          <w:sz w:val="22"/>
          <w:szCs w:val="22"/>
          <w:lang w:val="en-US"/>
        </w:rPr>
        <w:t>Application Form</w:t>
      </w:r>
      <w:r w:rsidRPr="00DD5B43">
        <w:rPr>
          <w:sz w:val="22"/>
          <w:szCs w:val="22"/>
          <w:lang w:val="en-US"/>
        </w:rPr>
        <w:t xml:space="preserve"> Part C3, section 1. The document reference has been supplied as B3 – 1b_DR – 11.2021 Waste Types</w:t>
      </w:r>
      <w:r w:rsidR="004B5D45" w:rsidRPr="00DD5B43">
        <w:rPr>
          <w:sz w:val="22"/>
          <w:szCs w:val="22"/>
          <w:lang w:val="en-US"/>
        </w:rPr>
        <w:t xml:space="preserve">. Please submit this document if you would like it to be assessed as part of </w:t>
      </w:r>
      <w:r w:rsidR="00F064FC">
        <w:rPr>
          <w:sz w:val="22"/>
          <w:szCs w:val="22"/>
          <w:lang w:val="en-US"/>
        </w:rPr>
        <w:t>your</w:t>
      </w:r>
      <w:r w:rsidR="004B5D45" w:rsidRPr="00DD5B43">
        <w:rPr>
          <w:sz w:val="22"/>
          <w:szCs w:val="22"/>
          <w:lang w:val="en-US"/>
        </w:rPr>
        <w:t xml:space="preserve"> application.</w:t>
      </w:r>
    </w:p>
    <w:p w14:paraId="0F0CDA9A" w14:textId="77777777" w:rsidR="004801DF" w:rsidRPr="00DD5B43" w:rsidRDefault="004801DF" w:rsidP="004801DF">
      <w:pPr>
        <w:pStyle w:val="ListParagraph"/>
        <w:rPr>
          <w:sz w:val="22"/>
          <w:szCs w:val="22"/>
          <w:lang w:val="en-US"/>
        </w:rPr>
      </w:pPr>
    </w:p>
    <w:p w14:paraId="647114B1" w14:textId="028D42A2" w:rsidR="00423A31" w:rsidRPr="008147D4" w:rsidRDefault="00F064FC" w:rsidP="00423A31">
      <w:pPr>
        <w:pStyle w:val="EndnoteText"/>
        <w:numPr>
          <w:ilvl w:val="0"/>
          <w:numId w:val="39"/>
        </w:numPr>
        <w:rPr>
          <w:sz w:val="22"/>
          <w:szCs w:val="22"/>
          <w:lang w:val="en-US"/>
        </w:rPr>
      </w:pPr>
      <w:r w:rsidRPr="008147D4">
        <w:rPr>
          <w:sz w:val="22"/>
          <w:szCs w:val="22"/>
          <w:lang w:val="en-US"/>
        </w:rPr>
        <w:t>With regards to Part C3, Table 3 Technical Standards, p</w:t>
      </w:r>
      <w:r w:rsidR="004801DF" w:rsidRPr="008147D4">
        <w:rPr>
          <w:sz w:val="22"/>
          <w:szCs w:val="22"/>
          <w:lang w:val="en-US"/>
        </w:rPr>
        <w:t xml:space="preserve">lease </w:t>
      </w:r>
      <w:r w:rsidR="008E50E1" w:rsidRPr="008147D4">
        <w:rPr>
          <w:sz w:val="22"/>
          <w:szCs w:val="22"/>
          <w:lang w:val="en-US"/>
        </w:rPr>
        <w:t>provide details demonstrating how the battery breaker complies with the waste BAT Conclusions and the appropriate measures</w:t>
      </w:r>
      <w:r w:rsidRPr="008147D4">
        <w:rPr>
          <w:sz w:val="22"/>
          <w:szCs w:val="22"/>
          <w:lang w:val="en-US"/>
        </w:rPr>
        <w:t>.</w:t>
      </w:r>
      <w:r w:rsidR="00423A31" w:rsidRPr="008147D4">
        <w:rPr>
          <w:sz w:val="22"/>
          <w:szCs w:val="22"/>
        </w:rPr>
        <w:t>In addition to existing measures that refer to batteries, we would expect waste battery recycling facilities to be permitted and operated in line with other relevant standards (including emission limits) set out in our appropriate measures guidance, specifically:</w:t>
      </w:r>
      <w:r w:rsidRPr="008147D4">
        <w:rPr>
          <w:sz w:val="22"/>
          <w:szCs w:val="22"/>
        </w:rPr>
        <w:br/>
      </w:r>
    </w:p>
    <w:p w14:paraId="6133ACD4" w14:textId="77777777" w:rsidR="00423A31" w:rsidRPr="008147D4" w:rsidRDefault="00423A31" w:rsidP="00423A31">
      <w:pPr>
        <w:ind w:left="720"/>
        <w:rPr>
          <w:sz w:val="22"/>
          <w:szCs w:val="22"/>
        </w:rPr>
      </w:pPr>
      <w:r w:rsidRPr="008147D4">
        <w:rPr>
          <w:sz w:val="22"/>
          <w:szCs w:val="22"/>
        </w:rPr>
        <w:t xml:space="preserve">• </w:t>
      </w:r>
      <w:hyperlink r:id="rId13" w:history="1">
        <w:r w:rsidRPr="008147D4">
          <w:rPr>
            <w:rStyle w:val="Hyperlink"/>
            <w:sz w:val="22"/>
            <w:szCs w:val="22"/>
          </w:rPr>
          <w:t>Treating metal waste in shredders:  appropriate measures for permitted facilities</w:t>
        </w:r>
      </w:hyperlink>
    </w:p>
    <w:p w14:paraId="167A3BC0" w14:textId="77777777" w:rsidR="00423A31" w:rsidRPr="008147D4" w:rsidRDefault="00423A31" w:rsidP="00423A31">
      <w:pPr>
        <w:ind w:left="720"/>
        <w:rPr>
          <w:sz w:val="22"/>
          <w:szCs w:val="22"/>
        </w:rPr>
      </w:pPr>
      <w:r w:rsidRPr="008147D4">
        <w:rPr>
          <w:sz w:val="22"/>
          <w:szCs w:val="22"/>
        </w:rPr>
        <w:t xml:space="preserve">Waste batteries contain metal and are usually treated for the primary purpose </w:t>
      </w:r>
    </w:p>
    <w:p w14:paraId="6A52FC74" w14:textId="77777777" w:rsidR="00423A31" w:rsidRPr="008147D4" w:rsidRDefault="00423A31" w:rsidP="00423A31">
      <w:pPr>
        <w:ind w:left="720"/>
        <w:rPr>
          <w:sz w:val="22"/>
          <w:szCs w:val="22"/>
        </w:rPr>
      </w:pPr>
      <w:r w:rsidRPr="008147D4">
        <w:rPr>
          <w:sz w:val="22"/>
          <w:szCs w:val="22"/>
        </w:rPr>
        <w:t xml:space="preserve">of recovering this metal. We would expect relevant standards set in this </w:t>
      </w:r>
    </w:p>
    <w:p w14:paraId="0CABE7D4" w14:textId="77777777" w:rsidR="00423A31" w:rsidRPr="008147D4" w:rsidRDefault="00423A31" w:rsidP="00423A31">
      <w:pPr>
        <w:ind w:left="720"/>
        <w:rPr>
          <w:sz w:val="22"/>
          <w:szCs w:val="22"/>
        </w:rPr>
      </w:pPr>
      <w:r w:rsidRPr="008147D4">
        <w:rPr>
          <w:sz w:val="22"/>
          <w:szCs w:val="22"/>
        </w:rPr>
        <w:t>guidance to be met where batteries are stored or shredded.</w:t>
      </w:r>
    </w:p>
    <w:p w14:paraId="39E962E5" w14:textId="77777777" w:rsidR="00423A31" w:rsidRPr="008147D4" w:rsidRDefault="00423A31" w:rsidP="00423A31">
      <w:pPr>
        <w:ind w:left="720"/>
        <w:rPr>
          <w:sz w:val="22"/>
          <w:szCs w:val="22"/>
        </w:rPr>
      </w:pPr>
    </w:p>
    <w:p w14:paraId="4983AB7B" w14:textId="77777777" w:rsidR="00423A31" w:rsidRPr="008147D4" w:rsidRDefault="00423A31" w:rsidP="00423A31">
      <w:pPr>
        <w:ind w:left="720"/>
        <w:rPr>
          <w:sz w:val="22"/>
          <w:szCs w:val="22"/>
        </w:rPr>
      </w:pPr>
      <w:r w:rsidRPr="008147D4">
        <w:rPr>
          <w:sz w:val="22"/>
          <w:szCs w:val="22"/>
        </w:rPr>
        <w:t xml:space="preserve">• </w:t>
      </w:r>
      <w:hyperlink r:id="rId14" w:history="1">
        <w:r w:rsidRPr="008147D4">
          <w:rPr>
            <w:rStyle w:val="Hyperlink"/>
            <w:sz w:val="22"/>
            <w:szCs w:val="22"/>
          </w:rPr>
          <w:t>Appropriate measures for the transfer and treatment of WEEE</w:t>
        </w:r>
      </w:hyperlink>
    </w:p>
    <w:p w14:paraId="5B5661AD" w14:textId="77777777" w:rsidR="00423A31" w:rsidRPr="008147D4" w:rsidRDefault="00423A31" w:rsidP="00423A31">
      <w:pPr>
        <w:ind w:left="720"/>
        <w:rPr>
          <w:sz w:val="22"/>
          <w:szCs w:val="22"/>
        </w:rPr>
      </w:pPr>
      <w:r w:rsidRPr="008147D4">
        <w:rPr>
          <w:sz w:val="22"/>
          <w:szCs w:val="22"/>
        </w:rPr>
        <w:t xml:space="preserve">Although waste batteries are not a type of WEEE, they are common electrical </w:t>
      </w:r>
    </w:p>
    <w:p w14:paraId="1BEE1B71" w14:textId="77777777" w:rsidR="00423A31" w:rsidRPr="008147D4" w:rsidRDefault="00423A31" w:rsidP="00423A31">
      <w:pPr>
        <w:ind w:left="720"/>
        <w:rPr>
          <w:sz w:val="22"/>
          <w:szCs w:val="22"/>
        </w:rPr>
      </w:pPr>
      <w:r w:rsidRPr="008147D4">
        <w:rPr>
          <w:sz w:val="22"/>
          <w:szCs w:val="22"/>
        </w:rPr>
        <w:t xml:space="preserve">components of WEEE, and we would expect measures for their treatment or </w:t>
      </w:r>
    </w:p>
    <w:p w14:paraId="189F7F9E" w14:textId="77777777" w:rsidR="00423A31" w:rsidRPr="008147D4" w:rsidRDefault="00423A31" w:rsidP="00423A31">
      <w:pPr>
        <w:ind w:left="720"/>
        <w:rPr>
          <w:sz w:val="22"/>
          <w:szCs w:val="22"/>
        </w:rPr>
      </w:pPr>
      <w:r w:rsidRPr="008147D4">
        <w:rPr>
          <w:sz w:val="22"/>
          <w:szCs w:val="22"/>
        </w:rPr>
        <w:t>transfer to be consistent with relevant standards set in this guidance.</w:t>
      </w:r>
    </w:p>
    <w:p w14:paraId="39EF8167" w14:textId="77777777" w:rsidR="00423A31" w:rsidRPr="008147D4" w:rsidRDefault="00423A31" w:rsidP="00423A31">
      <w:pPr>
        <w:ind w:left="720"/>
        <w:rPr>
          <w:sz w:val="22"/>
          <w:szCs w:val="22"/>
        </w:rPr>
      </w:pPr>
    </w:p>
    <w:p w14:paraId="34441E51" w14:textId="77777777" w:rsidR="00423A31" w:rsidRPr="008147D4" w:rsidRDefault="00423A31" w:rsidP="00423A31">
      <w:pPr>
        <w:ind w:left="720"/>
        <w:rPr>
          <w:sz w:val="22"/>
          <w:szCs w:val="22"/>
        </w:rPr>
      </w:pPr>
      <w:r w:rsidRPr="008147D4">
        <w:rPr>
          <w:sz w:val="22"/>
          <w:szCs w:val="22"/>
        </w:rPr>
        <w:t>•</w:t>
      </w:r>
      <w:hyperlink r:id="rId15" w:history="1">
        <w:r w:rsidRPr="008147D4">
          <w:rPr>
            <w:rStyle w:val="Hyperlink"/>
            <w:sz w:val="22"/>
            <w:szCs w:val="22"/>
          </w:rPr>
          <w:t xml:space="preserve"> Chemical waste: appropriate measures for permitted facilities</w:t>
        </w:r>
      </w:hyperlink>
    </w:p>
    <w:p w14:paraId="344BD15C" w14:textId="77777777" w:rsidR="00423A31" w:rsidRPr="008147D4" w:rsidRDefault="00423A31" w:rsidP="00423A31">
      <w:pPr>
        <w:ind w:left="720"/>
        <w:rPr>
          <w:sz w:val="22"/>
          <w:szCs w:val="22"/>
        </w:rPr>
      </w:pPr>
      <w:r w:rsidRPr="008147D4">
        <w:rPr>
          <w:sz w:val="22"/>
          <w:szCs w:val="22"/>
        </w:rPr>
        <w:lastRenderedPageBreak/>
        <w:t xml:space="preserve">Where the waste chemical components, materials or residues from waste </w:t>
      </w:r>
    </w:p>
    <w:p w14:paraId="5BAB7848" w14:textId="77777777" w:rsidR="00423A31" w:rsidRPr="008147D4" w:rsidRDefault="00423A31" w:rsidP="00423A31">
      <w:pPr>
        <w:ind w:left="720"/>
        <w:rPr>
          <w:sz w:val="22"/>
          <w:szCs w:val="22"/>
        </w:rPr>
      </w:pPr>
      <w:r w:rsidRPr="008147D4">
        <w:rPr>
          <w:sz w:val="22"/>
          <w:szCs w:val="22"/>
        </w:rPr>
        <w:t xml:space="preserve">batteries (for example, black mass, electrolyte) are stored or treated we would </w:t>
      </w:r>
    </w:p>
    <w:p w14:paraId="33E28CC0" w14:textId="153E6929" w:rsidR="00054DDC" w:rsidRPr="00F064FC" w:rsidRDefault="00423A31" w:rsidP="00054DDC">
      <w:pPr>
        <w:ind w:left="720"/>
        <w:rPr>
          <w:sz w:val="22"/>
          <w:szCs w:val="22"/>
        </w:rPr>
      </w:pPr>
      <w:r w:rsidRPr="008147D4">
        <w:rPr>
          <w:sz w:val="22"/>
          <w:szCs w:val="22"/>
        </w:rPr>
        <w:t>expect the relevant standards set in this guidance to be met.</w:t>
      </w:r>
    </w:p>
    <w:p w14:paraId="30537B9E" w14:textId="77777777" w:rsidR="00423A31" w:rsidRPr="00DD5B43" w:rsidRDefault="00423A31" w:rsidP="00423A31">
      <w:pPr>
        <w:pStyle w:val="EndnoteText"/>
        <w:ind w:left="720"/>
        <w:rPr>
          <w:sz w:val="22"/>
          <w:szCs w:val="22"/>
          <w:lang w:val="en-US"/>
        </w:rPr>
      </w:pPr>
    </w:p>
    <w:p w14:paraId="256C8CC5" w14:textId="77777777" w:rsidR="00414824" w:rsidRDefault="00414824" w:rsidP="00414824">
      <w:pPr>
        <w:pStyle w:val="ListParagraph"/>
        <w:rPr>
          <w:sz w:val="22"/>
          <w:szCs w:val="22"/>
          <w:lang w:val="en-US"/>
        </w:rPr>
      </w:pPr>
    </w:p>
    <w:p w14:paraId="56215054" w14:textId="026679FF" w:rsidR="00054DDC" w:rsidRPr="008147D4" w:rsidRDefault="00F064FC" w:rsidP="002F68D0">
      <w:pPr>
        <w:pStyle w:val="EndnoteText"/>
        <w:numPr>
          <w:ilvl w:val="0"/>
          <w:numId w:val="39"/>
        </w:numPr>
        <w:rPr>
          <w:sz w:val="22"/>
          <w:szCs w:val="22"/>
          <w:lang w:val="en-US"/>
        </w:rPr>
      </w:pPr>
      <w:r w:rsidRPr="008147D4">
        <w:rPr>
          <w:sz w:val="22"/>
          <w:szCs w:val="22"/>
          <w:lang w:val="en-US"/>
        </w:rPr>
        <w:t>Following a visit from the Environment Agency on 31/01/2023, there appears to be a generator on site that it is not currently included in your permit. Please provide details regarding this generator, including its thermal input. Please see</w:t>
      </w:r>
      <w:r w:rsidR="0052723E" w:rsidRPr="008147D4">
        <w:rPr>
          <w:sz w:val="22"/>
          <w:szCs w:val="22"/>
          <w:lang w:val="en-US"/>
        </w:rPr>
        <w:t xml:space="preserve"> our </w:t>
      </w:r>
      <w:hyperlink r:id="rId16" w:history="1">
        <w:r w:rsidR="0052723E" w:rsidRPr="008147D4">
          <w:rPr>
            <w:rStyle w:val="Hyperlink"/>
            <w:sz w:val="22"/>
            <w:szCs w:val="22"/>
            <w:lang w:val="en-US"/>
          </w:rPr>
          <w:t>guidance on Medium Combustion Plant (MCP)</w:t>
        </w:r>
        <w:r w:rsidRPr="008147D4">
          <w:rPr>
            <w:rStyle w:val="Hyperlink"/>
            <w:sz w:val="22"/>
            <w:szCs w:val="22"/>
            <w:lang w:val="en-US"/>
          </w:rPr>
          <w:t>.</w:t>
        </w:r>
      </w:hyperlink>
      <w:r w:rsidRPr="008147D4">
        <w:rPr>
          <w:sz w:val="22"/>
          <w:szCs w:val="22"/>
          <w:lang w:val="en-US"/>
        </w:rPr>
        <w:t xml:space="preserve"> If </w:t>
      </w:r>
      <w:r w:rsidR="0052723E" w:rsidRPr="008147D4">
        <w:rPr>
          <w:sz w:val="22"/>
          <w:szCs w:val="22"/>
          <w:lang w:val="en-US"/>
        </w:rPr>
        <w:t>the generator is an MCP</w:t>
      </w:r>
      <w:r w:rsidRPr="008147D4">
        <w:rPr>
          <w:sz w:val="22"/>
          <w:szCs w:val="22"/>
          <w:lang w:val="en-US"/>
        </w:rPr>
        <w:t xml:space="preserve">, </w:t>
      </w:r>
      <w:r w:rsidR="0052723E" w:rsidRPr="008147D4">
        <w:rPr>
          <w:sz w:val="22"/>
          <w:szCs w:val="22"/>
          <w:lang w:val="en-US"/>
        </w:rPr>
        <w:t>p</w:t>
      </w:r>
      <w:r w:rsidR="0052723E" w:rsidRPr="008147D4">
        <w:rPr>
          <w:rFonts w:cs="Arial"/>
          <w:sz w:val="22"/>
          <w:szCs w:val="22"/>
        </w:rPr>
        <w:t xml:space="preserve">lease complete Appendix A of application form Part C2.5 (Medium Combustion Plant section only). You do not need to complete the whole form. A link to the application form is provided </w:t>
      </w:r>
      <w:hyperlink r:id="rId17" w:history="1">
        <w:r w:rsidR="0052723E" w:rsidRPr="008147D4">
          <w:rPr>
            <w:rStyle w:val="Hyperlink"/>
            <w:rFonts w:cs="Arial"/>
            <w:sz w:val="22"/>
            <w:szCs w:val="22"/>
          </w:rPr>
          <w:t>here</w:t>
        </w:r>
      </w:hyperlink>
      <w:r w:rsidR="0052723E" w:rsidRPr="008147D4">
        <w:rPr>
          <w:rFonts w:cs="Arial"/>
          <w:sz w:val="22"/>
          <w:szCs w:val="22"/>
        </w:rPr>
        <w:t xml:space="preserve">. Please also </w:t>
      </w:r>
      <w:r w:rsidR="0052723E" w:rsidRPr="008147D4">
        <w:rPr>
          <w:sz w:val="22"/>
          <w:szCs w:val="22"/>
          <w:lang w:val="en-US"/>
        </w:rPr>
        <w:t xml:space="preserve"> </w:t>
      </w:r>
      <w:hyperlink r:id="rId18" w:history="1">
        <w:r w:rsidR="0052723E" w:rsidRPr="008147D4">
          <w:rPr>
            <w:rStyle w:val="Hyperlink"/>
            <w:sz w:val="22"/>
            <w:szCs w:val="22"/>
            <w:lang w:val="en-US"/>
          </w:rPr>
          <w:t>complete a H1 assessment</w:t>
        </w:r>
      </w:hyperlink>
      <w:r w:rsidR="0052723E" w:rsidRPr="008147D4">
        <w:rPr>
          <w:sz w:val="22"/>
          <w:szCs w:val="22"/>
          <w:lang w:val="en-US"/>
        </w:rPr>
        <w:t xml:space="preserve"> for emissions to air.</w:t>
      </w:r>
    </w:p>
    <w:p w14:paraId="6919AE12" w14:textId="77777777" w:rsidR="00F064FC" w:rsidRPr="00054DDC" w:rsidRDefault="00F064FC" w:rsidP="00F064FC">
      <w:pPr>
        <w:pStyle w:val="EndnoteText"/>
        <w:ind w:left="720"/>
        <w:rPr>
          <w:sz w:val="22"/>
          <w:szCs w:val="22"/>
          <w:highlight w:val="yellow"/>
          <w:lang w:val="en-US"/>
        </w:rPr>
      </w:pPr>
    </w:p>
    <w:p w14:paraId="54FA67CA" w14:textId="16550158" w:rsidR="00414824" w:rsidRPr="0018536F" w:rsidRDefault="00414824" w:rsidP="002F68D0">
      <w:pPr>
        <w:pStyle w:val="EndnoteText"/>
        <w:numPr>
          <w:ilvl w:val="0"/>
          <w:numId w:val="39"/>
        </w:numPr>
        <w:rPr>
          <w:sz w:val="22"/>
          <w:szCs w:val="22"/>
          <w:lang w:val="en-US"/>
        </w:rPr>
      </w:pPr>
      <w:r>
        <w:rPr>
          <w:sz w:val="22"/>
          <w:szCs w:val="22"/>
          <w:lang w:val="en-US"/>
        </w:rPr>
        <w:t>Please complete Application Form Part C3, Section 6 (or provide references to documents that provide answers to these questions).</w:t>
      </w:r>
    </w:p>
    <w:p w14:paraId="1089CE04" w14:textId="77777777" w:rsidR="0018536F" w:rsidRPr="004801DF" w:rsidRDefault="0018536F" w:rsidP="004801DF">
      <w:pPr>
        <w:rPr>
          <w:sz w:val="22"/>
          <w:szCs w:val="22"/>
          <w:lang w:val="en-US"/>
        </w:rPr>
      </w:pPr>
    </w:p>
    <w:p w14:paraId="5A9B3D41" w14:textId="555CE550" w:rsidR="0018536F" w:rsidRDefault="0018536F" w:rsidP="002F68D0">
      <w:pPr>
        <w:pStyle w:val="EndnoteText"/>
        <w:numPr>
          <w:ilvl w:val="0"/>
          <w:numId w:val="39"/>
        </w:numPr>
        <w:rPr>
          <w:sz w:val="22"/>
          <w:szCs w:val="22"/>
          <w:lang w:val="en-US"/>
        </w:rPr>
      </w:pPr>
      <w:r>
        <w:rPr>
          <w:sz w:val="22"/>
          <w:szCs w:val="22"/>
          <w:lang w:val="en-US"/>
        </w:rPr>
        <w:t>Please provide a detailed site plan, showing the layout of the site and clearly showing storage areas/bays/tanks etc.</w:t>
      </w:r>
      <w:r w:rsidR="00414824">
        <w:rPr>
          <w:sz w:val="22"/>
          <w:szCs w:val="22"/>
          <w:lang w:val="en-US"/>
        </w:rPr>
        <w:t xml:space="preserve"> Please include emission point S1.</w:t>
      </w:r>
    </w:p>
    <w:p w14:paraId="66C26265" w14:textId="77777777" w:rsidR="0018536F" w:rsidRDefault="0018536F" w:rsidP="0018536F">
      <w:pPr>
        <w:pStyle w:val="ListParagraph"/>
        <w:rPr>
          <w:sz w:val="22"/>
          <w:szCs w:val="22"/>
          <w:lang w:val="en-US"/>
        </w:rPr>
      </w:pPr>
    </w:p>
    <w:p w14:paraId="69F37E76" w14:textId="77777777" w:rsidR="002F68D0" w:rsidRDefault="002F68D0" w:rsidP="002F68D0">
      <w:pPr>
        <w:pStyle w:val="ListParagraph"/>
        <w:rPr>
          <w:sz w:val="22"/>
          <w:szCs w:val="22"/>
          <w:lang w:val="en-US"/>
        </w:rPr>
      </w:pPr>
    </w:p>
    <w:p w14:paraId="7B818BC8" w14:textId="77777777" w:rsidR="004B5D45" w:rsidRPr="001633F9" w:rsidRDefault="004B5D45" w:rsidP="004B5D45">
      <w:pPr>
        <w:pStyle w:val="EndnoteText"/>
        <w:spacing w:line="276" w:lineRule="auto"/>
        <w:rPr>
          <w:rFonts w:cs="Arial"/>
          <w:color w:val="FF00FF"/>
          <w:sz w:val="22"/>
          <w:szCs w:val="22"/>
          <w:lang w:val="en-US"/>
        </w:rPr>
      </w:pPr>
    </w:p>
    <w:p w14:paraId="33DC6E0B" w14:textId="77777777" w:rsidR="004B5D45" w:rsidRPr="001633F9" w:rsidRDefault="004B5D45" w:rsidP="004B5D45">
      <w:pPr>
        <w:pStyle w:val="EndnoteText"/>
        <w:spacing w:line="276" w:lineRule="auto"/>
        <w:rPr>
          <w:rFonts w:cs="Arial"/>
          <w:color w:val="FF00FF"/>
          <w:sz w:val="22"/>
          <w:szCs w:val="22"/>
          <w:lang w:val="en-US"/>
        </w:rPr>
      </w:pPr>
      <w:r w:rsidRPr="001633F9">
        <w:rPr>
          <w:rFonts w:cs="Arial"/>
          <w:sz w:val="22"/>
          <w:szCs w:val="22"/>
          <w:lang w:val="en-US"/>
        </w:rPr>
        <w:t>Please send the information, quoting the above application reference, to:</w:t>
      </w:r>
    </w:p>
    <w:p w14:paraId="2A767589" w14:textId="77777777" w:rsidR="004B5D45" w:rsidRPr="001633F9" w:rsidRDefault="004B5D45" w:rsidP="004B5D45">
      <w:pPr>
        <w:spacing w:before="120" w:after="120" w:line="276" w:lineRule="auto"/>
        <w:rPr>
          <w:rFonts w:cs="Arial"/>
          <w:sz w:val="22"/>
          <w:szCs w:val="22"/>
        </w:rPr>
      </w:pPr>
      <w:r w:rsidRPr="001633F9">
        <w:rPr>
          <w:rFonts w:cs="Arial"/>
          <w:sz w:val="22"/>
          <w:szCs w:val="22"/>
        </w:rPr>
        <w:t xml:space="preserve">Email address: </w:t>
      </w:r>
      <w:hyperlink r:id="rId19" w:history="1">
        <w:r w:rsidRPr="001633F9">
          <w:rPr>
            <w:rFonts w:cs="Arial"/>
            <w:color w:val="0000FF"/>
            <w:sz w:val="22"/>
            <w:szCs w:val="22"/>
            <w:u w:val="single"/>
          </w:rPr>
          <w:t>psc@environment-agency.gov.uk</w:t>
        </w:r>
      </w:hyperlink>
      <w:r w:rsidRPr="001633F9">
        <w:rPr>
          <w:rFonts w:cs="Arial"/>
          <w:sz w:val="22"/>
          <w:szCs w:val="22"/>
        </w:rPr>
        <w:t xml:space="preserve">. </w:t>
      </w:r>
    </w:p>
    <w:p w14:paraId="1D87E4EF" w14:textId="77777777" w:rsidR="004B5D45" w:rsidRPr="001633F9" w:rsidRDefault="004B5D45" w:rsidP="004B5D45">
      <w:pPr>
        <w:spacing w:line="276" w:lineRule="auto"/>
        <w:rPr>
          <w:rFonts w:cs="Arial"/>
          <w:sz w:val="22"/>
          <w:szCs w:val="22"/>
        </w:rPr>
      </w:pPr>
    </w:p>
    <w:p w14:paraId="01666857" w14:textId="77777777" w:rsidR="004B5D45" w:rsidRPr="001633F9" w:rsidRDefault="004B5D45" w:rsidP="004B5D45">
      <w:pPr>
        <w:spacing w:line="276" w:lineRule="auto"/>
        <w:rPr>
          <w:rFonts w:cs="Arial"/>
          <w:sz w:val="22"/>
          <w:szCs w:val="22"/>
        </w:rPr>
      </w:pPr>
      <w:r w:rsidRPr="001633F9">
        <w:rPr>
          <w:rFonts w:cs="Arial"/>
          <w:sz w:val="22"/>
          <w:szCs w:val="22"/>
        </w:rPr>
        <w:t>Postal address:</w:t>
      </w:r>
    </w:p>
    <w:p w14:paraId="50BD77F8" w14:textId="77777777" w:rsidR="004B5D45" w:rsidRPr="001633F9" w:rsidRDefault="004B5D45" w:rsidP="004B5D45">
      <w:pPr>
        <w:spacing w:line="276" w:lineRule="auto"/>
        <w:rPr>
          <w:rFonts w:cs="Arial"/>
          <w:sz w:val="22"/>
          <w:szCs w:val="22"/>
        </w:rPr>
      </w:pPr>
      <w:r w:rsidRPr="001633F9">
        <w:rPr>
          <w:rFonts w:cs="Arial"/>
          <w:sz w:val="22"/>
          <w:szCs w:val="22"/>
        </w:rPr>
        <w:t>Permitting and Support Centre</w:t>
      </w:r>
    </w:p>
    <w:p w14:paraId="0FB03EF0" w14:textId="77777777" w:rsidR="004B5D45" w:rsidRPr="001633F9" w:rsidRDefault="004B5D45" w:rsidP="004B5D45">
      <w:pPr>
        <w:spacing w:line="276" w:lineRule="auto"/>
        <w:rPr>
          <w:rFonts w:cs="Arial"/>
          <w:sz w:val="22"/>
          <w:szCs w:val="22"/>
        </w:rPr>
      </w:pPr>
      <w:r w:rsidRPr="001633F9">
        <w:rPr>
          <w:rFonts w:cs="Arial"/>
          <w:sz w:val="22"/>
          <w:szCs w:val="22"/>
        </w:rPr>
        <w:t>Quadrant 2</w:t>
      </w:r>
    </w:p>
    <w:p w14:paraId="776B33F5" w14:textId="77777777" w:rsidR="004B5D45" w:rsidRPr="001633F9" w:rsidRDefault="004B5D45" w:rsidP="004B5D45">
      <w:pPr>
        <w:spacing w:line="276" w:lineRule="auto"/>
        <w:rPr>
          <w:rFonts w:cs="Arial"/>
          <w:sz w:val="22"/>
          <w:szCs w:val="22"/>
        </w:rPr>
      </w:pPr>
      <w:r w:rsidRPr="001633F9">
        <w:rPr>
          <w:rFonts w:cs="Arial"/>
          <w:sz w:val="22"/>
          <w:szCs w:val="22"/>
        </w:rPr>
        <w:t>99 Parkway Avenue</w:t>
      </w:r>
    </w:p>
    <w:p w14:paraId="66B535BD" w14:textId="77777777" w:rsidR="004B5D45" w:rsidRPr="001633F9" w:rsidRDefault="004B5D45" w:rsidP="004B5D45">
      <w:pPr>
        <w:spacing w:line="276" w:lineRule="auto"/>
        <w:rPr>
          <w:rFonts w:cs="Arial"/>
          <w:sz w:val="22"/>
          <w:szCs w:val="22"/>
        </w:rPr>
      </w:pPr>
      <w:r w:rsidRPr="001633F9">
        <w:rPr>
          <w:rFonts w:cs="Arial"/>
          <w:sz w:val="22"/>
          <w:szCs w:val="22"/>
        </w:rPr>
        <w:t>Parkway Business Park</w:t>
      </w:r>
    </w:p>
    <w:p w14:paraId="50DB77B0" w14:textId="77777777" w:rsidR="004B5D45" w:rsidRPr="001633F9" w:rsidRDefault="004B5D45" w:rsidP="004B5D45">
      <w:pPr>
        <w:spacing w:line="276" w:lineRule="auto"/>
        <w:rPr>
          <w:rFonts w:cs="Arial"/>
          <w:sz w:val="22"/>
          <w:szCs w:val="22"/>
        </w:rPr>
      </w:pPr>
      <w:r w:rsidRPr="001633F9">
        <w:rPr>
          <w:rFonts w:cs="Arial"/>
          <w:sz w:val="22"/>
          <w:szCs w:val="22"/>
        </w:rPr>
        <w:t>Sheffield</w:t>
      </w:r>
    </w:p>
    <w:p w14:paraId="0E8B8796" w14:textId="77777777" w:rsidR="004B5D45" w:rsidRPr="001633F9" w:rsidRDefault="004B5D45" w:rsidP="004B5D45">
      <w:pPr>
        <w:spacing w:line="276" w:lineRule="auto"/>
        <w:rPr>
          <w:rFonts w:cs="Arial"/>
          <w:sz w:val="22"/>
          <w:szCs w:val="22"/>
        </w:rPr>
      </w:pPr>
      <w:r w:rsidRPr="001633F9">
        <w:rPr>
          <w:rFonts w:cs="Arial"/>
          <w:sz w:val="22"/>
          <w:szCs w:val="22"/>
        </w:rPr>
        <w:t>S9 4WF</w:t>
      </w:r>
    </w:p>
    <w:p w14:paraId="19DD4782" w14:textId="77777777" w:rsidR="004B5D45" w:rsidRPr="001633F9" w:rsidRDefault="004B5D45" w:rsidP="004B5D45">
      <w:pPr>
        <w:pStyle w:val="EndnoteText"/>
        <w:spacing w:line="276" w:lineRule="auto"/>
        <w:rPr>
          <w:rFonts w:cs="Arial"/>
          <w:sz w:val="22"/>
          <w:szCs w:val="22"/>
          <w:lang w:val="en-US"/>
        </w:rPr>
      </w:pPr>
    </w:p>
    <w:p w14:paraId="590CFAAD" w14:textId="77777777" w:rsidR="004B5D45" w:rsidRPr="001633F9" w:rsidRDefault="004B5D45" w:rsidP="004B5D45">
      <w:pPr>
        <w:pStyle w:val="EndnoteText"/>
        <w:spacing w:line="276" w:lineRule="auto"/>
        <w:rPr>
          <w:rFonts w:cs="Arial"/>
          <w:sz w:val="22"/>
          <w:szCs w:val="22"/>
          <w:lang w:val="en-US"/>
        </w:rPr>
      </w:pPr>
    </w:p>
    <w:p w14:paraId="005525FA" w14:textId="6D60F0E3" w:rsidR="00C63464" w:rsidRPr="00C63464" w:rsidRDefault="004B5D45" w:rsidP="00C63464">
      <w:pPr>
        <w:pStyle w:val="EndnoteText"/>
        <w:spacing w:line="276" w:lineRule="auto"/>
        <w:rPr>
          <w:rFonts w:cs="Arial"/>
          <w:sz w:val="22"/>
          <w:szCs w:val="22"/>
          <w:lang w:val="en-US"/>
        </w:rPr>
      </w:pPr>
      <w:r>
        <w:rPr>
          <w:rFonts w:cs="Arial"/>
          <w:sz w:val="22"/>
          <w:szCs w:val="22"/>
          <w:lang w:val="en-US"/>
        </w:rPr>
        <w:t>As agreed, p</w:t>
      </w:r>
      <w:r w:rsidRPr="001633F9">
        <w:rPr>
          <w:rFonts w:cs="Arial"/>
          <w:sz w:val="22"/>
          <w:szCs w:val="22"/>
          <w:lang w:val="en-US"/>
        </w:rPr>
        <w:t>lease send the information</w:t>
      </w:r>
      <w:r w:rsidR="00C63464">
        <w:rPr>
          <w:rFonts w:cs="Arial"/>
          <w:sz w:val="22"/>
          <w:szCs w:val="22"/>
          <w:lang w:val="en-US"/>
        </w:rPr>
        <w:t xml:space="preserve"> and payment</w:t>
      </w:r>
      <w:r w:rsidRPr="001633F9">
        <w:rPr>
          <w:rFonts w:cs="Arial"/>
          <w:sz w:val="22"/>
          <w:szCs w:val="22"/>
          <w:lang w:val="en-US"/>
        </w:rPr>
        <w:t xml:space="preserve"> </w:t>
      </w:r>
      <w:r w:rsidRPr="00CA05B7">
        <w:rPr>
          <w:rFonts w:cs="Arial"/>
          <w:sz w:val="22"/>
          <w:szCs w:val="22"/>
          <w:lang w:val="en-US"/>
        </w:rPr>
        <w:t>by</w:t>
      </w:r>
      <w:r>
        <w:rPr>
          <w:rFonts w:cs="Arial"/>
          <w:sz w:val="22"/>
          <w:szCs w:val="22"/>
          <w:lang w:val="en-US"/>
        </w:rPr>
        <w:t xml:space="preserve"> </w:t>
      </w:r>
      <w:r w:rsidR="00334BCD">
        <w:rPr>
          <w:rFonts w:cs="Arial"/>
          <w:sz w:val="22"/>
          <w:szCs w:val="22"/>
          <w:lang w:val="en-US"/>
        </w:rPr>
        <w:t>10</w:t>
      </w:r>
      <w:r w:rsidR="00334BCD" w:rsidRPr="00334BCD">
        <w:rPr>
          <w:rFonts w:cs="Arial"/>
          <w:sz w:val="22"/>
          <w:szCs w:val="22"/>
          <w:vertAlign w:val="superscript"/>
          <w:lang w:val="en-US"/>
        </w:rPr>
        <w:t>th</w:t>
      </w:r>
      <w:r w:rsidR="00334BCD">
        <w:rPr>
          <w:rFonts w:cs="Arial"/>
          <w:sz w:val="22"/>
          <w:szCs w:val="22"/>
          <w:lang w:val="en-US"/>
        </w:rPr>
        <w:t xml:space="preserve"> March 2023</w:t>
      </w:r>
      <w:r w:rsidRPr="00CA05B7">
        <w:rPr>
          <w:rFonts w:cs="Arial"/>
          <w:sz w:val="22"/>
          <w:szCs w:val="22"/>
          <w:lang w:val="en-US"/>
        </w:rPr>
        <w:t>.</w:t>
      </w:r>
      <w:r w:rsidRPr="00CA05B7">
        <w:rPr>
          <w:rFonts w:cs="Arial"/>
          <w:sz w:val="22"/>
          <w:szCs w:val="22"/>
        </w:rPr>
        <w:t xml:space="preserve"> I</w:t>
      </w:r>
      <w:r w:rsidRPr="00CA05B7">
        <w:rPr>
          <w:rFonts w:cs="Arial"/>
          <w:sz w:val="22"/>
          <w:szCs w:val="22"/>
          <w:lang w:val="en-US"/>
        </w:rPr>
        <w:t xml:space="preserve">f we do </w:t>
      </w:r>
      <w:r w:rsidRPr="001633F9">
        <w:rPr>
          <w:rFonts w:cs="Arial"/>
          <w:sz w:val="22"/>
          <w:szCs w:val="22"/>
          <w:lang w:val="en-US"/>
        </w:rPr>
        <w:t xml:space="preserve">not receive the information by this date we will return your application. </w:t>
      </w:r>
      <w:r w:rsidR="00C63464" w:rsidRPr="00C63464">
        <w:rPr>
          <w:rFonts w:cs="Arial"/>
          <w:sz w:val="22"/>
          <w:szCs w:val="22"/>
        </w:rPr>
        <w:t xml:space="preserve">Details of how to pay are given in Part F of the application form. </w:t>
      </w:r>
    </w:p>
    <w:p w14:paraId="403DDFC8" w14:textId="77777777" w:rsidR="004B5D45" w:rsidRPr="001633F9" w:rsidRDefault="004B5D45" w:rsidP="004B5D45">
      <w:pPr>
        <w:pStyle w:val="EndnoteText"/>
        <w:spacing w:line="276" w:lineRule="auto"/>
        <w:rPr>
          <w:rFonts w:cs="Arial"/>
          <w:sz w:val="22"/>
          <w:szCs w:val="22"/>
          <w:lang w:val="en-US"/>
        </w:rPr>
      </w:pPr>
    </w:p>
    <w:p w14:paraId="20BECEC1" w14:textId="67A8D828" w:rsidR="004B5D45" w:rsidRPr="001633F9" w:rsidRDefault="004B5D45" w:rsidP="004B5D45">
      <w:pPr>
        <w:spacing w:line="276" w:lineRule="auto"/>
        <w:rPr>
          <w:rFonts w:cs="Arial"/>
          <w:color w:val="000000"/>
          <w:sz w:val="22"/>
          <w:szCs w:val="22"/>
        </w:rPr>
      </w:pPr>
      <w:r w:rsidRPr="001633F9">
        <w:rPr>
          <w:rFonts w:cs="Arial"/>
          <w:color w:val="000000"/>
          <w:sz w:val="22"/>
          <w:szCs w:val="22"/>
        </w:rPr>
        <w:t xml:space="preserve">If we do receive the </w:t>
      </w:r>
      <w:r w:rsidRPr="001633F9">
        <w:rPr>
          <w:rFonts w:cs="Arial"/>
          <w:sz w:val="22"/>
          <w:szCs w:val="22"/>
        </w:rPr>
        <w:t xml:space="preserve">requested information </w:t>
      </w:r>
      <w:r w:rsidR="00C63464">
        <w:rPr>
          <w:rFonts w:cs="Arial"/>
          <w:sz w:val="22"/>
          <w:szCs w:val="22"/>
        </w:rPr>
        <w:t xml:space="preserve">and payment </w:t>
      </w:r>
      <w:r w:rsidRPr="001633F9">
        <w:rPr>
          <w:rFonts w:cs="Arial"/>
          <w:sz w:val="22"/>
          <w:szCs w:val="22"/>
          <w:lang w:val="en-US"/>
        </w:rPr>
        <w:t>by this date</w:t>
      </w:r>
      <w:r w:rsidRPr="001633F9">
        <w:rPr>
          <w:rFonts w:cs="Arial"/>
          <w:sz w:val="22"/>
          <w:szCs w:val="22"/>
        </w:rPr>
        <w:t xml:space="preserve">, </w:t>
      </w:r>
      <w:r w:rsidRPr="001633F9">
        <w:rPr>
          <w:rFonts w:cs="Arial"/>
          <w:color w:val="000000"/>
          <w:sz w:val="22"/>
          <w:szCs w:val="22"/>
        </w:rPr>
        <w:t xml:space="preserve">we’ll continue to check your application. We’ll check to see if there’s enough information for the application to be ‘duly made’. Duly made means that we have all the information we need to begin determination. Determination is where we assess your application and decide if we can allow what you’ve asked for. </w:t>
      </w:r>
    </w:p>
    <w:p w14:paraId="530E8672" w14:textId="77777777" w:rsidR="004B5D45" w:rsidRPr="001633F9" w:rsidRDefault="004B5D45" w:rsidP="004B5D45">
      <w:pPr>
        <w:spacing w:line="276" w:lineRule="auto"/>
        <w:rPr>
          <w:rFonts w:cs="Arial"/>
          <w:color w:val="000000"/>
          <w:sz w:val="22"/>
          <w:szCs w:val="22"/>
        </w:rPr>
      </w:pPr>
    </w:p>
    <w:p w14:paraId="6F48B66D" w14:textId="08BA6AF5" w:rsidR="004B5D45" w:rsidRDefault="004B5D45" w:rsidP="004B5D45">
      <w:pPr>
        <w:spacing w:line="276" w:lineRule="auto"/>
        <w:rPr>
          <w:rFonts w:cs="Arial"/>
          <w:color w:val="000000"/>
          <w:sz w:val="22"/>
          <w:szCs w:val="22"/>
        </w:rPr>
      </w:pPr>
      <w:r w:rsidRPr="001633F9">
        <w:rPr>
          <w:rFonts w:cs="Arial"/>
          <w:color w:val="000000"/>
          <w:sz w:val="22"/>
          <w:szCs w:val="22"/>
        </w:rPr>
        <w:t>We’ll let you know by letter whether your application can be duly made. If it can’t be duly made, we’ll return your application to you.</w:t>
      </w:r>
    </w:p>
    <w:p w14:paraId="64484704" w14:textId="77777777" w:rsidR="004B5D45" w:rsidRDefault="004B5D45" w:rsidP="004B5D45">
      <w:pPr>
        <w:spacing w:line="276" w:lineRule="auto"/>
        <w:rPr>
          <w:rFonts w:cs="Arial"/>
          <w:color w:val="FF0000"/>
          <w:sz w:val="22"/>
          <w:szCs w:val="22"/>
          <w:lang w:val="en-US"/>
        </w:rPr>
      </w:pPr>
      <w:r w:rsidRPr="004B5D45">
        <w:rPr>
          <w:rFonts w:cs="Arial"/>
          <w:sz w:val="22"/>
          <w:szCs w:val="22"/>
          <w:lang w:val="en-US"/>
        </w:rPr>
        <w:t>If we do have to return your application we’ll send you a partial refund of your application payment. We’ll retain 20% of the application charge to cover our costs</w:t>
      </w:r>
      <w:r w:rsidRPr="004B5D45">
        <w:rPr>
          <w:sz w:val="22"/>
          <w:szCs w:val="22"/>
          <w:lang w:eastAsia="en-GB"/>
        </w:rPr>
        <w:t xml:space="preserve"> in </w:t>
      </w:r>
      <w:r w:rsidRPr="004B5D45">
        <w:rPr>
          <w:rFonts w:cs="Arial"/>
          <w:sz w:val="22"/>
          <w:szCs w:val="22"/>
        </w:rPr>
        <w:t>reviewing your application and requesting information</w:t>
      </w:r>
      <w:r w:rsidRPr="004B5D45">
        <w:rPr>
          <w:rFonts w:cs="Arial"/>
          <w:sz w:val="22"/>
          <w:szCs w:val="22"/>
          <w:lang w:val="en-US"/>
        </w:rPr>
        <w:t xml:space="preserve">. This maximum amount we’ll retain is capped at £1,500. Further information on charging can be found at: </w:t>
      </w:r>
      <w:hyperlink r:id="rId20" w:history="1">
        <w:r>
          <w:rPr>
            <w:rFonts w:cs="Arial"/>
            <w:color w:val="0000FF"/>
            <w:sz w:val="22"/>
            <w:szCs w:val="22"/>
            <w:u w:val="single"/>
          </w:rPr>
          <w:t>https://www.gov.uk/government/publications/environmental-permitting-charging-scheme-2019</w:t>
        </w:r>
      </w:hyperlink>
    </w:p>
    <w:p w14:paraId="72A5F8D7" w14:textId="77777777" w:rsidR="004B5D45" w:rsidRPr="001633F9" w:rsidRDefault="004B5D45" w:rsidP="004B5D45">
      <w:pPr>
        <w:spacing w:line="276" w:lineRule="auto"/>
        <w:rPr>
          <w:rFonts w:cs="Arial"/>
          <w:color w:val="000000"/>
          <w:sz w:val="22"/>
          <w:szCs w:val="22"/>
        </w:rPr>
      </w:pPr>
    </w:p>
    <w:p w14:paraId="538B6CD5" w14:textId="77777777" w:rsidR="004B5D45" w:rsidRPr="001633F9" w:rsidRDefault="004B5D45" w:rsidP="004B5D45">
      <w:pPr>
        <w:pStyle w:val="EndnoteText"/>
        <w:spacing w:line="276" w:lineRule="auto"/>
        <w:rPr>
          <w:rFonts w:cs="Arial"/>
          <w:sz w:val="22"/>
          <w:szCs w:val="22"/>
          <w:lang w:val="en-US"/>
        </w:rPr>
      </w:pPr>
    </w:p>
    <w:p w14:paraId="26DAFD53" w14:textId="77777777" w:rsidR="004B5D45" w:rsidRPr="003330DC" w:rsidRDefault="004B5D45" w:rsidP="004B5D45">
      <w:pPr>
        <w:pStyle w:val="EndnoteText"/>
        <w:spacing w:line="276" w:lineRule="auto"/>
        <w:rPr>
          <w:rFonts w:cs="Arial"/>
          <w:sz w:val="22"/>
          <w:szCs w:val="22"/>
          <w:lang w:val="en-US"/>
        </w:rPr>
      </w:pPr>
      <w:r w:rsidRPr="003330DC">
        <w:rPr>
          <w:rFonts w:cs="Arial"/>
          <w:sz w:val="22"/>
          <w:szCs w:val="22"/>
          <w:lang w:val="en-US"/>
        </w:rPr>
        <w:t xml:space="preserve">If you have any questions please phone me on 07767 311805 or email </w:t>
      </w:r>
      <w:r w:rsidRPr="003330DC">
        <w:rPr>
          <w:rFonts w:cs="Arial"/>
          <w:sz w:val="22"/>
          <w:szCs w:val="22"/>
          <w:lang w:val="en-US"/>
        </w:rPr>
        <w:lastRenderedPageBreak/>
        <w:t>laura.gosling@environment-agency.gov.uk.</w:t>
      </w:r>
    </w:p>
    <w:p w14:paraId="3A3519BE" w14:textId="77777777" w:rsidR="004B5D45" w:rsidRPr="001633F9" w:rsidRDefault="004B5D45" w:rsidP="004B5D45">
      <w:pPr>
        <w:pStyle w:val="EndnoteText"/>
        <w:spacing w:line="276" w:lineRule="auto"/>
        <w:rPr>
          <w:rFonts w:cs="Arial"/>
          <w:sz w:val="22"/>
          <w:szCs w:val="22"/>
          <w:lang w:val="en-US"/>
        </w:rPr>
      </w:pPr>
    </w:p>
    <w:p w14:paraId="22295788" w14:textId="77777777" w:rsidR="004B5D45" w:rsidRPr="001633F9" w:rsidRDefault="004B5D45" w:rsidP="004B5D45">
      <w:pPr>
        <w:pStyle w:val="EndnoteText"/>
        <w:spacing w:line="276" w:lineRule="auto"/>
        <w:rPr>
          <w:rFonts w:cs="Arial"/>
          <w:sz w:val="22"/>
          <w:szCs w:val="22"/>
          <w:lang w:val="en-US"/>
        </w:rPr>
      </w:pPr>
      <w:r w:rsidRPr="001633F9">
        <w:rPr>
          <w:rFonts w:cs="Arial"/>
          <w:sz w:val="22"/>
          <w:szCs w:val="22"/>
          <w:lang w:val="en-US"/>
        </w:rPr>
        <w:t>Yours sincerely</w:t>
      </w:r>
    </w:p>
    <w:p w14:paraId="270FB727" w14:textId="77777777" w:rsidR="004B5D45" w:rsidRPr="001633F9" w:rsidRDefault="004B5D45" w:rsidP="004B5D45">
      <w:pPr>
        <w:pStyle w:val="EndnoteText"/>
        <w:spacing w:line="276" w:lineRule="auto"/>
        <w:rPr>
          <w:rFonts w:cs="Arial"/>
          <w:sz w:val="22"/>
          <w:szCs w:val="22"/>
          <w:lang w:val="en-US"/>
        </w:rPr>
      </w:pPr>
    </w:p>
    <w:p w14:paraId="20F2163B" w14:textId="77777777" w:rsidR="004B5D45" w:rsidRDefault="004B5D45" w:rsidP="004B5D45">
      <w:pPr>
        <w:pStyle w:val="EndnoteText"/>
        <w:rPr>
          <w:rFonts w:cs="Arial"/>
          <w:sz w:val="22"/>
          <w:szCs w:val="22"/>
          <w:lang w:val="en-US"/>
        </w:rPr>
      </w:pPr>
      <w:r>
        <w:rPr>
          <w:rFonts w:cs="Arial"/>
          <w:sz w:val="22"/>
          <w:szCs w:val="22"/>
          <w:lang w:val="en-US"/>
        </w:rPr>
        <w:t>Laura Gosling</w:t>
      </w:r>
    </w:p>
    <w:p w14:paraId="024B9EB8" w14:textId="77777777" w:rsidR="004B5D45" w:rsidRPr="001633F9" w:rsidRDefault="004B5D45" w:rsidP="004B5D45">
      <w:pPr>
        <w:pStyle w:val="EndnoteText"/>
        <w:rPr>
          <w:rFonts w:cs="Arial"/>
          <w:b/>
          <w:color w:val="FF0000"/>
          <w:sz w:val="22"/>
          <w:szCs w:val="22"/>
          <w:lang w:val="en-US"/>
        </w:rPr>
      </w:pPr>
      <w:r>
        <w:rPr>
          <w:rFonts w:cs="Arial"/>
          <w:sz w:val="22"/>
          <w:szCs w:val="22"/>
          <w:lang w:val="en-US"/>
        </w:rPr>
        <w:t>Permitting Officer</w:t>
      </w:r>
    </w:p>
    <w:p w14:paraId="58708F3A" w14:textId="77777777" w:rsidR="00141FCC" w:rsidRDefault="00141FCC">
      <w:pPr>
        <w:rPr>
          <w:rStyle w:val="FollowedHyperlink"/>
          <w:color w:val="auto"/>
          <w:u w:val="none"/>
        </w:rPr>
      </w:pPr>
    </w:p>
    <w:sectPr w:rsidR="00141FCC">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706" w:right="1440" w:bottom="302" w:left="1440" w:header="288" w:footer="418" w:gutter="0"/>
      <w:pgNumType w:start="1"/>
      <w:cols w:space="720" w:equalWidth="0">
        <w:col w:w="9026" w:space="720"/>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8F3D" w14:textId="77777777" w:rsidR="007E3D09" w:rsidRDefault="007E3D09" w:rsidP="00141FCC">
      <w:pPr>
        <w:pStyle w:val="Caption"/>
      </w:pPr>
      <w:r>
        <w:separator/>
      </w:r>
    </w:p>
  </w:endnote>
  <w:endnote w:type="continuationSeparator" w:id="0">
    <w:p w14:paraId="58708F3E" w14:textId="77777777" w:rsidR="007E3D09" w:rsidRDefault="007E3D09" w:rsidP="00141FCC">
      <w:pPr>
        <w:pStyle w:val="Cap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8F42" w14:textId="77777777" w:rsidR="00787375" w:rsidRDefault="007873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708F43" w14:textId="0CAD5A52" w:rsidR="00787375" w:rsidRDefault="00787375">
    <w:pPr>
      <w:pStyle w:val="Footer"/>
      <w:rPr>
        <w:rStyle w:val="PageNumber"/>
      </w:rPr>
    </w:pPr>
    <w:r>
      <w:rPr>
        <w:i/>
      </w:rPr>
      <w:fldChar w:fldCharType="begin"/>
    </w:r>
    <w:r>
      <w:rPr>
        <w:i/>
      </w:rPr>
      <w:instrText xml:space="preserve"> IF  "</w:instrText>
    </w:r>
    <w:r>
      <w:rPr>
        <w:rStyle w:val="PageNumber"/>
      </w:rPr>
      <w:instrText>" = "</w:instrText>
    </w:r>
    <w:r>
      <w:rPr>
        <w:rStyle w:val="PageNumber"/>
      </w:rPr>
      <w:fldChar w:fldCharType="begin"/>
    </w:r>
    <w:r>
      <w:rPr>
        <w:rStyle w:val="PageNumber"/>
      </w:rPr>
      <w:instrText xml:space="preserve"> NUMPAGES </w:instrText>
    </w:r>
    <w:r>
      <w:rPr>
        <w:rStyle w:val="PageNumber"/>
      </w:rPr>
      <w:fldChar w:fldCharType="separate"/>
    </w:r>
    <w:r w:rsidR="00947D47">
      <w:rPr>
        <w:rStyle w:val="PageNumber"/>
        <w:noProof/>
      </w:rPr>
      <w:instrText>4</w:instrText>
    </w:r>
    <w:r>
      <w:rPr>
        <w:rStyle w:val="PageNumber"/>
      </w:rPr>
      <w:fldChar w:fldCharType="end"/>
    </w:r>
    <w:r>
      <w:rPr>
        <w:rStyle w:val="PageNumber"/>
      </w:rPr>
      <w:instrText>" "" "</w:instrText>
    </w:r>
  </w:p>
  <w:p w14:paraId="755B13E8" w14:textId="77777777" w:rsidR="00947D47" w:rsidRDefault="00787375">
    <w:pPr>
      <w:pStyle w:val="Footer"/>
      <w:rPr>
        <w:rStyle w:val="PageNumber"/>
        <w:noProof/>
      </w:rPr>
    </w:pPr>
    <w:r>
      <w:rPr>
        <w:rStyle w:val="PageNumber"/>
      </w:rPr>
      <w:instrText>Cont/d.."</w:instrText>
    </w:r>
    <w:r>
      <w:rPr>
        <w:i/>
      </w:rPr>
      <w:fldChar w:fldCharType="separate"/>
    </w:r>
  </w:p>
  <w:p w14:paraId="58708F45" w14:textId="208DAC35" w:rsidR="00787375" w:rsidRDefault="00947D47">
    <w:pPr>
      <w:pStyle w:val="Footer"/>
    </w:pPr>
    <w:r>
      <w:rPr>
        <w:rStyle w:val="PageNumber"/>
        <w:noProof/>
      </w:rPr>
      <w:t>Cont/d..</w:t>
    </w:r>
    <w:r w:rsidR="00787375">
      <w:rPr>
        <w:i/>
      </w:rPr>
      <w:fldChar w:fldCharType="end"/>
    </w:r>
  </w:p>
  <w:p w14:paraId="58708F46" w14:textId="2B2E86FF" w:rsidR="00787375" w:rsidRDefault="00787375">
    <w:pPr>
      <w:pStyle w:val="Footer"/>
      <w:jc w:val="right"/>
      <w:rPr>
        <w:sz w:val="16"/>
      </w:rPr>
    </w:pPr>
    <w:r>
      <w:rPr>
        <w:sz w:val="16"/>
      </w:rPr>
      <w:fldChar w:fldCharType="begin"/>
    </w:r>
    <w:r>
      <w:rPr>
        <w:sz w:val="16"/>
      </w:rPr>
      <w:instrText xml:space="preserve"> FILENAME \* Lower\p  \* MERGEFORMAT </w:instrText>
    </w:r>
    <w:r>
      <w:rPr>
        <w:sz w:val="16"/>
      </w:rPr>
      <w:fldChar w:fldCharType="separate"/>
    </w:r>
    <w:r w:rsidR="00947D47">
      <w:rPr>
        <w:noProof/>
        <w:sz w:val="16"/>
      </w:rPr>
      <w:t>n:\nps_an\environment management\permit register and assess\environmental permitting\teams new applications\l gosling\cp3444qr halo battery recycling\duly making\cp3444qr halo battery  - we need more information letter.docx</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8F47" w14:textId="77777777" w:rsidR="00787375" w:rsidRDefault="00787375">
    <w:pPr>
      <w:pStyle w:val="Footer"/>
    </w:pPr>
  </w:p>
  <w:p w14:paraId="58708F48" w14:textId="77777777" w:rsidR="00787375" w:rsidRDefault="00787375">
    <w:pPr>
      <w:pStyle w:val="Footer"/>
      <w:jc w:val="right"/>
      <w:rPr>
        <w:vanish/>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8F4A" w14:textId="77777777" w:rsidR="00861102" w:rsidRDefault="00861102">
    <w:pPr>
      <w:pStyle w:val="Footer"/>
    </w:pPr>
  </w:p>
  <w:p w14:paraId="58708F4B" w14:textId="77777777" w:rsidR="00861102" w:rsidRPr="00B60C15" w:rsidRDefault="00861102" w:rsidP="00861102">
    <w:pPr>
      <w:rPr>
        <w:color w:val="000000"/>
        <w:spacing w:val="-2"/>
        <w:sz w:val="18"/>
        <w:szCs w:val="18"/>
      </w:rPr>
    </w:pPr>
    <w:bookmarkStart w:id="12" w:name="AgencyAddress"/>
    <w:bookmarkEnd w:id="12"/>
    <w:r w:rsidRPr="00B60C15">
      <w:rPr>
        <w:color w:val="000000"/>
        <w:spacing w:val="-2"/>
        <w:sz w:val="18"/>
        <w:szCs w:val="18"/>
      </w:rPr>
      <w:t>Permitting and Support Centre, Quadrant 2, 99 Parkway Avenue, Sheffield, S9 4WF</w:t>
    </w:r>
  </w:p>
  <w:p w14:paraId="58708F4C" w14:textId="77777777" w:rsidR="00861102" w:rsidRPr="00B60C15" w:rsidRDefault="00861102" w:rsidP="00861102">
    <w:pPr>
      <w:pStyle w:val="Addresses"/>
      <w:rPr>
        <w:sz w:val="18"/>
        <w:szCs w:val="18"/>
      </w:rPr>
    </w:pPr>
    <w:r w:rsidRPr="00B60C15">
      <w:rPr>
        <w:sz w:val="18"/>
        <w:szCs w:val="18"/>
      </w:rPr>
      <w:t xml:space="preserve">Customer </w:t>
    </w:r>
    <w:r>
      <w:rPr>
        <w:sz w:val="18"/>
        <w:szCs w:val="18"/>
      </w:rPr>
      <w:t>Contact Centre</w:t>
    </w:r>
    <w:r w:rsidRPr="00B60C15">
      <w:rPr>
        <w:sz w:val="18"/>
        <w:szCs w:val="18"/>
      </w:rPr>
      <w:t>: 03708 506 506</w:t>
    </w:r>
  </w:p>
  <w:p w14:paraId="58708F4D" w14:textId="77777777" w:rsidR="00861102" w:rsidRPr="00B60C15" w:rsidRDefault="00861102" w:rsidP="00861102">
    <w:pPr>
      <w:pStyle w:val="Addresses"/>
      <w:rPr>
        <w:sz w:val="18"/>
        <w:szCs w:val="18"/>
      </w:rPr>
    </w:pPr>
    <w:r w:rsidRPr="00B60C15">
      <w:rPr>
        <w:sz w:val="18"/>
        <w:szCs w:val="18"/>
      </w:rPr>
      <w:t>Email: enquiries@environment-agency.gov.uk</w:t>
    </w:r>
  </w:p>
  <w:p w14:paraId="58708F4E" w14:textId="77777777" w:rsidR="00861102" w:rsidRPr="00B60C15" w:rsidRDefault="00992AE0" w:rsidP="00861102">
    <w:pPr>
      <w:pStyle w:val="Addresses"/>
      <w:rPr>
        <w:sz w:val="18"/>
        <w:szCs w:val="18"/>
      </w:rPr>
    </w:pPr>
    <w:hyperlink r:id="rId1" w:history="1">
      <w:r w:rsidR="00861102" w:rsidRPr="00B60C15">
        <w:rPr>
          <w:rStyle w:val="Hyperlink"/>
          <w:sz w:val="18"/>
          <w:szCs w:val="18"/>
        </w:rPr>
        <w:t>www.gov.uk/environment-agency</w:t>
      </w:r>
    </w:hyperlink>
    <w:r w:rsidR="00861102" w:rsidRPr="00B60C15">
      <w:rPr>
        <w:sz w:val="18"/>
        <w:szCs w:val="18"/>
      </w:rPr>
      <w:t xml:space="preserve">  </w:t>
    </w:r>
  </w:p>
  <w:p w14:paraId="58708F4F" w14:textId="77777777" w:rsidR="00861102" w:rsidRDefault="00861102" w:rsidP="00861102">
    <w:pPr>
      <w:pStyle w:val="Addresses"/>
      <w:rPr>
        <w:sz w:val="19"/>
      </w:rPr>
    </w:pPr>
  </w:p>
  <w:p w14:paraId="58708F51" w14:textId="77777777" w:rsidR="00787375" w:rsidRDefault="00787375">
    <w:pPr>
      <w:pStyle w:val="Footer"/>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8F3B" w14:textId="77777777" w:rsidR="007E3D09" w:rsidRDefault="007E3D09" w:rsidP="00141FCC">
      <w:pPr>
        <w:pStyle w:val="Caption"/>
      </w:pPr>
      <w:r>
        <w:separator/>
      </w:r>
    </w:p>
  </w:footnote>
  <w:footnote w:type="continuationSeparator" w:id="0">
    <w:p w14:paraId="58708F3C" w14:textId="77777777" w:rsidR="007E3D09" w:rsidRDefault="007E3D09" w:rsidP="00141FCC">
      <w:pPr>
        <w:pStyle w:val="Captio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8F3F" w14:textId="77777777" w:rsidR="00787375" w:rsidRDefault="00787375">
    <w:pPr>
      <w:pStyle w:val="Header"/>
      <w:numPr>
        <w:ilvl w:val="0"/>
        <w:numId w:val="1"/>
      </w:numPr>
      <w:jc w:val="center"/>
    </w:pPr>
    <w:r>
      <w:fldChar w:fldCharType="begin"/>
    </w:r>
    <w:r>
      <w:instrText xml:space="preserve"> PAGE </w:instrText>
    </w:r>
    <w:r>
      <w:fldChar w:fldCharType="separate"/>
    </w:r>
    <w:r>
      <w:rPr>
        <w:noProof/>
      </w:rPr>
      <w:t>1</w:t>
    </w:r>
    <w:r>
      <w:fldChar w:fldCharType="end"/>
    </w:r>
    <w:r>
      <w:t xml:space="preserve"> -</w:t>
    </w:r>
  </w:p>
  <w:p w14:paraId="58708F40" w14:textId="77777777" w:rsidR="00787375" w:rsidRDefault="007873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8F41" w14:textId="77777777" w:rsidR="00787375" w:rsidRDefault="00787375">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6536" w14:textId="77777777" w:rsidR="0052723E" w:rsidRDefault="00527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8608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BEA8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677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5EF3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F6E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2CB8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C6BF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82DF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7E71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A67D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92513"/>
    <w:multiLevelType w:val="hybridMultilevel"/>
    <w:tmpl w:val="81FC23EE"/>
    <w:lvl w:ilvl="0" w:tplc="60C2809E">
      <w:start w:val="6"/>
      <w:numFmt w:val="decimal"/>
      <w:lvlText w:val="%1"/>
      <w:lvlJc w:val="left"/>
      <w:pPr>
        <w:tabs>
          <w:tab w:val="num" w:pos="720"/>
        </w:tabs>
        <w:ind w:left="720" w:hanging="360"/>
      </w:pPr>
      <w:rPr>
        <w:rFonts w:hint="default"/>
      </w:rPr>
    </w:lvl>
    <w:lvl w:ilvl="1" w:tplc="9FD89914" w:tentative="1">
      <w:start w:val="1"/>
      <w:numFmt w:val="lowerLetter"/>
      <w:lvlText w:val="%2."/>
      <w:lvlJc w:val="left"/>
      <w:pPr>
        <w:tabs>
          <w:tab w:val="num" w:pos="1440"/>
        </w:tabs>
        <w:ind w:left="1440" w:hanging="360"/>
      </w:pPr>
    </w:lvl>
    <w:lvl w:ilvl="2" w:tplc="41608996" w:tentative="1">
      <w:start w:val="1"/>
      <w:numFmt w:val="lowerRoman"/>
      <w:lvlText w:val="%3."/>
      <w:lvlJc w:val="right"/>
      <w:pPr>
        <w:tabs>
          <w:tab w:val="num" w:pos="2160"/>
        </w:tabs>
        <w:ind w:left="2160" w:hanging="180"/>
      </w:pPr>
    </w:lvl>
    <w:lvl w:ilvl="3" w:tplc="E0A227FC" w:tentative="1">
      <w:start w:val="1"/>
      <w:numFmt w:val="decimal"/>
      <w:lvlText w:val="%4."/>
      <w:lvlJc w:val="left"/>
      <w:pPr>
        <w:tabs>
          <w:tab w:val="num" w:pos="2880"/>
        </w:tabs>
        <w:ind w:left="2880" w:hanging="360"/>
      </w:pPr>
    </w:lvl>
    <w:lvl w:ilvl="4" w:tplc="4FD8ABE2" w:tentative="1">
      <w:start w:val="1"/>
      <w:numFmt w:val="lowerLetter"/>
      <w:lvlText w:val="%5."/>
      <w:lvlJc w:val="left"/>
      <w:pPr>
        <w:tabs>
          <w:tab w:val="num" w:pos="3600"/>
        </w:tabs>
        <w:ind w:left="3600" w:hanging="360"/>
      </w:pPr>
    </w:lvl>
    <w:lvl w:ilvl="5" w:tplc="9916708C" w:tentative="1">
      <w:start w:val="1"/>
      <w:numFmt w:val="lowerRoman"/>
      <w:lvlText w:val="%6."/>
      <w:lvlJc w:val="right"/>
      <w:pPr>
        <w:tabs>
          <w:tab w:val="num" w:pos="4320"/>
        </w:tabs>
        <w:ind w:left="4320" w:hanging="180"/>
      </w:pPr>
    </w:lvl>
    <w:lvl w:ilvl="6" w:tplc="127EB34E" w:tentative="1">
      <w:start w:val="1"/>
      <w:numFmt w:val="decimal"/>
      <w:lvlText w:val="%7."/>
      <w:lvlJc w:val="left"/>
      <w:pPr>
        <w:tabs>
          <w:tab w:val="num" w:pos="5040"/>
        </w:tabs>
        <w:ind w:left="5040" w:hanging="360"/>
      </w:pPr>
    </w:lvl>
    <w:lvl w:ilvl="7" w:tplc="3348AB64" w:tentative="1">
      <w:start w:val="1"/>
      <w:numFmt w:val="lowerLetter"/>
      <w:lvlText w:val="%8."/>
      <w:lvlJc w:val="left"/>
      <w:pPr>
        <w:tabs>
          <w:tab w:val="num" w:pos="5760"/>
        </w:tabs>
        <w:ind w:left="5760" w:hanging="360"/>
      </w:pPr>
    </w:lvl>
    <w:lvl w:ilvl="8" w:tplc="D026BDA0" w:tentative="1">
      <w:start w:val="1"/>
      <w:numFmt w:val="lowerRoman"/>
      <w:lvlText w:val="%9."/>
      <w:lvlJc w:val="right"/>
      <w:pPr>
        <w:tabs>
          <w:tab w:val="num" w:pos="6480"/>
        </w:tabs>
        <w:ind w:left="6480" w:hanging="180"/>
      </w:pPr>
    </w:lvl>
  </w:abstractNum>
  <w:abstractNum w:abstractNumId="11" w15:restartNumberingAfterBreak="0">
    <w:nsid w:val="07AD17B0"/>
    <w:multiLevelType w:val="hybridMultilevel"/>
    <w:tmpl w:val="E3FCF966"/>
    <w:lvl w:ilvl="0" w:tplc="752A3674">
      <w:start w:val="1"/>
      <w:numFmt w:val="bullet"/>
      <w:lvlText w:val=""/>
      <w:lvlJc w:val="left"/>
      <w:pPr>
        <w:tabs>
          <w:tab w:val="num" w:pos="1080"/>
        </w:tabs>
        <w:ind w:left="1080" w:hanging="360"/>
      </w:pPr>
      <w:rPr>
        <w:rFonts w:ascii="Wingdings" w:hAnsi="Wingdings" w:hint="default"/>
      </w:rPr>
    </w:lvl>
    <w:lvl w:ilvl="1" w:tplc="56E63D78" w:tentative="1">
      <w:start w:val="1"/>
      <w:numFmt w:val="bullet"/>
      <w:lvlText w:val="o"/>
      <w:lvlJc w:val="left"/>
      <w:pPr>
        <w:tabs>
          <w:tab w:val="num" w:pos="1800"/>
        </w:tabs>
        <w:ind w:left="1800" w:hanging="360"/>
      </w:pPr>
      <w:rPr>
        <w:rFonts w:ascii="Courier New" w:hAnsi="Courier New" w:hint="default"/>
      </w:rPr>
    </w:lvl>
    <w:lvl w:ilvl="2" w:tplc="7676221E" w:tentative="1">
      <w:start w:val="1"/>
      <w:numFmt w:val="bullet"/>
      <w:lvlText w:val=""/>
      <w:lvlJc w:val="left"/>
      <w:pPr>
        <w:tabs>
          <w:tab w:val="num" w:pos="2520"/>
        </w:tabs>
        <w:ind w:left="2520" w:hanging="360"/>
      </w:pPr>
      <w:rPr>
        <w:rFonts w:ascii="Wingdings" w:hAnsi="Wingdings" w:hint="default"/>
      </w:rPr>
    </w:lvl>
    <w:lvl w:ilvl="3" w:tplc="24DECFE0" w:tentative="1">
      <w:start w:val="1"/>
      <w:numFmt w:val="bullet"/>
      <w:lvlText w:val=""/>
      <w:lvlJc w:val="left"/>
      <w:pPr>
        <w:tabs>
          <w:tab w:val="num" w:pos="3240"/>
        </w:tabs>
        <w:ind w:left="3240" w:hanging="360"/>
      </w:pPr>
      <w:rPr>
        <w:rFonts w:ascii="Symbol" w:hAnsi="Symbol" w:hint="default"/>
      </w:rPr>
    </w:lvl>
    <w:lvl w:ilvl="4" w:tplc="3AAE8CEA" w:tentative="1">
      <w:start w:val="1"/>
      <w:numFmt w:val="bullet"/>
      <w:lvlText w:val="o"/>
      <w:lvlJc w:val="left"/>
      <w:pPr>
        <w:tabs>
          <w:tab w:val="num" w:pos="3960"/>
        </w:tabs>
        <w:ind w:left="3960" w:hanging="360"/>
      </w:pPr>
      <w:rPr>
        <w:rFonts w:ascii="Courier New" w:hAnsi="Courier New" w:hint="default"/>
      </w:rPr>
    </w:lvl>
    <w:lvl w:ilvl="5" w:tplc="5DFC14AA" w:tentative="1">
      <w:start w:val="1"/>
      <w:numFmt w:val="bullet"/>
      <w:lvlText w:val=""/>
      <w:lvlJc w:val="left"/>
      <w:pPr>
        <w:tabs>
          <w:tab w:val="num" w:pos="4680"/>
        </w:tabs>
        <w:ind w:left="4680" w:hanging="360"/>
      </w:pPr>
      <w:rPr>
        <w:rFonts w:ascii="Wingdings" w:hAnsi="Wingdings" w:hint="default"/>
      </w:rPr>
    </w:lvl>
    <w:lvl w:ilvl="6" w:tplc="3A38CB9A" w:tentative="1">
      <w:start w:val="1"/>
      <w:numFmt w:val="bullet"/>
      <w:lvlText w:val=""/>
      <w:lvlJc w:val="left"/>
      <w:pPr>
        <w:tabs>
          <w:tab w:val="num" w:pos="5400"/>
        </w:tabs>
        <w:ind w:left="5400" w:hanging="360"/>
      </w:pPr>
      <w:rPr>
        <w:rFonts w:ascii="Symbol" w:hAnsi="Symbol" w:hint="default"/>
      </w:rPr>
    </w:lvl>
    <w:lvl w:ilvl="7" w:tplc="83A4BD8E" w:tentative="1">
      <w:start w:val="1"/>
      <w:numFmt w:val="bullet"/>
      <w:lvlText w:val="o"/>
      <w:lvlJc w:val="left"/>
      <w:pPr>
        <w:tabs>
          <w:tab w:val="num" w:pos="6120"/>
        </w:tabs>
        <w:ind w:left="6120" w:hanging="360"/>
      </w:pPr>
      <w:rPr>
        <w:rFonts w:ascii="Courier New" w:hAnsi="Courier New" w:hint="default"/>
      </w:rPr>
    </w:lvl>
    <w:lvl w:ilvl="8" w:tplc="6FF4500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9704DCC"/>
    <w:multiLevelType w:val="hybridMultilevel"/>
    <w:tmpl w:val="941A1810"/>
    <w:lvl w:ilvl="0" w:tplc="FB768C52">
      <w:start w:val="1"/>
      <w:numFmt w:val="bullet"/>
      <w:lvlText w:val=""/>
      <w:lvlJc w:val="left"/>
      <w:pPr>
        <w:tabs>
          <w:tab w:val="num" w:pos="720"/>
        </w:tabs>
        <w:ind w:left="720" w:hanging="360"/>
      </w:pPr>
      <w:rPr>
        <w:rFonts w:ascii="Symbol" w:hAnsi="Symbol" w:hint="default"/>
        <w:color w:val="auto"/>
      </w:rPr>
    </w:lvl>
    <w:lvl w:ilvl="1" w:tplc="C09A6A94" w:tentative="1">
      <w:start w:val="1"/>
      <w:numFmt w:val="bullet"/>
      <w:lvlText w:val="o"/>
      <w:lvlJc w:val="left"/>
      <w:pPr>
        <w:tabs>
          <w:tab w:val="num" w:pos="1440"/>
        </w:tabs>
        <w:ind w:left="1440" w:hanging="360"/>
      </w:pPr>
      <w:rPr>
        <w:rFonts w:ascii="Courier New" w:hAnsi="Courier New" w:hint="default"/>
      </w:rPr>
    </w:lvl>
    <w:lvl w:ilvl="2" w:tplc="343C30F8" w:tentative="1">
      <w:start w:val="1"/>
      <w:numFmt w:val="bullet"/>
      <w:lvlText w:val=""/>
      <w:lvlJc w:val="left"/>
      <w:pPr>
        <w:tabs>
          <w:tab w:val="num" w:pos="2160"/>
        </w:tabs>
        <w:ind w:left="2160" w:hanging="360"/>
      </w:pPr>
      <w:rPr>
        <w:rFonts w:ascii="Wingdings" w:hAnsi="Wingdings" w:hint="default"/>
      </w:rPr>
    </w:lvl>
    <w:lvl w:ilvl="3" w:tplc="FD705AF2" w:tentative="1">
      <w:start w:val="1"/>
      <w:numFmt w:val="bullet"/>
      <w:lvlText w:val=""/>
      <w:lvlJc w:val="left"/>
      <w:pPr>
        <w:tabs>
          <w:tab w:val="num" w:pos="2880"/>
        </w:tabs>
        <w:ind w:left="2880" w:hanging="360"/>
      </w:pPr>
      <w:rPr>
        <w:rFonts w:ascii="Symbol" w:hAnsi="Symbol" w:hint="default"/>
      </w:rPr>
    </w:lvl>
    <w:lvl w:ilvl="4" w:tplc="54F0F60A" w:tentative="1">
      <w:start w:val="1"/>
      <w:numFmt w:val="bullet"/>
      <w:lvlText w:val="o"/>
      <w:lvlJc w:val="left"/>
      <w:pPr>
        <w:tabs>
          <w:tab w:val="num" w:pos="3600"/>
        </w:tabs>
        <w:ind w:left="3600" w:hanging="360"/>
      </w:pPr>
      <w:rPr>
        <w:rFonts w:ascii="Courier New" w:hAnsi="Courier New" w:hint="default"/>
      </w:rPr>
    </w:lvl>
    <w:lvl w:ilvl="5" w:tplc="9E081198" w:tentative="1">
      <w:start w:val="1"/>
      <w:numFmt w:val="bullet"/>
      <w:lvlText w:val=""/>
      <w:lvlJc w:val="left"/>
      <w:pPr>
        <w:tabs>
          <w:tab w:val="num" w:pos="4320"/>
        </w:tabs>
        <w:ind w:left="4320" w:hanging="360"/>
      </w:pPr>
      <w:rPr>
        <w:rFonts w:ascii="Wingdings" w:hAnsi="Wingdings" w:hint="default"/>
      </w:rPr>
    </w:lvl>
    <w:lvl w:ilvl="6" w:tplc="67640388" w:tentative="1">
      <w:start w:val="1"/>
      <w:numFmt w:val="bullet"/>
      <w:lvlText w:val=""/>
      <w:lvlJc w:val="left"/>
      <w:pPr>
        <w:tabs>
          <w:tab w:val="num" w:pos="5040"/>
        </w:tabs>
        <w:ind w:left="5040" w:hanging="360"/>
      </w:pPr>
      <w:rPr>
        <w:rFonts w:ascii="Symbol" w:hAnsi="Symbol" w:hint="default"/>
      </w:rPr>
    </w:lvl>
    <w:lvl w:ilvl="7" w:tplc="DB6E931A" w:tentative="1">
      <w:start w:val="1"/>
      <w:numFmt w:val="bullet"/>
      <w:lvlText w:val="o"/>
      <w:lvlJc w:val="left"/>
      <w:pPr>
        <w:tabs>
          <w:tab w:val="num" w:pos="5760"/>
        </w:tabs>
        <w:ind w:left="5760" w:hanging="360"/>
      </w:pPr>
      <w:rPr>
        <w:rFonts w:ascii="Courier New" w:hAnsi="Courier New" w:hint="default"/>
      </w:rPr>
    </w:lvl>
    <w:lvl w:ilvl="8" w:tplc="EF6A77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9B69DE"/>
    <w:multiLevelType w:val="multilevel"/>
    <w:tmpl w:val="FB244A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7C2F39"/>
    <w:multiLevelType w:val="multilevel"/>
    <w:tmpl w:val="FB244A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9C7313"/>
    <w:multiLevelType w:val="multilevel"/>
    <w:tmpl w:val="FB244A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CF6522"/>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2960D05"/>
    <w:multiLevelType w:val="hybridMultilevel"/>
    <w:tmpl w:val="63C04E96"/>
    <w:lvl w:ilvl="0" w:tplc="5552B87C">
      <w:start w:val="1"/>
      <w:numFmt w:val="bullet"/>
      <w:lvlText w:val=""/>
      <w:lvlJc w:val="left"/>
      <w:pPr>
        <w:tabs>
          <w:tab w:val="num" w:pos="720"/>
        </w:tabs>
        <w:ind w:left="720" w:hanging="360"/>
      </w:pPr>
      <w:rPr>
        <w:rFonts w:ascii="Symbol" w:hAnsi="Symbol" w:hint="default"/>
        <w:color w:val="auto"/>
      </w:rPr>
    </w:lvl>
    <w:lvl w:ilvl="1" w:tplc="B9A8E964" w:tentative="1">
      <w:start w:val="1"/>
      <w:numFmt w:val="bullet"/>
      <w:lvlText w:val="o"/>
      <w:lvlJc w:val="left"/>
      <w:pPr>
        <w:tabs>
          <w:tab w:val="num" w:pos="1440"/>
        </w:tabs>
        <w:ind w:left="1440" w:hanging="360"/>
      </w:pPr>
      <w:rPr>
        <w:rFonts w:ascii="Courier New" w:hAnsi="Courier New" w:hint="default"/>
      </w:rPr>
    </w:lvl>
    <w:lvl w:ilvl="2" w:tplc="5AACEE80" w:tentative="1">
      <w:start w:val="1"/>
      <w:numFmt w:val="bullet"/>
      <w:lvlText w:val=""/>
      <w:lvlJc w:val="left"/>
      <w:pPr>
        <w:tabs>
          <w:tab w:val="num" w:pos="2160"/>
        </w:tabs>
        <w:ind w:left="2160" w:hanging="360"/>
      </w:pPr>
      <w:rPr>
        <w:rFonts w:ascii="Wingdings" w:hAnsi="Wingdings" w:hint="default"/>
      </w:rPr>
    </w:lvl>
    <w:lvl w:ilvl="3" w:tplc="2B84BDA6" w:tentative="1">
      <w:start w:val="1"/>
      <w:numFmt w:val="bullet"/>
      <w:lvlText w:val=""/>
      <w:lvlJc w:val="left"/>
      <w:pPr>
        <w:tabs>
          <w:tab w:val="num" w:pos="2880"/>
        </w:tabs>
        <w:ind w:left="2880" w:hanging="360"/>
      </w:pPr>
      <w:rPr>
        <w:rFonts w:ascii="Symbol" w:hAnsi="Symbol" w:hint="default"/>
      </w:rPr>
    </w:lvl>
    <w:lvl w:ilvl="4" w:tplc="28A2497A" w:tentative="1">
      <w:start w:val="1"/>
      <w:numFmt w:val="bullet"/>
      <w:lvlText w:val="o"/>
      <w:lvlJc w:val="left"/>
      <w:pPr>
        <w:tabs>
          <w:tab w:val="num" w:pos="3600"/>
        </w:tabs>
        <w:ind w:left="3600" w:hanging="360"/>
      </w:pPr>
      <w:rPr>
        <w:rFonts w:ascii="Courier New" w:hAnsi="Courier New" w:hint="default"/>
      </w:rPr>
    </w:lvl>
    <w:lvl w:ilvl="5" w:tplc="3E246164" w:tentative="1">
      <w:start w:val="1"/>
      <w:numFmt w:val="bullet"/>
      <w:lvlText w:val=""/>
      <w:lvlJc w:val="left"/>
      <w:pPr>
        <w:tabs>
          <w:tab w:val="num" w:pos="4320"/>
        </w:tabs>
        <w:ind w:left="4320" w:hanging="360"/>
      </w:pPr>
      <w:rPr>
        <w:rFonts w:ascii="Wingdings" w:hAnsi="Wingdings" w:hint="default"/>
      </w:rPr>
    </w:lvl>
    <w:lvl w:ilvl="6" w:tplc="92EA9302" w:tentative="1">
      <w:start w:val="1"/>
      <w:numFmt w:val="bullet"/>
      <w:lvlText w:val=""/>
      <w:lvlJc w:val="left"/>
      <w:pPr>
        <w:tabs>
          <w:tab w:val="num" w:pos="5040"/>
        </w:tabs>
        <w:ind w:left="5040" w:hanging="360"/>
      </w:pPr>
      <w:rPr>
        <w:rFonts w:ascii="Symbol" w:hAnsi="Symbol" w:hint="default"/>
      </w:rPr>
    </w:lvl>
    <w:lvl w:ilvl="7" w:tplc="4C629E7E" w:tentative="1">
      <w:start w:val="1"/>
      <w:numFmt w:val="bullet"/>
      <w:lvlText w:val="o"/>
      <w:lvlJc w:val="left"/>
      <w:pPr>
        <w:tabs>
          <w:tab w:val="num" w:pos="5760"/>
        </w:tabs>
        <w:ind w:left="5760" w:hanging="360"/>
      </w:pPr>
      <w:rPr>
        <w:rFonts w:ascii="Courier New" w:hAnsi="Courier New" w:hint="default"/>
      </w:rPr>
    </w:lvl>
    <w:lvl w:ilvl="8" w:tplc="C3A0673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C26214"/>
    <w:multiLevelType w:val="singleLevel"/>
    <w:tmpl w:val="BC800776"/>
    <w:lvl w:ilvl="0">
      <w:start w:val="5"/>
      <w:numFmt w:val="decimal"/>
      <w:lvlText w:val="%1"/>
      <w:lvlJc w:val="left"/>
      <w:pPr>
        <w:tabs>
          <w:tab w:val="num" w:pos="360"/>
        </w:tabs>
        <w:ind w:left="360" w:hanging="360"/>
      </w:pPr>
      <w:rPr>
        <w:rFonts w:hint="default"/>
      </w:rPr>
    </w:lvl>
  </w:abstractNum>
  <w:abstractNum w:abstractNumId="19" w15:restartNumberingAfterBreak="0">
    <w:nsid w:val="27D12473"/>
    <w:multiLevelType w:val="hybridMultilevel"/>
    <w:tmpl w:val="FB244A06"/>
    <w:lvl w:ilvl="0" w:tplc="44C48DB6">
      <w:start w:val="1"/>
      <w:numFmt w:val="bullet"/>
      <w:lvlText w:val=""/>
      <w:lvlJc w:val="left"/>
      <w:pPr>
        <w:tabs>
          <w:tab w:val="num" w:pos="720"/>
        </w:tabs>
        <w:ind w:left="720" w:hanging="360"/>
      </w:pPr>
      <w:rPr>
        <w:rFonts w:ascii="Symbol" w:hAnsi="Symbol" w:hint="default"/>
      </w:rPr>
    </w:lvl>
    <w:lvl w:ilvl="1" w:tplc="1EAC166A" w:tentative="1">
      <w:start w:val="1"/>
      <w:numFmt w:val="bullet"/>
      <w:lvlText w:val="o"/>
      <w:lvlJc w:val="left"/>
      <w:pPr>
        <w:tabs>
          <w:tab w:val="num" w:pos="1440"/>
        </w:tabs>
        <w:ind w:left="1440" w:hanging="360"/>
      </w:pPr>
      <w:rPr>
        <w:rFonts w:ascii="Courier New" w:hAnsi="Courier New" w:hint="default"/>
      </w:rPr>
    </w:lvl>
    <w:lvl w:ilvl="2" w:tplc="56D47F54" w:tentative="1">
      <w:start w:val="1"/>
      <w:numFmt w:val="bullet"/>
      <w:lvlText w:val=""/>
      <w:lvlJc w:val="left"/>
      <w:pPr>
        <w:tabs>
          <w:tab w:val="num" w:pos="2160"/>
        </w:tabs>
        <w:ind w:left="2160" w:hanging="360"/>
      </w:pPr>
      <w:rPr>
        <w:rFonts w:ascii="Wingdings" w:hAnsi="Wingdings" w:hint="default"/>
      </w:rPr>
    </w:lvl>
    <w:lvl w:ilvl="3" w:tplc="3A8EE874" w:tentative="1">
      <w:start w:val="1"/>
      <w:numFmt w:val="bullet"/>
      <w:lvlText w:val=""/>
      <w:lvlJc w:val="left"/>
      <w:pPr>
        <w:tabs>
          <w:tab w:val="num" w:pos="2880"/>
        </w:tabs>
        <w:ind w:left="2880" w:hanging="360"/>
      </w:pPr>
      <w:rPr>
        <w:rFonts w:ascii="Symbol" w:hAnsi="Symbol" w:hint="default"/>
      </w:rPr>
    </w:lvl>
    <w:lvl w:ilvl="4" w:tplc="3FAAEF7C" w:tentative="1">
      <w:start w:val="1"/>
      <w:numFmt w:val="bullet"/>
      <w:lvlText w:val="o"/>
      <w:lvlJc w:val="left"/>
      <w:pPr>
        <w:tabs>
          <w:tab w:val="num" w:pos="3600"/>
        </w:tabs>
        <w:ind w:left="3600" w:hanging="360"/>
      </w:pPr>
      <w:rPr>
        <w:rFonts w:ascii="Courier New" w:hAnsi="Courier New" w:hint="default"/>
      </w:rPr>
    </w:lvl>
    <w:lvl w:ilvl="5" w:tplc="058E92AA" w:tentative="1">
      <w:start w:val="1"/>
      <w:numFmt w:val="bullet"/>
      <w:lvlText w:val=""/>
      <w:lvlJc w:val="left"/>
      <w:pPr>
        <w:tabs>
          <w:tab w:val="num" w:pos="4320"/>
        </w:tabs>
        <w:ind w:left="4320" w:hanging="360"/>
      </w:pPr>
      <w:rPr>
        <w:rFonts w:ascii="Wingdings" w:hAnsi="Wingdings" w:hint="default"/>
      </w:rPr>
    </w:lvl>
    <w:lvl w:ilvl="6" w:tplc="27F67810" w:tentative="1">
      <w:start w:val="1"/>
      <w:numFmt w:val="bullet"/>
      <w:lvlText w:val=""/>
      <w:lvlJc w:val="left"/>
      <w:pPr>
        <w:tabs>
          <w:tab w:val="num" w:pos="5040"/>
        </w:tabs>
        <w:ind w:left="5040" w:hanging="360"/>
      </w:pPr>
      <w:rPr>
        <w:rFonts w:ascii="Symbol" w:hAnsi="Symbol" w:hint="default"/>
      </w:rPr>
    </w:lvl>
    <w:lvl w:ilvl="7" w:tplc="86C6BD02" w:tentative="1">
      <w:start w:val="1"/>
      <w:numFmt w:val="bullet"/>
      <w:lvlText w:val="o"/>
      <w:lvlJc w:val="left"/>
      <w:pPr>
        <w:tabs>
          <w:tab w:val="num" w:pos="5760"/>
        </w:tabs>
        <w:ind w:left="5760" w:hanging="360"/>
      </w:pPr>
      <w:rPr>
        <w:rFonts w:ascii="Courier New" w:hAnsi="Courier New" w:hint="default"/>
      </w:rPr>
    </w:lvl>
    <w:lvl w:ilvl="8" w:tplc="ADD65B0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BB3BB3"/>
    <w:multiLevelType w:val="hybridMultilevel"/>
    <w:tmpl w:val="0A48CD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2F1A47"/>
    <w:multiLevelType w:val="hybridMultilevel"/>
    <w:tmpl w:val="B9C2F824"/>
    <w:lvl w:ilvl="0" w:tplc="3DC86E0A">
      <w:start w:val="1"/>
      <w:numFmt w:val="decimal"/>
      <w:lvlText w:val="%1."/>
      <w:lvlJc w:val="left"/>
      <w:pPr>
        <w:tabs>
          <w:tab w:val="num" w:pos="720"/>
        </w:tabs>
        <w:ind w:left="720" w:hanging="360"/>
      </w:pPr>
      <w:rPr>
        <w:rFonts w:hint="default"/>
      </w:rPr>
    </w:lvl>
    <w:lvl w:ilvl="1" w:tplc="066CBC4E" w:tentative="1">
      <w:start w:val="1"/>
      <w:numFmt w:val="lowerLetter"/>
      <w:lvlText w:val="%2."/>
      <w:lvlJc w:val="left"/>
      <w:pPr>
        <w:tabs>
          <w:tab w:val="num" w:pos="1440"/>
        </w:tabs>
        <w:ind w:left="1440" w:hanging="360"/>
      </w:pPr>
    </w:lvl>
    <w:lvl w:ilvl="2" w:tplc="A2A2B480" w:tentative="1">
      <w:start w:val="1"/>
      <w:numFmt w:val="lowerRoman"/>
      <w:lvlText w:val="%3."/>
      <w:lvlJc w:val="right"/>
      <w:pPr>
        <w:tabs>
          <w:tab w:val="num" w:pos="2160"/>
        </w:tabs>
        <w:ind w:left="2160" w:hanging="180"/>
      </w:pPr>
    </w:lvl>
    <w:lvl w:ilvl="3" w:tplc="3830F224" w:tentative="1">
      <w:start w:val="1"/>
      <w:numFmt w:val="decimal"/>
      <w:lvlText w:val="%4."/>
      <w:lvlJc w:val="left"/>
      <w:pPr>
        <w:tabs>
          <w:tab w:val="num" w:pos="2880"/>
        </w:tabs>
        <w:ind w:left="2880" w:hanging="360"/>
      </w:pPr>
    </w:lvl>
    <w:lvl w:ilvl="4" w:tplc="11D4527A" w:tentative="1">
      <w:start w:val="1"/>
      <w:numFmt w:val="lowerLetter"/>
      <w:lvlText w:val="%5."/>
      <w:lvlJc w:val="left"/>
      <w:pPr>
        <w:tabs>
          <w:tab w:val="num" w:pos="3600"/>
        </w:tabs>
        <w:ind w:left="3600" w:hanging="360"/>
      </w:pPr>
    </w:lvl>
    <w:lvl w:ilvl="5" w:tplc="9A3C9346" w:tentative="1">
      <w:start w:val="1"/>
      <w:numFmt w:val="lowerRoman"/>
      <w:lvlText w:val="%6."/>
      <w:lvlJc w:val="right"/>
      <w:pPr>
        <w:tabs>
          <w:tab w:val="num" w:pos="4320"/>
        </w:tabs>
        <w:ind w:left="4320" w:hanging="180"/>
      </w:pPr>
    </w:lvl>
    <w:lvl w:ilvl="6" w:tplc="7316B746" w:tentative="1">
      <w:start w:val="1"/>
      <w:numFmt w:val="decimal"/>
      <w:lvlText w:val="%7."/>
      <w:lvlJc w:val="left"/>
      <w:pPr>
        <w:tabs>
          <w:tab w:val="num" w:pos="5040"/>
        </w:tabs>
        <w:ind w:left="5040" w:hanging="360"/>
      </w:pPr>
    </w:lvl>
    <w:lvl w:ilvl="7" w:tplc="96468364" w:tentative="1">
      <w:start w:val="1"/>
      <w:numFmt w:val="lowerLetter"/>
      <w:lvlText w:val="%8."/>
      <w:lvlJc w:val="left"/>
      <w:pPr>
        <w:tabs>
          <w:tab w:val="num" w:pos="5760"/>
        </w:tabs>
        <w:ind w:left="5760" w:hanging="360"/>
      </w:pPr>
    </w:lvl>
    <w:lvl w:ilvl="8" w:tplc="352E7F1A" w:tentative="1">
      <w:start w:val="1"/>
      <w:numFmt w:val="lowerRoman"/>
      <w:lvlText w:val="%9."/>
      <w:lvlJc w:val="right"/>
      <w:pPr>
        <w:tabs>
          <w:tab w:val="num" w:pos="6480"/>
        </w:tabs>
        <w:ind w:left="6480" w:hanging="180"/>
      </w:pPr>
    </w:lvl>
  </w:abstractNum>
  <w:abstractNum w:abstractNumId="22" w15:restartNumberingAfterBreak="0">
    <w:nsid w:val="35023956"/>
    <w:multiLevelType w:val="multilevel"/>
    <w:tmpl w:val="1158CA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35F1A"/>
    <w:multiLevelType w:val="hybridMultilevel"/>
    <w:tmpl w:val="5D7C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E51C4"/>
    <w:multiLevelType w:val="hybridMultilevel"/>
    <w:tmpl w:val="AB902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E849DD"/>
    <w:multiLevelType w:val="hybridMultilevel"/>
    <w:tmpl w:val="51A8073E"/>
    <w:lvl w:ilvl="0" w:tplc="A8B80C52">
      <w:start w:val="1"/>
      <w:numFmt w:val="bullet"/>
      <w:lvlText w:val=""/>
      <w:lvlJc w:val="left"/>
      <w:pPr>
        <w:tabs>
          <w:tab w:val="num" w:pos="720"/>
        </w:tabs>
        <w:ind w:left="720" w:hanging="360"/>
      </w:pPr>
      <w:rPr>
        <w:rFonts w:ascii="Symbol" w:hAnsi="Symbol" w:hint="default"/>
        <w:color w:val="auto"/>
      </w:rPr>
    </w:lvl>
    <w:lvl w:ilvl="1" w:tplc="898AFD46" w:tentative="1">
      <w:start w:val="1"/>
      <w:numFmt w:val="bullet"/>
      <w:lvlText w:val="o"/>
      <w:lvlJc w:val="left"/>
      <w:pPr>
        <w:tabs>
          <w:tab w:val="num" w:pos="1440"/>
        </w:tabs>
        <w:ind w:left="1440" w:hanging="360"/>
      </w:pPr>
      <w:rPr>
        <w:rFonts w:ascii="Courier New" w:hAnsi="Courier New" w:hint="default"/>
      </w:rPr>
    </w:lvl>
    <w:lvl w:ilvl="2" w:tplc="F5D82AF0" w:tentative="1">
      <w:start w:val="1"/>
      <w:numFmt w:val="bullet"/>
      <w:lvlText w:val=""/>
      <w:lvlJc w:val="left"/>
      <w:pPr>
        <w:tabs>
          <w:tab w:val="num" w:pos="2160"/>
        </w:tabs>
        <w:ind w:left="2160" w:hanging="360"/>
      </w:pPr>
      <w:rPr>
        <w:rFonts w:ascii="Wingdings" w:hAnsi="Wingdings" w:hint="default"/>
      </w:rPr>
    </w:lvl>
    <w:lvl w:ilvl="3" w:tplc="A30A1E2E" w:tentative="1">
      <w:start w:val="1"/>
      <w:numFmt w:val="bullet"/>
      <w:lvlText w:val=""/>
      <w:lvlJc w:val="left"/>
      <w:pPr>
        <w:tabs>
          <w:tab w:val="num" w:pos="2880"/>
        </w:tabs>
        <w:ind w:left="2880" w:hanging="360"/>
      </w:pPr>
      <w:rPr>
        <w:rFonts w:ascii="Symbol" w:hAnsi="Symbol" w:hint="default"/>
      </w:rPr>
    </w:lvl>
    <w:lvl w:ilvl="4" w:tplc="27C05016" w:tentative="1">
      <w:start w:val="1"/>
      <w:numFmt w:val="bullet"/>
      <w:lvlText w:val="o"/>
      <w:lvlJc w:val="left"/>
      <w:pPr>
        <w:tabs>
          <w:tab w:val="num" w:pos="3600"/>
        </w:tabs>
        <w:ind w:left="3600" w:hanging="360"/>
      </w:pPr>
      <w:rPr>
        <w:rFonts w:ascii="Courier New" w:hAnsi="Courier New" w:hint="default"/>
      </w:rPr>
    </w:lvl>
    <w:lvl w:ilvl="5" w:tplc="E48684D4" w:tentative="1">
      <w:start w:val="1"/>
      <w:numFmt w:val="bullet"/>
      <w:lvlText w:val=""/>
      <w:lvlJc w:val="left"/>
      <w:pPr>
        <w:tabs>
          <w:tab w:val="num" w:pos="4320"/>
        </w:tabs>
        <w:ind w:left="4320" w:hanging="360"/>
      </w:pPr>
      <w:rPr>
        <w:rFonts w:ascii="Wingdings" w:hAnsi="Wingdings" w:hint="default"/>
      </w:rPr>
    </w:lvl>
    <w:lvl w:ilvl="6" w:tplc="2F9CC39C" w:tentative="1">
      <w:start w:val="1"/>
      <w:numFmt w:val="bullet"/>
      <w:lvlText w:val=""/>
      <w:lvlJc w:val="left"/>
      <w:pPr>
        <w:tabs>
          <w:tab w:val="num" w:pos="5040"/>
        </w:tabs>
        <w:ind w:left="5040" w:hanging="360"/>
      </w:pPr>
      <w:rPr>
        <w:rFonts w:ascii="Symbol" w:hAnsi="Symbol" w:hint="default"/>
      </w:rPr>
    </w:lvl>
    <w:lvl w:ilvl="7" w:tplc="B5E8F4CE" w:tentative="1">
      <w:start w:val="1"/>
      <w:numFmt w:val="bullet"/>
      <w:lvlText w:val="o"/>
      <w:lvlJc w:val="left"/>
      <w:pPr>
        <w:tabs>
          <w:tab w:val="num" w:pos="5760"/>
        </w:tabs>
        <w:ind w:left="5760" w:hanging="360"/>
      </w:pPr>
      <w:rPr>
        <w:rFonts w:ascii="Courier New" w:hAnsi="Courier New" w:hint="default"/>
      </w:rPr>
    </w:lvl>
    <w:lvl w:ilvl="8" w:tplc="4F04AC7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027FF2"/>
    <w:multiLevelType w:val="hybridMultilevel"/>
    <w:tmpl w:val="5FFA5DC0"/>
    <w:lvl w:ilvl="0" w:tplc="82F0B672">
      <w:start w:val="5"/>
      <w:numFmt w:val="decimal"/>
      <w:lvlText w:val="%1"/>
      <w:lvlJc w:val="left"/>
      <w:pPr>
        <w:tabs>
          <w:tab w:val="num" w:pos="720"/>
        </w:tabs>
        <w:ind w:left="720" w:hanging="360"/>
      </w:pPr>
      <w:rPr>
        <w:rFonts w:hint="default"/>
      </w:rPr>
    </w:lvl>
    <w:lvl w:ilvl="1" w:tplc="BB74C938" w:tentative="1">
      <w:start w:val="1"/>
      <w:numFmt w:val="lowerLetter"/>
      <w:lvlText w:val="%2."/>
      <w:lvlJc w:val="left"/>
      <w:pPr>
        <w:tabs>
          <w:tab w:val="num" w:pos="1440"/>
        </w:tabs>
        <w:ind w:left="1440" w:hanging="360"/>
      </w:pPr>
    </w:lvl>
    <w:lvl w:ilvl="2" w:tplc="E3B2DA08" w:tentative="1">
      <w:start w:val="1"/>
      <w:numFmt w:val="lowerRoman"/>
      <w:lvlText w:val="%3."/>
      <w:lvlJc w:val="right"/>
      <w:pPr>
        <w:tabs>
          <w:tab w:val="num" w:pos="2160"/>
        </w:tabs>
        <w:ind w:left="2160" w:hanging="180"/>
      </w:pPr>
    </w:lvl>
    <w:lvl w:ilvl="3" w:tplc="F5B4A7E4" w:tentative="1">
      <w:start w:val="1"/>
      <w:numFmt w:val="decimal"/>
      <w:lvlText w:val="%4."/>
      <w:lvlJc w:val="left"/>
      <w:pPr>
        <w:tabs>
          <w:tab w:val="num" w:pos="2880"/>
        </w:tabs>
        <w:ind w:left="2880" w:hanging="360"/>
      </w:pPr>
    </w:lvl>
    <w:lvl w:ilvl="4" w:tplc="734EF292" w:tentative="1">
      <w:start w:val="1"/>
      <w:numFmt w:val="lowerLetter"/>
      <w:lvlText w:val="%5."/>
      <w:lvlJc w:val="left"/>
      <w:pPr>
        <w:tabs>
          <w:tab w:val="num" w:pos="3600"/>
        </w:tabs>
        <w:ind w:left="3600" w:hanging="360"/>
      </w:pPr>
    </w:lvl>
    <w:lvl w:ilvl="5" w:tplc="5C3E54A4" w:tentative="1">
      <w:start w:val="1"/>
      <w:numFmt w:val="lowerRoman"/>
      <w:lvlText w:val="%6."/>
      <w:lvlJc w:val="right"/>
      <w:pPr>
        <w:tabs>
          <w:tab w:val="num" w:pos="4320"/>
        </w:tabs>
        <w:ind w:left="4320" w:hanging="180"/>
      </w:pPr>
    </w:lvl>
    <w:lvl w:ilvl="6" w:tplc="82C09712" w:tentative="1">
      <w:start w:val="1"/>
      <w:numFmt w:val="decimal"/>
      <w:lvlText w:val="%7."/>
      <w:lvlJc w:val="left"/>
      <w:pPr>
        <w:tabs>
          <w:tab w:val="num" w:pos="5040"/>
        </w:tabs>
        <w:ind w:left="5040" w:hanging="360"/>
      </w:pPr>
    </w:lvl>
    <w:lvl w:ilvl="7" w:tplc="19264238" w:tentative="1">
      <w:start w:val="1"/>
      <w:numFmt w:val="lowerLetter"/>
      <w:lvlText w:val="%8."/>
      <w:lvlJc w:val="left"/>
      <w:pPr>
        <w:tabs>
          <w:tab w:val="num" w:pos="5760"/>
        </w:tabs>
        <w:ind w:left="5760" w:hanging="360"/>
      </w:pPr>
    </w:lvl>
    <w:lvl w:ilvl="8" w:tplc="ED6ABE10" w:tentative="1">
      <w:start w:val="1"/>
      <w:numFmt w:val="lowerRoman"/>
      <w:lvlText w:val="%9."/>
      <w:lvlJc w:val="right"/>
      <w:pPr>
        <w:tabs>
          <w:tab w:val="num" w:pos="6480"/>
        </w:tabs>
        <w:ind w:left="6480" w:hanging="180"/>
      </w:pPr>
    </w:lvl>
  </w:abstractNum>
  <w:abstractNum w:abstractNumId="27" w15:restartNumberingAfterBreak="0">
    <w:nsid w:val="4F13507D"/>
    <w:multiLevelType w:val="singleLevel"/>
    <w:tmpl w:val="08C4CAA8"/>
    <w:lvl w:ilvl="0">
      <w:numFmt w:val="bullet"/>
      <w:lvlText w:val="-"/>
      <w:lvlJc w:val="left"/>
      <w:pPr>
        <w:tabs>
          <w:tab w:val="num" w:pos="360"/>
        </w:tabs>
        <w:ind w:left="360" w:hanging="360"/>
      </w:pPr>
      <w:rPr>
        <w:rFonts w:hint="default"/>
      </w:rPr>
    </w:lvl>
  </w:abstractNum>
  <w:abstractNum w:abstractNumId="28" w15:restartNumberingAfterBreak="0">
    <w:nsid w:val="56640CCE"/>
    <w:multiLevelType w:val="multilevel"/>
    <w:tmpl w:val="FB244A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BC07E8"/>
    <w:multiLevelType w:val="hybridMultilevel"/>
    <w:tmpl w:val="E6E688F4"/>
    <w:lvl w:ilvl="0" w:tplc="5C1E5252">
      <w:start w:val="1"/>
      <w:numFmt w:val="bullet"/>
      <w:lvlText w:val=""/>
      <w:lvlJc w:val="left"/>
      <w:pPr>
        <w:tabs>
          <w:tab w:val="num" w:pos="720"/>
        </w:tabs>
        <w:ind w:left="720" w:hanging="360"/>
      </w:pPr>
      <w:rPr>
        <w:rFonts w:ascii="Symbol" w:hAnsi="Symbol" w:hint="default"/>
        <w:color w:val="auto"/>
      </w:rPr>
    </w:lvl>
    <w:lvl w:ilvl="1" w:tplc="880A8C7C" w:tentative="1">
      <w:start w:val="1"/>
      <w:numFmt w:val="bullet"/>
      <w:lvlText w:val="o"/>
      <w:lvlJc w:val="left"/>
      <w:pPr>
        <w:tabs>
          <w:tab w:val="num" w:pos="1440"/>
        </w:tabs>
        <w:ind w:left="1440" w:hanging="360"/>
      </w:pPr>
      <w:rPr>
        <w:rFonts w:ascii="Courier New" w:hAnsi="Courier New" w:hint="default"/>
      </w:rPr>
    </w:lvl>
    <w:lvl w:ilvl="2" w:tplc="ECEA7304" w:tentative="1">
      <w:start w:val="1"/>
      <w:numFmt w:val="bullet"/>
      <w:lvlText w:val=""/>
      <w:lvlJc w:val="left"/>
      <w:pPr>
        <w:tabs>
          <w:tab w:val="num" w:pos="2160"/>
        </w:tabs>
        <w:ind w:left="2160" w:hanging="360"/>
      </w:pPr>
      <w:rPr>
        <w:rFonts w:ascii="Wingdings" w:hAnsi="Wingdings" w:hint="default"/>
      </w:rPr>
    </w:lvl>
    <w:lvl w:ilvl="3" w:tplc="F32A2812" w:tentative="1">
      <w:start w:val="1"/>
      <w:numFmt w:val="bullet"/>
      <w:lvlText w:val=""/>
      <w:lvlJc w:val="left"/>
      <w:pPr>
        <w:tabs>
          <w:tab w:val="num" w:pos="2880"/>
        </w:tabs>
        <w:ind w:left="2880" w:hanging="360"/>
      </w:pPr>
      <w:rPr>
        <w:rFonts w:ascii="Symbol" w:hAnsi="Symbol" w:hint="default"/>
      </w:rPr>
    </w:lvl>
    <w:lvl w:ilvl="4" w:tplc="97DC6420" w:tentative="1">
      <w:start w:val="1"/>
      <w:numFmt w:val="bullet"/>
      <w:lvlText w:val="o"/>
      <w:lvlJc w:val="left"/>
      <w:pPr>
        <w:tabs>
          <w:tab w:val="num" w:pos="3600"/>
        </w:tabs>
        <w:ind w:left="3600" w:hanging="360"/>
      </w:pPr>
      <w:rPr>
        <w:rFonts w:ascii="Courier New" w:hAnsi="Courier New" w:hint="default"/>
      </w:rPr>
    </w:lvl>
    <w:lvl w:ilvl="5" w:tplc="8138BEA2" w:tentative="1">
      <w:start w:val="1"/>
      <w:numFmt w:val="bullet"/>
      <w:lvlText w:val=""/>
      <w:lvlJc w:val="left"/>
      <w:pPr>
        <w:tabs>
          <w:tab w:val="num" w:pos="4320"/>
        </w:tabs>
        <w:ind w:left="4320" w:hanging="360"/>
      </w:pPr>
      <w:rPr>
        <w:rFonts w:ascii="Wingdings" w:hAnsi="Wingdings" w:hint="default"/>
      </w:rPr>
    </w:lvl>
    <w:lvl w:ilvl="6" w:tplc="0130E198" w:tentative="1">
      <w:start w:val="1"/>
      <w:numFmt w:val="bullet"/>
      <w:lvlText w:val=""/>
      <w:lvlJc w:val="left"/>
      <w:pPr>
        <w:tabs>
          <w:tab w:val="num" w:pos="5040"/>
        </w:tabs>
        <w:ind w:left="5040" w:hanging="360"/>
      </w:pPr>
      <w:rPr>
        <w:rFonts w:ascii="Symbol" w:hAnsi="Symbol" w:hint="default"/>
      </w:rPr>
    </w:lvl>
    <w:lvl w:ilvl="7" w:tplc="201C52CC" w:tentative="1">
      <w:start w:val="1"/>
      <w:numFmt w:val="bullet"/>
      <w:lvlText w:val="o"/>
      <w:lvlJc w:val="left"/>
      <w:pPr>
        <w:tabs>
          <w:tab w:val="num" w:pos="5760"/>
        </w:tabs>
        <w:ind w:left="5760" w:hanging="360"/>
      </w:pPr>
      <w:rPr>
        <w:rFonts w:ascii="Courier New" w:hAnsi="Courier New" w:hint="default"/>
      </w:rPr>
    </w:lvl>
    <w:lvl w:ilvl="8" w:tplc="CAE2C82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166A42"/>
    <w:multiLevelType w:val="hybridMultilevel"/>
    <w:tmpl w:val="B3CAE794"/>
    <w:lvl w:ilvl="0" w:tplc="BF745EF4">
      <w:start w:val="1"/>
      <w:numFmt w:val="bullet"/>
      <w:lvlText w:val=""/>
      <w:lvlJc w:val="left"/>
      <w:pPr>
        <w:tabs>
          <w:tab w:val="num" w:pos="720"/>
        </w:tabs>
        <w:ind w:left="720" w:hanging="360"/>
      </w:pPr>
      <w:rPr>
        <w:rFonts w:ascii="Symbol" w:hAnsi="Symbol" w:hint="default"/>
        <w:color w:val="auto"/>
      </w:rPr>
    </w:lvl>
    <w:lvl w:ilvl="1" w:tplc="BC5CC006" w:tentative="1">
      <w:start w:val="1"/>
      <w:numFmt w:val="bullet"/>
      <w:lvlText w:val="o"/>
      <w:lvlJc w:val="left"/>
      <w:pPr>
        <w:tabs>
          <w:tab w:val="num" w:pos="1440"/>
        </w:tabs>
        <w:ind w:left="1440" w:hanging="360"/>
      </w:pPr>
      <w:rPr>
        <w:rFonts w:ascii="Courier New" w:hAnsi="Courier New" w:hint="default"/>
      </w:rPr>
    </w:lvl>
    <w:lvl w:ilvl="2" w:tplc="4A029308" w:tentative="1">
      <w:start w:val="1"/>
      <w:numFmt w:val="bullet"/>
      <w:lvlText w:val=""/>
      <w:lvlJc w:val="left"/>
      <w:pPr>
        <w:tabs>
          <w:tab w:val="num" w:pos="2160"/>
        </w:tabs>
        <w:ind w:left="2160" w:hanging="360"/>
      </w:pPr>
      <w:rPr>
        <w:rFonts w:ascii="Wingdings" w:hAnsi="Wingdings" w:hint="default"/>
      </w:rPr>
    </w:lvl>
    <w:lvl w:ilvl="3" w:tplc="23F49F5A" w:tentative="1">
      <w:start w:val="1"/>
      <w:numFmt w:val="bullet"/>
      <w:lvlText w:val=""/>
      <w:lvlJc w:val="left"/>
      <w:pPr>
        <w:tabs>
          <w:tab w:val="num" w:pos="2880"/>
        </w:tabs>
        <w:ind w:left="2880" w:hanging="360"/>
      </w:pPr>
      <w:rPr>
        <w:rFonts w:ascii="Symbol" w:hAnsi="Symbol" w:hint="default"/>
      </w:rPr>
    </w:lvl>
    <w:lvl w:ilvl="4" w:tplc="BBC4C236" w:tentative="1">
      <w:start w:val="1"/>
      <w:numFmt w:val="bullet"/>
      <w:lvlText w:val="o"/>
      <w:lvlJc w:val="left"/>
      <w:pPr>
        <w:tabs>
          <w:tab w:val="num" w:pos="3600"/>
        </w:tabs>
        <w:ind w:left="3600" w:hanging="360"/>
      </w:pPr>
      <w:rPr>
        <w:rFonts w:ascii="Courier New" w:hAnsi="Courier New" w:hint="default"/>
      </w:rPr>
    </w:lvl>
    <w:lvl w:ilvl="5" w:tplc="077C6100" w:tentative="1">
      <w:start w:val="1"/>
      <w:numFmt w:val="bullet"/>
      <w:lvlText w:val=""/>
      <w:lvlJc w:val="left"/>
      <w:pPr>
        <w:tabs>
          <w:tab w:val="num" w:pos="4320"/>
        </w:tabs>
        <w:ind w:left="4320" w:hanging="360"/>
      </w:pPr>
      <w:rPr>
        <w:rFonts w:ascii="Wingdings" w:hAnsi="Wingdings" w:hint="default"/>
      </w:rPr>
    </w:lvl>
    <w:lvl w:ilvl="6" w:tplc="CCD831F4" w:tentative="1">
      <w:start w:val="1"/>
      <w:numFmt w:val="bullet"/>
      <w:lvlText w:val=""/>
      <w:lvlJc w:val="left"/>
      <w:pPr>
        <w:tabs>
          <w:tab w:val="num" w:pos="5040"/>
        </w:tabs>
        <w:ind w:left="5040" w:hanging="360"/>
      </w:pPr>
      <w:rPr>
        <w:rFonts w:ascii="Symbol" w:hAnsi="Symbol" w:hint="default"/>
      </w:rPr>
    </w:lvl>
    <w:lvl w:ilvl="7" w:tplc="AC386B1E" w:tentative="1">
      <w:start w:val="1"/>
      <w:numFmt w:val="bullet"/>
      <w:lvlText w:val="o"/>
      <w:lvlJc w:val="left"/>
      <w:pPr>
        <w:tabs>
          <w:tab w:val="num" w:pos="5760"/>
        </w:tabs>
        <w:ind w:left="5760" w:hanging="360"/>
      </w:pPr>
      <w:rPr>
        <w:rFonts w:ascii="Courier New" w:hAnsi="Courier New" w:hint="default"/>
      </w:rPr>
    </w:lvl>
    <w:lvl w:ilvl="8" w:tplc="E3C2313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A02A32"/>
    <w:multiLevelType w:val="multilevel"/>
    <w:tmpl w:val="FB244A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6B4C11"/>
    <w:multiLevelType w:val="hybridMultilevel"/>
    <w:tmpl w:val="71D8E204"/>
    <w:lvl w:ilvl="0" w:tplc="08090017">
      <w:start w:val="1"/>
      <w:numFmt w:val="lowerLetter"/>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2E0CA2"/>
    <w:multiLevelType w:val="hybridMultilevel"/>
    <w:tmpl w:val="A274A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5E1135"/>
    <w:multiLevelType w:val="hybridMultilevel"/>
    <w:tmpl w:val="66E4A8BA"/>
    <w:lvl w:ilvl="0" w:tplc="10D2AF8E">
      <w:start w:val="4"/>
      <w:numFmt w:val="decimal"/>
      <w:lvlText w:val="%1."/>
      <w:lvlJc w:val="left"/>
      <w:pPr>
        <w:tabs>
          <w:tab w:val="num" w:pos="720"/>
        </w:tabs>
        <w:ind w:left="720" w:hanging="360"/>
      </w:pPr>
      <w:rPr>
        <w:rFonts w:hint="default"/>
      </w:rPr>
    </w:lvl>
    <w:lvl w:ilvl="1" w:tplc="904C275E" w:tentative="1">
      <w:start w:val="1"/>
      <w:numFmt w:val="lowerLetter"/>
      <w:lvlText w:val="%2."/>
      <w:lvlJc w:val="left"/>
      <w:pPr>
        <w:tabs>
          <w:tab w:val="num" w:pos="1440"/>
        </w:tabs>
        <w:ind w:left="1440" w:hanging="360"/>
      </w:pPr>
    </w:lvl>
    <w:lvl w:ilvl="2" w:tplc="86144148" w:tentative="1">
      <w:start w:val="1"/>
      <w:numFmt w:val="lowerRoman"/>
      <w:lvlText w:val="%3."/>
      <w:lvlJc w:val="right"/>
      <w:pPr>
        <w:tabs>
          <w:tab w:val="num" w:pos="2160"/>
        </w:tabs>
        <w:ind w:left="2160" w:hanging="180"/>
      </w:pPr>
    </w:lvl>
    <w:lvl w:ilvl="3" w:tplc="D1E27374" w:tentative="1">
      <w:start w:val="1"/>
      <w:numFmt w:val="decimal"/>
      <w:lvlText w:val="%4."/>
      <w:lvlJc w:val="left"/>
      <w:pPr>
        <w:tabs>
          <w:tab w:val="num" w:pos="2880"/>
        </w:tabs>
        <w:ind w:left="2880" w:hanging="360"/>
      </w:pPr>
    </w:lvl>
    <w:lvl w:ilvl="4" w:tplc="8E4A10F0" w:tentative="1">
      <w:start w:val="1"/>
      <w:numFmt w:val="lowerLetter"/>
      <w:lvlText w:val="%5."/>
      <w:lvlJc w:val="left"/>
      <w:pPr>
        <w:tabs>
          <w:tab w:val="num" w:pos="3600"/>
        </w:tabs>
        <w:ind w:left="3600" w:hanging="360"/>
      </w:pPr>
    </w:lvl>
    <w:lvl w:ilvl="5" w:tplc="114275CE" w:tentative="1">
      <w:start w:val="1"/>
      <w:numFmt w:val="lowerRoman"/>
      <w:lvlText w:val="%6."/>
      <w:lvlJc w:val="right"/>
      <w:pPr>
        <w:tabs>
          <w:tab w:val="num" w:pos="4320"/>
        </w:tabs>
        <w:ind w:left="4320" w:hanging="180"/>
      </w:pPr>
    </w:lvl>
    <w:lvl w:ilvl="6" w:tplc="F918C68E" w:tentative="1">
      <w:start w:val="1"/>
      <w:numFmt w:val="decimal"/>
      <w:lvlText w:val="%7."/>
      <w:lvlJc w:val="left"/>
      <w:pPr>
        <w:tabs>
          <w:tab w:val="num" w:pos="5040"/>
        </w:tabs>
        <w:ind w:left="5040" w:hanging="360"/>
      </w:pPr>
    </w:lvl>
    <w:lvl w:ilvl="7" w:tplc="DC0430FA" w:tentative="1">
      <w:start w:val="1"/>
      <w:numFmt w:val="lowerLetter"/>
      <w:lvlText w:val="%8."/>
      <w:lvlJc w:val="left"/>
      <w:pPr>
        <w:tabs>
          <w:tab w:val="num" w:pos="5760"/>
        </w:tabs>
        <w:ind w:left="5760" w:hanging="360"/>
      </w:pPr>
    </w:lvl>
    <w:lvl w:ilvl="8" w:tplc="3898879E" w:tentative="1">
      <w:start w:val="1"/>
      <w:numFmt w:val="lowerRoman"/>
      <w:lvlText w:val="%9."/>
      <w:lvlJc w:val="right"/>
      <w:pPr>
        <w:tabs>
          <w:tab w:val="num" w:pos="6480"/>
        </w:tabs>
        <w:ind w:left="6480" w:hanging="180"/>
      </w:pPr>
    </w:lvl>
  </w:abstractNum>
  <w:abstractNum w:abstractNumId="35" w15:restartNumberingAfterBreak="0">
    <w:nsid w:val="752F5A27"/>
    <w:multiLevelType w:val="hybridMultilevel"/>
    <w:tmpl w:val="5A1ECE4E"/>
    <w:lvl w:ilvl="0" w:tplc="A6708662">
      <w:start w:val="5"/>
      <w:numFmt w:val="decimal"/>
      <w:lvlText w:val="%1"/>
      <w:lvlJc w:val="left"/>
      <w:pPr>
        <w:tabs>
          <w:tab w:val="num" w:pos="720"/>
        </w:tabs>
        <w:ind w:left="720" w:hanging="360"/>
      </w:pPr>
      <w:rPr>
        <w:rFonts w:hint="default"/>
      </w:rPr>
    </w:lvl>
    <w:lvl w:ilvl="1" w:tplc="C3645FEE" w:tentative="1">
      <w:start w:val="1"/>
      <w:numFmt w:val="lowerLetter"/>
      <w:lvlText w:val="%2."/>
      <w:lvlJc w:val="left"/>
      <w:pPr>
        <w:tabs>
          <w:tab w:val="num" w:pos="1440"/>
        </w:tabs>
        <w:ind w:left="1440" w:hanging="360"/>
      </w:pPr>
    </w:lvl>
    <w:lvl w:ilvl="2" w:tplc="ABCAF228" w:tentative="1">
      <w:start w:val="1"/>
      <w:numFmt w:val="lowerRoman"/>
      <w:lvlText w:val="%3."/>
      <w:lvlJc w:val="right"/>
      <w:pPr>
        <w:tabs>
          <w:tab w:val="num" w:pos="2160"/>
        </w:tabs>
        <w:ind w:left="2160" w:hanging="180"/>
      </w:pPr>
    </w:lvl>
    <w:lvl w:ilvl="3" w:tplc="836C63FC" w:tentative="1">
      <w:start w:val="1"/>
      <w:numFmt w:val="decimal"/>
      <w:lvlText w:val="%4."/>
      <w:lvlJc w:val="left"/>
      <w:pPr>
        <w:tabs>
          <w:tab w:val="num" w:pos="2880"/>
        </w:tabs>
        <w:ind w:left="2880" w:hanging="360"/>
      </w:pPr>
    </w:lvl>
    <w:lvl w:ilvl="4" w:tplc="1464B22E" w:tentative="1">
      <w:start w:val="1"/>
      <w:numFmt w:val="lowerLetter"/>
      <w:lvlText w:val="%5."/>
      <w:lvlJc w:val="left"/>
      <w:pPr>
        <w:tabs>
          <w:tab w:val="num" w:pos="3600"/>
        </w:tabs>
        <w:ind w:left="3600" w:hanging="360"/>
      </w:pPr>
    </w:lvl>
    <w:lvl w:ilvl="5" w:tplc="2208F150" w:tentative="1">
      <w:start w:val="1"/>
      <w:numFmt w:val="lowerRoman"/>
      <w:lvlText w:val="%6."/>
      <w:lvlJc w:val="right"/>
      <w:pPr>
        <w:tabs>
          <w:tab w:val="num" w:pos="4320"/>
        </w:tabs>
        <w:ind w:left="4320" w:hanging="180"/>
      </w:pPr>
    </w:lvl>
    <w:lvl w:ilvl="6" w:tplc="1616C968" w:tentative="1">
      <w:start w:val="1"/>
      <w:numFmt w:val="decimal"/>
      <w:lvlText w:val="%7."/>
      <w:lvlJc w:val="left"/>
      <w:pPr>
        <w:tabs>
          <w:tab w:val="num" w:pos="5040"/>
        </w:tabs>
        <w:ind w:left="5040" w:hanging="360"/>
      </w:pPr>
    </w:lvl>
    <w:lvl w:ilvl="7" w:tplc="37D8BA44" w:tentative="1">
      <w:start w:val="1"/>
      <w:numFmt w:val="lowerLetter"/>
      <w:lvlText w:val="%8."/>
      <w:lvlJc w:val="left"/>
      <w:pPr>
        <w:tabs>
          <w:tab w:val="num" w:pos="5760"/>
        </w:tabs>
        <w:ind w:left="5760" w:hanging="360"/>
      </w:pPr>
    </w:lvl>
    <w:lvl w:ilvl="8" w:tplc="6310B238" w:tentative="1">
      <w:start w:val="1"/>
      <w:numFmt w:val="lowerRoman"/>
      <w:lvlText w:val="%9."/>
      <w:lvlJc w:val="right"/>
      <w:pPr>
        <w:tabs>
          <w:tab w:val="num" w:pos="6480"/>
        </w:tabs>
        <w:ind w:left="6480" w:hanging="180"/>
      </w:pPr>
    </w:lvl>
  </w:abstractNum>
  <w:abstractNum w:abstractNumId="36" w15:restartNumberingAfterBreak="0">
    <w:nsid w:val="786A4C11"/>
    <w:multiLevelType w:val="hybridMultilevel"/>
    <w:tmpl w:val="BC546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0D24ED"/>
    <w:multiLevelType w:val="hybridMultilevel"/>
    <w:tmpl w:val="1158CADE"/>
    <w:lvl w:ilvl="0" w:tplc="FFFFFFFF">
      <w:start w:val="1"/>
      <w:numFmt w:val="bullet"/>
      <w:lvlText w:val=""/>
      <w:lvlJc w:val="left"/>
      <w:pPr>
        <w:tabs>
          <w:tab w:val="num" w:pos="720"/>
        </w:tabs>
        <w:ind w:left="720" w:hanging="360"/>
      </w:pPr>
      <w:rPr>
        <w:rFonts w:ascii="Symbol" w:hAnsi="Symbol" w:hint="default"/>
      </w:rPr>
    </w:lvl>
    <w:lvl w:ilvl="1" w:tplc="880A8C7C" w:tentative="1">
      <w:start w:val="1"/>
      <w:numFmt w:val="bullet"/>
      <w:lvlText w:val="o"/>
      <w:lvlJc w:val="left"/>
      <w:pPr>
        <w:tabs>
          <w:tab w:val="num" w:pos="1440"/>
        </w:tabs>
        <w:ind w:left="1440" w:hanging="360"/>
      </w:pPr>
      <w:rPr>
        <w:rFonts w:ascii="Courier New" w:hAnsi="Courier New" w:hint="default"/>
      </w:rPr>
    </w:lvl>
    <w:lvl w:ilvl="2" w:tplc="ECEA7304" w:tentative="1">
      <w:start w:val="1"/>
      <w:numFmt w:val="bullet"/>
      <w:lvlText w:val=""/>
      <w:lvlJc w:val="left"/>
      <w:pPr>
        <w:tabs>
          <w:tab w:val="num" w:pos="2160"/>
        </w:tabs>
        <w:ind w:left="2160" w:hanging="360"/>
      </w:pPr>
      <w:rPr>
        <w:rFonts w:ascii="Wingdings" w:hAnsi="Wingdings" w:hint="default"/>
      </w:rPr>
    </w:lvl>
    <w:lvl w:ilvl="3" w:tplc="F32A2812" w:tentative="1">
      <w:start w:val="1"/>
      <w:numFmt w:val="bullet"/>
      <w:lvlText w:val=""/>
      <w:lvlJc w:val="left"/>
      <w:pPr>
        <w:tabs>
          <w:tab w:val="num" w:pos="2880"/>
        </w:tabs>
        <w:ind w:left="2880" w:hanging="360"/>
      </w:pPr>
      <w:rPr>
        <w:rFonts w:ascii="Symbol" w:hAnsi="Symbol" w:hint="default"/>
      </w:rPr>
    </w:lvl>
    <w:lvl w:ilvl="4" w:tplc="97DC6420" w:tentative="1">
      <w:start w:val="1"/>
      <w:numFmt w:val="bullet"/>
      <w:lvlText w:val="o"/>
      <w:lvlJc w:val="left"/>
      <w:pPr>
        <w:tabs>
          <w:tab w:val="num" w:pos="3600"/>
        </w:tabs>
        <w:ind w:left="3600" w:hanging="360"/>
      </w:pPr>
      <w:rPr>
        <w:rFonts w:ascii="Courier New" w:hAnsi="Courier New" w:hint="default"/>
      </w:rPr>
    </w:lvl>
    <w:lvl w:ilvl="5" w:tplc="8138BEA2" w:tentative="1">
      <w:start w:val="1"/>
      <w:numFmt w:val="bullet"/>
      <w:lvlText w:val=""/>
      <w:lvlJc w:val="left"/>
      <w:pPr>
        <w:tabs>
          <w:tab w:val="num" w:pos="4320"/>
        </w:tabs>
        <w:ind w:left="4320" w:hanging="360"/>
      </w:pPr>
      <w:rPr>
        <w:rFonts w:ascii="Wingdings" w:hAnsi="Wingdings" w:hint="default"/>
      </w:rPr>
    </w:lvl>
    <w:lvl w:ilvl="6" w:tplc="0130E198" w:tentative="1">
      <w:start w:val="1"/>
      <w:numFmt w:val="bullet"/>
      <w:lvlText w:val=""/>
      <w:lvlJc w:val="left"/>
      <w:pPr>
        <w:tabs>
          <w:tab w:val="num" w:pos="5040"/>
        </w:tabs>
        <w:ind w:left="5040" w:hanging="360"/>
      </w:pPr>
      <w:rPr>
        <w:rFonts w:ascii="Symbol" w:hAnsi="Symbol" w:hint="default"/>
      </w:rPr>
    </w:lvl>
    <w:lvl w:ilvl="7" w:tplc="201C52CC" w:tentative="1">
      <w:start w:val="1"/>
      <w:numFmt w:val="bullet"/>
      <w:lvlText w:val="o"/>
      <w:lvlJc w:val="left"/>
      <w:pPr>
        <w:tabs>
          <w:tab w:val="num" w:pos="5760"/>
        </w:tabs>
        <w:ind w:left="5760" w:hanging="360"/>
      </w:pPr>
      <w:rPr>
        <w:rFonts w:ascii="Courier New" w:hAnsi="Courier New" w:hint="default"/>
      </w:rPr>
    </w:lvl>
    <w:lvl w:ilvl="8" w:tplc="CAE2C82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7A6BD9"/>
    <w:multiLevelType w:val="multilevel"/>
    <w:tmpl w:val="FB244A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9813679">
    <w:abstractNumId w:val="27"/>
  </w:num>
  <w:num w:numId="2" w16cid:durableId="1531605468">
    <w:abstractNumId w:val="16"/>
  </w:num>
  <w:num w:numId="3" w16cid:durableId="109054123">
    <w:abstractNumId w:val="9"/>
  </w:num>
  <w:num w:numId="4" w16cid:durableId="1674649316">
    <w:abstractNumId w:val="7"/>
  </w:num>
  <w:num w:numId="5" w16cid:durableId="801650622">
    <w:abstractNumId w:val="6"/>
  </w:num>
  <w:num w:numId="6" w16cid:durableId="1215653351">
    <w:abstractNumId w:val="5"/>
  </w:num>
  <w:num w:numId="7" w16cid:durableId="119886270">
    <w:abstractNumId w:val="4"/>
  </w:num>
  <w:num w:numId="8" w16cid:durableId="808591554">
    <w:abstractNumId w:val="8"/>
  </w:num>
  <w:num w:numId="9" w16cid:durableId="570847226">
    <w:abstractNumId w:val="3"/>
  </w:num>
  <w:num w:numId="10" w16cid:durableId="311494351">
    <w:abstractNumId w:val="2"/>
  </w:num>
  <w:num w:numId="11" w16cid:durableId="129833142">
    <w:abstractNumId w:val="1"/>
  </w:num>
  <w:num w:numId="12" w16cid:durableId="425807754">
    <w:abstractNumId w:val="0"/>
  </w:num>
  <w:num w:numId="13" w16cid:durableId="423455000">
    <w:abstractNumId w:val="21"/>
  </w:num>
  <w:num w:numId="14" w16cid:durableId="2090038044">
    <w:abstractNumId w:val="11"/>
  </w:num>
  <w:num w:numId="15" w16cid:durableId="1480342449">
    <w:abstractNumId w:val="19"/>
  </w:num>
  <w:num w:numId="16" w16cid:durableId="1214655367">
    <w:abstractNumId w:val="34"/>
  </w:num>
  <w:num w:numId="17" w16cid:durableId="1610548919">
    <w:abstractNumId w:val="26"/>
  </w:num>
  <w:num w:numId="18" w16cid:durableId="1907644672">
    <w:abstractNumId w:val="35"/>
  </w:num>
  <w:num w:numId="19" w16cid:durableId="2044281555">
    <w:abstractNumId w:val="10"/>
  </w:num>
  <w:num w:numId="20" w16cid:durableId="976759806">
    <w:abstractNumId w:val="18"/>
  </w:num>
  <w:num w:numId="21" w16cid:durableId="405996458">
    <w:abstractNumId w:val="36"/>
  </w:num>
  <w:num w:numId="22" w16cid:durableId="407772468">
    <w:abstractNumId w:val="28"/>
  </w:num>
  <w:num w:numId="23" w16cid:durableId="1649280520">
    <w:abstractNumId w:val="37"/>
  </w:num>
  <w:num w:numId="24" w16cid:durableId="471336703">
    <w:abstractNumId w:val="38"/>
  </w:num>
  <w:num w:numId="25" w16cid:durableId="1642539363">
    <w:abstractNumId w:val="17"/>
  </w:num>
  <w:num w:numId="26" w16cid:durableId="671031529">
    <w:abstractNumId w:val="15"/>
  </w:num>
  <w:num w:numId="27" w16cid:durableId="1651252039">
    <w:abstractNumId w:val="30"/>
  </w:num>
  <w:num w:numId="28" w16cid:durableId="1357149520">
    <w:abstractNumId w:val="22"/>
  </w:num>
  <w:num w:numId="29" w16cid:durableId="1881236828">
    <w:abstractNumId w:val="29"/>
  </w:num>
  <w:num w:numId="30" w16cid:durableId="550508036">
    <w:abstractNumId w:val="13"/>
  </w:num>
  <w:num w:numId="31" w16cid:durableId="1081148045">
    <w:abstractNumId w:val="25"/>
  </w:num>
  <w:num w:numId="32" w16cid:durableId="1944416525">
    <w:abstractNumId w:val="14"/>
  </w:num>
  <w:num w:numId="33" w16cid:durableId="626787817">
    <w:abstractNumId w:val="31"/>
  </w:num>
  <w:num w:numId="34" w16cid:durableId="393509423">
    <w:abstractNumId w:val="12"/>
  </w:num>
  <w:num w:numId="35" w16cid:durableId="63648664">
    <w:abstractNumId w:val="23"/>
  </w:num>
  <w:num w:numId="36" w16cid:durableId="1460033023">
    <w:abstractNumId w:val="33"/>
  </w:num>
  <w:num w:numId="37" w16cid:durableId="1514763228">
    <w:abstractNumId w:val="20"/>
  </w:num>
  <w:num w:numId="38" w16cid:durableId="1146632624">
    <w:abstractNumId w:val="24"/>
  </w:num>
  <w:num w:numId="39" w16cid:durableId="21244206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GrammaticalErrors/>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style="mso-wrap-style:none;v-text-anchor:middle" fillcolor="blue">
      <v:fill color="blue"/>
      <v:shadow on="t" offset="-6pt,-6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76CEDAE-758D-4254-96EC-26414F70BD06}"/>
  </w:docVars>
  <w:rsids>
    <w:rsidRoot w:val="003E0420"/>
    <w:rsid w:val="000013FD"/>
    <w:rsid w:val="000101AC"/>
    <w:rsid w:val="00021053"/>
    <w:rsid w:val="00054DDC"/>
    <w:rsid w:val="00075C42"/>
    <w:rsid w:val="00092545"/>
    <w:rsid w:val="0009279E"/>
    <w:rsid w:val="000B7FAC"/>
    <w:rsid w:val="000F1EA0"/>
    <w:rsid w:val="00100EB0"/>
    <w:rsid w:val="00126117"/>
    <w:rsid w:val="001372FB"/>
    <w:rsid w:val="00140EED"/>
    <w:rsid w:val="00141FCC"/>
    <w:rsid w:val="0018536F"/>
    <w:rsid w:val="001B6FEA"/>
    <w:rsid w:val="001E766D"/>
    <w:rsid w:val="001F113D"/>
    <w:rsid w:val="00206B10"/>
    <w:rsid w:val="002271F7"/>
    <w:rsid w:val="002966B4"/>
    <w:rsid w:val="002A5037"/>
    <w:rsid w:val="002E361F"/>
    <w:rsid w:val="002F68D0"/>
    <w:rsid w:val="002F69CA"/>
    <w:rsid w:val="00310056"/>
    <w:rsid w:val="00325BF3"/>
    <w:rsid w:val="00334B5F"/>
    <w:rsid w:val="00334BCD"/>
    <w:rsid w:val="00364194"/>
    <w:rsid w:val="00380EBD"/>
    <w:rsid w:val="00380FA9"/>
    <w:rsid w:val="00384A75"/>
    <w:rsid w:val="003C4FF8"/>
    <w:rsid w:val="003D425E"/>
    <w:rsid w:val="003E0420"/>
    <w:rsid w:val="003F2EBA"/>
    <w:rsid w:val="00406C1F"/>
    <w:rsid w:val="00407A23"/>
    <w:rsid w:val="00407AD5"/>
    <w:rsid w:val="00410D15"/>
    <w:rsid w:val="00414824"/>
    <w:rsid w:val="00423A31"/>
    <w:rsid w:val="00442115"/>
    <w:rsid w:val="00447B13"/>
    <w:rsid w:val="00472654"/>
    <w:rsid w:val="004800E3"/>
    <w:rsid w:val="004801DF"/>
    <w:rsid w:val="004A3A99"/>
    <w:rsid w:val="004B5D45"/>
    <w:rsid w:val="004C0517"/>
    <w:rsid w:val="004C4AD9"/>
    <w:rsid w:val="004D40A0"/>
    <w:rsid w:val="004F5D20"/>
    <w:rsid w:val="004F6C52"/>
    <w:rsid w:val="00504C0F"/>
    <w:rsid w:val="005266BA"/>
    <w:rsid w:val="0052723E"/>
    <w:rsid w:val="00537F95"/>
    <w:rsid w:val="005570BE"/>
    <w:rsid w:val="00570EF5"/>
    <w:rsid w:val="00576CC4"/>
    <w:rsid w:val="00582BEB"/>
    <w:rsid w:val="0059304C"/>
    <w:rsid w:val="005A00E8"/>
    <w:rsid w:val="005B0605"/>
    <w:rsid w:val="005D482B"/>
    <w:rsid w:val="005D4E99"/>
    <w:rsid w:val="005D62B5"/>
    <w:rsid w:val="005E30BE"/>
    <w:rsid w:val="005F17F5"/>
    <w:rsid w:val="00614EBA"/>
    <w:rsid w:val="00615DD6"/>
    <w:rsid w:val="006203DD"/>
    <w:rsid w:val="0064372F"/>
    <w:rsid w:val="00643D2E"/>
    <w:rsid w:val="00646CF9"/>
    <w:rsid w:val="0065065B"/>
    <w:rsid w:val="00653C84"/>
    <w:rsid w:val="00665D1C"/>
    <w:rsid w:val="006A5984"/>
    <w:rsid w:val="007020F7"/>
    <w:rsid w:val="00734FE9"/>
    <w:rsid w:val="00736716"/>
    <w:rsid w:val="0075526D"/>
    <w:rsid w:val="00771110"/>
    <w:rsid w:val="00787375"/>
    <w:rsid w:val="007B17C9"/>
    <w:rsid w:val="007E3D09"/>
    <w:rsid w:val="007F2888"/>
    <w:rsid w:val="00810520"/>
    <w:rsid w:val="008108FB"/>
    <w:rsid w:val="008147D4"/>
    <w:rsid w:val="00816CEC"/>
    <w:rsid w:val="008303C7"/>
    <w:rsid w:val="00840D6D"/>
    <w:rsid w:val="0084417A"/>
    <w:rsid w:val="00857CFA"/>
    <w:rsid w:val="00861102"/>
    <w:rsid w:val="00872F46"/>
    <w:rsid w:val="00877188"/>
    <w:rsid w:val="0088522F"/>
    <w:rsid w:val="00887109"/>
    <w:rsid w:val="00892DC5"/>
    <w:rsid w:val="008B5721"/>
    <w:rsid w:val="008D0897"/>
    <w:rsid w:val="008D53EE"/>
    <w:rsid w:val="008E50E1"/>
    <w:rsid w:val="00900A03"/>
    <w:rsid w:val="009102AA"/>
    <w:rsid w:val="0091722A"/>
    <w:rsid w:val="00920085"/>
    <w:rsid w:val="00934C8B"/>
    <w:rsid w:val="00937820"/>
    <w:rsid w:val="00945F8D"/>
    <w:rsid w:val="00947D47"/>
    <w:rsid w:val="00954906"/>
    <w:rsid w:val="0096663A"/>
    <w:rsid w:val="00972F3F"/>
    <w:rsid w:val="0097727C"/>
    <w:rsid w:val="00981782"/>
    <w:rsid w:val="00991241"/>
    <w:rsid w:val="00992AE0"/>
    <w:rsid w:val="0099599F"/>
    <w:rsid w:val="009A5959"/>
    <w:rsid w:val="009B76BF"/>
    <w:rsid w:val="009C6559"/>
    <w:rsid w:val="009D75C3"/>
    <w:rsid w:val="009E28BC"/>
    <w:rsid w:val="00A04928"/>
    <w:rsid w:val="00A16B7A"/>
    <w:rsid w:val="00A171A0"/>
    <w:rsid w:val="00A23BAC"/>
    <w:rsid w:val="00A371EC"/>
    <w:rsid w:val="00A576DD"/>
    <w:rsid w:val="00A60EF9"/>
    <w:rsid w:val="00AB21DA"/>
    <w:rsid w:val="00AB3C3F"/>
    <w:rsid w:val="00AE4805"/>
    <w:rsid w:val="00AF1B83"/>
    <w:rsid w:val="00AF6BF9"/>
    <w:rsid w:val="00B7612F"/>
    <w:rsid w:val="00B84CFE"/>
    <w:rsid w:val="00B97813"/>
    <w:rsid w:val="00BF2F41"/>
    <w:rsid w:val="00BF3ED2"/>
    <w:rsid w:val="00C035D0"/>
    <w:rsid w:val="00C05F53"/>
    <w:rsid w:val="00C156E7"/>
    <w:rsid w:val="00C21287"/>
    <w:rsid w:val="00C23687"/>
    <w:rsid w:val="00C401AC"/>
    <w:rsid w:val="00C42B7D"/>
    <w:rsid w:val="00C52F20"/>
    <w:rsid w:val="00C63464"/>
    <w:rsid w:val="00C80186"/>
    <w:rsid w:val="00CB7EDD"/>
    <w:rsid w:val="00CC2909"/>
    <w:rsid w:val="00CD2B94"/>
    <w:rsid w:val="00D03A37"/>
    <w:rsid w:val="00D37443"/>
    <w:rsid w:val="00D465DD"/>
    <w:rsid w:val="00D46800"/>
    <w:rsid w:val="00D76380"/>
    <w:rsid w:val="00D83677"/>
    <w:rsid w:val="00DA0B3D"/>
    <w:rsid w:val="00DA429D"/>
    <w:rsid w:val="00DB3C87"/>
    <w:rsid w:val="00DC09AB"/>
    <w:rsid w:val="00DD5B43"/>
    <w:rsid w:val="00E17452"/>
    <w:rsid w:val="00E269C1"/>
    <w:rsid w:val="00E278D1"/>
    <w:rsid w:val="00E44FE9"/>
    <w:rsid w:val="00E60EF0"/>
    <w:rsid w:val="00E710F8"/>
    <w:rsid w:val="00EB3D62"/>
    <w:rsid w:val="00EC23E4"/>
    <w:rsid w:val="00ED150B"/>
    <w:rsid w:val="00ED4221"/>
    <w:rsid w:val="00ED5BF2"/>
    <w:rsid w:val="00ED7C99"/>
    <w:rsid w:val="00F0409C"/>
    <w:rsid w:val="00F064FC"/>
    <w:rsid w:val="00F40741"/>
    <w:rsid w:val="00F72A2F"/>
    <w:rsid w:val="00F84D07"/>
    <w:rsid w:val="00F92E84"/>
    <w:rsid w:val="00FD253B"/>
    <w:rsid w:val="00FF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wrap-style:none;v-text-anchor:middle" fillcolor="blue">
      <v:fill color="blue"/>
      <v:shadow on="t" offset="-6pt,-6pt"/>
    </o:shapedefaults>
    <o:shapelayout v:ext="edit">
      <o:idmap v:ext="edit" data="1"/>
    </o:shapelayout>
  </w:shapeDefaults>
  <w:decimalSymbol w:val="."/>
  <w:listSeparator w:val=","/>
  <w14:docId w14:val="58708E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rsid w:val="00075C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snapToGrid w:val="0"/>
    </w:rPr>
  </w:style>
  <w:style w:type="paragraph" w:styleId="Caption">
    <w:name w:val="caption"/>
    <w:basedOn w:val="Normal"/>
    <w:next w:val="Normal"/>
    <w:qFormat/>
    <w:pPr>
      <w:widowControl w:val="0"/>
    </w:pPr>
    <w:rPr>
      <w:snapToGrid w:val="0"/>
    </w:rPr>
  </w:style>
  <w:style w:type="paragraph" w:styleId="Header">
    <w:name w:val="header"/>
    <w:basedOn w:val="Normal"/>
    <w:pPr>
      <w:widowControl w:val="0"/>
      <w:tabs>
        <w:tab w:val="center" w:pos="4153"/>
        <w:tab w:val="right" w:pos="8306"/>
      </w:tabs>
    </w:pPr>
    <w:rPr>
      <w:snapToGrid w:val="0"/>
    </w:rPr>
  </w:style>
  <w:style w:type="paragraph" w:styleId="Footer">
    <w:name w:val="footer"/>
    <w:basedOn w:val="Normal"/>
    <w:pPr>
      <w:widowControl w:val="0"/>
      <w:tabs>
        <w:tab w:val="center" w:pos="4153"/>
        <w:tab w:val="right" w:pos="8306"/>
      </w:tabs>
    </w:pPr>
    <w:rPr>
      <w:snapToGrid w:val="0"/>
    </w:rPr>
  </w:style>
  <w:style w:type="character" w:styleId="PageNumber">
    <w:name w:val="page number"/>
    <w:rPr>
      <w:rFonts w:ascii="Arial" w:hAnsi="Arial"/>
    </w:rPr>
  </w:style>
  <w:style w:type="paragraph" w:customStyle="1" w:styleId="Addresses">
    <w:name w:val="Addresses"/>
    <w:basedOn w:val="Normal"/>
    <w:autoRedefine/>
    <w:pPr>
      <w:ind w:left="2835" w:hanging="2835"/>
    </w:pPr>
    <w:rPr>
      <w:spacing w:val="-2"/>
    </w:rPr>
  </w:style>
  <w:style w:type="paragraph" w:customStyle="1" w:styleId="Contacts">
    <w:name w:val="Contacts"/>
    <w:basedOn w:val="Normal"/>
  </w:style>
  <w:style w:type="paragraph" w:customStyle="1" w:styleId="Paragraphs">
    <w:name w:val="Paragraphs"/>
    <w:basedOn w:val="BodyText"/>
    <w:pPr>
      <w:widowControl w:val="0"/>
      <w:tabs>
        <w:tab w:val="left" w:pos="0"/>
        <w:tab w:val="left" w:pos="4320"/>
      </w:tabs>
      <w:suppressAutoHyphens/>
      <w:spacing w:after="0"/>
      <w:jc w:val="both"/>
    </w:pPr>
    <w:rPr>
      <w:snapToGrid w:val="0"/>
      <w:spacing w:val="-3"/>
    </w:rPr>
  </w:style>
  <w:style w:type="paragraph" w:styleId="BodyText">
    <w:name w:val="Body Text"/>
    <w:basedOn w:val="Normal"/>
    <w:pPr>
      <w:spacing w:after="120"/>
    </w:pPr>
  </w:style>
  <w:style w:type="paragraph" w:customStyle="1" w:styleId="Regions">
    <w:name w:val="Regions"/>
    <w:basedOn w:val="BodyText"/>
    <w:pPr>
      <w:widowControl w:val="0"/>
      <w:tabs>
        <w:tab w:val="left" w:pos="0"/>
        <w:tab w:val="left" w:pos="4320"/>
      </w:tabs>
      <w:suppressAutoHyphens/>
      <w:spacing w:after="0"/>
      <w:jc w:val="both"/>
    </w:pPr>
    <w:rPr>
      <w:snapToGrid w:val="0"/>
      <w:spacing w:val="-3"/>
    </w:rPr>
  </w:style>
  <w:style w:type="paragraph" w:styleId="DocumentMap">
    <w:name w:val="Document Map"/>
    <w:basedOn w:val="Normal"/>
    <w:semiHidden/>
    <w:pPr>
      <w:shd w:val="clear" w:color="auto" w:fill="000080"/>
    </w:pPr>
    <w:rPr>
      <w:rFonts w:ascii="Tahoma" w:hAnsi="Tahoma"/>
    </w:rPr>
  </w:style>
  <w:style w:type="paragraph" w:customStyle="1" w:styleId="PersonalAddressBook">
    <w:name w:val="Personal Address Book"/>
    <w:basedOn w:val="Normal"/>
  </w:style>
  <w:style w:type="paragraph" w:customStyle="1" w:styleId="AgencyMainHeading">
    <w:name w:val="Agency Main Heading"/>
    <w:autoRedefine/>
    <w:pPr>
      <w:jc w:val="both"/>
    </w:pPr>
    <w:rPr>
      <w:rFonts w:ascii="Arial" w:hAnsi="Arial"/>
      <w:b/>
      <w:caps/>
      <w:noProof/>
      <w:sz w:val="24"/>
      <w:u w:val="single"/>
      <w:lang w:eastAsia="en-US"/>
    </w:rPr>
  </w:style>
  <w:style w:type="paragraph" w:styleId="FootnoteText">
    <w:name w:val="footnote text"/>
    <w:basedOn w:val="Normal"/>
    <w:semiHidden/>
    <w:rPr>
      <w:sz w:val="20"/>
    </w:rPr>
  </w:style>
  <w:style w:type="character" w:styleId="FootnoteReference">
    <w:name w:val="footnote reference"/>
    <w:semiHidden/>
    <w:rPr>
      <w:rFonts w:ascii="Arial" w:hAnsi="Arial"/>
      <w:vertAlign w:val="superscript"/>
    </w:rPr>
  </w:style>
  <w:style w:type="character" w:styleId="EndnoteReference">
    <w:name w:val="endnote reference"/>
    <w:semiHidden/>
    <w:rPr>
      <w:rFonts w:ascii="Arial" w:hAnsi="Arial"/>
      <w:vertAlign w:val="superscript"/>
    </w:rPr>
  </w:style>
  <w:style w:type="paragraph" w:customStyle="1" w:styleId="BottomAddressEARIVE">
    <w:name w:val="BottomAddress_EARIVE"/>
    <w:pPr>
      <w:ind w:left="2835" w:hanging="2835"/>
    </w:pPr>
    <w:rPr>
      <w:rFonts w:ascii="Arial" w:hAnsi="Arial"/>
      <w:spacing w:val="-2"/>
      <w:sz w:val="24"/>
      <w:lang w:eastAsia="en-US"/>
    </w:rPr>
  </w:style>
  <w:style w:type="paragraph" w:customStyle="1" w:styleId="BottomAddressEAHAFR">
    <w:name w:val="BottomAddress_EAHAFR"/>
    <w:pPr>
      <w:ind w:left="2835" w:hanging="2835"/>
    </w:pPr>
    <w:rPr>
      <w:rFonts w:ascii="Arial" w:hAnsi="Arial"/>
      <w:spacing w:val="-2"/>
      <w:sz w:val="24"/>
      <w:lang w:eastAsia="en-US"/>
    </w:rPr>
  </w:style>
  <w:style w:type="paragraph" w:styleId="BalloonText">
    <w:name w:val="Balloon Text"/>
    <w:basedOn w:val="Normal"/>
    <w:semiHidden/>
    <w:rsid w:val="00ED4221"/>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character" w:styleId="CommentReference">
    <w:name w:val="annotation reference"/>
    <w:semiHidden/>
    <w:rPr>
      <w:rFonts w:ascii="Arial" w:hAnsi="Arial"/>
      <w:sz w:val="16"/>
    </w:rPr>
  </w:style>
  <w:style w:type="paragraph" w:styleId="CommentText">
    <w:name w:val="annotation text"/>
    <w:basedOn w:val="Normal"/>
    <w:link w:val="CommentTextChar"/>
    <w:semiHidden/>
    <w:rPr>
      <w:sz w:val="20"/>
    </w:rPr>
  </w:style>
  <w:style w:type="paragraph" w:styleId="Date">
    <w:name w:val="Date"/>
    <w:basedOn w:val="Normal"/>
    <w:next w:val="Normal"/>
  </w:style>
  <w:style w:type="character" w:styleId="Emphasis">
    <w:name w:val="Emphasis"/>
    <w:qFormat/>
    <w:rPr>
      <w:rFonts w:ascii="Arial" w:hAnsi="Arial"/>
    </w:rPr>
  </w:style>
  <w:style w:type="character" w:styleId="FollowedHyperlink">
    <w:name w:val="FollowedHyperlink"/>
    <w:rPr>
      <w:rFonts w:ascii="Arial" w:hAnsi="Arial"/>
      <w:color w:val="800080"/>
      <w:u w:val="single"/>
    </w:rPr>
  </w:style>
  <w:style w:type="character" w:styleId="Hyperlink">
    <w:name w:val="Hyperlink"/>
    <w:rPr>
      <w:rFonts w:ascii="Arial" w:hAnsi="Arial"/>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character" w:styleId="LineNumber">
    <w:name w:val="line number"/>
    <w:rPr>
      <w:rFonts w:ascii="Arial" w:hAnsi="Arial"/>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PlainText">
    <w:name w:val="Plain Text"/>
    <w:basedOn w:val="Normal"/>
    <w:rPr>
      <w:sz w:val="20"/>
    </w:rPr>
  </w:style>
  <w:style w:type="character" w:styleId="Strong">
    <w:name w:val="Strong"/>
    <w:qFormat/>
    <w:rPr>
      <w:rFonts w:ascii="Arial" w:hAnsi="Arial"/>
      <w:b/>
    </w:rPr>
  </w:style>
  <w:style w:type="paragraph" w:styleId="TOC9">
    <w:name w:val="toc 9"/>
    <w:basedOn w:val="Normal"/>
    <w:next w:val="Normal"/>
    <w:autoRedefine/>
    <w:semiHidden/>
  </w:style>
  <w:style w:type="paragraph" w:styleId="CommentSubject">
    <w:name w:val="annotation subject"/>
    <w:basedOn w:val="CommentText"/>
    <w:next w:val="CommentText"/>
    <w:semiHidden/>
    <w:rsid w:val="001F113D"/>
    <w:rPr>
      <w:b/>
      <w:bCs/>
    </w:rPr>
  </w:style>
  <w:style w:type="character" w:customStyle="1" w:styleId="CommentTextChar">
    <w:name w:val="Comment Text Char"/>
    <w:link w:val="CommentText"/>
    <w:semiHidden/>
    <w:rsid w:val="00206B10"/>
    <w:rPr>
      <w:rFonts w:ascii="Arial" w:hAnsi="Arial"/>
      <w:lang w:eastAsia="en-US"/>
    </w:rPr>
  </w:style>
  <w:style w:type="paragraph" w:styleId="ListParagraph">
    <w:name w:val="List Paragraph"/>
    <w:basedOn w:val="Normal"/>
    <w:uiPriority w:val="34"/>
    <w:qFormat/>
    <w:rsid w:val="002E361F"/>
    <w:pPr>
      <w:ind w:left="720"/>
    </w:pPr>
  </w:style>
  <w:style w:type="paragraph" w:styleId="Revision">
    <w:name w:val="Revision"/>
    <w:hidden/>
    <w:uiPriority w:val="99"/>
    <w:semiHidden/>
    <w:rsid w:val="009B76BF"/>
    <w:rPr>
      <w:rFonts w:ascii="Arial" w:hAnsi="Arial"/>
      <w:sz w:val="24"/>
      <w:lang w:eastAsia="en-US"/>
    </w:rPr>
  </w:style>
  <w:style w:type="character" w:customStyle="1" w:styleId="Heading1Char">
    <w:name w:val="Heading 1 Char"/>
    <w:basedOn w:val="DefaultParagraphFont"/>
    <w:link w:val="Heading1"/>
    <w:rsid w:val="00075C42"/>
    <w:rPr>
      <w:rFonts w:asciiTheme="majorHAnsi" w:eastAsiaTheme="majorEastAsia" w:hAnsiTheme="majorHAnsi" w:cstheme="majorBidi"/>
      <w:color w:val="2E74B5" w:themeColor="accent1" w:themeShade="BF"/>
      <w:sz w:val="32"/>
      <w:szCs w:val="32"/>
      <w:lang w:eastAsia="en-US"/>
    </w:rPr>
  </w:style>
  <w:style w:type="character" w:customStyle="1" w:styleId="Pink">
    <w:name w:val="Pink"/>
    <w:uiPriority w:val="1"/>
    <w:qFormat/>
    <w:rsid w:val="00AE4805"/>
    <w:rPr>
      <w:color w:val="FF00FF"/>
    </w:rPr>
  </w:style>
  <w:style w:type="character" w:styleId="UnresolvedMention">
    <w:name w:val="Unresolved Mention"/>
    <w:basedOn w:val="DefaultParagraphFont"/>
    <w:uiPriority w:val="99"/>
    <w:semiHidden/>
    <w:unhideWhenUsed/>
    <w:rsid w:val="00D83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05111">
      <w:bodyDiv w:val="1"/>
      <w:marLeft w:val="0"/>
      <w:marRight w:val="0"/>
      <w:marTop w:val="0"/>
      <w:marBottom w:val="0"/>
      <w:divBdr>
        <w:top w:val="none" w:sz="0" w:space="0" w:color="auto"/>
        <w:left w:val="none" w:sz="0" w:space="0" w:color="auto"/>
        <w:bottom w:val="none" w:sz="0" w:space="0" w:color="auto"/>
        <w:right w:val="none" w:sz="0" w:space="0" w:color="auto"/>
      </w:divBdr>
    </w:div>
    <w:div w:id="1542326615">
      <w:bodyDiv w:val="1"/>
      <w:marLeft w:val="0"/>
      <w:marRight w:val="0"/>
      <w:marTop w:val="0"/>
      <w:marBottom w:val="0"/>
      <w:divBdr>
        <w:top w:val="none" w:sz="0" w:space="0" w:color="auto"/>
        <w:left w:val="none" w:sz="0" w:space="0" w:color="auto"/>
        <w:bottom w:val="none" w:sz="0" w:space="0" w:color="auto"/>
        <w:right w:val="none" w:sz="0" w:space="0" w:color="auto"/>
      </w:divBdr>
    </w:div>
    <w:div w:id="1697849636">
      <w:bodyDiv w:val="1"/>
      <w:marLeft w:val="0"/>
      <w:marRight w:val="0"/>
      <w:marTop w:val="0"/>
      <w:marBottom w:val="0"/>
      <w:divBdr>
        <w:top w:val="none" w:sz="0" w:space="0" w:color="auto"/>
        <w:left w:val="none" w:sz="0" w:space="0" w:color="auto"/>
        <w:bottom w:val="none" w:sz="0" w:space="0" w:color="auto"/>
        <w:right w:val="none" w:sz="0" w:space="0" w:color="auto"/>
      </w:divBdr>
    </w:div>
    <w:div w:id="18696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gov.uk%2Fguidance%2Ftreating-metal-waste-in-shredders-appropriate-measures-for-permitted-facilities&amp;data=05%7C01%7CLaura.Gosling%40environment-agency.gov.uk%7C1522bd1dd0f7442d6b5808db05c88533%7C770a245002274c6290c74e38537f1102%7C0%7C0%7C638110130996209716%7CUnknown%7CTWFpbGZsb3d8eyJWIjoiMC4wLjAwMDAiLCJQIjoiV2luMzIiLCJBTiI6Ik1haWwiLCJXVCI6Mn0%3D%7C3000%7C%7C%7C&amp;sdata=vbmaTSUxiKbsfyxVdkTjJ8px%2BpK%2B45hKL7ps4Zp5uR0%3D&amp;reserved=0" TargetMode="External"/><Relationship Id="rId18" Type="http://schemas.openxmlformats.org/officeDocument/2006/relationships/hyperlink" Target="https://www.gov.uk/government/collections/risk-assessments-for-specific-activities-environmental-permi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noise-and-vibration-management-environmental-permits" TargetMode="External"/><Relationship Id="rId17" Type="http://schemas.openxmlformats.org/officeDocument/2006/relationships/hyperlink" Target="https://www.gov.uk/government/publications/application-for-an-environmental-permit-part-c25-vary-to-add-a-new-mcpsg-or-change-an-existing-mcp-or-sg-perm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uidance/medium-combustion-plant-when-you-need-a-permit" TargetMode="External"/><Relationship Id="rId20" Type="http://schemas.openxmlformats.org/officeDocument/2006/relationships/hyperlink" Target="https://www.gov.uk/government/publications/environmental-permitting-charging-scheme-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nvironmental-permits-and-abstraction-licences-tables-of-charge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ur03.safelinks.protection.outlook.com/?url=https%3A%2F%2Fwww.gov.uk%2Fguidance%2Fchemical-waste-appropriate-measures-for-permitted-facilities&amp;data=05%7C01%7CLaura.Gosling%40environment-agency.gov.uk%7C1522bd1dd0f7442d6b5808db05c88533%7C770a245002274c6290c74e38537f1102%7C0%7C0%7C638110130996365961%7CUnknown%7CTWFpbGZsb3d8eyJWIjoiMC4wLjAwMDAiLCJQIjoiV2luMzIiLCJBTiI6Ik1haWwiLCJXVCI6Mn0%3D%7C3000%7C%7C%7C&amp;sdata=oQ%2FhAxKUK4z5oCiXdaxT92nLuhgBLgtE16JBz%2BQ%2Bn5M%3D&amp;reserved=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sc@environment-agenc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gov.uk%2Fguidance%2Fwaste-electrical-and-electronic-equipment-weee-appropriate-measures-for-permitted-facilities&amp;data=05%7C01%7CLaura.Gosling%40environment-agency.gov.uk%7C1522bd1dd0f7442d6b5808db05c88533%7C770a245002274c6290c74e38537f1102%7C0%7C0%7C638110130996365961%7CUnknown%7CTWFpbGZsb3d8eyJWIjoiMC4wLjAwMDAiLCJQIjoiV2luMzIiLCJBTiI6Ik1haWwiLCJXVCI6Mn0%3D%7C3000%7C%7C%7C&amp;sdata=WXuqcQTZt4xS8pretj9%2B6jjZfdzu20ofmTsKBffQT28%3D&amp;reserved=0"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gov.uk/environment-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2023-02-10T00:00:00+00:00</EAReceivedDate>
    <ga477587807b4e8dbd9d142e03c014fa xmlns="dbe221e7-66db-4bdb-a92c-aa517c005f15">
      <Terms xmlns="http://schemas.microsoft.com/office/infopath/2007/PartnerControls"/>
    </ga477587807b4e8dbd9d142e03c014fa>
    <PermitNumber xmlns="eebef177-55b5-4448-a5fb-28ea454417ee">EPR-CP3444QR</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EPR/CP3444QR</OtherReference>
    <EventLink xmlns="5ffd8e36-f429-4edc-ab50-c5be84842779" xsi:nil="true"/>
    <Customer_x002f_OperatorName xmlns="eebef177-55b5-4448-a5fb-28ea454417ee">Halo Battery Recycling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2023-02-10T00:00:00+00:00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EPR-CP3444QR</EPRNumber>
    <FacilityAddressPostcode xmlns="eebef177-55b5-4448-a5fb-28ea454417ee">DY4 9EZ</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Laura Gosling</ExternalAuthor>
    <SiteName xmlns="eebef177-55b5-4448-a5fb-28ea454417ee">St Georges Works</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Bradley Lane, Tipton, Wolverhampton, DY4 9EZ</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_Flow_SignoffStatus xmlns="5cc6c8e1-61f0-4421-8ec4-372bcd4e7399"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F2DCA-5B5C-4197-B700-3FAF6DA8B87C}">
  <ds:schemaRefs>
    <ds:schemaRef ds:uri="http://schemas.microsoft.com/sharepoint/v3/contenttype/forms"/>
  </ds:schemaRefs>
</ds:datastoreItem>
</file>

<file path=customXml/itemProps2.xml><?xml version="1.0" encoding="utf-8"?>
<ds:datastoreItem xmlns:ds="http://schemas.openxmlformats.org/officeDocument/2006/customXml" ds:itemID="{6FFA600A-EA70-4AC7-98D1-66A3B7D6E15D}">
  <ds:schemaRefs>
    <ds:schemaRef ds:uri="5cc6c8e1-61f0-4421-8ec4-372bcd4e7399"/>
    <ds:schemaRef ds:uri="5ffd8e36-f429-4edc-ab50-c5be84842779"/>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eebef177-55b5-4448-a5fb-28ea454417ee"/>
    <ds:schemaRef ds:uri="http://purl.org/dc/terms/"/>
    <ds:schemaRef ds:uri="662745e8-e224-48e8-a2e3-254862b8c2f5"/>
    <ds:schemaRef ds:uri="dbe221e7-66db-4bdb-a92c-aa517c005f15"/>
    <ds:schemaRef ds:uri="http://schemas.microsoft.com/office/2006/metadata/properties"/>
  </ds:schemaRefs>
</ds:datastoreItem>
</file>

<file path=customXml/itemProps3.xml><?xml version="1.0" encoding="utf-8"?>
<ds:datastoreItem xmlns:ds="http://schemas.openxmlformats.org/officeDocument/2006/customXml" ds:itemID="{640F0137-A203-45FE-8536-A7D4FE937AA9}">
  <ds:schemaRefs>
    <ds:schemaRef ds:uri="http://schemas.microsoft.com/office/2006/metadata/longProperties"/>
  </ds:schemaRefs>
</ds:datastoreItem>
</file>

<file path=customXml/itemProps4.xml><?xml version="1.0" encoding="utf-8"?>
<ds:datastoreItem xmlns:ds="http://schemas.openxmlformats.org/officeDocument/2006/customXml" ds:itemID="{722A13F2-0C28-4344-BF4D-9C0F872AE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We need more information letter and/or payment letter</vt:lpstr>
    </vt:vector>
  </TitlesOfParts>
  <Company/>
  <LinksUpToDate>false</LinksUpToDate>
  <CharactersWithSpaces>10831</CharactersWithSpaces>
  <SharedDoc>false</SharedDoc>
  <HLinks>
    <vt:vector size="78" baseType="variant">
      <vt:variant>
        <vt:i4>7274538</vt:i4>
      </vt:variant>
      <vt:variant>
        <vt:i4>33</vt:i4>
      </vt:variant>
      <vt:variant>
        <vt:i4>0</vt:i4>
      </vt:variant>
      <vt:variant>
        <vt:i4>5</vt:i4>
      </vt:variant>
      <vt:variant>
        <vt:lpwstr>https://www.gov.uk/government/publications/environmental-permitting-ep-charges-scheme-april-2014-to-march-2015</vt:lpwstr>
      </vt:variant>
      <vt:variant>
        <vt:lpwstr/>
      </vt:variant>
      <vt:variant>
        <vt:i4>8323078</vt:i4>
      </vt:variant>
      <vt:variant>
        <vt:i4>30</vt:i4>
      </vt:variant>
      <vt:variant>
        <vt:i4>0</vt:i4>
      </vt:variant>
      <vt:variant>
        <vt:i4>5</vt:i4>
      </vt:variant>
      <vt:variant>
        <vt:lpwstr>mailto:PSC-waterquality@environment-agency.gov.uk</vt:lpwstr>
      </vt:variant>
      <vt:variant>
        <vt:lpwstr/>
      </vt:variant>
      <vt:variant>
        <vt:i4>786475</vt:i4>
      </vt:variant>
      <vt:variant>
        <vt:i4>27</vt:i4>
      </vt:variant>
      <vt:variant>
        <vt:i4>0</vt:i4>
      </vt:variant>
      <vt:variant>
        <vt:i4>5</vt:i4>
      </vt:variant>
      <vt:variant>
        <vt:lpwstr>mailto:psc@environment-agency.gov.uk</vt:lpwstr>
      </vt:variant>
      <vt:variant>
        <vt:lpwstr/>
      </vt:variant>
      <vt:variant>
        <vt:i4>1048664</vt:i4>
      </vt:variant>
      <vt:variant>
        <vt:i4>24</vt:i4>
      </vt:variant>
      <vt:variant>
        <vt:i4>0</vt:i4>
      </vt:variant>
      <vt:variant>
        <vt:i4>5</vt:i4>
      </vt:variant>
      <vt:variant>
        <vt:lpwstr>https://www.gov.uk/guidance/waste-recovery-plans-and-permits</vt:lpwstr>
      </vt:variant>
      <vt:variant>
        <vt:lpwstr/>
      </vt:variant>
      <vt:variant>
        <vt:i4>3670062</vt:i4>
      </vt:variant>
      <vt:variant>
        <vt:i4>21</vt:i4>
      </vt:variant>
      <vt:variant>
        <vt:i4>0</vt:i4>
      </vt:variant>
      <vt:variant>
        <vt:i4>5</vt:i4>
      </vt:variant>
      <vt:variant>
        <vt:lpwstr>https://www.gov.uk/guidance/control-and-monitor-emissions-for-your-environmental-permit</vt:lpwstr>
      </vt:variant>
      <vt:variant>
        <vt:lpwstr>emissions-that-do-not-have-set-limits</vt:lpwstr>
      </vt:variant>
      <vt:variant>
        <vt:i4>8126584</vt:i4>
      </vt:variant>
      <vt:variant>
        <vt:i4>18</vt:i4>
      </vt:variant>
      <vt:variant>
        <vt:i4>0</vt:i4>
      </vt:variant>
      <vt:variant>
        <vt:i4>5</vt:i4>
      </vt:variant>
      <vt:variant>
        <vt:lpwstr>https://www.gov.uk/guidance/control-and-monitor-emissions-for-your-environmental-permit</vt:lpwstr>
      </vt:variant>
      <vt:variant>
        <vt:lpwstr>pests</vt:lpwstr>
      </vt:variant>
      <vt:variant>
        <vt:i4>4128867</vt:i4>
      </vt:variant>
      <vt:variant>
        <vt:i4>15</vt:i4>
      </vt:variant>
      <vt:variant>
        <vt:i4>0</vt:i4>
      </vt:variant>
      <vt:variant>
        <vt:i4>5</vt:i4>
      </vt:variant>
      <vt:variant>
        <vt:lpwstr>https://www.gov.uk/government/publications/fire-prevention-plans-environmental-permits/fire-prevention-plans-environmental-permits</vt:lpwstr>
      </vt:variant>
      <vt:variant>
        <vt:lpwstr/>
      </vt:variant>
      <vt:variant>
        <vt:i4>4128867</vt:i4>
      </vt:variant>
      <vt:variant>
        <vt:i4>12</vt:i4>
      </vt:variant>
      <vt:variant>
        <vt:i4>0</vt:i4>
      </vt:variant>
      <vt:variant>
        <vt:i4>5</vt:i4>
      </vt:variant>
      <vt:variant>
        <vt:lpwstr>https://www.gov.uk/government/publications/bioaerosol-monitoring-at-regulated-facilities-use-of-m9-rps-209/bioaerosol-monitoring-at-regulated-facilities-use-of-m9-rps-209</vt:lpwstr>
      </vt:variant>
      <vt:variant>
        <vt:lpwstr/>
      </vt:variant>
      <vt:variant>
        <vt:i4>4784218</vt:i4>
      </vt:variant>
      <vt:variant>
        <vt:i4>9</vt:i4>
      </vt:variant>
      <vt:variant>
        <vt:i4>0</vt:i4>
      </vt:variant>
      <vt:variant>
        <vt:i4>5</vt:i4>
      </vt:variant>
      <vt:variant>
        <vt:lpwstr>https://www.gov.uk/guidance/intensive-farming-risk-assessment-for-your-environmental-permit</vt:lpwstr>
      </vt:variant>
      <vt:variant>
        <vt:lpwstr>air-emissions-dust-and-bioaerosols</vt:lpwstr>
      </vt:variant>
      <vt:variant>
        <vt:i4>2031628</vt:i4>
      </vt:variant>
      <vt:variant>
        <vt:i4>6</vt:i4>
      </vt:variant>
      <vt:variant>
        <vt:i4>0</vt:i4>
      </vt:variant>
      <vt:variant>
        <vt:i4>5</vt:i4>
      </vt:variant>
      <vt:variant>
        <vt:lpwstr>https://www.gov.uk/guidance/environmental-permitting-air-dispersion-modelling-reports</vt:lpwstr>
      </vt:variant>
      <vt:variant>
        <vt:lpwstr/>
      </vt:variant>
      <vt:variant>
        <vt:i4>7536737</vt:i4>
      </vt:variant>
      <vt:variant>
        <vt:i4>3</vt:i4>
      </vt:variant>
      <vt:variant>
        <vt:i4>0</vt:i4>
      </vt:variant>
      <vt:variant>
        <vt:i4>5</vt:i4>
      </vt:variant>
      <vt:variant>
        <vt:lpwstr>https://www.gov.uk/government/publications/environmental-permitting-h3-part-2-noise-assessment-and-control</vt:lpwstr>
      </vt:variant>
      <vt:variant>
        <vt:lpwstr/>
      </vt:variant>
      <vt:variant>
        <vt:i4>3145824</vt:i4>
      </vt:variant>
      <vt:variant>
        <vt:i4>0</vt:i4>
      </vt:variant>
      <vt:variant>
        <vt:i4>0</vt:i4>
      </vt:variant>
      <vt:variant>
        <vt:i4>5</vt:i4>
      </vt:variant>
      <vt:variant>
        <vt:lpwstr>https://www.gov.uk/government/publications/environmental-permitting-h4-odour-management</vt:lpwstr>
      </vt:variant>
      <vt:variant>
        <vt:lpwstr/>
      </vt:variant>
      <vt:variant>
        <vt:i4>5636099</vt:i4>
      </vt:variant>
      <vt:variant>
        <vt:i4>14</vt:i4>
      </vt:variant>
      <vt:variant>
        <vt:i4>0</vt:i4>
      </vt:variant>
      <vt:variant>
        <vt:i4>5</vt:i4>
      </vt:variant>
      <vt:variant>
        <vt:lpwstr>http://www.gov.uk/environment-agency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need more information letter and/or payment letter</dc:title>
  <dc:subject/>
  <dc:creator/>
  <cp:keywords/>
  <dc:description/>
  <cp:lastModifiedBy/>
  <cp:revision>1</cp:revision>
  <dcterms:created xsi:type="dcterms:W3CDTF">2023-05-05T13:02:00Z</dcterms:created>
  <dcterms:modified xsi:type="dcterms:W3CDTF">2023-05-05T13:02:00Z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_dlc_DocIdItemGuid">
    <vt:lpwstr>cdba0738-48e9-47cf-9a85-d2827b77b3be</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PermitDocumentType">
    <vt:lpwstr/>
  </property>
  <property fmtid="{D5CDD505-2E9C-101B-9397-08002B2CF9AE}" pid="7" name="MediaServiceImageTags">
    <vt:lpwstr/>
  </property>
  <property fmtid="{D5CDD505-2E9C-101B-9397-08002B2CF9AE}" pid="8" name="TypeofPermit">
    <vt:lpwstr>32;#Bespoke|743fbb82-64b4-442a-8bac-afa632175399</vt:lpwstr>
  </property>
  <property fmtid="{D5CDD505-2E9C-101B-9397-08002B2CF9AE}" pid="9" name="DisclosureStatus">
    <vt:lpwstr>41;#Public Register|f1fcf6a6-5d97-4f1d-964e-a2f916eb1f18</vt:lpwstr>
  </property>
  <property fmtid="{D5CDD505-2E9C-101B-9397-08002B2CF9AE}" pid="10" name="RegulatedActivitySub-Class">
    <vt:lpwstr/>
  </property>
  <property fmtid="{D5CDD505-2E9C-101B-9397-08002B2CF9AE}" pid="11" name="EventType1">
    <vt:lpwstr/>
  </property>
  <property fmtid="{D5CDD505-2E9C-101B-9397-08002B2CF9AE}" pid="12" name="ActivityGrouping">
    <vt:lpwstr>14;#Application ＆ Associated Docs|5eadfd3c-6deb-44e1-b7e1-16accd427bec</vt:lpwstr>
  </property>
  <property fmtid="{D5CDD505-2E9C-101B-9397-08002B2CF9AE}" pid="13" name="RegulatedActivityClass">
    <vt:lpwstr>49;#Installations|645f1c9c-65df-490a-9ce3-4a2aa7c5ff7f</vt:lpwstr>
  </property>
  <property fmtid="{D5CDD505-2E9C-101B-9397-08002B2CF9AE}" pid="14" name="Catchment">
    <vt:lpwstr/>
  </property>
  <property fmtid="{D5CDD505-2E9C-101B-9397-08002B2CF9AE}" pid="15" name="MajorProjectID">
    <vt:lpwstr/>
  </property>
  <property fmtid="{D5CDD505-2E9C-101B-9397-08002B2CF9AE}" pid="16" name="StandardRulesID">
    <vt:lpwstr/>
  </property>
  <property fmtid="{D5CDD505-2E9C-101B-9397-08002B2CF9AE}" pid="17" name="CessationStatus">
    <vt:lpwstr/>
  </property>
  <property fmtid="{D5CDD505-2E9C-101B-9397-08002B2CF9AE}" pid="18" name="Regime">
    <vt:lpwstr>11;#EPR|0e5af97d-1a8c-4d8f-a20b-528a11cab1f6</vt:lpwstr>
  </property>
  <property fmtid="{D5CDD505-2E9C-101B-9397-08002B2CF9AE}" pid="19" name="SysUpdateNoER">
    <vt:lpwstr>No</vt:lpwstr>
  </property>
</Properties>
</file>